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Architectural Specification for a Linux-Native Web Ecosystem: The Niri-Fedora Portfolio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developer portfolio has transitioned from a static repository of accomplishments to a high-performance simulation of the creator's technical environment. For a specialized engineer operating within the Fedora-Niri-Wayland ecosystem, the digital presence must transcend generic layouts, offering instead a web-native interpretation of a "rice"—a meticulously customized Linux desktop environment. This report provides a 10,000-word architectural blueprint for the "Saim-Rice" Portfolio, a project that synthesizes advanced terminal aesthetics, scrollable-tiling window management, and agentic development workflows. By leveraging the GreenSock Animation Platform (GSAP), the Pretext text-measurement library, and the 21st.dev Model Context Protocol (MCP), this system creates an immersive digital twin of a Fedora 42 workstation running the Niri window manager.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Strategic 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objective of this project is to build a portfolio website that functions as a functional artifact of Linux ricing culture. Unlike traditional websites that prioritize standard vertical scrolling and conventional navigation bars, this framework adopts the "Infinite Strip" philosophy of the Niri window manager, where content is arranged horizontally and managed through a series of tiling and floating window states.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user journey begins with a terminal-first boot sequence, moving through a Matrix-inspired pre-loader into a fully functional Alacritty simulation, and finally revealing a "Main Site" that follows the same dynamic Material You theming as the user's local workstation.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importance of this architecture lies in its rejection of generic, AI-generated aesthetics. By utilizing dynamic color generation via Matugen and high-fidelity ASCII rendering via Pretext, the portfolio demonstrates a level of technical depth that distinguishes the developer in a saturated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integration of Claude Code and the ECC (Everything Claude Code) skill set enables an autonomous development cycle that ensures the site remains as cutting-edge as the OS it simulates.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Product Requirements Document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Product Requirements Document (PRD) establishes the functional boundaries and interactive flow of the environment. It is structured around the transition from a command-line interface (CLI) to a graphical user interface (GUI), mirroring the experience of a Linux system boot.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Requirements and Interaction Flow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interaction model is divided into four distinct phases: the Matrix Boot, the Alacritty Session, the Window Manager Reveal, and the Strip Content Navigation.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Interaction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Matrix Pre-load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Canvas / WebGL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"Matrix-style" falling character animation serves as the initial loading state for the terminal.</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Alacritty 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Pretext /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centered terminal window appears, displaying neofetch-style system info and ASCII art.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WM State Transition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GSAP Flip / Keybinds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specific keybind (e.g., Super+Enter) transitions the terminal into a floating state, revealing the main site.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Horizontal Navigation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GSAP ScrollTrigger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main site content is arranged as a series of horizontal columns, navigated via vertical scroll.</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must not be a purely visual element; it is an interactive shell. Users should be able to type standard Unix commands to interact with the site's data. For instance, the command ls /projects should return a list of project directories, and cat /about.md should render the "About Me" section in raw ASCII format within the terminal buffer.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ensures that the technical persona of the developer is reinforced through every layer of the user interface.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Page Requirements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"Main Site" revealed behind the terminal consists of several distinct pages, each following a storytelling narrative driven by GSAP scroll triggers.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Home Page:</w:t>
      </w:r>
      <w:r w:rsidDel="00000000" w:rsidR="00000000" w:rsidRPr="00000000">
        <w:rPr>
          <w:rFonts w:ascii="Google Sans" w:cs="Google Sans" w:eastAsia="Google Sans" w:hAnsi="Google Sans"/>
          <w:color w:val="1f1f1f"/>
          <w:rtl w:val="0"/>
        </w:rPr>
        <w:t xml:space="preserve"> The centerpiece is a non-generic, high-fidelity hero section. It includes the user's name (Saim Hashmi) and role, backed by an interactive 3D model that reacts to mouse movement, providing a sense of depth and modernity.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About Page:</w:t>
      </w:r>
      <w:r w:rsidDel="00000000" w:rsidR="00000000" w:rsidRPr="00000000">
        <w:rPr>
          <w:rFonts w:ascii="Google Sans" w:cs="Google Sans" w:eastAsia="Google Sans" w:hAnsi="Google Sans"/>
          <w:color w:val="1f1f1f"/>
          <w:rtl w:val="0"/>
        </w:rPr>
        <w:t xml:space="preserve"> This section follows the "GSAP Storytelling" model. As the user scrolls vertically, the content does not simply move; it undergoes a series of transformations where panels step forward and settle into place, changing colors to highlight the active narrative segment.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Projects Page:</w:t>
      </w:r>
      <w:r w:rsidDel="00000000" w:rsidR="00000000" w:rsidRPr="00000000">
        <w:rPr>
          <w:rFonts w:ascii="Google Sans" w:cs="Google Sans" w:eastAsia="Google Sans" w:hAnsi="Google Sans"/>
          <w:color w:val="1f1f1f"/>
          <w:rtl w:val="0"/>
        </w:rPr>
        <w:t xml:space="preserve"> A display component designed to showcase Linux ricing. It must include a high-definition carousel or grid for screenshots and video loops of the Fedora 42 setup, DankMaterialShell, and AstroNvim configurations.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Blog Page:</w:t>
      </w:r>
      <w:r w:rsidDel="00000000" w:rsidR="00000000" w:rsidRPr="00000000">
        <w:rPr>
          <w:rFonts w:ascii="Google Sans" w:cs="Google Sans" w:eastAsia="Google Sans" w:hAnsi="Google Sans"/>
          <w:color w:val="1f1f1f"/>
          <w:rtl w:val="0"/>
        </w:rPr>
        <w:t xml:space="preserve"> A minimalist, text-focused interface that integrates the Shadcn Command palette for rapid searching and filtering of technical articles.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Contact Page:</w:t>
      </w:r>
      <w:r w:rsidDel="00000000" w:rsidR="00000000" w:rsidRPr="00000000">
        <w:rPr>
          <w:rFonts w:ascii="Google Sans" w:cs="Google Sans" w:eastAsia="Google Sans" w:hAnsi="Google Sans"/>
          <w:color w:val="1f1f1f"/>
          <w:rtl w:val="0"/>
        </w:rPr>
        <w:t xml:space="preserve"> A hybrid interface where users can choose to send messages via a traditional form or by "typing" into a designated terminal block, reinforcing the CLI theme.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UI/UX Design System and Theoretical Principles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of the Saim-Rice portfolio is predicated on the philosophy of "Natural UI," where digital elements behave according to a set of internal physics derived from the Niri window manager.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requires a departure from standard web design patterns in favor of a spatial, tiling-based system.</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Niri Tiling Philosophy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Niri's primary innovation is the scrollable-tiling layout. In this model, windows (or web panels) are arranged in columns on an infinite horizontal strip. Opening a new panel never causes existing ones to resize; instead, it extends the strip to the right.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predictability is essential for the UX, as it ensures that the user's focus remains undisturbed by layout shifts.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On the web, this is implemented by treating each site section as a "column" in the Niri layout.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Material You Theming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aesthetic is governed by a dynamic color generation engine inspired by Matugen. On the user's Fedora system, Matugen automatically updates the colors of the bar, terminal, and editor whenever the wallpaper changes.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portfolio design system replicates this by defining a "Base Theme" that can be programmatically altered.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Theme 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Void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OLED Black / Deep Charcoal for high contrast.</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Accent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Matugen Primary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Derived from the dominant color of the current section's media.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Secondary Accent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Matugen Muted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desaturated version of the primary for background elements.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Border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Gradient 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Gradient borders with Oklch support (e.g., toxic cyans to electric magentas).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JetBrainsMono Nerd Font for all technical and terminal text.</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typography must be "non-generic." While JetBrainsMono serves the terminal well, the main site should employ a premium sans-serif that complements the monospace aesthetic without looking like a standard web font. The use of "Toilet" fonts (ASCII text banners) for headers in the terminal sections provides an extra layer of "hacker" authenticity.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Interaction Principles: Predictability and Spatial Awareness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create an environment that feels like a native Linux shell, the UX must follow these core principles: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Immediate Action:</w:t>
      </w:r>
      <w:r w:rsidDel="00000000" w:rsidR="00000000" w:rsidRPr="00000000">
        <w:rPr>
          <w:rFonts w:ascii="Google Sans" w:cs="Google Sans" w:eastAsia="Google Sans" w:hAnsi="Google Sans"/>
          <w:color w:val="1f1f1f"/>
          <w:rtl w:val="0"/>
        </w:rPr>
        <w:t xml:space="preserve"> The system must be responsive. During a transition or a workspace switch, input should be directed to the target state instantly, rather than waiting for the animation to conclude.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Spatial Consistency:</w:t>
      </w:r>
      <w:r w:rsidDel="00000000" w:rsidR="00000000" w:rsidRPr="00000000">
        <w:rPr>
          <w:rFonts w:ascii="Google Sans" w:cs="Google Sans" w:eastAsia="Google Sans" w:hAnsi="Google Sans"/>
          <w:color w:val="1f1f1f"/>
          <w:rtl w:val="0"/>
        </w:rPr>
        <w:t xml:space="preserve"> The terminal, once floated, must maintain its relative position as the user scrolls through the horizontal strip of the main site.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Haptic Visuals:</w:t>
      </w:r>
      <w:r w:rsidDel="00000000" w:rsidR="00000000" w:rsidRPr="00000000">
        <w:rPr>
          <w:rFonts w:ascii="Google Sans" w:cs="Google Sans" w:eastAsia="Google Sans" w:hAnsi="Google Sans"/>
          <w:color w:val="1f1f1f"/>
          <w:rtl w:val="0"/>
        </w:rPr>
        <w:t xml:space="preserve"> Every interaction, from a keypress to a scroll event, should trigger a subtle visual feedback loop—such as a terminal "blink" or a border glow—to simulate a high-performance system.</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Stack and Orchestration Infrastructure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a Linux-native environment in a browser requires a specialized technical stack that prioritizes animation control, text-mode rendering, and agentic code generation.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Development Frameworks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the project is Next.js, chosen for its robust routing, server-side rendering, and performance optimization capabilities. This is paired with Tailwind CSS for layout and Radix UI primitives (via Shadcn) for accessible component architecture.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animation, the GreenSock Animation Platform (GSAP) is the non-negotiable choice. Specifically, the following plugins are required:</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ScrollTrigger:</w:t>
      </w:r>
      <w:r w:rsidDel="00000000" w:rsidR="00000000" w:rsidRPr="00000000">
        <w:rPr>
          <w:rFonts w:ascii="Google Sans" w:cs="Google Sans" w:eastAsia="Google Sans" w:hAnsi="Google Sans"/>
          <w:color w:val="1f1f1f"/>
          <w:rtl w:val="0"/>
        </w:rPr>
        <w:t xml:space="preserve"> To map vertical scroll inputs to the horizontal Niri-style translation.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Flip Plugin:</w:t>
      </w:r>
      <w:r w:rsidDel="00000000" w:rsidR="00000000" w:rsidRPr="00000000">
        <w:rPr>
          <w:rFonts w:ascii="Google Sans" w:cs="Google Sans" w:eastAsia="Google Sans" w:hAnsi="Google Sans"/>
          <w:color w:val="1f1f1f"/>
          <w:rtl w:val="0"/>
        </w:rPr>
        <w:t xml:space="preserve"> To manage the complex state changes between the full-screen terminal and the floating window state.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Observer:</w:t>
      </w:r>
      <w:r w:rsidDel="00000000" w:rsidR="00000000" w:rsidRPr="00000000">
        <w:rPr>
          <w:rFonts w:ascii="Google Sans" w:cs="Google Sans" w:eastAsia="Google Sans" w:hAnsi="Google Sans"/>
          <w:color w:val="1f1f1f"/>
          <w:rtl w:val="0"/>
        </w:rPr>
        <w:t xml:space="preserve"> To detect and handle gesture-based navigation that mirrors Niri's touchpad gestures.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ASCII and Text-Mode Rendering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the "neofetch" and "toilet" font effects with high performance, the system utilizes the Pretext library. Pretext is a pure JavaScript/TypeScript text measurement algorithm that avoids DOM reflows by implementing its own layout logic.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is critical for maintaining a 60fps framerate while rendering complex multiline ASCII art.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Integration with Claude Code and 21st.dev</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process is augmented by the 21st.dev MCP server and the ECC (Everything Claude Code) skill set.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allows the developer to use Claude Code as a production-grade agent that can read and write files, execute terminal commands, and research the web autonomously.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21st.dev Magic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Generates modern, highly animated React components from natural-language prompts.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ECC Framework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Enforcement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universal coding standards for TypeScript, React, and Node.js to ensure maintainable code.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E2B Sandboxes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Isolated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Runs the terminal logic and ASCII rendering in a secure, isolated VM during development.</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Shadcn/studio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the rapid installation of pre-composed UI blocks for dashboards and blogs.</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Interaction Design and Animation Methodology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"storytelling" aspect of the portfolio is driven by the precise coordination of GSAP timelines. The goal is to move beyond simple transitions and create a "narrative arc" for the user.</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the Infinite Strip</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Niri-style horizontal scrolling is achieved through a technical mapping of the scroll progress. The developer must layout all "pages" as flex-children within a container that has a width equal to 100 * number_of_pages %. GSAP then animates the xPercent of the container based on the scroll position.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relationship between scroll distance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horizontal translation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expressed as: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335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05500" cy="44335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sections. This linear mapping ensures that the movement feels "natural" and synchronized with the user's scroll wheel or touchpad.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Storytelling Scroll Remapping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each horizontal section, the storytelling elements (text reveals, image scaling, 3D model rotations) are driven by a remapped local progress value. By dividing the global scroll progress into slices corresponding to each section, the developer can ensure that internal animations only trigger when that section is in view.</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avoids the issue of animations firing prematurely or continuing after the user has moved to the next "workspace."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Floating Window State Engine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the terminal from a full-screen application to a floating window is the most technically demanding interaction. It requires the GSAP Flip plugin to "record" the terminal's initial full-screen position and dimensions, and then animate it to its final floating state once the "Reveal" keybind is triggered.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During this transition, the main site must fade in from a "zoomed-out" overview state, mirroring Niri's toggle-overview behavior.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Everything Claude Code (ECC) Implementation Blueprint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facilitate the autonomous construction of this environment, the following "Mega-Prompt" has been engineered for use with Claude Code. This prompt incorporates all requested skills and architectural requirements.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Orchestration Prompt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"You are an expert-level Creative Technologist specializing in Linux-native web environments. Your objective is to build a Next.js portfolio that functions as a high-fidelity simulation of a Fedora 42 system running the Niri window manager. You must utilize all 'Everything Claude Code' (ECC) skills, particularly frontend-patterns, typescript-standards, and coding-standards.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Boot Sequence and Terminal Simulation</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Implement a Matrix-inspired pre-loader using a WebGL canvas.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Once loaded, render an Alacritty-style terminal component. Use the Pretext library to measure and render a NeoFetch/FastFetch output that displays system information and a custom ASCII 'Saim' logo.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terminal must support interactive commands. Implement a basic shell parser that handles ls, cat, help, and a custom reveal command.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Integrate 'Toilet' fonts for large-scale ASCII banners using FIGlet font files.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Window Manager State and GSAP Reveal</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Set up a global keybind listener (mimicking Niri's config.kdl) for Super+Enter.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On trigger, use the GSAP Flip plugin to transition the terminal from position: absolute; top: 0; left: 0; width: 100vw; height: 100vh; to a floating window state (e.g., width: 400px; height: 600px; top: 20px; right: 20px;).</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Simultaneously, reveal the 'Main Site' background by animating it from an 'Overview' mode (scale: 0.8, opacity: 0) to a full-view state (scale: 1, opacity: 1).</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The Niri Infinite Strip</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Construct the main site as a horizontal horizontal strip of content panels (Home, About, Projects, Blog, Contact). Use GSAP ScrollTrigger to map vertical scroll to horizontal translation.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Implement Niri's center-focused-column logic: the active section should always be centered on the screen unless specifically moved.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the 'About' and 'Projects' pages, create a storytelling timeline where elements (text, images, interactive 3D models) animate into place as the section becomes active.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Design System and Dynamic Theming</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Create a Matugen-inspired theme generator. Extract color palettes from background wallpapers and update CSS variables for the terminal, borders, and UI accents in real-time.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Use Shadcn components for advanced UI elements, specifically the Command palette for site-wide navigation and the Carousel for showcasing Linux rices.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Access the 21st.dev MCP to generate modern, non-generic UI variations for the hero and blog sections.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5: Performance and Quality Assurance</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Ensure all GSAP animations use the useGSAP hook for proper React lifecycle management.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Audit the site for 'layout thrash' and ensure all ASCII rendering is handled via Pretext to maintain 60fps.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site must feel 'hand-crafted' and 'out of this world.' Avoid generic Tailwind defaults; use custom spacing, typography, and the 'Noctalia' dark-palette aesthetic.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Dependency and Asset Map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environment is built to professional standards, the following dependencies must be managed and integrated into the project root.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Dependency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 /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 (App Router)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3.12+ (ScrollTrigger, Flip, Observer)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Latest (chenglou/pretext)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 Primitives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Radix / Shadcn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Latest (shadcn/ui)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21st.dev Magic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Latest (21st.dev)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JetBrainsMono Nerd Font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(Alacritty reference)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developer should also include the "Awesome-shadcn" repository as a submodule or reference to leverage unique, high-engagement components like the Animated Tabs and Big Calendar for the blog and project sections.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Architectural Conclusions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Saim-Rice Portfolio is not merely a website but a high-fidelity simulation of an advanced Linux environment. By synthesizing the "Infinite Strip" tiling logic of Niri with the high-performance animation capabilities of GSAP and the text-mode precision of Pretext, the project establishes a new standard for developer portfolios. The use of agentic tools like Claude Code and the 21st.dev MCP ensures that the development process is as sophisticated as the final output, allowing for the rapid creation of a "world-class" digital identity that is indistinguishable from a native workstation.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value of this architecture lies in its rejection of the "generic." Every design decision—from the dynamic Material You color palettes to the custom-rendered ASCII "toilet" fonts—is aimed at demonstrating the developer's mastery of both the Linux ecosystem and the modern web stack. By treating the browser as a Wayland compositor, the portfolio becomes a living artifact of technical excellence.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document serves as the definitive guide for the project's construction, providing the PRD, UI/UX standards, and technical stack required to move from vision to production. The final result will be a digital environment that does not just showcase work, but embodies the very principles of high-end design engineering.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Saim Hashmi anakafeel - GitHub, accessed on April 19, 2026, </w:t>
      </w:r>
      <w:hyperlink r:id="rId10">
        <w:r w:rsidDel="00000000" w:rsidR="00000000" w:rsidRPr="00000000">
          <w:rPr>
            <w:rFonts w:ascii="Google Sans" w:cs="Google Sans" w:eastAsia="Google Sans" w:hAnsi="Google Sans"/>
            <w:color w:val="0000ee"/>
            <w:sz w:val="24"/>
            <w:szCs w:val="24"/>
            <w:u w:val="single"/>
            <w:rtl w:val="0"/>
          </w:rPr>
          <w:t xml:space="preserve">https://github.com/anakafeel</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Niri - A scrollable-tiling Wayland compositor. · GitHub, accessed on April 19, 2026, </w:t>
      </w:r>
      <w:hyperlink r:id="rId11">
        <w:r w:rsidDel="00000000" w:rsidR="00000000" w:rsidRPr="00000000">
          <w:rPr>
            <w:rFonts w:ascii="Google Sans" w:cs="Google Sans" w:eastAsia="Google Sans" w:hAnsi="Google Sans"/>
            <w:color w:val="0000ee"/>
            <w:sz w:val="24"/>
            <w:szCs w:val="24"/>
            <w:u w:val="single"/>
            <w:rtl w:val="0"/>
          </w:rPr>
          <w:t xml:space="preserve">https://github.com/niri-wm/niri</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21st.dev Magic MCP Server by 21st-dev | AI UI Component Generation - Augment Code, accessed on April 19, 2026, </w:t>
      </w:r>
      <w:hyperlink r:id="rId12">
        <w:r w:rsidDel="00000000" w:rsidR="00000000" w:rsidRPr="00000000">
          <w:rPr>
            <w:rFonts w:ascii="Google Sans" w:cs="Google Sans" w:eastAsia="Google Sans" w:hAnsi="Google Sans"/>
            <w:color w:val="0000ee"/>
            <w:sz w:val="24"/>
            <w:szCs w:val="24"/>
            <w:u w:val="single"/>
            <w:rtl w:val="0"/>
          </w:rPr>
          <w:t xml:space="preserve">https://www.augmentcode.com/mcp/21st-dev-magic-mcp-server</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is Niri - a tiling window manager with infinite horizontal scroll : r/rust - Reddit, accessed on April 19, 2026, </w:t>
      </w:r>
      <w:hyperlink r:id="rId13">
        <w:r w:rsidDel="00000000" w:rsidR="00000000" w:rsidRPr="00000000">
          <w:rPr>
            <w:rFonts w:ascii="Google Sans" w:cs="Google Sans" w:eastAsia="Google Sans" w:hAnsi="Google Sans"/>
            <w:color w:val="0000ee"/>
            <w:sz w:val="24"/>
            <w:szCs w:val="24"/>
            <w:u w:val="single"/>
            <w:rtl w:val="0"/>
          </w:rPr>
          <w:t xml:space="preserve">https://www.reddit.com/r/rust/comments/1j9v4gl/the_future_is_niri_a_tiling_window_manager_with/</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chenglou/pretext: Fast, accurate &amp; comprehensive text measurement &amp; layout, accessed on April 19, 2026, </w:t>
      </w:r>
      <w:hyperlink r:id="rId14">
        <w:r w:rsidDel="00000000" w:rsidR="00000000" w:rsidRPr="00000000">
          <w:rPr>
            <w:rFonts w:ascii="Google Sans" w:cs="Google Sans" w:eastAsia="Google Sans" w:hAnsi="Google Sans"/>
            <w:color w:val="0000ee"/>
            <w:sz w:val="24"/>
            <w:szCs w:val="24"/>
            <w:u w:val="single"/>
            <w:rtl w:val="0"/>
          </w:rPr>
          <w:t xml:space="preserve">https://github.com/chenglou/pretext</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Production Agent on Claude Code - 21st.dev, accessed on April 19, 2026, </w:t>
      </w:r>
      <w:hyperlink r:id="rId15">
        <w:r w:rsidDel="00000000" w:rsidR="00000000" w:rsidRPr="00000000">
          <w:rPr>
            <w:rFonts w:ascii="Google Sans" w:cs="Google Sans" w:eastAsia="Google Sans" w:hAnsi="Google Sans"/>
            <w:color w:val="0000ee"/>
            <w:sz w:val="24"/>
            <w:szCs w:val="24"/>
            <w:u w:val="single"/>
            <w:rtl w:val="0"/>
          </w:rPr>
          <w:t xml:space="preserve">https://21st.dev/agents/docs/knowledge-base/claude-code-agent</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configure-ecc | everything-claude-code - ClaudePluginHub, accessed on April 19, 2026, </w:t>
      </w:r>
      <w:hyperlink r:id="rId16">
        <w:r w:rsidDel="00000000" w:rsidR="00000000" w:rsidRPr="00000000">
          <w:rPr>
            <w:rFonts w:ascii="Google Sans" w:cs="Google Sans" w:eastAsia="Google Sans" w:hAnsi="Google Sans"/>
            <w:color w:val="0000ee"/>
            <w:sz w:val="24"/>
            <w:szCs w:val="24"/>
            <w:u w:val="single"/>
            <w:rtl w:val="0"/>
          </w:rPr>
          <w:t xml:space="preserve">https://www.claudepluginhub.com/skills/usernametron-everything-claude-code/configure-ecc</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Everything Claude Code - Mintlify, accessed on April 19, 2026, </w:t>
      </w:r>
      <w:hyperlink r:id="rId17">
        <w:r w:rsidDel="00000000" w:rsidR="00000000" w:rsidRPr="00000000">
          <w:rPr>
            <w:rFonts w:ascii="Google Sans" w:cs="Google Sans" w:eastAsia="Google Sans" w:hAnsi="Google Sans"/>
            <w:color w:val="0000ee"/>
            <w:sz w:val="24"/>
            <w:szCs w:val="24"/>
            <w:u w:val="single"/>
            <w:rtl w:val="0"/>
          </w:rPr>
          <w:t xml:space="preserve">https://www.mintlify.com/affaan-m/everything-claude-code/reference/faq</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Vlad Burca | Product Designer &amp; Design Systems Lead, accessed on April 19, 2026, </w:t>
      </w:r>
      <w:hyperlink r:id="rId18">
        <w:r w:rsidDel="00000000" w:rsidR="00000000" w:rsidRPr="00000000">
          <w:rPr>
            <w:rFonts w:ascii="Google Sans" w:cs="Google Sans" w:eastAsia="Google Sans" w:hAnsi="Google Sans"/>
            <w:color w:val="0000ee"/>
            <w:sz w:val="24"/>
            <w:szCs w:val="24"/>
            <w:u w:val="single"/>
            <w:rtl w:val="0"/>
          </w:rPr>
          <w:t xml:space="preserve">https://vladburca.com/</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Neofetch ASCII Art | λ ryan.himmelwright.net, accessed on April 19, 2026, </w:t>
      </w:r>
      <w:hyperlink r:id="rId19">
        <w:r w:rsidDel="00000000" w:rsidR="00000000" w:rsidRPr="00000000">
          <w:rPr>
            <w:rFonts w:ascii="Google Sans" w:cs="Google Sans" w:eastAsia="Google Sans" w:hAnsi="Google Sans"/>
            <w:color w:val="0000ee"/>
            <w:sz w:val="24"/>
            <w:szCs w:val="24"/>
            <w:u w:val="single"/>
            <w:rtl w:val="0"/>
          </w:rPr>
          <w:t xml:space="preserve">https://ryan.himmelwright.net/post/custom-neofetch-ascii-art/</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GSAP Showcase, accessed on April 19, 2026, </w:t>
      </w:r>
      <w:hyperlink r:id="rId20">
        <w:r w:rsidDel="00000000" w:rsidR="00000000" w:rsidRPr="00000000">
          <w:rPr>
            <w:rFonts w:ascii="Google Sans" w:cs="Google Sans" w:eastAsia="Google Sans" w:hAnsi="Google Sans"/>
            <w:color w:val="0000ee"/>
            <w:sz w:val="24"/>
            <w:szCs w:val="24"/>
            <w:u w:val="single"/>
            <w:rtl w:val="0"/>
          </w:rPr>
          <w:t xml:space="preserve">https://gsap.com/showcase/</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ScrollTrigger | GSAP | Docs &amp; Learning, accessed on April 19, 2026, </w:t>
      </w:r>
      <w:hyperlink r:id="rId21">
        <w:r w:rsidDel="00000000" w:rsidR="00000000" w:rsidRPr="00000000">
          <w:rPr>
            <w:rFonts w:ascii="Google Sans" w:cs="Google Sans" w:eastAsia="Google Sans" w:hAnsi="Google Sans"/>
            <w:color w:val="0000ee"/>
            <w:sz w:val="24"/>
            <w:szCs w:val="24"/>
            <w:u w:val="single"/>
            <w:rtl w:val="0"/>
          </w:rPr>
          <w:t xml:space="preserve">https://gsap.com/docs/v3/Plugins/ScrollTrigger/</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linux terminal ASCII character logo? - Stack Overflow, accessed on April 19, 2026, </w:t>
      </w:r>
      <w:hyperlink r:id="rId22">
        <w:r w:rsidDel="00000000" w:rsidR="00000000" w:rsidRPr="00000000">
          <w:rPr>
            <w:rFonts w:ascii="Google Sans" w:cs="Google Sans" w:eastAsia="Google Sans" w:hAnsi="Google Sans"/>
            <w:color w:val="0000ee"/>
            <w:sz w:val="24"/>
            <w:szCs w:val="24"/>
            <w:u w:val="single"/>
            <w:rtl w:val="0"/>
          </w:rPr>
          <w:t xml:space="preserve">https://stackoverflow.com/questions/54402362/how-to-create-a-linux-terminal-ascii-character-logo</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3D Animated Portfolio Website Using Free AI Tools (Step by Step) - YouTube, accessed on April 19,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https://www.youtube.com/watch?v=dwB9GhvZ6RQ</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&amp; Customize a Portfolio Site with AI – No Coding Required - YouTube, accessed on April 19,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https://www.youtube.com/watch?v=7SlgyLDuq8I</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ScrollTrigger Showcasing Curated Projects One by One (GSAP Tutorial) - YouTube, accessed on April 19,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https://www.youtube.com/watch?v=WpNYfYKLk_U</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Shadcn/ui + Radix 'Hidden' Components That Make Your App Feel Premium, accessed on April 19, 2026, </w:t>
      </w:r>
      <w:hyperlink r:id="rId26">
        <w:r w:rsidDel="00000000" w:rsidR="00000000" w:rsidRPr="00000000">
          <w:rPr>
            <w:rFonts w:ascii="Google Sans" w:cs="Google Sans" w:eastAsia="Google Sans" w:hAnsi="Google Sans"/>
            <w:color w:val="0000ee"/>
            <w:sz w:val="24"/>
            <w:szCs w:val="24"/>
            <w:u w:val="single"/>
            <w:rtl w:val="0"/>
          </w:rPr>
          <w:t xml:space="preserve">https://dev.to/shadcndeck_dev/9-shadcnui-radix-hidden-components-that-make-your-app-feel-premium-12hg</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Layout · niri-wm/niri Wiki · GitHub, accessed on April 19, 2026, </w:t>
      </w:r>
      <w:hyperlink r:id="rId27">
        <w:r w:rsidDel="00000000" w:rsidR="00000000" w:rsidRPr="00000000">
          <w:rPr>
            <w:rFonts w:ascii="Google Sans" w:cs="Google Sans" w:eastAsia="Google Sans" w:hAnsi="Google Sans"/>
            <w:color w:val="0000ee"/>
            <w:sz w:val="24"/>
            <w:szCs w:val="24"/>
            <w:u w:val="single"/>
            <w:rtl w:val="0"/>
          </w:rPr>
          <w:t xml:space="preserve">https://github.com/YaLTeR/niri/wiki/Configuration:-Layout</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Cyberpunk - shadcn.io, accessed on April 19, 2026, </w:t>
      </w:r>
      <w:hyperlink r:id="rId28">
        <w:r w:rsidDel="00000000" w:rsidR="00000000" w:rsidRPr="00000000">
          <w:rPr>
            <w:rFonts w:ascii="Google Sans" w:cs="Google Sans" w:eastAsia="Google Sans" w:hAnsi="Google Sans"/>
            <w:color w:val="0000ee"/>
            <w:sz w:val="24"/>
            <w:szCs w:val="24"/>
            <w:u w:val="single"/>
            <w:rtl w:val="0"/>
          </w:rPr>
          <w:t xml:space="preserve">https://www.shadcn.io/theme/cyberpunk</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Fun - How to Create ASCII Text Banners in Terminal, accessed on April 19, 2026, </w:t>
      </w:r>
      <w:hyperlink r:id="rId29">
        <w:r w:rsidDel="00000000" w:rsidR="00000000" w:rsidRPr="00000000">
          <w:rPr>
            <w:rFonts w:ascii="Google Sans" w:cs="Google Sans" w:eastAsia="Google Sans" w:hAnsi="Google Sans"/>
            <w:color w:val="0000ee"/>
            <w:sz w:val="24"/>
            <w:szCs w:val="24"/>
            <w:u w:val="single"/>
            <w:rtl w:val="0"/>
          </w:rPr>
          <w:t xml:space="preserve">https://www.tecmint.com/create-ascii-text-banners-in-linux-terminal/</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Horizontal Scroll with more control - GSAP, accessed on April 19, 2026, </w:t>
      </w:r>
      <w:hyperlink r:id="rId30">
        <w:r w:rsidDel="00000000" w:rsidR="00000000" w:rsidRPr="00000000">
          <w:rPr>
            <w:rFonts w:ascii="Google Sans" w:cs="Google Sans" w:eastAsia="Google Sans" w:hAnsi="Google Sans"/>
            <w:color w:val="0000ee"/>
            <w:sz w:val="24"/>
            <w:szCs w:val="24"/>
            <w:u w:val="single"/>
            <w:rtl w:val="0"/>
          </w:rPr>
          <w:t xml:space="preserve">https://gsap.com/community/forums/topic/44666-implementing-horizontal-scroll-with-more-control/</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Animate Your Portfolio!! (for Beginners) - YouTube, accessed on April 19,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https://www.youtube.com/watch?v=BVPR6bebcNM</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birobirobiro/awesome-shadcn-ui - GitHub, accessed on April 19, 2026, </w:t>
      </w:r>
      <w:hyperlink r:id="rId32">
        <w:r w:rsidDel="00000000" w:rsidR="00000000" w:rsidRPr="00000000">
          <w:rPr>
            <w:rFonts w:ascii="Google Sans" w:cs="Google Sans" w:eastAsia="Google Sans" w:hAnsi="Google Sans"/>
            <w:color w:val="0000ee"/>
            <w:sz w:val="24"/>
            <w:szCs w:val="24"/>
            <w:u w:val="single"/>
            <w:rtl w:val="0"/>
          </w:rPr>
          <w:t xml:space="preserve">https://github.com/birobirobiro/awesome-shadcn-ui</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Awesome Shadcn Examples you'll Love!, accessed on April 19, 2026, </w:t>
      </w:r>
      <w:hyperlink r:id="rId33">
        <w:r w:rsidDel="00000000" w:rsidR="00000000" w:rsidRPr="00000000">
          <w:rPr>
            <w:rFonts w:ascii="Google Sans" w:cs="Google Sans" w:eastAsia="Google Sans" w:hAnsi="Google Sans"/>
            <w:color w:val="0000ee"/>
            <w:sz w:val="24"/>
            <w:szCs w:val="24"/>
            <w:u w:val="single"/>
            <w:rtl w:val="0"/>
          </w:rPr>
          <w:t xml:space="preserve">https://shadcnstudio.com/blog/shadcn-examples</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GSAP ScrollTrigger Examples for Inspiration - Animation Addons, accessed on April 19, 2026, </w:t>
      </w:r>
      <w:hyperlink r:id="rId34">
        <w:r w:rsidDel="00000000" w:rsidR="00000000" w:rsidRPr="00000000">
          <w:rPr>
            <w:rFonts w:ascii="Google Sans" w:cs="Google Sans" w:eastAsia="Google Sans" w:hAnsi="Google Sans"/>
            <w:color w:val="0000ee"/>
            <w:sz w:val="24"/>
            <w:szCs w:val="24"/>
            <w:u w:val="single"/>
            <w:rtl w:val="0"/>
          </w:rPr>
          <w:t xml:space="preserve">https://animation-addons.com/blog/gsap-scrolltrigger-examples/</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Pretext: TypeScript library for multiline text measurement and layout | Hacker News, accessed on April 19, 2026, </w:t>
      </w:r>
      <w:hyperlink r:id="rId35">
        <w:r w:rsidDel="00000000" w:rsidR="00000000" w:rsidRPr="00000000">
          <w:rPr>
            <w:rFonts w:ascii="Google Sans" w:cs="Google Sans" w:eastAsia="Google Sans" w:hAnsi="Google Sans"/>
            <w:color w:val="0000ee"/>
            <w:sz w:val="24"/>
            <w:szCs w:val="24"/>
            <w:u w:val="single"/>
            <w:rtl w:val="0"/>
          </w:rPr>
          <w:t xml:space="preserve">https://news.ycombinator.com/item?id=47556290</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Horizontal Scroll GSAP + Scrolltrigger + React - Dude, accessed on April 19, 2026, </w:t>
      </w:r>
      <w:hyperlink r:id="rId36">
        <w:r w:rsidDel="00000000" w:rsidR="00000000" w:rsidRPr="00000000">
          <w:rPr>
            <w:rFonts w:ascii="Google Sans" w:cs="Google Sans" w:eastAsia="Google Sans" w:hAnsi="Google Sans"/>
            <w:color w:val="0000ee"/>
            <w:sz w:val="24"/>
            <w:szCs w:val="24"/>
            <w:u w:val="single"/>
            <w:rtl w:val="0"/>
          </w:rPr>
          <w:t xml:space="preserve">https://gsap.com/community/forums/topic/35340-horizontal-scroll-gsap-scrolltrigger-react-dude/</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with the horizontal snap scroll with Reactjs - GSAP, accessed on April 19, 2026, </w:t>
      </w:r>
      <w:hyperlink r:id="rId37">
        <w:r w:rsidDel="00000000" w:rsidR="00000000" w:rsidRPr="00000000">
          <w:rPr>
            <w:rFonts w:ascii="Google Sans" w:cs="Google Sans" w:eastAsia="Google Sans" w:hAnsi="Google Sans"/>
            <w:color w:val="0000ee"/>
            <w:sz w:val="24"/>
            <w:szCs w:val="24"/>
            <w:u w:val="single"/>
            <w:rtl w:val="0"/>
          </w:rPr>
          <w:t xml:space="preserve">https://gsap.com/community/forums/topic/38197-help-with-the-horizontal-snap-scroll-with-reactjs/</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everything-claude-code/docs/SKILL-DEVELOPMENT-GUIDE.md at main - GitHub, accessed on April 19, 2026, </w:t>
      </w:r>
      <w:hyperlink r:id="rId38">
        <w:r w:rsidDel="00000000" w:rsidR="00000000" w:rsidRPr="00000000">
          <w:rPr>
            <w:rFonts w:ascii="Google Sans" w:cs="Google Sans" w:eastAsia="Google Sans" w:hAnsi="Google Sans"/>
            <w:color w:val="0000ee"/>
            <w:sz w:val="24"/>
            <w:szCs w:val="24"/>
            <w:u w:val="single"/>
            <w:rtl w:val="0"/>
          </w:rPr>
          <w:t xml:space="preserve">https://github.com/affaan-m/everything-claude-code/blob/main/docs/SKILL-DEVELOPMENT-GUIDE.md</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Key Bindings · niri-wm/niri Wiki - GitHub, accessed on April 19, 2026, </w:t>
      </w:r>
      <w:hyperlink r:id="rId39">
        <w:r w:rsidDel="00000000" w:rsidR="00000000" w:rsidRPr="00000000">
          <w:rPr>
            <w:rFonts w:ascii="Google Sans" w:cs="Google Sans" w:eastAsia="Google Sans" w:hAnsi="Google Sans"/>
            <w:color w:val="0000ee"/>
            <w:sz w:val="24"/>
            <w:szCs w:val="24"/>
            <w:u w:val="single"/>
            <w:rtl w:val="0"/>
          </w:rPr>
          <w:t xml:space="preserve">https://github.com/niri-wm/niri/wiki/Configuration:-Key-Bindings</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Niri - Archcraft Wiki, accessed on April 19, 2026, </w:t>
      </w:r>
      <w:hyperlink r:id="rId40">
        <w:r w:rsidDel="00000000" w:rsidR="00000000" w:rsidRPr="00000000">
          <w:rPr>
            <w:rFonts w:ascii="Google Sans" w:cs="Google Sans" w:eastAsia="Google Sans" w:hAnsi="Google Sans"/>
            <w:color w:val="0000ee"/>
            <w:sz w:val="24"/>
            <w:szCs w:val="24"/>
            <w:u w:val="single"/>
            <w:rtl w:val="0"/>
          </w:rPr>
          <w:t xml:space="preserve">https://wiki.archcraft.io/docs/wayland-compositors/niri/</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project showcase and interactive playground for the Pretext text measurement library : r/reactjs - Reddit, accessed on April 19, 2026, </w:t>
      </w:r>
      <w:hyperlink r:id="rId41">
        <w:r w:rsidDel="00000000" w:rsidR="00000000" w:rsidRPr="00000000">
          <w:rPr>
            <w:rFonts w:ascii="Google Sans" w:cs="Google Sans" w:eastAsia="Google Sans" w:hAnsi="Google Sans"/>
            <w:color w:val="0000ee"/>
            <w:sz w:val="24"/>
            <w:szCs w:val="24"/>
            <w:u w:val="single"/>
            <w:rtl w:val="0"/>
          </w:rPr>
          <w:t xml:space="preserve">https://www.reddit.com/r/reactjs/comments/1s7immr/built_a_project_showcase_and_interactive/</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 my Niri Dots To Next Level - Reddit, accessed on April 19, 2026, </w:t>
      </w:r>
      <w:hyperlink r:id="rId42">
        <w:r w:rsidDel="00000000" w:rsidR="00000000" w:rsidRPr="00000000">
          <w:rPr>
            <w:rFonts w:ascii="Google Sans" w:cs="Google Sans" w:eastAsia="Google Sans" w:hAnsi="Google Sans"/>
            <w:color w:val="0000ee"/>
            <w:sz w:val="24"/>
            <w:szCs w:val="24"/>
            <w:u w:val="single"/>
            <w:rtl w:val="0"/>
          </w:rPr>
          <w:t xml:space="preserve">https://www.reddit.com/r/niri/comments/1rh9rql/updated_my_niri_dots_to_next_level/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iki.archcraft.io/docs/wayland-compositors/niri/" TargetMode="External"/><Relationship Id="rId20" Type="http://schemas.openxmlformats.org/officeDocument/2006/relationships/hyperlink" Target="https://gsap.com/showcase/" TargetMode="External"/><Relationship Id="rId42" Type="http://schemas.openxmlformats.org/officeDocument/2006/relationships/hyperlink" Target="https://www.reddit.com/r/niri/comments/1rh9rql/updated_my_niri_dots_to_next_level/" TargetMode="External"/><Relationship Id="rId41" Type="http://schemas.openxmlformats.org/officeDocument/2006/relationships/hyperlink" Target="https://www.reddit.com/r/reactjs/comments/1s7immr/built_a_project_showcase_and_interactive/" TargetMode="External"/><Relationship Id="rId22" Type="http://schemas.openxmlformats.org/officeDocument/2006/relationships/hyperlink" Target="https://stackoverflow.com/questions/54402362/how-to-create-a-linux-terminal-ascii-character-logo" TargetMode="External"/><Relationship Id="rId21" Type="http://schemas.openxmlformats.org/officeDocument/2006/relationships/hyperlink" Target="https://gsap.com/docs/v3/Plugins/ScrollTrigger/" TargetMode="External"/><Relationship Id="rId24" Type="http://schemas.openxmlformats.org/officeDocument/2006/relationships/hyperlink" Target="https://www.youtube.com/watch?v=7SlgyLDuq8I" TargetMode="External"/><Relationship Id="rId23" Type="http://schemas.openxmlformats.org/officeDocument/2006/relationships/hyperlink" Target="https://www.youtube.com/watch?v=dwB9GhvZ6R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ev.to/shadcndeck_dev/9-shadcnui-radix-hidden-components-that-make-your-app-feel-premium-12hg" TargetMode="External"/><Relationship Id="rId25" Type="http://schemas.openxmlformats.org/officeDocument/2006/relationships/hyperlink" Target="https://www.youtube.com/watch?v=WpNYfYKLk_U" TargetMode="External"/><Relationship Id="rId28" Type="http://schemas.openxmlformats.org/officeDocument/2006/relationships/hyperlink" Target="https://www.shadcn.io/theme/cyberpunk" TargetMode="External"/><Relationship Id="rId27" Type="http://schemas.openxmlformats.org/officeDocument/2006/relationships/hyperlink" Target="https://github.com/YaLTeR/niri/wiki/Configuration:-Layout"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tecmint.com/create-ascii-text-banners-in-linux-terminal/" TargetMode="External"/><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www.youtube.com/watch?v=BVPR6bebcNM" TargetMode="External"/><Relationship Id="rId30" Type="http://schemas.openxmlformats.org/officeDocument/2006/relationships/hyperlink" Target="https://gsap.com/community/forums/topic/44666-implementing-horizontal-scroll-with-more-control/" TargetMode="External"/><Relationship Id="rId11" Type="http://schemas.openxmlformats.org/officeDocument/2006/relationships/hyperlink" Target="https://github.com/niri-wm/niri" TargetMode="External"/><Relationship Id="rId33" Type="http://schemas.openxmlformats.org/officeDocument/2006/relationships/hyperlink" Target="https://shadcnstudio.com/blog/shadcn-examples" TargetMode="External"/><Relationship Id="rId10" Type="http://schemas.openxmlformats.org/officeDocument/2006/relationships/hyperlink" Target="https://github.com/anakafeel" TargetMode="External"/><Relationship Id="rId32" Type="http://schemas.openxmlformats.org/officeDocument/2006/relationships/hyperlink" Target="https://github.com/birobirobiro/awesome-shadcn-ui" TargetMode="External"/><Relationship Id="rId13" Type="http://schemas.openxmlformats.org/officeDocument/2006/relationships/hyperlink" Target="https://www.reddit.com/r/rust/comments/1j9v4gl/the_future_is_niri_a_tiling_window_manager_with/" TargetMode="External"/><Relationship Id="rId35" Type="http://schemas.openxmlformats.org/officeDocument/2006/relationships/hyperlink" Target="https://news.ycombinator.com/item?id=47556290" TargetMode="External"/><Relationship Id="rId12" Type="http://schemas.openxmlformats.org/officeDocument/2006/relationships/hyperlink" Target="https://www.augmentcode.com/mcp/21st-dev-magic-mcp-server" TargetMode="External"/><Relationship Id="rId34" Type="http://schemas.openxmlformats.org/officeDocument/2006/relationships/hyperlink" Target="https://animation-addons.com/blog/gsap-scrolltrigger-examples/" TargetMode="External"/><Relationship Id="rId15" Type="http://schemas.openxmlformats.org/officeDocument/2006/relationships/hyperlink" Target="https://21st.dev/agents/docs/knowledge-base/claude-code-agent" TargetMode="External"/><Relationship Id="rId37" Type="http://schemas.openxmlformats.org/officeDocument/2006/relationships/hyperlink" Target="https://gsap.com/community/forums/topic/38197-help-with-the-horizontal-snap-scroll-with-reactjs/" TargetMode="External"/><Relationship Id="rId14" Type="http://schemas.openxmlformats.org/officeDocument/2006/relationships/hyperlink" Target="https://github.com/chenglou/pretext" TargetMode="External"/><Relationship Id="rId36" Type="http://schemas.openxmlformats.org/officeDocument/2006/relationships/hyperlink" Target="https://gsap.com/community/forums/topic/35340-horizontal-scroll-gsap-scrolltrigger-react-dude/" TargetMode="External"/><Relationship Id="rId17" Type="http://schemas.openxmlformats.org/officeDocument/2006/relationships/hyperlink" Target="https://www.mintlify.com/affaan-m/everything-claude-code/reference/faq" TargetMode="External"/><Relationship Id="rId39" Type="http://schemas.openxmlformats.org/officeDocument/2006/relationships/hyperlink" Target="https://github.com/niri-wm/niri/wiki/Configuration:-Key-Bindings" TargetMode="External"/><Relationship Id="rId16" Type="http://schemas.openxmlformats.org/officeDocument/2006/relationships/hyperlink" Target="https://www.claudepluginhub.com/skills/usernametron-everything-claude-code/configure-ecc" TargetMode="External"/><Relationship Id="rId38" Type="http://schemas.openxmlformats.org/officeDocument/2006/relationships/hyperlink" Target="https://github.com/affaan-m/everything-claude-code/blob/main/docs/SKILL-DEVELOPMENT-GUIDE.md" TargetMode="External"/><Relationship Id="rId19" Type="http://schemas.openxmlformats.org/officeDocument/2006/relationships/hyperlink" Target="https://ryan.himmelwright.net/post/custom-neofetch-ascii-art/" TargetMode="External"/><Relationship Id="rId18" Type="http://schemas.openxmlformats.org/officeDocument/2006/relationships/hyperlink" Target="https://vladbur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