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631B" w:rsidRDefault="00897AB7" w14:paraId="1699A358" w14:textId="63DAD13C">
      <w:r>
        <w:t>Editorial</w:t>
      </w:r>
    </w:p>
    <w:p w:rsidR="00897AB7" w:rsidRDefault="00897AB7" w14:paraId="14D6D356" w14:textId="487532E1">
      <w:r>
        <w:t>El maestro Altamirano</w:t>
      </w:r>
    </w:p>
    <w:p w:rsidR="00897AB7" w:rsidRDefault="00897AB7" w14:paraId="1E173C34" w14:textId="77777777"/>
    <w:p w:rsidR="00897AB7" w:rsidP="00897AB7" w:rsidRDefault="00897AB7" w14:paraId="0CA1B216" w14:textId="05805B67">
      <w:pPr>
        <w:jc w:val="both"/>
      </w:pPr>
      <w:r w:rsidR="57057C93">
        <w:rPr/>
        <w:t>Siempre que se menciona a Ignacio Manuel Altamirano (1834-1892)</w:t>
      </w:r>
      <w:r w:rsidR="595C60F7">
        <w:rPr/>
        <w:t>,</w:t>
      </w:r>
      <w:r w:rsidR="57057C93">
        <w:rPr/>
        <w:t xml:space="preserve"> se</w:t>
      </w:r>
      <w:r w:rsidR="41282026">
        <w:rPr/>
        <w:t xml:space="preserve"> </w:t>
      </w:r>
      <w:r w:rsidR="57057C93">
        <w:rPr/>
        <w:t>precede</w:t>
      </w:r>
      <w:r w:rsidR="5427B2F8">
        <w:rPr/>
        <w:t xml:space="preserve"> su nombre</w:t>
      </w:r>
      <w:r w:rsidR="57057C93">
        <w:rPr/>
        <w:t xml:space="preserve"> con la palabra </w:t>
      </w:r>
      <w:commentRangeStart w:id="297256218"/>
      <w:r w:rsidRPr="38FE4930" w:rsidR="57057C93">
        <w:rPr>
          <w:i w:val="1"/>
          <w:iCs w:val="1"/>
        </w:rPr>
        <w:t>maestro</w:t>
      </w:r>
      <w:commentRangeEnd w:id="297256218"/>
      <w:r>
        <w:rPr>
          <w:rStyle w:val="CommentReference"/>
        </w:rPr>
        <w:commentReference w:id="297256218"/>
      </w:r>
      <w:r w:rsidR="57057C93">
        <w:rPr/>
        <w:t xml:space="preserve">. La SEP </w:t>
      </w:r>
      <w:r w:rsidR="57282921">
        <w:rPr/>
        <w:t>tiene, entre</w:t>
      </w:r>
      <w:r w:rsidR="57057C93">
        <w:rPr/>
        <w:t xml:space="preserve"> </w:t>
      </w:r>
      <w:r w:rsidR="758B321C">
        <w:rPr/>
        <w:t>su</w:t>
      </w:r>
      <w:r w:rsidR="57057C93">
        <w:rPr/>
        <w:t>s archivos</w:t>
      </w:r>
      <w:r w:rsidR="718441AA">
        <w:rPr/>
        <w:t>,</w:t>
      </w:r>
      <w:r w:rsidR="57057C93">
        <w:rPr/>
        <w:t xml:space="preserve"> un pequeño fondo con los documentos de su paso por las aulas. Pero</w:t>
      </w:r>
      <w:r w:rsidR="57057C93">
        <w:rPr/>
        <w:t xml:space="preserve"> la verdad es que</w:t>
      </w:r>
      <w:r w:rsidR="10B06DC3">
        <w:rPr/>
        <w:t>,</w:t>
      </w:r>
      <w:r w:rsidR="57057C93">
        <w:rPr/>
        <w:t xml:space="preserve"> a lo largo de las décadas y de los siglos, se ha olvidado el papel que jugó en nuestra historia. Así que aprovechamos este espacio para revivirlo por un corto tiempo. Fue poeta, narrador, tribuno, jurista, cronista </w:t>
      </w:r>
      <w:r w:rsidR="57057C93">
        <w:rPr/>
        <w:t>teat</w:t>
      </w:r>
      <w:r w:rsidR="6F22452A">
        <w:rPr/>
        <w:t>ral</w:t>
      </w:r>
      <w:r w:rsidR="57057C93">
        <w:rPr/>
        <w:t xml:space="preserve">, militar, patriota… </w:t>
      </w:r>
      <w:r w:rsidR="11012371">
        <w:rPr/>
        <w:t>Perteneció a la generación de la Reforma, aquella sobre la que el f</w:t>
      </w:r>
      <w:r w:rsidR="57057C93">
        <w:rPr/>
        <w:t xml:space="preserve">ilósofo Antonio Caso </w:t>
      </w:r>
      <w:r w:rsidR="11012371">
        <w:rPr/>
        <w:t>dijera</w:t>
      </w:r>
      <w:r w:rsidR="57057C93">
        <w:rPr/>
        <w:t>: “Eran hombres que parec</w:t>
      </w:r>
      <w:r w:rsidR="11012371">
        <w:rPr/>
        <w:t>ían gigantes</w:t>
      </w:r>
      <w:r w:rsidR="57057C93">
        <w:rPr/>
        <w:t>”.</w:t>
      </w:r>
    </w:p>
    <w:p w:rsidR="00FF39B0" w:rsidP="00FF39B0" w:rsidRDefault="00FF39B0" w14:paraId="7810B1BF" w14:textId="4361FFA8">
      <w:pPr>
        <w:ind w:firstLine="708"/>
        <w:jc w:val="both"/>
      </w:pPr>
      <w:r w:rsidR="11012371">
        <w:rPr/>
        <w:t xml:space="preserve">No sabemos qué lengua indígena hablaba en su juventud, pero Altamirano aprendió el español hasta </w:t>
      </w:r>
      <w:r w:rsidR="684EA312">
        <w:rPr/>
        <w:t>que fue</w:t>
      </w:r>
      <w:r w:rsidR="11012371">
        <w:rPr/>
        <w:t xml:space="preserve"> adolescen</w:t>
      </w:r>
      <w:r w:rsidR="6E787295">
        <w:rPr/>
        <w:t>te</w:t>
      </w:r>
      <w:r w:rsidR="11012371">
        <w:rPr/>
        <w:t xml:space="preserve">. </w:t>
      </w:r>
      <w:r w:rsidR="4BAE3CBF">
        <w:rPr/>
        <w:t>En 1824</w:t>
      </w:r>
      <w:r w:rsidR="2DAD1B52">
        <w:rPr/>
        <w:t>,</w:t>
      </w:r>
      <w:r w:rsidR="4BAE3CBF">
        <w:rPr/>
        <w:t xml:space="preserve"> cuando se creó el Estado de México, los diputados locales propusieron fundar </w:t>
      </w:r>
      <w:r w:rsidR="790AFD69">
        <w:rPr/>
        <w:t>el</w:t>
      </w:r>
      <w:r w:rsidR="4BAE3CBF">
        <w:rPr/>
        <w:t xml:space="preserve"> Instituto Literario en la capital (que era entonces Tlalpan). Desde 1846 se planteó que cada ayuntamiento del Estado mandar</w:t>
      </w:r>
      <w:r w:rsidR="1E21678A">
        <w:rPr/>
        <w:t>a</w:t>
      </w:r>
      <w:r w:rsidR="4BAE3CBF">
        <w:rPr/>
        <w:t xml:space="preserve"> </w:t>
      </w:r>
      <w:r w:rsidR="2EB1623C">
        <w:rPr/>
        <w:t>a</w:t>
      </w:r>
      <w:r w:rsidR="4BAE3CBF">
        <w:rPr/>
        <w:t xml:space="preserve"> al</w:t>
      </w:r>
      <w:r w:rsidR="2B9D759D">
        <w:rPr/>
        <w:t>g</w:t>
      </w:r>
      <w:r w:rsidR="39C07C10">
        <w:rPr/>
        <w:t>ún joven</w:t>
      </w:r>
      <w:r w:rsidR="2B9D759D">
        <w:rPr/>
        <w:t xml:space="preserve"> </w:t>
      </w:r>
      <w:r w:rsidR="4BAE3CBF">
        <w:rPr/>
        <w:t>talento</w:t>
      </w:r>
      <w:r w:rsidR="58889FB1">
        <w:rPr/>
        <w:t>so</w:t>
      </w:r>
      <w:r w:rsidR="4BAE3CBF">
        <w:rPr/>
        <w:t xml:space="preserve"> y </w:t>
      </w:r>
      <w:r w:rsidR="17AF5415">
        <w:rPr/>
        <w:t xml:space="preserve">de origen </w:t>
      </w:r>
      <w:r w:rsidR="4BAE3CBF">
        <w:rPr/>
        <w:t xml:space="preserve">humilde </w:t>
      </w:r>
      <w:r w:rsidR="06A8CDF9">
        <w:rPr/>
        <w:t>par</w:t>
      </w:r>
      <w:r w:rsidR="4BAE3CBF">
        <w:rPr/>
        <w:t>a estudiar en el Instituto</w:t>
      </w:r>
      <w:r w:rsidR="128934BC">
        <w:rPr/>
        <w:t xml:space="preserve"> </w:t>
      </w:r>
      <w:r w:rsidR="4BAE3CBF">
        <w:rPr/>
        <w:t>(</w:t>
      </w:r>
      <w:r w:rsidR="4BAE3CBF">
        <w:rPr/>
        <w:t>ya</w:t>
      </w:r>
      <w:r w:rsidR="4BAE3CBF">
        <w:rPr/>
        <w:t xml:space="preserve"> e</w:t>
      </w:r>
      <w:r w:rsidR="4BAE3CBF">
        <w:rPr/>
        <w:t>stab</w:t>
      </w:r>
      <w:r w:rsidR="4F57755F">
        <w:rPr/>
        <w:t>lecido</w:t>
      </w:r>
      <w:r w:rsidR="4BAE3CBF">
        <w:rPr/>
        <w:t xml:space="preserve"> en Toluca). </w:t>
      </w:r>
      <w:r w:rsidR="11CBB346">
        <w:rPr/>
        <w:t>Hay que recordar que no existía aún el estado de Guerrero, así que desde Tixtla llegó el joven Altamirano, qu</w:t>
      </w:r>
      <w:r w:rsidR="2459EEC7">
        <w:rPr/>
        <w:t>ien en esos años</w:t>
      </w:r>
      <w:r w:rsidR="11CBB346">
        <w:rPr/>
        <w:t xml:space="preserve"> era un muchacho que se dedicaba a atrapar aves para </w:t>
      </w:r>
      <w:r w:rsidR="57C7572B">
        <w:rPr/>
        <w:t xml:space="preserve">su </w:t>
      </w:r>
      <w:r w:rsidR="11CBB346">
        <w:rPr/>
        <w:t>ven</w:t>
      </w:r>
      <w:r w:rsidR="4B0F390E">
        <w:rPr/>
        <w:t>ta</w:t>
      </w:r>
      <w:r w:rsidR="11CBB346">
        <w:rPr/>
        <w:t xml:space="preserve">. Fue seleccionado para tomar clases en Toluca con Ignacio Ramírez, </w:t>
      </w:r>
      <w:r w:rsidR="11CBB346">
        <w:rPr/>
        <w:t>uno de los intelectuales más temidos</w:t>
      </w:r>
      <w:r w:rsidR="0492E894">
        <w:rPr/>
        <w:t xml:space="preserve"> </w:t>
      </w:r>
      <w:r w:rsidR="6C65C745">
        <w:rPr/>
        <w:t xml:space="preserve">de </w:t>
      </w:r>
      <w:r w:rsidR="67084E4D">
        <w:rPr/>
        <w:t>la época</w:t>
      </w:r>
      <w:r w:rsidR="6C65C745">
        <w:rPr/>
        <w:t xml:space="preserve"> </w:t>
      </w:r>
      <w:r w:rsidR="0492E894">
        <w:rPr/>
        <w:t>y</w:t>
      </w:r>
      <w:r w:rsidR="11CBB346">
        <w:rPr/>
        <w:t xml:space="preserve"> primer ateo público de México, </w:t>
      </w:r>
      <w:r w:rsidR="6F921D8F">
        <w:rPr/>
        <w:t xml:space="preserve">dedicado a la enseñanza </w:t>
      </w:r>
      <w:r w:rsidR="11CBB346">
        <w:rPr/>
        <w:t xml:space="preserve">de </w:t>
      </w:r>
      <w:r w:rsidR="19531034">
        <w:rPr/>
        <w:t xml:space="preserve">la </w:t>
      </w:r>
      <w:r w:rsidR="11CBB346">
        <w:rPr/>
        <w:t>filosofía.</w:t>
      </w:r>
    </w:p>
    <w:p w:rsidR="005E7088" w:rsidP="2A31C703" w:rsidRDefault="005E7088" w14:paraId="4042047B" w14:textId="70D9DC1E">
      <w:pPr>
        <w:pStyle w:val="Normal"/>
        <w:suppressLineNumbers w:val="0"/>
        <w:bidi w:val="0"/>
        <w:spacing w:before="0" w:beforeAutospacing="off" w:after="160" w:afterAutospacing="off" w:line="278" w:lineRule="auto"/>
        <w:ind w:firstLine="708"/>
        <w:jc w:val="both"/>
      </w:pPr>
      <w:r w:rsidR="11CBB346">
        <w:rPr/>
        <w:t>Altamirano</w:t>
      </w:r>
      <w:r w:rsidR="61C82AEB">
        <w:rPr/>
        <w:t xml:space="preserve"> estuvo</w:t>
      </w:r>
      <w:r w:rsidR="11CBB346">
        <w:rPr/>
        <w:t xml:space="preserve"> orgulloso de su patriotismo</w:t>
      </w:r>
      <w:r w:rsidR="11CBB346">
        <w:rPr/>
        <w:t>,</w:t>
      </w:r>
      <w:r w:rsidR="11CBB346">
        <w:rPr/>
        <w:t xml:space="preserve"> </w:t>
      </w:r>
      <w:r w:rsidR="58796609">
        <w:rPr/>
        <w:t xml:space="preserve">pues </w:t>
      </w:r>
      <w:r w:rsidR="11CBB346">
        <w:rPr/>
        <w:t>se inició en la política apoyando la Revolución de Ayutla de 1853,</w:t>
      </w:r>
      <w:r w:rsidR="11CBB346">
        <w:rPr/>
        <w:t xml:space="preserve"> la que realmente acabó con el poder de Santa</w:t>
      </w:r>
      <w:r w:rsidR="153C11FE">
        <w:rPr/>
        <w:t xml:space="preserve"> </w:t>
      </w:r>
      <w:r w:rsidR="11CBB346">
        <w:rPr/>
        <w:t>Anna. A partir de entonces, participó en todas las actividades del Partido Liberal. Con la llegada de Maximiliano y Carlota</w:t>
      </w:r>
      <w:r w:rsidR="11CBB346">
        <w:rPr/>
        <w:t xml:space="preserve"> se adhirió a los combates. Su máximo honor fue participar en la batalla del Cimat</w:t>
      </w:r>
      <w:r w:rsidR="7FE03BD9">
        <w:rPr/>
        <w:t>a</w:t>
      </w:r>
      <w:r w:rsidR="11CBB346">
        <w:rPr/>
        <w:t>rio</w:t>
      </w:r>
      <w:r w:rsidR="7FE03BD9">
        <w:rPr/>
        <w:t xml:space="preserve">, un cerro al sur de la ciudad de Querétaro. El 27 de abril de 1867, Altamirano, al mando de 300 </w:t>
      </w:r>
      <w:r w:rsidR="675745F6">
        <w:rPr/>
        <w:t>caballos</w:t>
      </w:r>
      <w:commentRangeStart w:id="430172734"/>
      <w:r w:rsidR="02745BFE">
        <w:rPr/>
        <w:t>,</w:t>
      </w:r>
      <w:commentRangeEnd w:id="430172734"/>
      <w:r>
        <w:rPr>
          <w:rStyle w:val="CommentReference"/>
        </w:rPr>
        <w:commentReference w:id="430172734"/>
      </w:r>
      <w:r w:rsidR="7FE03BD9">
        <w:rPr/>
        <w:t xml:space="preserve"> combatió con los conservadores para ganar ese punto, que h</w:t>
      </w:r>
      <w:r w:rsidR="6B1CB783">
        <w:rPr/>
        <w:t>ub</w:t>
      </w:r>
      <w:r w:rsidR="6B1CB783">
        <w:rPr/>
        <w:t>iera</w:t>
      </w:r>
      <w:r w:rsidR="27F59C34">
        <w:rPr/>
        <w:t xml:space="preserve"> </w:t>
      </w:r>
      <w:r w:rsidR="27F59C34">
        <w:rPr/>
        <w:t>podido</w:t>
      </w:r>
      <w:r w:rsidR="7FE03BD9">
        <w:rPr/>
        <w:t xml:space="preserve"> </w:t>
      </w:r>
      <w:r w:rsidR="0ECC0A93">
        <w:rPr/>
        <w:t>significar</w:t>
      </w:r>
      <w:r w:rsidR="7FE03BD9">
        <w:rPr/>
        <w:t xml:space="preserve"> el único lugar por donde h</w:t>
      </w:r>
      <w:r w:rsidR="03361247">
        <w:rPr/>
        <w:t>abría</w:t>
      </w:r>
      <w:r w:rsidR="7FE03BD9">
        <w:rPr/>
        <w:t xml:space="preserve"> podido huir Maximiliano. Así</w:t>
      </w:r>
      <w:r w:rsidR="7FE03BD9">
        <w:rPr/>
        <w:t xml:space="preserve"> contribuyó al cerco definitivo de los invasores…</w:t>
      </w:r>
    </w:p>
    <w:p w:rsidR="002A58CD" w:rsidP="00FF39B0" w:rsidRDefault="002A58CD" w14:paraId="2B6F2FCB" w14:textId="5C03CEE2">
      <w:pPr>
        <w:ind w:firstLine="708"/>
        <w:jc w:val="both"/>
      </w:pPr>
      <w:r w:rsidR="45C909DF">
        <w:rPr/>
        <w:t>Cuando ganó la República, el dinero que recibió Altamirano en pago por sus servicios a la patria</w:t>
      </w:r>
      <w:r w:rsidR="45C909DF">
        <w:rPr/>
        <w:t xml:space="preserve"> lo destinó a crear una revista para unir a</w:t>
      </w:r>
      <w:r w:rsidR="45C909DF">
        <w:rPr/>
        <w:t xml:space="preserve"> conservadores y liberales</w:t>
      </w:r>
      <w:r w:rsidR="4E1A4B16">
        <w:rPr/>
        <w:t xml:space="preserve"> del país</w:t>
      </w:r>
      <w:r w:rsidR="45C909DF">
        <w:rPr/>
        <w:t xml:space="preserve">, </w:t>
      </w:r>
      <w:r w:rsidRPr="38FE4930" w:rsidR="45C909DF">
        <w:rPr>
          <w:i w:val="1"/>
          <w:iCs w:val="1"/>
        </w:rPr>
        <w:t>El Renacimiento</w:t>
      </w:r>
      <w:r w:rsidR="45C909DF">
        <w:rPr/>
        <w:t xml:space="preserve"> (1869). Era una publicación para reconciliar enemigos. </w:t>
      </w:r>
      <w:r w:rsidR="1FF65E40">
        <w:rPr/>
        <w:t xml:space="preserve">No siempre fue así Altamirano, </w:t>
      </w:r>
      <w:r w:rsidR="0FCA9E2C">
        <w:rPr/>
        <w:t>quien</w:t>
      </w:r>
      <w:r w:rsidR="422B6E24">
        <w:rPr/>
        <w:t>,</w:t>
      </w:r>
      <w:r w:rsidR="0FCA9E2C">
        <w:rPr/>
        <w:t xml:space="preserve"> </w:t>
      </w:r>
      <w:r w:rsidR="4B084362">
        <w:rPr/>
        <w:t xml:space="preserve">además de </w:t>
      </w:r>
      <w:r w:rsidR="0FCA9E2C">
        <w:rPr/>
        <w:t>lleg</w:t>
      </w:r>
      <w:r w:rsidR="62B890E0">
        <w:rPr/>
        <w:t>ar</w:t>
      </w:r>
      <w:r w:rsidR="0FCA9E2C">
        <w:rPr/>
        <w:t xml:space="preserve"> a ser uno de los más personajes cultos de su tiempo</w:t>
      </w:r>
      <w:r w:rsidR="59BA8F07">
        <w:rPr/>
        <w:t>,</w:t>
      </w:r>
      <w:r w:rsidR="1FF65E40">
        <w:rPr/>
        <w:t xml:space="preserve"> se distinguió por ser un orador feroz. En </w:t>
      </w:r>
      <w:r w:rsidR="1FF65E40">
        <w:rPr/>
        <w:t>1858, por ejemplo, pidió la cabeza de su amigo Manuel Payno</w:t>
      </w:r>
      <w:r w:rsidR="7EE794A7">
        <w:rPr/>
        <w:t>,</w:t>
      </w:r>
      <w:r w:rsidR="1FF65E40">
        <w:rPr/>
        <w:t xml:space="preserve"> por haber participado en el golpe de </w:t>
      </w:r>
      <w:r w:rsidR="16154018">
        <w:rPr/>
        <w:t>E</w:t>
      </w:r>
      <w:r w:rsidR="1FF65E40">
        <w:rPr/>
        <w:t>stado contra el presidente Comonfort. Payno, que estaba presente, dijo: “Habla así porque es un pobre indito muerto de hambre”.</w:t>
      </w:r>
      <w:r w:rsidR="08B73FAE">
        <w:rPr/>
        <w:t xml:space="preserve"> Altamirano decía que nada odiaba más que la pirotecnia verbal que se extinguía sin herir.</w:t>
      </w:r>
    </w:p>
    <w:p w:rsidR="004020FB" w:rsidP="001015B4" w:rsidRDefault="00AD26C9" w14:paraId="36000C5E" w14:textId="05E3003D">
      <w:pPr>
        <w:ind w:firstLine="708"/>
        <w:jc w:val="both"/>
      </w:pPr>
      <w:r w:rsidR="1C67EF9B">
        <w:rPr/>
        <w:t>Pero al convertirse en director de</w:t>
      </w:r>
      <w:r w:rsidR="1C67EF9B">
        <w:rPr/>
        <w:t xml:space="preserve"> </w:t>
      </w:r>
      <w:r w:rsidRPr="38FE4930" w:rsidR="382BDA23">
        <w:rPr>
          <w:i w:val="1"/>
          <w:iCs w:val="1"/>
        </w:rPr>
        <w:t xml:space="preserve">El </w:t>
      </w:r>
      <w:r w:rsidRPr="38FE4930" w:rsidR="1C67EF9B">
        <w:rPr>
          <w:i w:val="1"/>
          <w:iCs w:val="1"/>
        </w:rPr>
        <w:t>Renacimiento</w:t>
      </w:r>
      <w:r w:rsidR="1C67EF9B">
        <w:rPr/>
        <w:t>, llamó a sus antiguos enemigos a colaborar. En esa revista fundó lo que llamamos “el nacionalismo”. ¿En qué consiste? Una poetisa anónima le escribió al maestro para pedirle una crítica de sus poemas. En su texto de respuesta, “Carta a una poetisa”, Altamirano se dedica primero a reconvenirla: ¿</w:t>
      </w:r>
      <w:r w:rsidR="6BF34BD3">
        <w:rPr/>
        <w:t>p</w:t>
      </w:r>
      <w:r w:rsidR="1C67EF9B">
        <w:rPr/>
        <w:t>ara qué escribir de Francia del siglo XIV? ¿Qué nos importa el siglo XIV? El consejo que le da a esta escritora es:</w:t>
      </w:r>
      <w:r w:rsidR="1748E341">
        <w:rPr/>
        <w:t xml:space="preserve"> “L</w:t>
      </w:r>
      <w:r w:rsidR="1748E341">
        <w:rPr/>
        <w:t>e bastará asomarse a su ventana o recorrer los campos en derredor de esa linda población tropical en que afortunadamente reside, para darnos en sus composiciones bellísimos cuadros de la naturaleza americana, capaces por sí solos de encantar a los amantes de la verdadera poesía, que es la poesía nacional</w:t>
      </w:r>
      <w:r w:rsidR="1748E341">
        <w:rPr/>
        <w:t xml:space="preserve">”. Asomarnos a la ventana: porque México entonces era un país desconectado, deseoso de saber cómo eran sus propias provincias. </w:t>
      </w:r>
      <w:r w:rsidR="45E5CE03">
        <w:rPr/>
        <w:t>Desde</w:t>
      </w:r>
      <w:r w:rsidR="1748E341">
        <w:rPr/>
        <w:t xml:space="preserve"> Yucatán </w:t>
      </w:r>
      <w:r w:rsidR="67ABC916">
        <w:rPr/>
        <w:t xml:space="preserve">se </w:t>
      </w:r>
      <w:r w:rsidR="1748E341">
        <w:rPr/>
        <w:t>qu</w:t>
      </w:r>
      <w:r w:rsidR="71A90163">
        <w:rPr/>
        <w:t>ería</w:t>
      </w:r>
      <w:r w:rsidR="1748E341">
        <w:rPr/>
        <w:t xml:space="preserve"> saber cómo era Sonora, y viceversa. ¿Cómo somos? </w:t>
      </w:r>
      <w:r w:rsidR="1748E341">
        <w:rPr/>
        <w:t xml:space="preserve">Quizá </w:t>
      </w:r>
      <w:r w:rsidR="6E18B667">
        <w:rPr/>
        <w:t>e</w:t>
      </w:r>
      <w:r w:rsidR="1748E341">
        <w:rPr/>
        <w:t>s</w:t>
      </w:r>
      <w:r w:rsidR="53291644">
        <w:rPr/>
        <w:t>t</w:t>
      </w:r>
      <w:r w:rsidR="1748E341">
        <w:rPr/>
        <w:t>e siga siendo un problema fundamental de hoy.</w:t>
      </w:r>
      <w:r w:rsidR="1748E341">
        <w:rPr/>
        <w:t xml:space="preserve"> Todavía no acabamos de conocernos. Todavía necesitamos conocernos entre nosotros. Nacionalismo no es discriminar qué sí y qué no es mexicano, sino describir lo que vemos.</w:t>
      </w:r>
    </w:p>
    <w:p w:rsidRPr="002A58CD" w:rsidR="001015B4" w:rsidP="001015B4" w:rsidRDefault="001015B4" w14:paraId="6B436DBF" w14:textId="15076431">
      <w:pPr>
        <w:ind w:firstLine="708"/>
        <w:jc w:val="both"/>
      </w:pPr>
      <w:r w:rsidR="4F6DFFAF">
        <w:rPr/>
        <w:t>Dedicó también su vida a la instrucción pública, a la oratoria patriótica y a</w:t>
      </w:r>
      <w:r w:rsidR="6D09AB5F">
        <w:rPr/>
        <w:t xml:space="preserve"> </w:t>
      </w:r>
      <w:r w:rsidR="217AC469">
        <w:rPr/>
        <w:t>formar comunidades</w:t>
      </w:r>
      <w:r w:rsidR="4F6DFFAF">
        <w:rPr/>
        <w:t xml:space="preserve"> lector</w:t>
      </w:r>
      <w:r w:rsidR="34C9D3FF">
        <w:rPr/>
        <w:t>a</w:t>
      </w:r>
      <w:r w:rsidR="4F6DFFAF">
        <w:rPr/>
        <w:t>s</w:t>
      </w:r>
      <w:r w:rsidR="4F6DFFAF">
        <w:rPr/>
        <w:t>. Precisamente</w:t>
      </w:r>
      <w:r w:rsidR="3EE62B5B">
        <w:rPr/>
        <w:t>,</w:t>
      </w:r>
      <w:r w:rsidR="4F6DFFAF">
        <w:rPr/>
        <w:t xml:space="preserve"> al triunfar la República, organizó las Veladas literarias: reuniones para que </w:t>
      </w:r>
      <w:r w:rsidR="798F46ED">
        <w:rPr/>
        <w:t>la audiencia</w:t>
      </w:r>
      <w:r w:rsidR="4F6DFFAF">
        <w:rPr/>
        <w:t xml:space="preserve"> conociera las creaciones de </w:t>
      </w:r>
      <w:r w:rsidR="4F6DFFAF">
        <w:rPr/>
        <w:t xml:space="preserve">artistas </w:t>
      </w:r>
      <w:r w:rsidR="1A55AA11">
        <w:rPr/>
        <w:t>del país</w:t>
      </w:r>
      <w:r w:rsidR="4F6DFFAF">
        <w:rPr/>
        <w:t xml:space="preserve">. Ahí se dieron a conocer autores como Justo Sierra, apenas un joven poeta. Altamirano escribió sus crónicas de las Veladas, que se volvieron tan populares que a veces faltaban sillas. Así pasó en la casa de </w:t>
      </w:r>
      <w:r w:rsidR="3BD9CD71">
        <w:rPr/>
        <w:t>Rosario de la Peña, la joven musa del poeta suicida Manuel Acuña</w:t>
      </w:r>
      <w:r w:rsidR="2685E25A">
        <w:rPr/>
        <w:t>, donde</w:t>
      </w:r>
      <w:r w:rsidR="3BD9CD71">
        <w:rPr/>
        <w:t xml:space="preserve"> se solicitaba que </w:t>
      </w:r>
      <w:r w:rsidR="43F2F535">
        <w:rPr/>
        <w:t>quienes acud</w:t>
      </w:r>
      <w:r w:rsidR="0BDC7710">
        <w:rPr/>
        <w:t>ier</w:t>
      </w:r>
      <w:r w:rsidR="43F2F535">
        <w:rPr/>
        <w:t>an llevaran</w:t>
      </w:r>
      <w:r w:rsidR="3BD9CD71">
        <w:rPr/>
        <w:t xml:space="preserve"> sus propios muebles. Hubo una última velada, realizada en honor de Altamirano, cuando se anunció que se iría de embajador a Francia. Para esa ocasión</w:t>
      </w:r>
      <w:r w:rsidR="31149567">
        <w:rPr/>
        <w:t>,</w:t>
      </w:r>
      <w:r w:rsidR="3BD9CD71">
        <w:rPr/>
        <w:t xml:space="preserve"> el joven poeta Manuel Gutiérrez Nájera mandó un texto diciendo que el maestro Altamirano había llegado a ser algo así como el “</w:t>
      </w:r>
      <w:r w:rsidR="4996A8C4">
        <w:rPr/>
        <w:t>p</w:t>
      </w:r>
      <w:r w:rsidR="1F36C3F2">
        <w:rPr/>
        <w:t>residente</w:t>
      </w:r>
      <w:r w:rsidR="3BD9CD71">
        <w:rPr/>
        <w:t xml:space="preserve"> de la República de las Letras Mexicanas”. Desafortunadamente</w:t>
      </w:r>
      <w:r w:rsidR="503AA669">
        <w:rPr/>
        <w:t>,</w:t>
      </w:r>
      <w:r w:rsidR="3BD9CD71">
        <w:rPr/>
        <w:t xml:space="preserve"> pasaron muchos años antes de que se rescataran sus obras completas, más de </w:t>
      </w:r>
      <w:r w:rsidR="77147B0B">
        <w:rPr/>
        <w:t>un siglo</w:t>
      </w:r>
      <w:r w:rsidR="3BD9CD71">
        <w:rPr/>
        <w:t xml:space="preserve"> después de su muerte. Eso quiere decir que todavía no acabamos de conocerlo bien: sus textos </w:t>
      </w:r>
      <w:commentRangeStart w:id="384308026"/>
      <w:r w:rsidR="3BD9CD71">
        <w:rPr/>
        <w:t>llevaban</w:t>
      </w:r>
      <w:commentRangeEnd w:id="384308026"/>
      <w:r>
        <w:rPr>
          <w:rStyle w:val="CommentReference"/>
        </w:rPr>
        <w:commentReference w:id="384308026"/>
      </w:r>
      <w:r w:rsidR="3BD9CD71">
        <w:rPr/>
        <w:t xml:space="preserve"> demasiados años enterrados en los ataúdes de la prensa del siglo XIX.</w:t>
      </w:r>
    </w:p>
    <w:sectPr w:rsidRPr="002A58CD" w:rsidR="001015B4">
      <w:pgSz w:w="12240" w:h="15840" w:orient="portrait"/>
      <w:pgMar w:top="1417" w:right="1701" w:bottom="1417" w:left="1701"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O" w:author="Cristina Alejandra Muñoz Ortega" w:date="2026-01-30T18:45:34" w:id="430172734">
    <w:p xmlns:w14="http://schemas.microsoft.com/office/word/2010/wordml" xmlns:w="http://schemas.openxmlformats.org/wordprocessingml/2006/main" w:rsidR="285D38A7" w:rsidRDefault="54F08E6A" w14:paraId="383C4FA9" w14:textId="3C2CE381">
      <w:pPr>
        <w:pStyle w:val="CommentText"/>
      </w:pPr>
      <w:r>
        <w:rPr>
          <w:rStyle w:val="CommentReference"/>
        </w:rPr>
        <w:annotationRef/>
      </w:r>
      <w:r w:rsidRPr="4E779DE0" w:rsidR="2F812DB4">
        <w:t xml:space="preserve">Aquí podría ser jinetes? </w:t>
      </w:r>
    </w:p>
  </w:comment>
  <w:comment xmlns:w="http://schemas.openxmlformats.org/wordprocessingml/2006/main" w:initials="CC" w:author="Claudia Ramírez Cisneros" w:date="2026-02-03T17:57:11" w:id="297256218">
    <w:p xmlns:w14="http://schemas.microsoft.com/office/word/2010/wordml" xmlns:w="http://schemas.openxmlformats.org/wordprocessingml/2006/main" w:rsidR="33FDADE2" w:rsidRDefault="0791A7B0" w14:paraId="63BA9006" w14:textId="2D40F0FE">
      <w:pPr>
        <w:pStyle w:val="CommentText"/>
      </w:pPr>
      <w:r>
        <w:rPr>
          <w:rStyle w:val="CommentReference"/>
        </w:rPr>
        <w:annotationRef/>
      </w:r>
      <w:r w:rsidRPr="435883B0" w:rsidR="62868A58">
        <w:t>Sugiero cursivas en vez de comillas.</w:t>
      </w:r>
    </w:p>
  </w:comment>
  <w:comment xmlns:w="http://schemas.openxmlformats.org/wordprocessingml/2006/main" w:initials="CC" w:author="Claudia Ramírez Cisneros" w:date="2026-02-03T18:29:36" w:id="384308026">
    <w:p xmlns:w14="http://schemas.microsoft.com/office/word/2010/wordml" xmlns:w="http://schemas.openxmlformats.org/wordprocessingml/2006/main" w:rsidR="56088232" w:rsidRDefault="51FB4E03" w14:paraId="1243435F" w14:textId="67A6C329">
      <w:pPr>
        <w:pStyle w:val="CommentText"/>
      </w:pPr>
      <w:r>
        <w:rPr>
          <w:rStyle w:val="CommentReference"/>
        </w:rPr>
        <w:annotationRef/>
      </w:r>
      <w:r w:rsidRPr="171A0248" w:rsidR="635179C2">
        <w:t>¿llevaban o llevan aún?</w:t>
      </w:r>
    </w:p>
  </w:comment>
</w:comments>
</file>

<file path=word/commentsExtended.xml><?xml version="1.0" encoding="utf-8"?>
<w15:commentsEx xmlns:mc="http://schemas.openxmlformats.org/markup-compatibility/2006" xmlns:w15="http://schemas.microsoft.com/office/word/2012/wordml" mc:Ignorable="w15">
  <w15:commentEx w15:done="1" w15:paraId="383C4FA9"/>
  <w15:commentEx w15:done="1" w15:paraId="63BA9006"/>
  <w15:commentEx w15:done="1" w15:paraId="1243435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515BC1F" w16cex:dateUtc="2026-01-31T00:45:34.001Z"/>
  <w16cex:commentExtensible w16cex:durableId="325274FC" w16cex:dateUtc="2026-02-03T23:57:11.33Z"/>
  <w16cex:commentExtensible w16cex:durableId="1373C32A" w16cex:dateUtc="2026-02-04T00:29:36.076Z"/>
</w16cex:commentsExtensible>
</file>

<file path=word/commentsIds.xml><?xml version="1.0" encoding="utf-8"?>
<w16cid:commentsIds xmlns:mc="http://schemas.openxmlformats.org/markup-compatibility/2006" xmlns:w16cid="http://schemas.microsoft.com/office/word/2016/wordml/cid" mc:Ignorable="w16cid">
  <w16cid:commentId w16cid:paraId="383C4FA9" w16cid:durableId="7515BC1F"/>
  <w16cid:commentId w16cid:paraId="63BA9006" w16cid:durableId="325274FC"/>
  <w16cid:commentId w16cid:paraId="1243435F" w16cid:durableId="1373C3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Cristina Alejandra Muñoz Ortega">
    <w15:presenceInfo w15:providerId="AD" w15:userId="S::cristina.munoz@sems.gob.mx::711f7a14-a5c0-4663-894e-dd090a595407"/>
  </w15:person>
  <w15:person w15:author="Cristina Alejandra Muñoz Ortega">
    <w15:presenceInfo w15:providerId="AD" w15:userId="S::cristina.munoz@sems.gob.mx::711f7a14-a5c0-4663-894e-dd090a595407"/>
  </w15:person>
  <w15:person w15:author="Claudia Ramírez Cisneros">
    <w15:presenceInfo w15:providerId="AD" w15:userId="S::claudia.ramirez@sems.gob.mx::a57c0057-9271-47e7-bea3-c5cbfdfe70ce"/>
  </w15:person>
  <w15:person w15:author="Claudia Ramírez Cisneros">
    <w15:presenceInfo w15:providerId="AD" w15:userId="S::claudia.ramirez@sems.gob.mx::a57c0057-9271-47e7-bea3-c5cbfdfe70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AB7"/>
    <w:rsid w:val="001015B4"/>
    <w:rsid w:val="002A58CD"/>
    <w:rsid w:val="003C631B"/>
    <w:rsid w:val="004020FB"/>
    <w:rsid w:val="005E7088"/>
    <w:rsid w:val="006611E5"/>
    <w:rsid w:val="006D0D2F"/>
    <w:rsid w:val="00816289"/>
    <w:rsid w:val="00897AB7"/>
    <w:rsid w:val="00927EA5"/>
    <w:rsid w:val="00AB24B7"/>
    <w:rsid w:val="00AD26C9"/>
    <w:rsid w:val="00E71533"/>
    <w:rsid w:val="00FF39B0"/>
    <w:rsid w:val="00FF3B08"/>
    <w:rsid w:val="0104943E"/>
    <w:rsid w:val="0181E753"/>
    <w:rsid w:val="02745BFE"/>
    <w:rsid w:val="03361247"/>
    <w:rsid w:val="03379ED3"/>
    <w:rsid w:val="034086F0"/>
    <w:rsid w:val="0358F2E0"/>
    <w:rsid w:val="0492E894"/>
    <w:rsid w:val="06A8CDF9"/>
    <w:rsid w:val="06B307A0"/>
    <w:rsid w:val="08B73FAE"/>
    <w:rsid w:val="09A7FBAA"/>
    <w:rsid w:val="0A09275A"/>
    <w:rsid w:val="0A9B19CE"/>
    <w:rsid w:val="0BDC7710"/>
    <w:rsid w:val="0D14BA95"/>
    <w:rsid w:val="0D228123"/>
    <w:rsid w:val="0D3A797E"/>
    <w:rsid w:val="0D421A2B"/>
    <w:rsid w:val="0ECC0A93"/>
    <w:rsid w:val="0FCA9E2C"/>
    <w:rsid w:val="106AAD4D"/>
    <w:rsid w:val="10B06DC3"/>
    <w:rsid w:val="11012371"/>
    <w:rsid w:val="116C5DA6"/>
    <w:rsid w:val="11AC0A77"/>
    <w:rsid w:val="11CBB346"/>
    <w:rsid w:val="128934BC"/>
    <w:rsid w:val="12DB9A0A"/>
    <w:rsid w:val="1378BD7B"/>
    <w:rsid w:val="139AB879"/>
    <w:rsid w:val="14F1D5C1"/>
    <w:rsid w:val="153C11FE"/>
    <w:rsid w:val="159A166F"/>
    <w:rsid w:val="16154018"/>
    <w:rsid w:val="1748E341"/>
    <w:rsid w:val="17AF5415"/>
    <w:rsid w:val="19531034"/>
    <w:rsid w:val="1A55AA11"/>
    <w:rsid w:val="1A8CD272"/>
    <w:rsid w:val="1BF418F9"/>
    <w:rsid w:val="1C67EF9B"/>
    <w:rsid w:val="1D379DDD"/>
    <w:rsid w:val="1E21678A"/>
    <w:rsid w:val="1F36C3F2"/>
    <w:rsid w:val="1FF65E40"/>
    <w:rsid w:val="200FFDC7"/>
    <w:rsid w:val="217AC469"/>
    <w:rsid w:val="21D09439"/>
    <w:rsid w:val="220F702F"/>
    <w:rsid w:val="227E0DC7"/>
    <w:rsid w:val="2459EEC7"/>
    <w:rsid w:val="25016F07"/>
    <w:rsid w:val="2685E25A"/>
    <w:rsid w:val="26E4531C"/>
    <w:rsid w:val="26EA8C96"/>
    <w:rsid w:val="27F59C34"/>
    <w:rsid w:val="284C1022"/>
    <w:rsid w:val="2860E779"/>
    <w:rsid w:val="28712DF4"/>
    <w:rsid w:val="2A31C703"/>
    <w:rsid w:val="2B9D759D"/>
    <w:rsid w:val="2C2706F8"/>
    <w:rsid w:val="2C39B5EC"/>
    <w:rsid w:val="2C446E9B"/>
    <w:rsid w:val="2DA4AE3B"/>
    <w:rsid w:val="2DAD1B52"/>
    <w:rsid w:val="2E4857C7"/>
    <w:rsid w:val="2EB1610D"/>
    <w:rsid w:val="2EB1623C"/>
    <w:rsid w:val="3032322B"/>
    <w:rsid w:val="31149567"/>
    <w:rsid w:val="313CB158"/>
    <w:rsid w:val="34C9D3FF"/>
    <w:rsid w:val="369032EA"/>
    <w:rsid w:val="382BDA23"/>
    <w:rsid w:val="38561DCF"/>
    <w:rsid w:val="38FE4930"/>
    <w:rsid w:val="3945F948"/>
    <w:rsid w:val="395B83C3"/>
    <w:rsid w:val="39C07C10"/>
    <w:rsid w:val="3AA341BD"/>
    <w:rsid w:val="3AD94E6E"/>
    <w:rsid w:val="3BD9CD71"/>
    <w:rsid w:val="3C514B3A"/>
    <w:rsid w:val="3C92E1C1"/>
    <w:rsid w:val="3E595BC0"/>
    <w:rsid w:val="3E67568D"/>
    <w:rsid w:val="3ED3CB2C"/>
    <w:rsid w:val="3EE62B5B"/>
    <w:rsid w:val="3F8B2DBF"/>
    <w:rsid w:val="40557F91"/>
    <w:rsid w:val="40C0BE01"/>
    <w:rsid w:val="411A263F"/>
    <w:rsid w:val="41282026"/>
    <w:rsid w:val="41C47500"/>
    <w:rsid w:val="422B6E24"/>
    <w:rsid w:val="42B1EAF3"/>
    <w:rsid w:val="43F2F535"/>
    <w:rsid w:val="4416CA46"/>
    <w:rsid w:val="443610F5"/>
    <w:rsid w:val="4452D4C1"/>
    <w:rsid w:val="44E3DD52"/>
    <w:rsid w:val="45C909DF"/>
    <w:rsid w:val="45E5CE03"/>
    <w:rsid w:val="468BCCFA"/>
    <w:rsid w:val="4996A8C4"/>
    <w:rsid w:val="4B084362"/>
    <w:rsid w:val="4B0F390E"/>
    <w:rsid w:val="4BAE3CBF"/>
    <w:rsid w:val="4D8C2A0B"/>
    <w:rsid w:val="4E1A4B16"/>
    <w:rsid w:val="4E9F8A89"/>
    <w:rsid w:val="4F13CA7F"/>
    <w:rsid w:val="4F57755F"/>
    <w:rsid w:val="4F6DFFAF"/>
    <w:rsid w:val="503AA669"/>
    <w:rsid w:val="503BE773"/>
    <w:rsid w:val="511BE1BB"/>
    <w:rsid w:val="5141C755"/>
    <w:rsid w:val="52442689"/>
    <w:rsid w:val="5247BD49"/>
    <w:rsid w:val="52AD21B9"/>
    <w:rsid w:val="52DE848D"/>
    <w:rsid w:val="530A392F"/>
    <w:rsid w:val="53291644"/>
    <w:rsid w:val="53623713"/>
    <w:rsid w:val="5427B2F8"/>
    <w:rsid w:val="547116E8"/>
    <w:rsid w:val="55326412"/>
    <w:rsid w:val="57057C93"/>
    <w:rsid w:val="57282921"/>
    <w:rsid w:val="57C7572B"/>
    <w:rsid w:val="5823A2E9"/>
    <w:rsid w:val="58796609"/>
    <w:rsid w:val="58824990"/>
    <w:rsid w:val="58889FB1"/>
    <w:rsid w:val="589FEBA5"/>
    <w:rsid w:val="595C60F7"/>
    <w:rsid w:val="59BA8F07"/>
    <w:rsid w:val="5AD9EF85"/>
    <w:rsid w:val="5AFA364F"/>
    <w:rsid w:val="5BA2E8D3"/>
    <w:rsid w:val="5D5B4A7F"/>
    <w:rsid w:val="5E3583BF"/>
    <w:rsid w:val="5ECF17FC"/>
    <w:rsid w:val="60327E04"/>
    <w:rsid w:val="603E6279"/>
    <w:rsid w:val="606F7EA1"/>
    <w:rsid w:val="60ACE3AB"/>
    <w:rsid w:val="60EA7B62"/>
    <w:rsid w:val="60F952FD"/>
    <w:rsid w:val="61C82AEB"/>
    <w:rsid w:val="62B890E0"/>
    <w:rsid w:val="631324C9"/>
    <w:rsid w:val="63726FF8"/>
    <w:rsid w:val="66FCBCE5"/>
    <w:rsid w:val="67084E4D"/>
    <w:rsid w:val="675745F6"/>
    <w:rsid w:val="67ABC916"/>
    <w:rsid w:val="684EA312"/>
    <w:rsid w:val="68A4271D"/>
    <w:rsid w:val="6A6A0B95"/>
    <w:rsid w:val="6AC0366C"/>
    <w:rsid w:val="6B1CB783"/>
    <w:rsid w:val="6BF34BD3"/>
    <w:rsid w:val="6C65C745"/>
    <w:rsid w:val="6D09AB5F"/>
    <w:rsid w:val="6E18B667"/>
    <w:rsid w:val="6E787295"/>
    <w:rsid w:val="6EA6F400"/>
    <w:rsid w:val="6F22452A"/>
    <w:rsid w:val="6F884F39"/>
    <w:rsid w:val="6F921D8F"/>
    <w:rsid w:val="7043B384"/>
    <w:rsid w:val="70A3CE29"/>
    <w:rsid w:val="718441AA"/>
    <w:rsid w:val="71A90163"/>
    <w:rsid w:val="71D78A19"/>
    <w:rsid w:val="720AF835"/>
    <w:rsid w:val="724074D2"/>
    <w:rsid w:val="72D094FF"/>
    <w:rsid w:val="73CF293F"/>
    <w:rsid w:val="74828891"/>
    <w:rsid w:val="74B466FA"/>
    <w:rsid w:val="758B321C"/>
    <w:rsid w:val="76E0CEF2"/>
    <w:rsid w:val="77147B0B"/>
    <w:rsid w:val="77D8B822"/>
    <w:rsid w:val="78C0513D"/>
    <w:rsid w:val="790AFD69"/>
    <w:rsid w:val="798F46ED"/>
    <w:rsid w:val="7A16C608"/>
    <w:rsid w:val="7BDB2729"/>
    <w:rsid w:val="7C511688"/>
    <w:rsid w:val="7CD719F4"/>
    <w:rsid w:val="7CFAF023"/>
    <w:rsid w:val="7E19B8B1"/>
    <w:rsid w:val="7EE794A7"/>
    <w:rsid w:val="7FE03B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8885E"/>
  <w15:chartTrackingRefBased/>
  <w15:docId w15:val="{065B5A53-CC8D-42AB-BF4D-446ACA1A2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897AB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7AB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7A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7A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7A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7A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7A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7A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7AB7"/>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97AB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897AB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897AB7"/>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97AB7"/>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97AB7"/>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97AB7"/>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97AB7"/>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97AB7"/>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97AB7"/>
    <w:rPr>
      <w:rFonts w:eastAsiaTheme="majorEastAsia" w:cstheme="majorBidi"/>
      <w:color w:val="272727" w:themeColor="text1" w:themeTint="D8"/>
    </w:rPr>
  </w:style>
  <w:style w:type="paragraph" w:styleId="Ttulo">
    <w:name w:val="Title"/>
    <w:basedOn w:val="Normal"/>
    <w:next w:val="Normal"/>
    <w:link w:val="TtuloCar"/>
    <w:uiPriority w:val="10"/>
    <w:qFormat/>
    <w:rsid w:val="00897AB7"/>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97AB7"/>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97AB7"/>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97A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7AB7"/>
    <w:pPr>
      <w:spacing w:before="160"/>
      <w:jc w:val="center"/>
    </w:pPr>
    <w:rPr>
      <w:i/>
      <w:iCs/>
      <w:color w:val="404040" w:themeColor="text1" w:themeTint="BF"/>
    </w:rPr>
  </w:style>
  <w:style w:type="character" w:styleId="CitaCar" w:customStyle="1">
    <w:name w:val="Cita Car"/>
    <w:basedOn w:val="Fuentedeprrafopredeter"/>
    <w:link w:val="Cita"/>
    <w:uiPriority w:val="29"/>
    <w:rsid w:val="00897AB7"/>
    <w:rPr>
      <w:i/>
      <w:iCs/>
      <w:color w:val="404040" w:themeColor="text1" w:themeTint="BF"/>
    </w:rPr>
  </w:style>
  <w:style w:type="paragraph" w:styleId="Prrafodelista">
    <w:name w:val="List Paragraph"/>
    <w:basedOn w:val="Normal"/>
    <w:uiPriority w:val="34"/>
    <w:qFormat/>
    <w:rsid w:val="00897AB7"/>
    <w:pPr>
      <w:ind w:left="720"/>
      <w:contextualSpacing/>
    </w:pPr>
  </w:style>
  <w:style w:type="character" w:styleId="nfasisintenso">
    <w:name w:val="Intense Emphasis"/>
    <w:basedOn w:val="Fuentedeprrafopredeter"/>
    <w:uiPriority w:val="21"/>
    <w:qFormat/>
    <w:rsid w:val="00897AB7"/>
    <w:rPr>
      <w:i/>
      <w:iCs/>
      <w:color w:val="0F4761" w:themeColor="accent1" w:themeShade="BF"/>
    </w:rPr>
  </w:style>
  <w:style w:type="paragraph" w:styleId="Citadestacada">
    <w:name w:val="Intense Quote"/>
    <w:basedOn w:val="Normal"/>
    <w:next w:val="Normal"/>
    <w:link w:val="CitadestacadaCar"/>
    <w:uiPriority w:val="30"/>
    <w:qFormat/>
    <w:rsid w:val="00897AB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97AB7"/>
    <w:rPr>
      <w:i/>
      <w:iCs/>
      <w:color w:val="0F4761" w:themeColor="accent1" w:themeShade="BF"/>
    </w:rPr>
  </w:style>
  <w:style w:type="character" w:styleId="Referenciaintensa">
    <w:name w:val="Intense Reference"/>
    <w:basedOn w:val="Fuentedeprrafopredeter"/>
    <w:uiPriority w:val="32"/>
    <w:qFormat/>
    <w:rsid w:val="00897AB7"/>
    <w:rPr>
      <w:b/>
      <w:bCs/>
      <w:smallCaps/>
      <w:color w:val="0F4761" w:themeColor="accent1" w:themeShade="BF"/>
      <w:spacing w:val="5"/>
    </w:rPr>
  </w:style>
</w:styles>
</file>

<file path=word/tasks.xml><?xml version="1.0" encoding="utf-8"?>
<t:Tasks xmlns:t="http://schemas.microsoft.com/office/tasks/2019/documenttasks" xmlns:oel="http://schemas.microsoft.com/office/2019/extlst">
  <t:Task id="{CE4F3A7C-F203-451C-BEFC-B5A042FEFE6F}">
    <t:Anchor>
      <t:Comment id="1865949779"/>
    </t:Anchor>
    <t:History>
      <t:Event id="{D464CB5D-D1A3-4522-8E6D-3BB835474235}" time="2026-02-04T19:44:18.618Z">
        <t:Attribution userId="S::claudia.ramirez@sems.gob.mx::a57c0057-9271-47e7-bea3-c5cbfdfe70ce" userProvider="AD" userName="Claudia Ramírez Cisneros"/>
        <t:Anchor>
          <t:Comment id="1865949779"/>
        </t:Anchor>
        <t:Create/>
      </t:Event>
      <t:Event id="{DDFD971C-8FF5-4C92-99B2-469416C87D1A}" time="2026-02-04T19:44:18.618Z">
        <t:Attribution userId="S::claudia.ramirez@sems.gob.mx::a57c0057-9271-47e7-bea3-c5cbfdfe70ce" userProvider="AD" userName="Claudia Ramírez Cisneros"/>
        <t:Anchor>
          <t:Comment id="1865949779"/>
        </t:Anchor>
        <t:Assign userId="S::pavel.granados@sems.gob.mx::7b06dba7-dbaa-4250-9e28-86c31ddfc6e5" userProvider="AD" userName="Pavel Carlos Glauber Granados Chaparro"/>
      </t:Event>
      <t:Event id="{E768643A-7667-478E-8FFC-787359541CFF}" time="2026-02-04T19:44:18.618Z">
        <t:Attribution userId="S::claudia.ramirez@sems.gob.mx::a57c0057-9271-47e7-bea3-c5cbfdfe70ce" userProvider="AD" userName="Claudia Ramírez Cisneros"/>
        <t:Anchor>
          <t:Comment id="1865949779"/>
        </t:Anchor>
        <t:SetTitle title="Ahorita me fijé que, para evitar el leísmo, podría quedar &quot;se precede su nombre con la palabra maestro&quot;. ¿Qué opinas, @Pavel Carlos Glauber Granados Chaparro? ¿O lo dejamos pasar?"/>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0813bab45265421c" /><Relationship Type="http://schemas.microsoft.com/office/2016/09/relationships/commentsIds" Target="commentsIds.xml" Id="R87a41eca45354931" /><Relationship Type="http://schemas.microsoft.com/office/2011/relationships/commentsExtended" Target="commentsExtended.xml" Id="Ra09e63ac325f49f9" /><Relationship Type="http://schemas.microsoft.com/office/2018/08/relationships/commentsExtensible" Target="commentsExtensible.xml" Id="R47eec1af4fb6432a" /><Relationship Type="http://schemas.microsoft.com/office/2011/relationships/people" Target="people.xml" Id="R5ba434e9d5964e03" /><Relationship Type="http://schemas.microsoft.com/office/2019/05/relationships/documenttasks" Target="tasks.xml" Id="R0426075a9c99402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Pavel Carlos Glauber Granados Chaparro</dc:creator>
  <keywords/>
  <dc:description/>
  <lastModifiedBy>Pavel Carlos Glauber Granados Chaparro</lastModifiedBy>
  <revision>7</revision>
  <dcterms:created xsi:type="dcterms:W3CDTF">2026-01-29T00:32:00.0000000Z</dcterms:created>
  <dcterms:modified xsi:type="dcterms:W3CDTF">2026-02-10T04:01:04.2657072Z</dcterms:modified>
</coreProperties>
</file>