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2A3142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9A961"/>
                <w:sz w:val="18"/>
              </w:rPr>
              <w:t>KIT LABORAL</w:t>
            </w:r>
            <w:r>
              <w:rPr>
                <w:rFonts w:ascii="Calibri" w:hAnsi="Calibri"/>
                <w:color w:val="FFFFFF"/>
                <w:sz w:val="18"/>
              </w:rPr>
              <w:t xml:space="preserve">   ·   Kit Reclutamiento y Selección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Definir y Publicar el Cargo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Este documento reúne todo lo que necesitas para dejar claro qué cargo buscas y publicarlo de forma profesional y dentro de la ley chilena. Reemplaza los campos marcados como [CAMPO] con la información de tu empresa.</w:t>
      </w:r>
    </w:p>
    <w:p>
      <w:pPr>
        <w:spacing w:before="280" w:after="40"/>
        <w:pBdr>
          <w:bottom w:val="single" w:sz="12" w:space="3" w:color="C9A961"/>
        </w:pBdr>
      </w:pPr>
      <w:r>
        <w:rPr>
          <w:rFonts w:ascii="Calibri" w:hAnsi="Calibri"/>
          <w:b/>
          <w:color w:val="1A4A8A"/>
          <w:sz w:val="26"/>
        </w:rPr>
        <w:t>GUÍA RÁPIDA DEL PROCESO DE RECLUTAMIENTO</w:t>
      </w: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Sigue estos 7 pasos en orden. Cada paso te toma poco tiempo y evita contrataciones apuradas de las que después te arrepientes.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8504"/>
      </w:tblGrid>
      <w:tr>
        <w:tc>
          <w:tcPr>
            <w:tcW w:type="dxa" w:w="737"/>
            <w:shd w:val="clear" w:fill="1A4A8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6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1"/>
              </w:rPr>
              <w:t xml:space="preserve">Define el cargo. </w:t>
            </w:r>
            <w:r>
              <w:rPr>
                <w:rFonts w:ascii="Calibri" w:hAnsi="Calibri"/>
                <w:color w:val="6B6F7A"/>
                <w:sz w:val="20"/>
              </w:rPr>
              <w:t>Completa el descriptor de cargo (página siguiente). Si no tienes claro qué necesitas, nadie afuera lo va a adivinar.</w:t>
            </w:r>
          </w:p>
        </w:tc>
      </w:tr>
      <w:tr>
        <w:tc>
          <w:tcPr>
            <w:tcW w:type="dxa" w:w="737"/>
            <w:shd w:val="clear" w:fill="1A4A8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2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6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1"/>
              </w:rPr>
              <w:t xml:space="preserve">Publica el aviso. </w:t>
            </w:r>
            <w:r>
              <w:rPr>
                <w:rFonts w:ascii="Calibri" w:hAnsi="Calibri"/>
                <w:color w:val="6B6F7A"/>
                <w:sz w:val="20"/>
              </w:rPr>
              <w:t>Usa uno de los 3 modelos de aviso de este documento según dónde vayas a publicar (portal, LinkedIn o redes/WhatsApp).</w:t>
            </w:r>
          </w:p>
        </w:tc>
      </w:tr>
      <w:tr>
        <w:tc>
          <w:tcPr>
            <w:tcW w:type="dxa" w:w="737"/>
            <w:shd w:val="clear" w:fill="1A4A8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3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6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1"/>
              </w:rPr>
              <w:t xml:space="preserve">Recibe y filtra postulaciones. </w:t>
            </w:r>
            <w:r>
              <w:rPr>
                <w:rFonts w:ascii="Calibri" w:hAnsi="Calibri"/>
                <w:color w:val="6B6F7A"/>
                <w:sz w:val="20"/>
              </w:rPr>
              <w:t>Descarta rápido a quienes no cumplen los requisitos mínimos. Deja pasar solo a quienes vale la pena entrevistar.</w:t>
            </w:r>
          </w:p>
        </w:tc>
      </w:tr>
      <w:tr>
        <w:tc>
          <w:tcPr>
            <w:tcW w:type="dxa" w:w="737"/>
            <w:shd w:val="clear" w:fill="1A4A8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4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6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1"/>
              </w:rPr>
              <w:t xml:space="preserve">Entrevista a los seleccionados. </w:t>
            </w:r>
            <w:r>
              <w:rPr>
                <w:rFonts w:ascii="Calibri" w:hAnsi="Calibri"/>
                <w:color w:val="6B6F7A"/>
                <w:sz w:val="20"/>
              </w:rPr>
              <w:t>Usa la Pauta de Entrevista estructurada (Archivo 2) para comparar a todos con las mismas preguntas.</w:t>
            </w:r>
          </w:p>
        </w:tc>
      </w:tr>
      <w:tr>
        <w:tc>
          <w:tcPr>
            <w:tcW w:type="dxa" w:w="737"/>
            <w:shd w:val="clear" w:fill="1A4A8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5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6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1"/>
              </w:rPr>
              <w:t xml:space="preserve">Verifica referencias. </w:t>
            </w:r>
            <w:r>
              <w:rPr>
                <w:rFonts w:ascii="Calibri" w:hAnsi="Calibri"/>
                <w:color w:val="6B6F7A"/>
                <w:sz w:val="20"/>
              </w:rPr>
              <w:t>Llama a los contactos laborales del o la candidata finalista con el guion del Archivo 2. Este paso se salta mucho y es de los más importantes.</w:t>
            </w:r>
          </w:p>
        </w:tc>
      </w:tr>
      <w:tr>
        <w:tc>
          <w:tcPr>
            <w:tcW w:type="dxa" w:w="737"/>
            <w:shd w:val="clear" w:fill="1A4A8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6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6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1"/>
              </w:rPr>
              <w:t xml:space="preserve">Compara y decide. </w:t>
            </w:r>
            <w:r>
              <w:rPr>
                <w:rFonts w:ascii="Calibri" w:hAnsi="Calibri"/>
                <w:color w:val="6B6F7A"/>
                <w:sz w:val="20"/>
              </w:rPr>
              <w:t>Vacía los puntajes en la Matriz Comparadora (Archivo 3). El semáforo te ayuda a decidir con datos y no solo con corazonada.</w:t>
            </w:r>
          </w:p>
        </w:tc>
      </w:tr>
      <w:tr>
        <w:tc>
          <w:tcPr>
            <w:tcW w:type="dxa" w:w="737"/>
            <w:shd w:val="clear" w:fill="1A4A8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7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6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1"/>
              </w:rPr>
              <w:t xml:space="preserve">Cierra el proceso. </w:t>
            </w:r>
            <w:r>
              <w:rPr>
                <w:rFonts w:ascii="Calibri" w:hAnsi="Calibri"/>
                <w:color w:val="6B6F7A"/>
                <w:sz w:val="20"/>
              </w:rPr>
              <w:t>Envía la Carta de Oferta al elegido/a y el Correo de Rechazo amable al resto (Archivo 2). Cerrar bien cuida tu marca como empleador.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2A3142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9A961"/>
                <w:sz w:val="18"/>
              </w:rPr>
              <w:t>KIT LABORAL</w:t>
            </w:r>
            <w:r>
              <w:rPr>
                <w:rFonts w:ascii="Calibri" w:hAnsi="Calibri"/>
                <w:color w:val="FFFFFF"/>
                <w:sz w:val="18"/>
              </w:rPr>
              <w:t xml:space="preserve">   ·   Kit Reclutamiento y Selección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Descriptor de Cargo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Completa esta ficha antes de publicar. Es la base de todo el proceso: define qué buscas, con qué condiciones y cómo sabrás si la persona sirve.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4873"/>
        <w:gridCol w:w="4873"/>
      </w:tblGrid>
      <w:tr>
        <w:tc>
          <w:tcPr>
            <w:tcW w:type="dxa" w:w="294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0"/>
              </w:rPr>
              <w:t>Nombre del cargo</w:t>
            </w:r>
          </w:p>
        </w:tc>
        <w:tc>
          <w:tcPr>
            <w:tcW w:type="dxa" w:w="6293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[Ej: Asistente Administrativo/a]</w:t>
            </w:r>
          </w:p>
        </w:tc>
      </w:tr>
      <w:tr>
        <w:tc>
          <w:tcPr>
            <w:tcW w:type="dxa" w:w="294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0"/>
              </w:rPr>
              <w:t>Área o departamento</w:t>
            </w:r>
          </w:p>
        </w:tc>
        <w:tc>
          <w:tcPr>
            <w:tcW w:type="dxa" w:w="6293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[Ej: Administración y Finanzas]</w:t>
            </w:r>
          </w:p>
        </w:tc>
      </w:tr>
      <w:tr>
        <w:tc>
          <w:tcPr>
            <w:tcW w:type="dxa" w:w="294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0"/>
              </w:rPr>
              <w:t>Reporta a</w:t>
            </w:r>
          </w:p>
        </w:tc>
        <w:tc>
          <w:tcPr>
            <w:tcW w:type="dxa" w:w="6293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[Ej: Jefe/a de Administración]</w:t>
            </w:r>
          </w:p>
        </w:tc>
      </w:tr>
      <w:tr>
        <w:tc>
          <w:tcPr>
            <w:tcW w:type="dxa" w:w="294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0"/>
              </w:rPr>
              <w:t>Jornada</w:t>
            </w:r>
          </w:p>
        </w:tc>
        <w:tc>
          <w:tcPr>
            <w:tcW w:type="dxa" w:w="6293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[Completa 44 hrs / Parcial / Por turnos — indica horario]</w:t>
            </w:r>
          </w:p>
        </w:tc>
      </w:tr>
      <w:tr>
        <w:tc>
          <w:tcPr>
            <w:tcW w:type="dxa" w:w="294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0"/>
              </w:rPr>
              <w:t>Modalidad</w:t>
            </w:r>
          </w:p>
        </w:tc>
        <w:tc>
          <w:tcPr>
            <w:tcW w:type="dxa" w:w="6293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[Presencial / Híbrida / Remota — indica ciudad o comuna]</w:t>
            </w:r>
          </w:p>
        </w:tc>
      </w:tr>
      <w:tr>
        <w:tc>
          <w:tcPr>
            <w:tcW w:type="dxa" w:w="294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0"/>
              </w:rPr>
              <w:t>Tipo de contrato</w:t>
            </w:r>
          </w:p>
        </w:tc>
        <w:tc>
          <w:tcPr>
            <w:tcW w:type="dxa" w:w="6293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[Plazo fijo / Indefinido / Por obra o faena]</w:t>
            </w:r>
          </w:p>
        </w:tc>
      </w:tr>
      <w:tr>
        <w:tc>
          <w:tcPr>
            <w:tcW w:type="dxa" w:w="294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0"/>
              </w:rPr>
              <w:t>Renta líquida ofrecida</w:t>
            </w:r>
          </w:p>
        </w:tc>
        <w:tc>
          <w:tcPr>
            <w:tcW w:type="dxa" w:w="6293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[$ CAMPO — o rango: $XXX.XXX a $XXX.XXX]</w:t>
            </w:r>
          </w:p>
        </w:tc>
      </w:tr>
      <w:tr>
        <w:tc>
          <w:tcPr>
            <w:tcW w:type="dxa" w:w="2948"/>
            <w:shd w:val="clear" w:fill="F2EFE6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A3142"/>
                <w:sz w:val="20"/>
              </w:rPr>
              <w:t>Fecha estimada de ingreso</w:t>
            </w:r>
          </w:p>
        </w:tc>
        <w:tc>
          <w:tcPr>
            <w:tcW w:type="dxa" w:w="6293"/>
            <w:vAlign w:val="center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[dd/mm/aaaa]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Objetivo del cargo</w:t>
      </w:r>
    </w:p>
    <w:p>
      <w:pPr>
        <w:spacing w:after="60"/>
      </w:pPr>
      <w:r>
        <w:rPr>
          <w:rFonts w:ascii="Calibri" w:hAnsi="Calibri"/>
          <w:i/>
          <w:color w:val="6B6F7A"/>
          <w:sz w:val="18"/>
        </w:rPr>
        <w:t>En 1 o 2 frases: ¿para qué existe este cargo? ¿Qué resultado principal debe lograr?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241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[Escribe aquí]</w:t>
            </w:r>
          </w:p>
          <w:p/>
          <w:p/>
          <w:p/>
        </w:tc>
      </w:tr>
    </w:tbl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Funciones principales</w:t>
      </w:r>
    </w:p>
    <w:p>
      <w:pPr>
        <w:spacing w:after="60"/>
      </w:pPr>
      <w:r>
        <w:rPr>
          <w:rFonts w:ascii="Calibri" w:hAnsi="Calibri"/>
          <w:i/>
          <w:color w:val="6B6F7A"/>
          <w:sz w:val="18"/>
        </w:rPr>
        <w:t>Lista las 5 a 8 tareas más importantes del día a día. Empieza cada una con un verbo (ej: «Registrar facturas», «Atender a clientes», «Coordinar despachos»).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241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[Escribe aquí]</w:t>
            </w:r>
          </w:p>
          <w:p/>
          <w:p/>
          <w:p/>
          <w:p/>
          <w:p/>
        </w:tc>
      </w:tr>
    </w:tbl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Requisitos excluyentes</w:t>
      </w:r>
    </w:p>
    <w:p>
      <w:pPr>
        <w:spacing w:after="60"/>
      </w:pPr>
      <w:r>
        <w:rPr>
          <w:rFonts w:ascii="Calibri" w:hAnsi="Calibri"/>
          <w:i/>
          <w:color w:val="6B6F7A"/>
          <w:sz w:val="18"/>
        </w:rPr>
        <w:t>Lo mínimo que SÍ o SÍ debe cumplir (ej: estudios, experiencia, licencia de conducir, manejo de Excel). Cuidado: no incluyas requisitos que discriminen — revisa la última sección.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241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[Escribe aquí]</w:t>
            </w:r>
          </w:p>
          <w:p/>
          <w:p/>
          <w:p/>
        </w:tc>
      </w:tr>
    </w:tbl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Requisitos deseables</w:t>
      </w:r>
    </w:p>
    <w:p>
      <w:pPr>
        <w:spacing w:after="60"/>
      </w:pPr>
      <w:r>
        <w:rPr>
          <w:rFonts w:ascii="Calibri" w:hAnsi="Calibri"/>
          <w:i/>
          <w:color w:val="6B6F7A"/>
          <w:sz w:val="18"/>
        </w:rPr>
        <w:t>Lo que suma pero no es obligatorio. Ayuda a desempatar entre buenos candidatos.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3D7"/>
          <w:left w:val="single" w:sz="4" w:color="E8E3D7"/>
          <w:bottom w:val="single" w:sz="4" w:color="E8E3D7"/>
          <w:right w:val="single" w:sz="4" w:color="E8E3D7"/>
          <w:insideH w:val="single" w:sz="4" w:color="E8E3D7"/>
          <w:insideV w:val="single" w:sz="4" w:color="E8E3D7"/>
        </w:tblBorders>
      </w:tblPr>
      <w:tblGrid>
        <w:gridCol w:w="9746"/>
      </w:tblGrid>
      <w:tr>
        <w:tc>
          <w:tcPr>
            <w:tcW w:type="dxa" w:w="9241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A4A8A"/>
                <w:sz w:val="20"/>
              </w:rPr>
              <w:t>[Escribe aquí]</w:t>
            </w:r>
          </w:p>
          <w:p/>
          <w:p/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2A3142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9A961"/>
                <w:sz w:val="18"/>
              </w:rPr>
              <w:t>KIT LABORAL</w:t>
            </w:r>
            <w:r>
              <w:rPr>
                <w:rFonts w:ascii="Calibri" w:hAnsi="Calibri"/>
                <w:color w:val="FFFFFF"/>
                <w:sz w:val="18"/>
              </w:rPr>
              <w:t xml:space="preserve">   ·   Kit Reclutamiento y Selección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Modelos de Aviso de Empleo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Elige el modelo según dónde publicarás. Copia, pega y reemplaza los [CAMPO]. Están redactados en lenguaje inclusivo y sin exigencias que la ley chilena prohíbe.</w:t>
      </w: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Modelo 1 · Portal de empleo (Chiletrabajos, Laborum, GetOnBoard)</w:t>
      </w:r>
    </w:p>
    <w:p>
      <w:pPr>
        <w:spacing w:after="80"/>
      </w:pPr>
      <w:r>
        <w:rPr>
          <w:rFonts w:ascii="Calibri" w:hAnsi="Calibri"/>
          <w:i/>
          <w:color w:val="6B6F7A"/>
          <w:sz w:val="18"/>
        </w:rPr>
        <w:t>Formato clásico, directo y ordenado. Ideal para portales donde la gente escanea muchos avisos.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A961"/>
          <w:left w:val="single" w:sz="4" w:color="C9A961"/>
          <w:bottom w:val="single" w:sz="4" w:color="C9A961"/>
          <w:right w:val="single" w:sz="4" w:color="C9A961"/>
          <w:insideH w:val="single" w:sz="4" w:color="C9A961"/>
          <w:insideV w:val="single" w:sz="4" w:color="C9A961"/>
        </w:tblBorders>
      </w:tblPr>
      <w:tblGrid>
        <w:gridCol w:w="9746"/>
      </w:tblGrid>
      <w:tr>
        <w:tc>
          <w:tcPr>
            <w:tcW w:type="dxa" w:w="9241"/>
            <w:shd w:val="clear" w:fill="FBF9F4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A3142"/>
                <w:sz w:val="22"/>
              </w:rPr>
              <w:t>[NOMBRE DEL CARGO] – [Comuna/Ciudad]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A4A8A"/>
                <w:sz w:val="20"/>
              </w:rPr>
              <w:t>Sobre la empresa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[Nombre de la empresa] es [breve descripción: rubro y a qué se dedican, 1 línea]. Buscamos incorporar a nuestro equipo un/a [nombre del cargo].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A4A8A"/>
                <w:sz w:val="20"/>
              </w:rPr>
              <w:t>Funciones principales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[Función 1]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[Función 2]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[Función 3]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A4A8A"/>
                <w:sz w:val="20"/>
              </w:rPr>
              <w:t>Requisitos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[Estudios o formación requerida]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[Años de experiencia en cargo similar]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[Conocimientos o herramientas: ej. Excel intermedio]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A4A8A"/>
                <w:sz w:val="20"/>
              </w:rPr>
              <w:t>Ofrecemos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Renta líquida: [$ CAMPO]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Jornada: [tipo y horario]  ·  Modalidad: [presencial/híbrida/remota]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Contrato: [plazo fijo / indefinido]  ·  [otros beneficios si los hay]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A4A8A"/>
                <w:sz w:val="20"/>
              </w:rPr>
              <w:t>Cómo postular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Envía tu CV a [correo] con el asunto «[Cargo]» hasta el [fecha].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2A3142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9A961"/>
                <w:sz w:val="18"/>
              </w:rPr>
              <w:t>KIT LABORAL</w:t>
            </w:r>
            <w:r>
              <w:rPr>
                <w:rFonts w:ascii="Calibri" w:hAnsi="Calibri"/>
                <w:color w:val="FFFFFF"/>
                <w:sz w:val="18"/>
              </w:rPr>
              <w:t xml:space="preserve">   ·   Kit Reclutamiento y Selección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Modelos de Aviso de Empleo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Modelo 2 · LinkedIn</w:t>
      </w:r>
    </w:p>
    <w:p>
      <w:pPr>
        <w:spacing w:after="80"/>
      </w:pPr>
      <w:r>
        <w:rPr>
          <w:rFonts w:ascii="Calibri" w:hAnsi="Calibri"/>
          <w:i/>
          <w:color w:val="6B6F7A"/>
          <w:sz w:val="18"/>
        </w:rPr>
        <w:t>Tono más profesional y con «gancho». En LinkedIn la gente valora saber por qué trabajar contigo, no solo la lista de tareas.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A961"/>
          <w:left w:val="single" w:sz="4" w:color="C9A961"/>
          <w:bottom w:val="single" w:sz="4" w:color="C9A961"/>
          <w:right w:val="single" w:sz="4" w:color="C9A961"/>
          <w:insideH w:val="single" w:sz="4" w:color="C9A961"/>
          <w:insideV w:val="single" w:sz="4" w:color="C9A961"/>
        </w:tblBorders>
      </w:tblPr>
      <w:tblGrid>
        <w:gridCol w:w="9746"/>
      </w:tblGrid>
      <w:tr>
        <w:tc>
          <w:tcPr>
            <w:tcW w:type="dxa" w:w="9241"/>
            <w:shd w:val="clear" w:fill="FBF9F4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A3142"/>
                <w:sz w:val="22"/>
              </w:rPr>
              <w:t xml:space="preserve">Estamos buscando un/a [Nombre del cargo]  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En [Nombre de la empresa] estamos creciendo y queremos sumar a una persona [adjetivo: proactiva, ordenada, con ganas de aprender] para el equipo de [área].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A4A8A"/>
                <w:sz w:val="20"/>
              </w:rPr>
              <w:t>¿Qué harás?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→ [Función clave 1]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→ [Función clave 2]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→ [Función clave 3]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A4A8A"/>
                <w:sz w:val="20"/>
              </w:rPr>
              <w:t>¿Qué buscamos?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→ [Requisito 1]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→ [Requisito 2]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→ Buena disposición y trabajo en equipo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A4A8A"/>
                <w:sz w:val="20"/>
              </w:rPr>
              <w:t>¿Qué ofrecemos?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→ Renta [$ CAMPO] + [beneficios]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→ [Modalidad y jornada]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→ [Algo atractivo de tu cultura: buen ambiente, flexibilidad, aprendizaje]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¿Te interesa o conoces a alguien ideal? Escríbeme por interno o postula en [enlace/correo]. #Empleo [#Ciudad] #[Rubro]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Modelo 3 · Redes sociales y WhatsApp (tono cercano)</w:t>
      </w:r>
    </w:p>
    <w:p>
      <w:pPr>
        <w:spacing w:after="80"/>
      </w:pPr>
      <w:r>
        <w:rPr>
          <w:rFonts w:ascii="Calibri" w:hAnsi="Calibri"/>
          <w:i/>
          <w:color w:val="6B6F7A"/>
          <w:sz w:val="18"/>
        </w:rPr>
        <w:t>Breve, cálido y fácil de reenviar. Ideal para Instagram, Facebook, estados de WhatsApp y grupos.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A961"/>
          <w:left w:val="single" w:sz="4" w:color="C9A961"/>
          <w:bottom w:val="single" w:sz="4" w:color="C9A961"/>
          <w:right w:val="single" w:sz="4" w:color="C9A961"/>
          <w:insideH w:val="single" w:sz="4" w:color="C9A961"/>
          <w:insideV w:val="single" w:sz="4" w:color="C9A961"/>
        </w:tblBorders>
      </w:tblPr>
      <w:tblGrid>
        <w:gridCol w:w="9746"/>
      </w:tblGrid>
      <w:tr>
        <w:tc>
          <w:tcPr>
            <w:tcW w:type="dxa" w:w="9241"/>
            <w:shd w:val="clear" w:fill="FBF9F4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2A3142"/>
                <w:sz w:val="22"/>
              </w:rPr>
              <w:t xml:space="preserve">¡Estamos contratando! 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Buscamos [nombre del cargo] para sumarse a [Nombre de la empresa] en [comuna/ciudad].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Si te gusta [algo del cargo, ej: la atención a público / los números / trabajar con las manos] y buscas [pega estable / un buen equipo], esto es para ti.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Necesitas: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[Requisito simple 1]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• [Requisito simple 2]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Ofrecemos: renta [$ CAMPO], [jornada] y [un beneficio].</w:t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</w:r>
          </w:p>
          <w:p>
            <w:pPr>
              <w:spacing w:after="80"/>
            </w:pPr>
            <w:r>
              <w:rPr>
                <w:rFonts w:ascii="Calibri" w:hAnsi="Calibri"/>
                <w:color w:val="2A3142"/>
                <w:sz w:val="20"/>
              </w:rPr>
              <w:t>¿Te interesa? Escríbenos al [WhatsApp/DM] o envía tu CV a [correo]. ¡Comparte con quien le pueda servir!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2A3142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C9A961"/>
                <w:sz w:val="18"/>
              </w:rPr>
              <w:t>KIT LABORAL</w:t>
            </w:r>
            <w:r>
              <w:rPr>
                <w:rFonts w:ascii="Calibri" w:hAnsi="Calibri"/>
                <w:color w:val="FFFFFF"/>
                <w:sz w:val="18"/>
              </w:rPr>
              <w:t xml:space="preserve">   ·   Kit Reclutamiento y Selección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FFFFFF"/>
                <w:sz w:val="30"/>
              </w:rPr>
              <w:t>Lo que NO puedes preguntar ni exigir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i w:val="0"/>
          <w:color w:val="6B6F7A"/>
          <w:sz w:val="20"/>
        </w:rPr>
        <w:t>En Chile la ley protege a quienes postulan de la discriminación. Pedir ciertos datos en un aviso o en la entrevista puede ser ilegal y dañar tu empresa. Esta guía te evita problemas.</w:t>
      </w: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1. Prohibición de discriminación — Art. 2 del Código del Trabajo</w:t>
      </w:r>
    </w:p>
    <w:p>
      <w:pPr>
        <w:spacing w:after="120"/>
      </w:pPr>
      <w:r>
        <w:rPr>
          <w:rFonts w:ascii="Calibri" w:hAnsi="Calibri"/>
          <w:i w:val="0"/>
          <w:color w:val="2A3142"/>
          <w:sz w:val="20"/>
        </w:rPr>
        <w:t>La ley prohíbe distinguir, excluir o preferir a una persona por motivos que no tengan que ver con su capacidad para hacer el trabajo. No puedes exigir ni preguntar por: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Edad o fecha de nacimiento (no pongas «entre 25 y 35 años»).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Estado civil, si tiene o piensa tener hijos, o si está embarazada.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Sexo o género (salvo casos muy justificados por la naturaleza del trabajo).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Raza, color, nacionalidad u origen social.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Religión, opinión política o afiliación sindical.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Orientación sexual o identidad de género.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Apariencia física, peso o estatura (salvo que el cargo lo justifique de verdad).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Foto en el CV como requisito, o test de embarazo.</w:t>
      </w:r>
    </w:p>
    <w:p>
      <w:pPr>
        <w:spacing w:after="120"/>
      </w:pPr>
      <w:r>
        <w:rPr>
          <w:rFonts w:ascii="Calibri" w:hAnsi="Calibri"/>
          <w:i/>
          <w:color w:val="6B6F7A"/>
          <w:sz w:val="18"/>
        </w:rPr>
        <w:t>Regla simple: si el dato no cambia si la persona puede o no HACER EL TRABAJO, no lo preguntes.</w:t>
      </w: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2. Inclusión laboral — Ley 21.015</w:t>
      </w:r>
    </w:p>
    <w:p>
      <w:pPr>
        <w:spacing w:after="120"/>
      </w:pPr>
      <w:r>
        <w:rPr>
          <w:rFonts w:ascii="Calibri" w:hAnsi="Calibri"/>
          <w:i w:val="0"/>
          <w:color w:val="2A3142"/>
          <w:sz w:val="20"/>
        </w:rPr>
        <w:t>Esta ley promueve la inclusión de personas con discapacidad. Empresas con 100 o más trabajadores deben tener al menos un 1% de personas con discapacidad o asignatarias de pensión de invalidez. Aunque tengas menos de 100 empleados: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No rechaces a alguien solo por tener una discapacidad si puede desempeñar el cargo.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No exijas «excelente presencia» ni condiciones físicas que el trabajo no necesita realmente.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Si el cargo lo permite, invita explícitamente a postular a personas con discapacidad.</w:t>
      </w:r>
    </w:p>
    <w:p>
      <w:pPr>
        <w:spacing w:before="160" w:after="60"/>
      </w:pPr>
      <w:r>
        <w:rPr>
          <w:rFonts w:ascii="Calibri" w:hAnsi="Calibri"/>
          <w:b/>
          <w:color w:val="2A3142"/>
          <w:sz w:val="22"/>
        </w:rPr>
        <w:t>3. Protección de datos personales — Ley 19.628</w:t>
      </w:r>
    </w:p>
    <w:p>
      <w:pPr>
        <w:spacing w:after="120"/>
      </w:pPr>
      <w:r>
        <w:rPr>
          <w:rFonts w:ascii="Calibri" w:hAnsi="Calibri"/>
          <w:i w:val="0"/>
          <w:color w:val="2A3142"/>
          <w:sz w:val="20"/>
        </w:rPr>
        <w:t>Los CV y datos de quienes postulan son información personal y debes cuidarla: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Pide solo los datos necesarios para evaluar el cargo (no RUT ni dirección en la etapa de postulación).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Usa los datos solo para este proceso de selección, no para otros fines.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No compartas los CV con terceros sin autorización de la persona.</w:t>
      </w:r>
    </w:p>
    <w:p>
      <w:pPr>
        <w:pStyle w:val="ListBullet"/>
        <w:spacing w:after="40"/>
      </w:pPr>
      <w:r>
        <w:rPr>
          <w:rFonts w:ascii="Calibri" w:hAnsi="Calibri"/>
          <w:color w:val="2A3142"/>
          <w:sz w:val="20"/>
        </w:rPr>
        <w:t>Guarda los CV de forma segura y elimínalos cuando ya no los necesites.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1A4A8A"/>
          <w:left w:val="single" w:sz="6" w:color="1A4A8A"/>
          <w:bottom w:val="single" w:sz="6" w:color="1A4A8A"/>
          <w:right w:val="single" w:sz="6" w:color="1A4A8A"/>
          <w:insideH w:val="single" w:sz="6" w:color="1A4A8A"/>
          <w:insideV w:val="single" w:sz="6" w:color="1A4A8A"/>
        </w:tblBorders>
      </w:tblPr>
      <w:tblGrid>
        <w:gridCol w:w="9746"/>
      </w:tblGrid>
      <w:tr>
        <w:tc>
          <w:tcPr>
            <w:tcW w:type="dxa" w:w="9241"/>
            <w:shd w:val="clear" w:fill="F2EFE6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4A8A"/>
                <w:sz w:val="21"/>
              </w:rPr>
              <w:t xml:space="preserve">En resumen: </w:t>
            </w:r>
            <w:r>
              <w:rPr>
                <w:rFonts w:ascii="Calibri" w:hAnsi="Calibri"/>
                <w:color w:val="2A3142"/>
                <w:sz w:val="21"/>
              </w:rPr>
              <w:t>evalúa a las personas por lo que pueden aportar al cargo, no por sus características personales. Así contratas mejor y proteges a tu empresa de sanciones y demandas.</w:t>
            </w:r>
          </w:p>
        </w:tc>
      </w:tr>
    </w:tbl>
    <w:p>
      <w:pPr>
        <w:spacing w:after="120"/>
      </w:pPr>
      <w:r>
        <w:rPr>
          <w:rFonts w:ascii="Calibri" w:hAnsi="Calibri"/>
          <w:i/>
          <w:color w:val="6B6F7A"/>
          <w:sz w:val="18"/>
        </w:rPr>
        <w:t>Esta guía es orientativa y no reemplaza asesoría legal. Ante dudas específicas, consulta a un/a abogado/a laboral o a la Dirección del Trabajo (www.dt.gob.cl).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A31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