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14" w:rsidRPr="00081CE9" w:rsidRDefault="00081CE9">
      <w:pPr>
        <w:rPr>
          <w:b/>
        </w:rPr>
      </w:pPr>
      <w:r w:rsidRPr="00081CE9">
        <w:rPr>
          <w:b/>
        </w:rPr>
        <w:t xml:space="preserve">What is </w:t>
      </w:r>
      <w:proofErr w:type="spellStart"/>
      <w:r w:rsidRPr="00081CE9">
        <w:rPr>
          <w:b/>
        </w:rPr>
        <w:t>Weblogic</w:t>
      </w:r>
      <w:proofErr w:type="spellEnd"/>
      <w:r w:rsidRPr="00081CE9">
        <w:rPr>
          <w:b/>
        </w:rPr>
        <w:t>?</w:t>
      </w:r>
    </w:p>
    <w:p w:rsidR="00081CE9" w:rsidRDefault="00CD1C61">
      <w:proofErr w:type="spellStart"/>
      <w:r>
        <w:t>Weblogic</w:t>
      </w:r>
      <w:proofErr w:type="spellEnd"/>
      <w:r>
        <w:t xml:space="preserve"> is an application server means, </w:t>
      </w:r>
      <w:proofErr w:type="gramStart"/>
      <w:r>
        <w:t>A</w:t>
      </w:r>
      <w:proofErr w:type="gramEnd"/>
      <w:r>
        <w:t xml:space="preserve"> platform to host the application. It will provide Database services and Java messaging services.</w:t>
      </w:r>
    </w:p>
    <w:p w:rsidR="00CD1C61" w:rsidRDefault="00CD1C61"/>
    <w:p w:rsidR="00CD1C61" w:rsidRPr="00C442B8" w:rsidRDefault="00CD1C61">
      <w:pPr>
        <w:rPr>
          <w:i/>
        </w:rPr>
      </w:pPr>
      <w:r w:rsidRPr="00C442B8">
        <w:rPr>
          <w:i/>
        </w:rPr>
        <w:t>WAR- Web archived files</w:t>
      </w:r>
    </w:p>
    <w:p w:rsidR="00CD1C61" w:rsidRDefault="00CD1C61">
      <w:r>
        <w:t>War will contain jar files along with other xml files.</w:t>
      </w:r>
    </w:p>
    <w:p w:rsidR="00CD1C61" w:rsidRPr="00C442B8" w:rsidRDefault="00CD1C61">
      <w:pPr>
        <w:rPr>
          <w:i/>
        </w:rPr>
      </w:pPr>
      <w:r w:rsidRPr="00C442B8">
        <w:rPr>
          <w:i/>
        </w:rPr>
        <w:t>EAR= Enterprise Archived files</w:t>
      </w:r>
    </w:p>
    <w:p w:rsidR="00CD1C61" w:rsidRDefault="00CD1C61">
      <w:r>
        <w:t>Contain jar and war and class files.</w:t>
      </w:r>
    </w:p>
    <w:p w:rsidR="00CD1C61" w:rsidRPr="00C442B8" w:rsidRDefault="00CD1C61">
      <w:pPr>
        <w:rPr>
          <w:i/>
        </w:rPr>
      </w:pPr>
      <w:r w:rsidRPr="00C442B8">
        <w:rPr>
          <w:i/>
        </w:rPr>
        <w:t>EAR&gt;WAR&gt;JAR</w:t>
      </w:r>
    </w:p>
    <w:p w:rsidR="00CD1C61" w:rsidRDefault="00CD1C61">
      <w:r>
        <w:t xml:space="preserve">Each </w:t>
      </w:r>
      <w:proofErr w:type="spellStart"/>
      <w:r>
        <w:t>weblogic</w:t>
      </w:r>
      <w:proofErr w:type="spellEnd"/>
      <w:r>
        <w:t xml:space="preserve"> server contains a domain. </w:t>
      </w:r>
    </w:p>
    <w:p w:rsidR="00CD1C61" w:rsidRDefault="00CD1C61">
      <w:r>
        <w:t>Domain will contain admin server instances.</w:t>
      </w:r>
    </w:p>
    <w:p w:rsidR="00CD1C61" w:rsidRDefault="00CD1C61">
      <w:r>
        <w:t xml:space="preserve">Each </w:t>
      </w:r>
      <w:proofErr w:type="spellStart"/>
      <w:r>
        <w:t>weblogic</w:t>
      </w:r>
      <w:proofErr w:type="spellEnd"/>
      <w:r>
        <w:t xml:space="preserve"> server will have </w:t>
      </w:r>
      <w:r w:rsidR="00C442B8">
        <w:t>Admin server and managed server</w:t>
      </w:r>
    </w:p>
    <w:p w:rsidR="00C442B8" w:rsidRDefault="00C442B8"/>
    <w:p w:rsidR="009A0C8B" w:rsidRPr="00C442B8" w:rsidRDefault="00C442B8">
      <w:pPr>
        <w:rPr>
          <w:b/>
        </w:rPr>
      </w:pPr>
      <w:r w:rsidRPr="00C442B8">
        <w:rPr>
          <w:b/>
        </w:rPr>
        <w:t>Inside one domain there should be only one Admin server but multiple managed servers.</w:t>
      </w:r>
    </w:p>
    <w:p w:rsidR="00C442B8" w:rsidRDefault="00C442B8"/>
    <w:p w:rsidR="00C442B8" w:rsidRDefault="00C442B8"/>
    <w:p w:rsidR="00C442B8" w:rsidRDefault="00C442B8"/>
    <w:p w:rsidR="009A0C8B" w:rsidRDefault="009A0C8B">
      <w:pPr>
        <w:rPr>
          <w:b/>
        </w:rPr>
      </w:pPr>
      <w:r w:rsidRPr="009A0C8B">
        <w:rPr>
          <w:b/>
        </w:rPr>
        <w:t xml:space="preserve">What </w:t>
      </w:r>
      <w:proofErr w:type="gramStart"/>
      <w:r w:rsidRPr="009A0C8B">
        <w:rPr>
          <w:b/>
        </w:rPr>
        <w:t>is .</w:t>
      </w:r>
      <w:proofErr w:type="spellStart"/>
      <w:r w:rsidRPr="009A0C8B">
        <w:rPr>
          <w:b/>
        </w:rPr>
        <w:t>lok</w:t>
      </w:r>
      <w:proofErr w:type="spellEnd"/>
      <w:proofErr w:type="gramEnd"/>
      <w:r w:rsidRPr="009A0C8B">
        <w:rPr>
          <w:b/>
        </w:rPr>
        <w:t xml:space="preserve"> file?</w:t>
      </w:r>
    </w:p>
    <w:p w:rsidR="009A0C8B" w:rsidRDefault="009A0C8B">
      <w:r>
        <w:t xml:space="preserve">Certain configuration files access needs to be restricted in order to allow one </w:t>
      </w:r>
      <w:proofErr w:type="spellStart"/>
      <w:r>
        <w:t>weblogic</w:t>
      </w:r>
      <w:proofErr w:type="spellEnd"/>
      <w:r>
        <w:t xml:space="preserve"> server instance or user to access them at any specific time.</w:t>
      </w:r>
      <w:r w:rsidR="005E29CE">
        <w:t xml:space="preserve"> We should never delete </w:t>
      </w:r>
      <w:proofErr w:type="gramStart"/>
      <w:r w:rsidR="005E29CE">
        <w:t>these  .</w:t>
      </w:r>
      <w:proofErr w:type="spellStart"/>
      <w:proofErr w:type="gramEnd"/>
      <w:r w:rsidR="005E29CE">
        <w:t>lok</w:t>
      </w:r>
      <w:proofErr w:type="spellEnd"/>
      <w:r w:rsidR="005E29CE">
        <w:t xml:space="preserve"> files while the server is up. It will get deleted automatically when we are shutting down the server.</w:t>
      </w:r>
    </w:p>
    <w:p w:rsidR="009A0C8B" w:rsidRPr="005E29CE" w:rsidRDefault="005E29CE">
      <w:pPr>
        <w:rPr>
          <w:b/>
          <w:color w:val="FF0000"/>
          <w:sz w:val="28"/>
          <w:szCs w:val="28"/>
        </w:rPr>
      </w:pPr>
      <w:r w:rsidRPr="005E29CE">
        <w:rPr>
          <w:b/>
          <w:color w:val="FF0000"/>
          <w:sz w:val="28"/>
          <w:szCs w:val="28"/>
        </w:rPr>
        <w:t xml:space="preserve">Error with </w:t>
      </w:r>
      <w:proofErr w:type="spellStart"/>
      <w:r w:rsidRPr="005E29CE">
        <w:rPr>
          <w:b/>
          <w:color w:val="FF0000"/>
          <w:sz w:val="28"/>
          <w:szCs w:val="28"/>
        </w:rPr>
        <w:t>realted</w:t>
      </w:r>
      <w:proofErr w:type="spellEnd"/>
      <w:r w:rsidRPr="005E29CE">
        <w:rPr>
          <w:b/>
          <w:color w:val="FF0000"/>
          <w:sz w:val="28"/>
          <w:szCs w:val="28"/>
        </w:rPr>
        <w:t xml:space="preserve"> </w:t>
      </w:r>
      <w:proofErr w:type="gramStart"/>
      <w:r w:rsidRPr="005E29CE">
        <w:rPr>
          <w:b/>
          <w:color w:val="FF0000"/>
          <w:sz w:val="28"/>
          <w:szCs w:val="28"/>
        </w:rPr>
        <w:t>to .</w:t>
      </w:r>
      <w:proofErr w:type="spellStart"/>
      <w:r w:rsidRPr="005E29CE">
        <w:rPr>
          <w:b/>
          <w:color w:val="FF0000"/>
          <w:sz w:val="28"/>
          <w:szCs w:val="28"/>
        </w:rPr>
        <w:t>lok</w:t>
      </w:r>
      <w:proofErr w:type="spellEnd"/>
      <w:proofErr w:type="gramEnd"/>
      <w:r w:rsidRPr="005E29CE">
        <w:rPr>
          <w:b/>
          <w:color w:val="FF0000"/>
          <w:sz w:val="28"/>
          <w:szCs w:val="28"/>
        </w:rPr>
        <w:t xml:space="preserve"> file.</w:t>
      </w:r>
    </w:p>
    <w:p w:rsidR="005E29CE" w:rsidRDefault="009A0C8B">
      <w:pPr>
        <w:rPr>
          <w:rFonts w:ascii="Arial" w:hAnsi="Arial" w:cs="Arial"/>
          <w:iCs/>
          <w:color w:val="404040"/>
          <w:sz w:val="25"/>
          <w:szCs w:val="25"/>
          <w:shd w:val="clear" w:color="auto" w:fill="FFFFFF"/>
        </w:rPr>
      </w:pPr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code </w:t>
      </w:r>
      <w:hyperlink r:id="rId5" w:anchor="sthref173" w:tgtFrame="_blank" w:history="1">
        <w:r w:rsidRPr="005E29CE">
          <w:rPr>
            <w:rStyle w:val="Hyperlink"/>
            <w:rFonts w:ascii="Arial" w:hAnsi="Arial" w:cs="Arial"/>
            <w:color w:val="00758F"/>
            <w:sz w:val="25"/>
            <w:szCs w:val="25"/>
            <w:highlight w:val="yellow"/>
            <w:shd w:val="clear" w:color="auto" w:fill="FFFFFF"/>
          </w:rPr>
          <w:t>BEA-000362</w:t>
        </w:r>
      </w:hyperlink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 and</w:t>
      </w:r>
      <w:r w:rsidRPr="005E29CE">
        <w:rPr>
          <w:rFonts w:ascii="Arial" w:hAnsi="Arial" w:cs="Arial"/>
          <w:color w:val="404040"/>
          <w:sz w:val="25"/>
          <w:szCs w:val="25"/>
          <w:highlight w:val="yellow"/>
        </w:rPr>
        <w:br/>
      </w:r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a nested </w:t>
      </w:r>
      <w:proofErr w:type="spellStart"/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ManagementException</w:t>
      </w:r>
      <w:proofErr w:type="spellEnd"/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 reporting that</w:t>
      </w:r>
      <w:r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t> it's unable to obtain lock on</w:t>
      </w:r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 </w:t>
      </w:r>
      <w:proofErr w:type="spellStart"/>
      <w:r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t>server_name.lok</w:t>
      </w:r>
      <w:proofErr w:type="spellEnd"/>
      <w:r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t> </w:t>
      </w:r>
      <w:r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and that </w:t>
      </w:r>
      <w:r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t>this server might already</w:t>
      </w:r>
      <w:r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br/>
        <w:t>be running</w:t>
      </w:r>
    </w:p>
    <w:p w:rsidR="005E29CE" w:rsidRPr="005E29CE" w:rsidRDefault="005E29CE">
      <w:pPr>
        <w:rPr>
          <w:rFonts w:ascii="Arial" w:hAnsi="Arial" w:cs="Arial"/>
          <w:b/>
          <w:iCs/>
          <w:color w:val="404040"/>
          <w:sz w:val="20"/>
          <w:szCs w:val="20"/>
          <w:shd w:val="clear" w:color="auto" w:fill="FFFFFF"/>
        </w:rPr>
      </w:pPr>
      <w:r w:rsidRPr="005E29CE">
        <w:rPr>
          <w:rFonts w:ascii="Arial" w:hAnsi="Arial" w:cs="Arial"/>
          <w:b/>
          <w:iCs/>
          <w:color w:val="404040"/>
          <w:sz w:val="20"/>
          <w:szCs w:val="20"/>
          <w:shd w:val="clear" w:color="auto" w:fill="FFFFFF"/>
        </w:rPr>
        <w:t>Reason: -</w:t>
      </w:r>
    </w:p>
    <w:p w:rsidR="005E29CE" w:rsidRDefault="005E29CE" w:rsidP="005E29CE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Server didn’t shutdown properly thus could not delete </w:t>
      </w:r>
      <w:proofErr w:type="gram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the .</w:t>
      </w:r>
      <w:proofErr w:type="spell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lok</w:t>
      </w:r>
      <w:proofErr w:type="spellEnd"/>
      <w:proofErr w:type="gramEnd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 file. </w:t>
      </w:r>
    </w:p>
    <w:p w:rsidR="005E29CE" w:rsidRDefault="005E29CE" w:rsidP="005E29CE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The process running this server still exists.</w:t>
      </w:r>
    </w:p>
    <w:p w:rsidR="005E29CE" w:rsidRDefault="005E29CE" w:rsidP="005E29CE">
      <w:pPr>
        <w:rPr>
          <w:rFonts w:ascii="Arial" w:hAnsi="Arial" w:cs="Arial"/>
          <w:b/>
          <w:iCs/>
          <w:color w:val="404040"/>
          <w:sz w:val="20"/>
          <w:szCs w:val="20"/>
          <w:shd w:val="clear" w:color="auto" w:fill="FFFFFF"/>
        </w:rPr>
      </w:pPr>
      <w:r w:rsidRPr="005E29CE">
        <w:rPr>
          <w:rFonts w:ascii="Arial" w:hAnsi="Arial" w:cs="Arial"/>
          <w:b/>
          <w:iCs/>
          <w:color w:val="404040"/>
          <w:sz w:val="20"/>
          <w:szCs w:val="20"/>
          <w:shd w:val="clear" w:color="auto" w:fill="FFFFFF"/>
        </w:rPr>
        <w:t>Solution: -</w:t>
      </w:r>
    </w:p>
    <w:p w:rsidR="005E29CE" w:rsidRDefault="005E29CE" w:rsidP="005E29CE">
      <w:pP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Check for the process 1</w:t>
      </w:r>
      <w:r w:rsidRPr="005E29CE">
        <w:rPr>
          <w:rFonts w:ascii="Arial" w:hAnsi="Arial" w:cs="Arial"/>
          <w:iCs/>
          <w:color w:val="40404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. If it is not there delete </w:t>
      </w:r>
      <w:proofErr w:type="gram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the .</w:t>
      </w:r>
      <w:proofErr w:type="spell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lok</w:t>
      </w:r>
      <w:proofErr w:type="spellEnd"/>
      <w:proofErr w:type="gramEnd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 file. It can be there at 2 places. Inside </w:t>
      </w:r>
      <w:proofErr w:type="spell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Adminserver</w:t>
      </w:r>
      <w:proofErr w:type="spellEnd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tmp</w:t>
      </w:r>
      <w:proofErr w:type="spellEnd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 folder and server1/</w:t>
      </w:r>
      <w:proofErr w:type="spellStart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tmp</w:t>
      </w:r>
      <w:proofErr w:type="spellEnd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 folder.</w:t>
      </w:r>
    </w:p>
    <w:p w:rsidR="005E29CE" w:rsidRDefault="000778E9" w:rsidP="005E29CE">
      <w:pP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</w:pPr>
      <w:hyperlink r:id="rId6" w:anchor="sthref167" w:tgtFrame="_blank" w:history="1">
        <w:r w:rsidR="005E29CE" w:rsidRPr="005E29CE">
          <w:rPr>
            <w:rStyle w:val="Hyperlink"/>
            <w:rFonts w:ascii="Arial" w:hAnsi="Arial" w:cs="Arial"/>
            <w:color w:val="00758F"/>
            <w:sz w:val="25"/>
            <w:szCs w:val="25"/>
            <w:highlight w:val="yellow"/>
            <w:shd w:val="clear" w:color="auto" w:fill="FFFFFF"/>
          </w:rPr>
          <w:t>BEA-000342</w:t>
        </w:r>
      </w:hyperlink>
      <w:r w:rsidR="005E29CE"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 and</w:t>
      </w:r>
      <w:r w:rsidR="005E29CE" w:rsidRPr="005E29CE">
        <w:rPr>
          <w:rFonts w:ascii="Arial" w:hAnsi="Arial" w:cs="Arial"/>
          <w:color w:val="404040"/>
          <w:sz w:val="25"/>
          <w:szCs w:val="25"/>
          <w:highlight w:val="yellow"/>
        </w:rPr>
        <w:br/>
      </w:r>
      <w:r w:rsidR="005E29CE"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a nested </w:t>
      </w:r>
      <w:proofErr w:type="spellStart"/>
      <w:r w:rsidR="005E29CE"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ServiceFailureException</w:t>
      </w:r>
      <w:proofErr w:type="spellEnd"/>
      <w:r w:rsidR="005E29CE" w:rsidRPr="005E29CE">
        <w:rPr>
          <w:rFonts w:ascii="Arial" w:hAnsi="Arial" w:cs="Arial"/>
          <w:color w:val="404040"/>
          <w:sz w:val="25"/>
          <w:szCs w:val="25"/>
          <w:highlight w:val="yellow"/>
          <w:shd w:val="clear" w:color="auto" w:fill="FFFFFF"/>
        </w:rPr>
        <w:t> containing </w:t>
      </w:r>
      <w:r w:rsidR="005E29CE"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t>Could not obtain an</w:t>
      </w:r>
      <w:r w:rsidR="005E29CE" w:rsidRPr="005E29CE">
        <w:rPr>
          <w:rFonts w:ascii="Arial" w:hAnsi="Arial" w:cs="Arial"/>
          <w:i/>
          <w:iCs/>
          <w:color w:val="404040"/>
          <w:sz w:val="25"/>
          <w:szCs w:val="25"/>
          <w:highlight w:val="yellow"/>
          <w:shd w:val="clear" w:color="auto" w:fill="FFFFFF"/>
        </w:rPr>
        <w:br/>
        <w:t>exclusive lock to the embedded LDAP data files directory.</w:t>
      </w:r>
    </w:p>
    <w:p w:rsidR="005E29CE" w:rsidRDefault="005E29CE" w:rsidP="005E29CE">
      <w:pPr>
        <w:rPr>
          <w:rFonts w:ascii="Arial" w:hAnsi="Arial" w:cs="Arial"/>
          <w:b/>
          <w:iCs/>
          <w:color w:val="404040"/>
          <w:sz w:val="20"/>
          <w:szCs w:val="20"/>
          <w:shd w:val="clear" w:color="auto" w:fill="FFFFFF"/>
        </w:rPr>
      </w:pPr>
      <w:r w:rsidRPr="005E29CE">
        <w:rPr>
          <w:rFonts w:ascii="Arial" w:hAnsi="Arial" w:cs="Arial"/>
          <w:b/>
          <w:iCs/>
          <w:color w:val="404040"/>
          <w:sz w:val="20"/>
          <w:szCs w:val="20"/>
          <w:shd w:val="clear" w:color="auto" w:fill="FFFFFF"/>
        </w:rPr>
        <w:t>Reason: -</w:t>
      </w:r>
      <w:bookmarkStart w:id="0" w:name="_GoBack"/>
      <w:bookmarkEnd w:id="0"/>
    </w:p>
    <w:p w:rsidR="005E29CE" w:rsidRDefault="00BC473F" w:rsidP="005E29CE">
      <w:pP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</w:pPr>
      <w:proofErr w:type="spellStart"/>
      <w:r w:rsidRPr="00BC473F"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EmbeddedLDAP.lok</w:t>
      </w:r>
      <w:proofErr w:type="spellEnd"/>
      <w: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 xml:space="preserve"> is still present inside </w:t>
      </w:r>
      <w:r w:rsidRPr="00BC473F"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/</w:t>
      </w:r>
      <w:proofErr w:type="spellStart"/>
      <w:r w:rsidRPr="00BC473F"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AdminServer</w:t>
      </w:r>
      <w:proofErr w:type="spellEnd"/>
      <w:r w:rsidRPr="00BC473F"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/data/</w:t>
      </w:r>
      <w:proofErr w:type="spellStart"/>
      <w:r w:rsidRPr="00BC473F"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ldap</w:t>
      </w:r>
      <w:proofErr w:type="spellEnd"/>
      <w:r w:rsidRPr="00BC473F"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  <w:t>/</w:t>
      </w:r>
    </w:p>
    <w:p w:rsidR="00C442B8" w:rsidRPr="005E29CE" w:rsidRDefault="00C442B8" w:rsidP="005E29CE">
      <w:pPr>
        <w:rPr>
          <w:rFonts w:ascii="Arial" w:hAnsi="Arial" w:cs="Arial"/>
          <w:iCs/>
          <w:color w:val="404040"/>
          <w:sz w:val="20"/>
          <w:szCs w:val="20"/>
          <w:shd w:val="clear" w:color="auto" w:fill="FFFFFF"/>
        </w:rPr>
      </w:pPr>
    </w:p>
    <w:sectPr w:rsidR="00C442B8" w:rsidRPr="005E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C4DAD"/>
    <w:multiLevelType w:val="hybridMultilevel"/>
    <w:tmpl w:val="9E60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71"/>
    <w:rsid w:val="000778E9"/>
    <w:rsid w:val="00081CE9"/>
    <w:rsid w:val="005E29CE"/>
    <w:rsid w:val="00717B14"/>
    <w:rsid w:val="009A0C8B"/>
    <w:rsid w:val="00BC473F"/>
    <w:rsid w:val="00C442B8"/>
    <w:rsid w:val="00CD1C61"/>
    <w:rsid w:val="00D1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F3CA"/>
  <w15:chartTrackingRefBased/>
  <w15:docId w15:val="{3F750088-1AC8-49CF-89AA-98A444AA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C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cd/E24329_01/doc.1211/e26117/chapter_bea_messages.htm" TargetMode="External"/><Relationship Id="rId5" Type="http://schemas.openxmlformats.org/officeDocument/2006/relationships/hyperlink" Target="http://docs.oracle.com/cd/E24329_01/doc.1211/e26117/chapter_bea_messag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Anakar Satpathy</dc:creator>
  <cp:keywords/>
  <dc:description/>
  <cp:lastModifiedBy>Anakar Satpathy</cp:lastModifiedBy>
  <cp:revision>3</cp:revision>
  <dcterms:created xsi:type="dcterms:W3CDTF">2018-07-26T19:07:00Z</dcterms:created>
  <dcterms:modified xsi:type="dcterms:W3CDTF">2018-07-27T09:36:00Z</dcterms:modified>
</cp:coreProperties>
</file>