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>Основное действующее лицо:</w:t>
      </w:r>
      <w:r>
        <w:rPr>
          <w:b w:val="false"/>
          <w:bCs w:val="false"/>
          <w:lang w:val="ru-RU"/>
        </w:rPr>
        <w:t xml:space="preserve"> Мастер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>Цель:</w:t>
      </w:r>
      <w:r>
        <w:rPr>
          <w:b w:val="false"/>
          <w:bCs w:val="false"/>
          <w:lang w:val="ru-RU"/>
        </w:rPr>
        <w:t xml:space="preserve"> Улучшение качества услуг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 xml:space="preserve">Уникальный идентификатор </w:t>
      </w:r>
      <w:r>
        <w:rPr>
          <w:b/>
          <w:bCs/>
          <w:lang w:val="en-US"/>
        </w:rPr>
        <w:t xml:space="preserve">UC: </w:t>
      </w:r>
      <w:r>
        <w:rPr>
          <w:lang w:val="ru-RU"/>
        </w:rPr>
        <w:t>UC-005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 xml:space="preserve">Название </w:t>
      </w:r>
      <w:r>
        <w:rPr>
          <w:b/>
          <w:bCs/>
          <w:lang w:val="en-US"/>
        </w:rPr>
        <w:t xml:space="preserve">UC: </w:t>
      </w:r>
      <w:r>
        <w:rPr>
          <w:b w:val="false"/>
          <w:bCs w:val="false"/>
          <w:lang w:val="ru-RU"/>
        </w:rPr>
        <w:t>Просмотр расписания и отзывов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>Актор:</w:t>
      </w:r>
      <w:r>
        <w:rPr>
          <w:lang w:val="ru-RU"/>
        </w:rPr>
        <w:t xml:space="preserve"> Мастер, Система</w:t>
      </w:r>
    </w:p>
    <w:p>
      <w:pPr>
        <w:pStyle w:val="BodyText"/>
        <w:bidi w:val="0"/>
        <w:jc w:val="start"/>
        <w:rPr>
          <w:lang w:val="ru-RU"/>
        </w:rPr>
      </w:pPr>
      <w:r>
        <w:rPr>
          <w:b/>
          <w:bCs/>
          <w:lang w:val="ru-RU"/>
        </w:rPr>
        <w:t>Потребность актора:</w:t>
      </w:r>
      <w:r>
        <w:rPr>
          <w:lang w:val="ru-RU"/>
        </w:rPr>
        <w:t xml:space="preserve"> </w:t>
      </w:r>
      <w:r>
        <w:rPr>
          <w:b w:val="false"/>
          <w:bCs w:val="false"/>
          <w:lang w:val="ru-RU"/>
        </w:rPr>
        <w:t xml:space="preserve">Получение актуальной информации о записях и обратной связи от клиентов 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ru-RU"/>
        </w:rPr>
        <w:t>Другие заинтересованные стороны:</w:t>
      </w:r>
    </w:p>
    <w:p>
      <w:pPr>
        <w:pStyle w:val="BodyText"/>
        <w:numPr>
          <w:ilvl w:val="0"/>
          <w:numId w:val="1"/>
        </w:numPr>
        <w:bidi w:val="0"/>
        <w:jc w:val="start"/>
        <w:rPr>
          <w:lang w:val="ru-RU"/>
        </w:rPr>
      </w:pPr>
      <w:r>
        <w:rPr>
          <w:lang w:val="ru-RU"/>
        </w:rPr>
        <w:t>Менеджер: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>
          <w:lang w:val="ru-RU"/>
        </w:rPr>
        <w:t xml:space="preserve">Интересы: Контроль качества услуг, минимизация конфликтов </w:t>
      </w:r>
    </w:p>
    <w:p>
      <w:pPr>
        <w:pStyle w:val="BodyText"/>
        <w:numPr>
          <w:ilvl w:val="0"/>
          <w:numId w:val="1"/>
        </w:numPr>
        <w:bidi w:val="0"/>
        <w:jc w:val="start"/>
        <w:rPr>
          <w:lang w:val="ru-RU"/>
        </w:rPr>
      </w:pPr>
      <w:r>
        <w:rPr>
          <w:lang w:val="ru-RU"/>
        </w:rPr>
        <w:t>Клиент: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>
          <w:lang w:val="ru-RU"/>
        </w:rPr>
        <w:t>Интересы: Возможность поделиться мнение о качестве сервиса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ru-RU"/>
        </w:rPr>
        <w:t>Предусловие: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В систему внесено актуальное расписание мастера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Мастер авторизован в системе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>Для отзывов: минимум одна услуга была оказана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ru-RU"/>
        </w:rPr>
        <w:t>Триггер:</w:t>
      </w:r>
    </w:p>
    <w:p>
      <w:pPr>
        <w:pStyle w:val="BodyText"/>
        <w:bidi w:val="0"/>
        <w:jc w:val="start"/>
        <w:rPr>
          <w:lang w:val="ru-RU"/>
        </w:rPr>
      </w:pPr>
      <w:r>
        <w:rPr>
          <w:lang w:val="ru-RU"/>
        </w:rPr>
        <w:t xml:space="preserve">Мастер открывает "Моё расписание" 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  <w:lang w:val="ru-RU"/>
        </w:rPr>
        <w:t>Постусловия:</w:t>
      </w:r>
    </w:p>
    <w:p>
      <w:pPr>
        <w:pStyle w:val="BodyText"/>
        <w:numPr>
          <w:ilvl w:val="0"/>
          <w:numId w:val="2"/>
        </w:numPr>
        <w:bidi w:val="0"/>
        <w:jc w:val="start"/>
        <w:rPr>
          <w:lang w:val="ru-RU"/>
        </w:rPr>
      </w:pPr>
      <w:r>
        <w:rPr>
          <w:lang w:val="ru-RU"/>
        </w:rPr>
        <w:t>Минимальные гарантии: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>
          <w:lang w:val="ru-RU"/>
        </w:rPr>
        <w:t>Мастер видит страницу своего расписания (пустую или нет). Мастер имеет доступ к отзывам</w:t>
      </w:r>
    </w:p>
    <w:p>
      <w:pPr>
        <w:pStyle w:val="BodyText"/>
        <w:numPr>
          <w:ilvl w:val="0"/>
          <w:numId w:val="2"/>
        </w:numPr>
        <w:bidi w:val="0"/>
        <w:jc w:val="start"/>
        <w:rPr>
          <w:lang w:val="ru-RU"/>
        </w:rPr>
      </w:pPr>
      <w:r>
        <w:rPr>
          <w:lang w:val="ru-RU"/>
        </w:rPr>
        <w:t>Гарантии успеха:</w:t>
      </w:r>
    </w:p>
    <w:p>
      <w:pPr>
        <w:pStyle w:val="BodyText"/>
        <w:numPr>
          <w:ilvl w:val="0"/>
          <w:numId w:val="0"/>
        </w:numPr>
        <w:bidi w:val="0"/>
        <w:ind w:hanging="0" w:start="720"/>
        <w:jc w:val="start"/>
        <w:rPr>
          <w:lang w:val="ru-RU"/>
        </w:rPr>
      </w:pPr>
      <w:r>
        <w:rPr>
          <w:lang w:val="ru-RU"/>
        </w:rPr>
        <w:t>Мастер видит свое заполненное расписание с предстоящими записями и отзывы на уже оказанные услуги</w:t>
      </w:r>
    </w:p>
    <w:p>
      <w:pPr>
        <w:pStyle w:val="BodyText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Основной сценарий: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Мастер выбирает раздел «Моё расписание»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Система показывает текущие записи и статусы слотов (Забронированные, Свободные, Выполненные)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lang w:val="en-US"/>
        </w:rPr>
        <w:t xml:space="preserve">include UC-006 </w:t>
      </w:r>
      <w:r>
        <w:rPr>
          <w:lang w:val="en-US"/>
        </w:rPr>
        <w:t>(</w:t>
      </w:r>
      <w:r>
        <w:rPr>
          <w:lang w:val="ru-RU"/>
        </w:rPr>
        <w:t>Просмотр информации о записи</w:t>
      </w:r>
      <w:r>
        <w:rPr>
          <w:lang w:val="en-US"/>
        </w:rPr>
        <w:t>)</w:t>
      </w:r>
    </w:p>
    <w:p>
      <w:pPr>
        <w:pStyle w:val="BodyText"/>
        <w:numPr>
          <w:ilvl w:val="0"/>
          <w:numId w:val="3"/>
        </w:numPr>
        <w:bidi w:val="0"/>
        <w:jc w:val="start"/>
        <w:rPr>
          <w:lang w:val="ru-RU"/>
        </w:rPr>
      </w:pPr>
      <w:r>
        <w:rPr>
          <w:lang w:val="ru-RU"/>
        </w:rPr>
        <w:t>Мастер выбирает раздел «Мои  отзывы»</w:t>
      </w:r>
    </w:p>
    <w:p>
      <w:pPr>
        <w:pStyle w:val="BodyText"/>
        <w:numPr>
          <w:ilvl w:val="0"/>
          <w:numId w:val="3"/>
        </w:numPr>
        <w:bidi w:val="0"/>
        <w:jc w:val="start"/>
        <w:rPr/>
      </w:pPr>
      <w:r>
        <w:rPr>
          <w:lang w:val="en-US"/>
        </w:rPr>
        <w:t xml:space="preserve">include UC-007 </w:t>
      </w:r>
      <w:r>
        <w:rPr>
          <w:lang w:val="en-US"/>
        </w:rPr>
        <w:t>(</w:t>
      </w:r>
      <w:r>
        <w:rPr>
          <w:lang w:val="ru-RU"/>
        </w:rPr>
        <w:t>Просмотр отзывов</w:t>
      </w:r>
      <w:r>
        <w:rPr>
          <w:lang w:val="en-US"/>
        </w:rPr>
        <w:t>)</w:t>
      </w:r>
    </w:p>
    <w:p>
      <w:pPr>
        <w:pStyle w:val="BodyText"/>
        <w:bidi w:val="0"/>
        <w:jc w:val="start"/>
        <w:rPr>
          <w:b/>
          <w:bCs/>
          <w:lang w:val="ru-RU"/>
        </w:rPr>
      </w:pPr>
      <w:r>
        <w:rPr>
          <w:b/>
          <w:bCs/>
          <w:lang w:val="ru-RU"/>
        </w:rPr>
        <w:t>Альтернативные сценарии: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0" w:end="0"/>
        <w:jc w:val="start"/>
        <w:rPr>
          <w:lang w:val="ru-RU"/>
        </w:rPr>
      </w:pPr>
      <w:r>
        <w:rPr>
          <w:lang w:val="en-US"/>
        </w:rPr>
        <w:t xml:space="preserve">2a. </w:t>
      </w:r>
      <w:r>
        <w:rPr>
          <w:lang w:val="ru-RU"/>
        </w:rPr>
        <w:t>У мастера нет забронированных слотов: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Система выводит сообщение «У вас нет предстоящих записей»</w:t>
      </w:r>
    </w:p>
    <w:p>
      <w:pPr>
        <w:pStyle w:val="BodyText"/>
        <w:widowControl/>
        <w:numPr>
          <w:ilvl w:val="0"/>
          <w:numId w:val="4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Система показывает пустое расписание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start="0" w:end="0"/>
        <w:jc w:val="start"/>
        <w:rPr>
          <w:lang w:val="ru-RU"/>
        </w:rPr>
      </w:pPr>
      <w:r>
        <w:rPr>
          <w:lang w:val="ru-RU"/>
        </w:rPr>
        <w:t>5</w:t>
      </w:r>
      <w:r>
        <w:rPr>
          <w:lang w:val="en-US"/>
        </w:rPr>
        <w:t xml:space="preserve">a. </w:t>
      </w:r>
      <w:r>
        <w:rPr>
          <w:lang w:val="ru-RU"/>
        </w:rPr>
        <w:t>У мастера нет отзывов:</w:t>
      </w:r>
    </w:p>
    <w:p>
      <w:pPr>
        <w:pStyle w:val="BodyText"/>
        <w:widowControl/>
        <w:numPr>
          <w:ilvl w:val="0"/>
          <w:numId w:val="9"/>
        </w:numPr>
        <w:suppressAutoHyphens w:val="true"/>
        <w:bidi w:val="0"/>
        <w:spacing w:lineRule="auto" w:line="276" w:before="0" w:after="140"/>
        <w:jc w:val="start"/>
        <w:rPr/>
      </w:pPr>
      <w:r>
        <w:rPr>
          <w:lang w:val="ru-RU"/>
        </w:rPr>
        <w:t>Система выводит сообщение «У вас пока нет отзывов»</w:t>
      </w:r>
    </w:p>
    <w:p>
      <w:pPr>
        <w:pStyle w:val="BodyText"/>
        <w:widowControl/>
        <w:numPr>
          <w:ilvl w:val="0"/>
          <w:numId w:val="9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Система показывает пустую станицу для отзывов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  <w:lang w:val="ru-RU"/>
        </w:rPr>
        <w:t xml:space="preserve">Связанные </w:t>
      </w:r>
      <w:r>
        <w:rPr>
          <w:b/>
          <w:bCs/>
          <w:lang w:val="en-US"/>
        </w:rPr>
        <w:t>UC: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b/>
          <w:bCs/>
        </w:rPr>
      </w:pPr>
      <w:r>
        <w:rPr>
          <w:b/>
          <w:bCs/>
          <w:lang w:val="en-US"/>
        </w:rPr>
        <w:t>include UC-006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Просмотр информации о записи: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76" w:before="0" w:after="140"/>
        <w:jc w:val="start"/>
        <w:rPr/>
      </w:pPr>
      <w:r>
        <w:rPr>
          <w:lang w:val="ru-RU"/>
        </w:rPr>
        <w:t>Мастер выбирает запланированный слот</w:t>
      </w:r>
    </w:p>
    <w:p>
      <w:pPr>
        <w:pStyle w:val="BodyText"/>
        <w:widowControl/>
        <w:numPr>
          <w:ilvl w:val="0"/>
          <w:numId w:val="5"/>
        </w:numPr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  <w:t>Система показывает информацию о записи:</w:t>
      </w:r>
    </w:p>
    <w:p>
      <w:pPr>
        <w:pStyle w:val="BodyText"/>
        <w:widowControl/>
        <w:numPr>
          <w:ilvl w:val="1"/>
          <w:numId w:val="7"/>
        </w:numPr>
        <w:suppressAutoHyphens w:val="true"/>
        <w:bidi w:val="0"/>
        <w:spacing w:lineRule="auto" w:line="276" w:before="0" w:after="140"/>
        <w:jc w:val="start"/>
        <w:rPr/>
      </w:pPr>
      <w:r>
        <w:rPr/>
        <w:t>Имя клиента</w:t>
      </w:r>
    </w:p>
    <w:p>
      <w:pPr>
        <w:pStyle w:val="BodyText"/>
        <w:widowControl/>
        <w:numPr>
          <w:ilvl w:val="1"/>
          <w:numId w:val="7"/>
        </w:numPr>
        <w:suppressAutoHyphens w:val="true"/>
        <w:bidi w:val="0"/>
        <w:spacing w:lineRule="auto" w:line="276" w:before="0" w:after="140"/>
        <w:jc w:val="start"/>
        <w:rPr/>
      </w:pPr>
      <w:r>
        <w:rPr/>
        <w:t>Временной интервалам</w:t>
      </w:r>
    </w:p>
    <w:p>
      <w:pPr>
        <w:pStyle w:val="BodyText"/>
        <w:widowControl/>
        <w:numPr>
          <w:ilvl w:val="1"/>
          <w:numId w:val="7"/>
        </w:numPr>
        <w:suppressAutoHyphens w:val="true"/>
        <w:bidi w:val="0"/>
        <w:spacing w:lineRule="auto" w:line="276" w:before="0" w:after="140"/>
        <w:jc w:val="start"/>
        <w:rPr/>
      </w:pPr>
      <w:r>
        <w:rPr/>
        <w:t>Услугу</w:t>
      </w:r>
    </w:p>
    <w:p>
      <w:pPr>
        <w:pStyle w:val="BodyText"/>
        <w:widowControl/>
        <w:numPr>
          <w:ilvl w:val="1"/>
          <w:numId w:val="7"/>
        </w:numPr>
        <w:suppressAutoHyphens w:val="true"/>
        <w:bidi w:val="0"/>
        <w:spacing w:lineRule="auto" w:line="276" w:before="0" w:after="140"/>
        <w:jc w:val="start"/>
        <w:rPr/>
      </w:pPr>
      <w:r>
        <w:rPr/>
        <w:t>Комментарий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b/>
          <w:bCs/>
          <w:lang w:val="en-US"/>
        </w:rPr>
      </w:pPr>
      <w:r>
        <w:rPr>
          <w:b/>
          <w:bCs/>
          <w:lang w:val="en-US"/>
        </w:rPr>
        <w:t>include UC-007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ru-RU"/>
        </w:rPr>
        <w:t>Просмотр отзывов: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ru-RU"/>
        </w:rPr>
        <w:t>Система показывает список отзывов в хронологическом порядке</w:t>
      </w:r>
    </w:p>
    <w:p>
      <w:pPr>
        <w:pStyle w:val="BodyText"/>
        <w:widowControl/>
        <w:numPr>
          <w:ilvl w:val="0"/>
          <w:numId w:val="6"/>
        </w:numPr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ru-RU"/>
        </w:rPr>
        <w:t>Система отображает в каждом отзыве:</w:t>
      </w:r>
    </w:p>
    <w:p>
      <w:pPr>
        <w:pStyle w:val="BodyText"/>
        <w:widowControl/>
        <w:numPr>
          <w:ilvl w:val="1"/>
          <w:numId w:val="8"/>
        </w:numPr>
        <w:suppressAutoHyphens w:val="true"/>
        <w:bidi w:val="0"/>
        <w:spacing w:lineRule="auto" w:line="276" w:before="0" w:after="140"/>
        <w:jc w:val="start"/>
        <w:rPr/>
      </w:pPr>
      <w:r>
        <w:rPr/>
        <w:t>Дату оказания услуги</w:t>
      </w:r>
    </w:p>
    <w:p>
      <w:pPr>
        <w:pStyle w:val="BodyText"/>
        <w:widowControl/>
        <w:numPr>
          <w:ilvl w:val="1"/>
          <w:numId w:val="8"/>
        </w:numPr>
        <w:suppressAutoHyphens w:val="true"/>
        <w:bidi w:val="0"/>
        <w:spacing w:lineRule="auto" w:line="276" w:before="0" w:after="140"/>
        <w:jc w:val="start"/>
        <w:rPr/>
      </w:pPr>
      <w:r>
        <w:rPr/>
        <w:t>Тип услуги</w:t>
      </w:r>
    </w:p>
    <w:p>
      <w:pPr>
        <w:pStyle w:val="BodyText"/>
        <w:widowControl/>
        <w:numPr>
          <w:ilvl w:val="1"/>
          <w:numId w:val="8"/>
        </w:numPr>
        <w:suppressAutoHyphens w:val="true"/>
        <w:bidi w:val="0"/>
        <w:spacing w:lineRule="auto" w:line="276" w:before="0" w:after="140"/>
        <w:jc w:val="start"/>
        <w:rPr/>
      </w:pPr>
      <w:r>
        <w:rPr/>
        <w:t>Имя клиента</w:t>
      </w:r>
    </w:p>
    <w:p>
      <w:pPr>
        <w:pStyle w:val="BodyText"/>
        <w:widowControl/>
        <w:numPr>
          <w:ilvl w:val="1"/>
          <w:numId w:val="8"/>
        </w:numPr>
        <w:suppressAutoHyphens w:val="true"/>
        <w:bidi w:val="0"/>
        <w:spacing w:lineRule="auto" w:line="276" w:before="0" w:after="140"/>
        <w:jc w:val="start"/>
        <w:rPr/>
      </w:pPr>
      <w:r>
        <w:rPr/>
        <w:t>Оценку по пятибалльной шкале</w:t>
      </w:r>
    </w:p>
    <w:p>
      <w:pPr>
        <w:pStyle w:val="BodyText"/>
        <w:widowControl/>
        <w:numPr>
          <w:ilvl w:val="1"/>
          <w:numId w:val="8"/>
        </w:numPr>
        <w:suppressAutoHyphens w:val="true"/>
        <w:bidi w:val="0"/>
        <w:spacing w:lineRule="auto" w:line="276" w:before="0" w:after="140"/>
        <w:jc w:val="start"/>
        <w:rPr/>
      </w:pPr>
      <w:r>
        <w:rPr/>
        <w:t>Текст отзыва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lang w:val="en-US"/>
        </w:rPr>
      </w:pPr>
      <w:r>
        <w:rPr>
          <w:lang w:val="en-US"/>
        </w:rPr>
      </w:r>
    </w:p>
    <w:p>
      <w:pPr>
        <w:pStyle w:val="BodyText"/>
        <w:widowControl/>
        <w:suppressAutoHyphens w:val="true"/>
        <w:bidi w:val="0"/>
        <w:spacing w:lineRule="auto" w:line="276" w:before="0" w:after="140"/>
        <w:jc w:val="start"/>
        <w:rPr>
          <w:lang w:val="ru-RU"/>
        </w:rPr>
      </w:pPr>
      <w:r>
        <w:rPr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erif">
    <w:altName w:val="Times New Roman"/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597</TotalTime>
  <Application>LibreOffice/7.6.4.1$Windows_X86_64 LibreOffice_project/e19e193f88cd6c0525a17fb7a176ed8e6a3e2aa1</Application>
  <AppVersion>15.0000</AppVersion>
  <Pages>2</Pages>
  <Words>255</Words>
  <Characters>1614</Characters>
  <CharactersWithSpaces>1794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2025-06-10T00:32:10Z</dcterms:created>
  <dc:creator/>
  <dc:description/>
  <dc:language>ru-RU</dc:language>
  <cp:lastModifiedBy/>
  <dcterms:modified xsi:type="dcterms:W3CDTF">2025-06-15T00:20:12Z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