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992F" w14:textId="2800D56A" w:rsidR="002045B9" w:rsidRPr="002045B9" w:rsidRDefault="002045B9" w:rsidP="002045B9">
      <w:pPr>
        <w:jc w:val="center"/>
        <w:rPr>
          <w:b/>
          <w:bCs/>
          <w:sz w:val="44"/>
          <w:szCs w:val="44"/>
          <w:lang w:val="mk-MK"/>
        </w:rPr>
      </w:pPr>
      <w:proofErr w:type="spellStart"/>
      <w:r w:rsidRPr="002045B9">
        <w:rPr>
          <w:b/>
          <w:bCs/>
          <w:sz w:val="52"/>
          <w:szCs w:val="52"/>
          <w:lang w:val="en-GB"/>
        </w:rPr>
        <w:t>WeStock</w:t>
      </w:r>
      <w:proofErr w:type="spellEnd"/>
      <w:r w:rsidRPr="002045B9">
        <w:rPr>
          <w:b/>
          <w:bCs/>
          <w:sz w:val="44"/>
          <w:szCs w:val="44"/>
          <w:lang w:val="ru-RU"/>
        </w:rPr>
        <w:br/>
      </w:r>
    </w:p>
    <w:p w14:paraId="7C38FAFA" w14:textId="77777777" w:rsidR="002045B9" w:rsidRDefault="002045B9" w:rsidP="002045B9">
      <w:pPr>
        <w:rPr>
          <w:b/>
          <w:bCs/>
          <w:sz w:val="44"/>
          <w:szCs w:val="44"/>
          <w:lang w:val="mk-MK"/>
        </w:rPr>
      </w:pPr>
      <w:r>
        <w:rPr>
          <w:b/>
          <w:bCs/>
          <w:sz w:val="44"/>
          <w:szCs w:val="44"/>
          <w:lang w:val="mk-MK"/>
        </w:rPr>
        <w:t>Членови на тимот:</w:t>
      </w:r>
    </w:p>
    <w:p w14:paraId="170B1792" w14:textId="7F0DB547" w:rsidR="002045B9" w:rsidRPr="002045B9" w:rsidRDefault="002045B9" w:rsidP="002045B9">
      <w:pPr>
        <w:rPr>
          <w:b/>
          <w:bCs/>
          <w:sz w:val="24"/>
          <w:szCs w:val="24"/>
          <w:lang w:val="ru-RU"/>
        </w:rPr>
      </w:pPr>
      <w:r w:rsidRPr="002045B9">
        <w:rPr>
          <w:b/>
          <w:bCs/>
          <w:sz w:val="24"/>
          <w:szCs w:val="24"/>
          <w:lang w:val="ru-RU"/>
        </w:rPr>
        <w:t xml:space="preserve">Антонела Коцева 221082 </w:t>
      </w:r>
      <w:r w:rsidRPr="002045B9">
        <w:rPr>
          <w:b/>
          <w:bCs/>
          <w:sz w:val="24"/>
          <w:szCs w:val="24"/>
          <w:lang w:val="ru-RU"/>
        </w:rPr>
        <w:br/>
      </w:r>
      <w:r w:rsidRPr="002045B9">
        <w:rPr>
          <w:b/>
          <w:bCs/>
          <w:sz w:val="24"/>
          <w:szCs w:val="24"/>
          <w:lang w:val="ru-RU"/>
        </w:rPr>
        <w:t xml:space="preserve">Никола Василевски 221577 </w:t>
      </w:r>
      <w:r w:rsidRPr="002045B9">
        <w:rPr>
          <w:b/>
          <w:bCs/>
          <w:sz w:val="24"/>
          <w:szCs w:val="24"/>
          <w:lang w:val="ru-RU"/>
        </w:rPr>
        <w:br/>
      </w:r>
      <w:r w:rsidRPr="002045B9">
        <w:rPr>
          <w:b/>
          <w:bCs/>
          <w:sz w:val="24"/>
          <w:szCs w:val="24"/>
          <w:lang w:val="ru-RU"/>
        </w:rPr>
        <w:t>Кристијан Анакијев 203247</w:t>
      </w:r>
    </w:p>
    <w:p w14:paraId="22A99425" w14:textId="2FFE7B96" w:rsidR="00EA7519" w:rsidRPr="002045B9" w:rsidRDefault="002045B9" w:rsidP="002045B9">
      <w:pPr>
        <w:rPr>
          <w:b/>
          <w:bCs/>
          <w:sz w:val="44"/>
          <w:szCs w:val="44"/>
          <w:lang w:val="ru-RU"/>
        </w:rPr>
      </w:pPr>
      <w:r w:rsidRPr="002045B9">
        <w:rPr>
          <w:b/>
          <w:bCs/>
          <w:sz w:val="44"/>
          <w:szCs w:val="44"/>
          <w:lang w:val="ru-RU"/>
        </w:rPr>
        <w:br/>
      </w:r>
      <w:r w:rsidR="00EA7519" w:rsidRPr="00EA7519">
        <w:rPr>
          <w:b/>
          <w:bCs/>
          <w:sz w:val="44"/>
          <w:szCs w:val="44"/>
          <w:lang w:val="mk-MK"/>
        </w:rPr>
        <w:t>Опис на систем</w:t>
      </w:r>
    </w:p>
    <w:p w14:paraId="0794C0B2" w14:textId="22FEC3C8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Апликацијата “</w:t>
      </w:r>
      <w:proofErr w:type="spellStart"/>
      <w:r w:rsidRPr="002045B9">
        <w:rPr>
          <w:sz w:val="24"/>
          <w:szCs w:val="24"/>
        </w:rPr>
        <w:t>WeStock</w:t>
      </w:r>
      <w:proofErr w:type="spellEnd"/>
      <w:r w:rsidRPr="002045B9">
        <w:rPr>
          <w:sz w:val="24"/>
          <w:szCs w:val="24"/>
          <w:lang w:val="ru-RU"/>
        </w:rPr>
        <w:t>” е замислена како напреден и сеопфатен алат за следење, анализа и предвидување на движењата на Македонската берза, дизајнирана да им помогне на корисниците да донесуваат информирани инвестициони одлуки.</w:t>
      </w:r>
    </w:p>
    <w:p w14:paraId="70B12143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 xml:space="preserve">Апликацијата ке ги содржи историските податоци кои ке им овозможат на корисниците да направат анализа врз основа на минатите перформанси и ке овозможува едноставен и брз пристап до пазарните информации. </w:t>
      </w:r>
    </w:p>
    <w:p w14:paraId="6198070A" w14:textId="5655F4CF" w:rsidR="00782358" w:rsidRPr="002045B9" w:rsidRDefault="00EA7519" w:rsidP="00EA7519">
      <w:pPr>
        <w:rPr>
          <w:sz w:val="24"/>
          <w:szCs w:val="24"/>
          <w:lang w:val="mk-MK"/>
        </w:rPr>
      </w:pPr>
      <w:r w:rsidRPr="002045B9">
        <w:rPr>
          <w:sz w:val="24"/>
          <w:szCs w:val="24"/>
          <w:lang w:val="ru-RU"/>
        </w:rPr>
        <w:t>Оваа апликација ке биде одличен придонес за инвестициската заедница во Македонија, овозможувајки им на корисниците да се чувствуваат поинформирано и посигурно додека осат финансиски одлуки.</w:t>
      </w:r>
    </w:p>
    <w:p w14:paraId="5D9B5359" w14:textId="77777777" w:rsidR="00EA7519" w:rsidRDefault="00EA7519" w:rsidP="00EA7519">
      <w:pPr>
        <w:rPr>
          <w:lang w:val="mk-MK"/>
        </w:rPr>
      </w:pPr>
    </w:p>
    <w:p w14:paraId="06A64C5A" w14:textId="77777777" w:rsidR="002045B9" w:rsidRDefault="002045B9" w:rsidP="00EA7519">
      <w:pPr>
        <w:rPr>
          <w:lang w:val="mk-MK"/>
        </w:rPr>
      </w:pPr>
    </w:p>
    <w:p w14:paraId="0AA0B76F" w14:textId="77777777" w:rsidR="002045B9" w:rsidRDefault="002045B9" w:rsidP="00EA7519">
      <w:pPr>
        <w:rPr>
          <w:lang w:val="mk-MK"/>
        </w:rPr>
      </w:pPr>
    </w:p>
    <w:p w14:paraId="58B90EC3" w14:textId="77777777" w:rsidR="002045B9" w:rsidRDefault="002045B9" w:rsidP="00EA7519">
      <w:pPr>
        <w:rPr>
          <w:lang w:val="mk-MK"/>
        </w:rPr>
      </w:pPr>
    </w:p>
    <w:p w14:paraId="75D10972" w14:textId="77777777" w:rsidR="002045B9" w:rsidRDefault="002045B9" w:rsidP="00EA7519">
      <w:pPr>
        <w:rPr>
          <w:lang w:val="mk-MK"/>
        </w:rPr>
      </w:pPr>
    </w:p>
    <w:p w14:paraId="7565CEA1" w14:textId="77777777" w:rsidR="002045B9" w:rsidRDefault="002045B9" w:rsidP="00EA7519">
      <w:pPr>
        <w:rPr>
          <w:lang w:val="mk-MK"/>
        </w:rPr>
      </w:pPr>
    </w:p>
    <w:p w14:paraId="25FC57CE" w14:textId="77777777" w:rsidR="002045B9" w:rsidRDefault="002045B9" w:rsidP="00EA7519">
      <w:pPr>
        <w:rPr>
          <w:lang w:val="mk-MK"/>
        </w:rPr>
      </w:pPr>
    </w:p>
    <w:p w14:paraId="7B305981" w14:textId="77777777" w:rsidR="002045B9" w:rsidRDefault="002045B9" w:rsidP="00EA7519">
      <w:pPr>
        <w:rPr>
          <w:lang w:val="mk-MK"/>
        </w:rPr>
      </w:pPr>
    </w:p>
    <w:p w14:paraId="1514148B" w14:textId="77777777" w:rsidR="002045B9" w:rsidRDefault="002045B9" w:rsidP="00EA7519">
      <w:pPr>
        <w:rPr>
          <w:lang w:val="mk-MK"/>
        </w:rPr>
      </w:pPr>
    </w:p>
    <w:p w14:paraId="650AD3CB" w14:textId="77777777" w:rsidR="002045B9" w:rsidRDefault="002045B9" w:rsidP="00EA7519">
      <w:pPr>
        <w:rPr>
          <w:lang w:val="mk-MK"/>
        </w:rPr>
      </w:pPr>
    </w:p>
    <w:p w14:paraId="007A4C4C" w14:textId="77777777" w:rsidR="002045B9" w:rsidRPr="00EA7519" w:rsidRDefault="002045B9" w:rsidP="00EA7519">
      <w:pPr>
        <w:rPr>
          <w:lang w:val="mk-MK"/>
        </w:rPr>
      </w:pPr>
    </w:p>
    <w:p w14:paraId="065C416A" w14:textId="77777777" w:rsidR="00EA7519" w:rsidRPr="002045B9" w:rsidRDefault="00EA7519" w:rsidP="00EA7519">
      <w:pPr>
        <w:rPr>
          <w:b/>
          <w:bCs/>
          <w:sz w:val="42"/>
          <w:szCs w:val="42"/>
          <w:lang w:val="ru-RU"/>
        </w:rPr>
      </w:pPr>
      <w:r w:rsidRPr="002045B9">
        <w:rPr>
          <w:b/>
          <w:bCs/>
          <w:sz w:val="42"/>
          <w:szCs w:val="42"/>
          <w:lang w:val="ru-RU"/>
        </w:rPr>
        <w:lastRenderedPageBreak/>
        <w:t>Нефункционални барања</w:t>
      </w:r>
    </w:p>
    <w:p w14:paraId="1C463DA0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1.Апликацијата треба да биде компатибилна со различни веб-прелистувачи и мобилни уреди.</w:t>
      </w:r>
    </w:p>
    <w:p w14:paraId="4DB6ECDB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2.Системот треба да биде дизајниран така што лесно ќе се надградува и проширува со нови функционалности во иднина.</w:t>
      </w:r>
    </w:p>
    <w:p w14:paraId="7DA95D34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3.Кодот треба да биде добро документиран и структуриран за да овозможи едноставно одржување и подобрување.</w:t>
      </w:r>
    </w:p>
    <w:p w14:paraId="65699750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4.Документација и водичи за користење на апликацијата треба да бидат достапни за корисниците.</w:t>
      </w:r>
    </w:p>
    <w:p w14:paraId="1EDEC8FB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5.Системот треба да користи сигурносни протоколи за заштита на податоците, особено при преземање и чување на чувствителни финансиски информации.</w:t>
      </w:r>
    </w:p>
    <w:p w14:paraId="6253DC12" w14:textId="2F8FEFA2" w:rsidR="002045B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6.Системот треба да биде способен да обработи голема количина податоци и истовремено да опслужува повеќе корисници без значително намалување на брзината.</w:t>
      </w:r>
    </w:p>
    <w:p w14:paraId="692F2086" w14:textId="77777777" w:rsidR="00EA7519" w:rsidRPr="002045B9" w:rsidRDefault="00EA7519" w:rsidP="00EA7519">
      <w:pPr>
        <w:rPr>
          <w:b/>
          <w:bCs/>
          <w:sz w:val="42"/>
          <w:szCs w:val="42"/>
          <w:lang w:val="ru-RU"/>
        </w:rPr>
      </w:pPr>
      <w:r w:rsidRPr="002045B9">
        <w:rPr>
          <w:b/>
          <w:bCs/>
          <w:sz w:val="42"/>
          <w:szCs w:val="42"/>
          <w:lang w:val="ru-RU"/>
        </w:rPr>
        <w:t xml:space="preserve">Функционални барања </w:t>
      </w:r>
    </w:p>
    <w:p w14:paraId="4FFF92F0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 xml:space="preserve">1. Преземање на податоци за издавачи -автоматско преземање на листата на сите издавачи од веб страната на Македонската берза. </w:t>
      </w:r>
    </w:p>
    <w:p w14:paraId="1AB4EE5C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 xml:space="preserve">2. Пополнување и ажурирање на податоци, - Во случај на недостатувачки податоци, системот треба да ги преземе за секој издавач и да ги складира во базата на податоци, користење правилен формат за датумите и цените. </w:t>
      </w:r>
    </w:p>
    <w:p w14:paraId="03B8682A" w14:textId="1F2A29BD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3. Проверка на постоечките податоци, -За секој издавач, системот посебно треба да провери до кој датум се внесени податоците во базата и дококлу има потреба да преземе нови податоци</w:t>
      </w:r>
      <w:r w:rsidR="002045B9" w:rsidRPr="002045B9">
        <w:rPr>
          <w:sz w:val="24"/>
          <w:szCs w:val="24"/>
          <w:lang w:val="ru-RU"/>
        </w:rPr>
        <w:t>.</w:t>
      </w:r>
    </w:p>
    <w:p w14:paraId="5480CF0D" w14:textId="0405C24A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4.Форматирање и складирање на податоци, -сите податоци треба да се трансофрмираат во соодветен формат и да се складираат правилно во базата на подаотци или структурирана датотека (</w:t>
      </w:r>
      <w:r w:rsidRPr="002045B9">
        <w:rPr>
          <w:sz w:val="24"/>
          <w:szCs w:val="24"/>
        </w:rPr>
        <w:t>CSV</w:t>
      </w:r>
      <w:r w:rsidRPr="002045B9">
        <w:rPr>
          <w:sz w:val="24"/>
          <w:szCs w:val="24"/>
          <w:lang w:val="ru-RU"/>
        </w:rPr>
        <w:t xml:space="preserve">, </w:t>
      </w:r>
      <w:r w:rsidRPr="002045B9">
        <w:rPr>
          <w:sz w:val="24"/>
          <w:szCs w:val="24"/>
        </w:rPr>
        <w:t>Excel</w:t>
      </w:r>
      <w:r w:rsidRPr="002045B9">
        <w:rPr>
          <w:sz w:val="24"/>
          <w:szCs w:val="24"/>
          <w:lang w:val="ru-RU"/>
        </w:rPr>
        <w:t>) 5. Мерење на времето на извршување, -Самиот систем треба да го мери времето потребно за да ја пополни базата на податоци со целосни податоци за берзата</w:t>
      </w:r>
      <w:r w:rsidR="002045B9" w:rsidRPr="002045B9">
        <w:rPr>
          <w:sz w:val="24"/>
          <w:szCs w:val="24"/>
          <w:lang w:val="ru-RU"/>
        </w:rPr>
        <w:t>.</w:t>
      </w:r>
    </w:p>
    <w:p w14:paraId="6C93FD9C" w14:textId="77777777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6. Известување за промени во цените, -апликацијата треба да има можност да генерира известувања или аларми во случај на значителни промени во зените на издавачите.</w:t>
      </w:r>
    </w:p>
    <w:p w14:paraId="2936CB0C" w14:textId="462E948D" w:rsidR="00EA7519" w:rsidRPr="002045B9" w:rsidRDefault="00EA7519" w:rsidP="00EA7519">
      <w:pPr>
        <w:rPr>
          <w:sz w:val="24"/>
          <w:szCs w:val="24"/>
          <w:lang w:val="ru-RU"/>
        </w:rPr>
      </w:pPr>
      <w:r w:rsidRPr="002045B9">
        <w:rPr>
          <w:sz w:val="24"/>
          <w:szCs w:val="24"/>
          <w:lang w:val="ru-RU"/>
        </w:rPr>
        <w:t>7. Прикажување на аналитички податоци, -Апликацијата треба да генерира визуелни извештаи или графикони што ги прикажуваат трендовите на берзанските цени за избраните издавачи</w:t>
      </w:r>
      <w:r w:rsidR="002045B9" w:rsidRPr="002045B9">
        <w:rPr>
          <w:sz w:val="24"/>
          <w:szCs w:val="24"/>
          <w:lang w:val="ru-RU"/>
        </w:rPr>
        <w:t>.</w:t>
      </w:r>
    </w:p>
    <w:sectPr w:rsidR="00EA7519" w:rsidRPr="0020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00CEF"/>
    <w:multiLevelType w:val="hybridMultilevel"/>
    <w:tmpl w:val="D8B4FC2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9"/>
    <w:rsid w:val="00121246"/>
    <w:rsid w:val="002045B9"/>
    <w:rsid w:val="00782358"/>
    <w:rsid w:val="00BA5EFA"/>
    <w:rsid w:val="00C80FE7"/>
    <w:rsid w:val="00EA7519"/>
    <w:rsid w:val="00FC1D5B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0014D"/>
  <w15:chartTrackingRefBased/>
  <w15:docId w15:val="{93A08D30-3DEC-457F-B7D1-1B069A27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Jovanovski</dc:creator>
  <cp:keywords/>
  <dc:description/>
  <cp:lastModifiedBy>Zlatko Stojanovski</cp:lastModifiedBy>
  <cp:revision>2</cp:revision>
  <dcterms:created xsi:type="dcterms:W3CDTF">2024-11-09T18:35:00Z</dcterms:created>
  <dcterms:modified xsi:type="dcterms:W3CDTF">2024-11-09T20:12:00Z</dcterms:modified>
</cp:coreProperties>
</file>