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A0C34" w14:textId="2578268F" w:rsidR="004965C5" w:rsidRPr="004965C5" w:rsidRDefault="004965C5" w:rsidP="004965C5">
      <w:pPr>
        <w:jc w:val="center"/>
        <w:rPr>
          <w:rFonts w:ascii="Times New Roman" w:hAnsi="Times New Roman" w:cs="Times New Roman"/>
          <w:b/>
          <w:bCs/>
          <w:sz w:val="36"/>
          <w:szCs w:val="36"/>
          <w:u w:val="single"/>
        </w:rPr>
      </w:pPr>
      <w:r w:rsidRPr="004965C5">
        <w:rPr>
          <w:rFonts w:ascii="Times New Roman" w:hAnsi="Times New Roman" w:cs="Times New Roman"/>
          <w:b/>
          <w:bCs/>
          <w:sz w:val="36"/>
          <w:szCs w:val="36"/>
          <w:u w:val="single"/>
        </w:rPr>
        <w:t>NOTE LIFT</w:t>
      </w:r>
    </w:p>
    <w:p w14:paraId="54C2EC0C" w14:textId="77777777" w:rsidR="004965C5" w:rsidRPr="004965C5" w:rsidRDefault="004965C5" w:rsidP="004965C5">
      <w:pPr>
        <w:jc w:val="center"/>
        <w:rPr>
          <w:rFonts w:ascii="Times New Roman" w:hAnsi="Times New Roman" w:cs="Times New Roman"/>
          <w:sz w:val="28"/>
          <w:szCs w:val="28"/>
        </w:rPr>
      </w:pPr>
    </w:p>
    <w:p w14:paraId="54E67B4C" w14:textId="77777777" w:rsidR="004965C5" w:rsidRPr="004965C5" w:rsidRDefault="004965C5" w:rsidP="004965C5">
      <w:pPr>
        <w:jc w:val="center"/>
        <w:rPr>
          <w:rFonts w:ascii="Times New Roman" w:hAnsi="Times New Roman" w:cs="Times New Roman"/>
          <w:sz w:val="32"/>
          <w:szCs w:val="32"/>
        </w:rPr>
      </w:pPr>
      <w:r w:rsidRPr="004965C5">
        <w:rPr>
          <w:rFonts w:ascii="Times New Roman" w:hAnsi="Times New Roman" w:cs="Times New Roman"/>
          <w:sz w:val="32"/>
          <w:szCs w:val="32"/>
        </w:rPr>
        <w:t>A Chrome Extension for Module-Wise Revision Notes</w:t>
      </w:r>
    </w:p>
    <w:p w14:paraId="291504E0" w14:textId="77777777" w:rsidR="004965C5" w:rsidRPr="004965C5" w:rsidRDefault="004965C5" w:rsidP="004965C5">
      <w:pPr>
        <w:jc w:val="center"/>
        <w:rPr>
          <w:rFonts w:ascii="Times New Roman" w:hAnsi="Times New Roman" w:cs="Times New Roman"/>
          <w:sz w:val="28"/>
          <w:szCs w:val="28"/>
        </w:rPr>
      </w:pPr>
    </w:p>
    <w:p w14:paraId="2668DF4A" w14:textId="77777777" w:rsidR="004965C5" w:rsidRPr="004965C5" w:rsidRDefault="004965C5" w:rsidP="004965C5">
      <w:pPr>
        <w:jc w:val="center"/>
        <w:rPr>
          <w:rFonts w:ascii="Times New Roman" w:hAnsi="Times New Roman" w:cs="Times New Roman"/>
          <w:sz w:val="36"/>
          <w:szCs w:val="36"/>
        </w:rPr>
      </w:pPr>
      <w:r w:rsidRPr="004965C5">
        <w:rPr>
          <w:rFonts w:ascii="Times New Roman" w:hAnsi="Times New Roman" w:cs="Times New Roman"/>
          <w:sz w:val="36"/>
          <w:szCs w:val="36"/>
        </w:rPr>
        <w:t>Project Report</w:t>
      </w:r>
    </w:p>
    <w:p w14:paraId="204AF286" w14:textId="77777777" w:rsidR="004965C5" w:rsidRPr="004965C5" w:rsidRDefault="004965C5" w:rsidP="004965C5">
      <w:pPr>
        <w:jc w:val="center"/>
        <w:rPr>
          <w:rFonts w:ascii="Times New Roman" w:hAnsi="Times New Roman" w:cs="Times New Roman"/>
          <w:b/>
          <w:bCs/>
          <w:sz w:val="36"/>
          <w:szCs w:val="36"/>
        </w:rPr>
      </w:pPr>
    </w:p>
    <w:p w14:paraId="7646D3F2" w14:textId="77777777" w:rsidR="004965C5" w:rsidRPr="004965C5" w:rsidRDefault="004965C5" w:rsidP="004965C5">
      <w:pPr>
        <w:spacing w:after="0"/>
        <w:jc w:val="center"/>
        <w:rPr>
          <w:rFonts w:ascii="Times New Roman" w:hAnsi="Times New Roman" w:cs="Times New Roman"/>
          <w:b/>
          <w:bCs/>
          <w:sz w:val="36"/>
          <w:szCs w:val="36"/>
        </w:rPr>
      </w:pPr>
      <w:r w:rsidRPr="004965C5">
        <w:rPr>
          <w:rFonts w:ascii="Times New Roman" w:hAnsi="Times New Roman" w:cs="Times New Roman"/>
          <w:b/>
          <w:bCs/>
          <w:sz w:val="36"/>
          <w:szCs w:val="36"/>
        </w:rPr>
        <w:t>Submitted by:</w:t>
      </w:r>
    </w:p>
    <w:p w14:paraId="5EC2830B" w14:textId="67860B51" w:rsidR="004965C5" w:rsidRDefault="004965C5" w:rsidP="004965C5">
      <w:pPr>
        <w:spacing w:after="0"/>
        <w:jc w:val="center"/>
        <w:rPr>
          <w:rFonts w:ascii="Times New Roman" w:hAnsi="Times New Roman" w:cs="Times New Roman"/>
          <w:sz w:val="28"/>
          <w:szCs w:val="28"/>
        </w:rPr>
      </w:pPr>
      <w:r>
        <w:rPr>
          <w:rFonts w:ascii="Times New Roman" w:hAnsi="Times New Roman" w:cs="Times New Roman"/>
          <w:sz w:val="28"/>
          <w:szCs w:val="28"/>
        </w:rPr>
        <w:t>Rohit Dubey</w:t>
      </w:r>
    </w:p>
    <w:p w14:paraId="309DAC00" w14:textId="77777777" w:rsidR="004965C5" w:rsidRDefault="004965C5" w:rsidP="004965C5">
      <w:pPr>
        <w:spacing w:after="0"/>
        <w:jc w:val="center"/>
        <w:rPr>
          <w:rFonts w:ascii="Times New Roman" w:hAnsi="Times New Roman" w:cs="Times New Roman"/>
          <w:sz w:val="28"/>
          <w:szCs w:val="28"/>
        </w:rPr>
      </w:pPr>
    </w:p>
    <w:p w14:paraId="3D717AD0" w14:textId="77777777" w:rsidR="004965C5" w:rsidRPr="004965C5" w:rsidRDefault="004965C5" w:rsidP="004965C5">
      <w:pPr>
        <w:spacing w:after="0" w:line="240" w:lineRule="auto"/>
        <w:jc w:val="center"/>
        <w:rPr>
          <w:rFonts w:ascii="Times New Roman" w:hAnsi="Times New Roman" w:cs="Times New Roman"/>
          <w:sz w:val="28"/>
          <w:szCs w:val="28"/>
        </w:rPr>
      </w:pPr>
    </w:p>
    <w:p w14:paraId="672A21B3" w14:textId="77777777" w:rsidR="004965C5" w:rsidRPr="004965C5" w:rsidRDefault="004965C5" w:rsidP="004965C5">
      <w:pPr>
        <w:spacing w:after="0" w:line="240" w:lineRule="auto"/>
        <w:jc w:val="center"/>
        <w:rPr>
          <w:rFonts w:ascii="Times New Roman" w:hAnsi="Times New Roman" w:cs="Times New Roman"/>
          <w:b/>
          <w:bCs/>
          <w:sz w:val="36"/>
          <w:szCs w:val="36"/>
        </w:rPr>
      </w:pPr>
      <w:r w:rsidRPr="004965C5">
        <w:rPr>
          <w:rFonts w:ascii="Times New Roman" w:hAnsi="Times New Roman" w:cs="Times New Roman"/>
          <w:b/>
          <w:bCs/>
          <w:sz w:val="36"/>
          <w:szCs w:val="36"/>
        </w:rPr>
        <w:t>Course / Branch:</w:t>
      </w:r>
    </w:p>
    <w:p w14:paraId="565BAEA9" w14:textId="3715CABD" w:rsidR="004965C5" w:rsidRDefault="004965C5" w:rsidP="004965C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Computer Science in AI &amp; ML</w:t>
      </w:r>
    </w:p>
    <w:p w14:paraId="21BF5A0E" w14:textId="77777777" w:rsidR="004965C5" w:rsidRPr="004965C5" w:rsidRDefault="004965C5" w:rsidP="004965C5">
      <w:pPr>
        <w:spacing w:after="0" w:line="240" w:lineRule="auto"/>
        <w:jc w:val="center"/>
        <w:rPr>
          <w:rFonts w:ascii="Times New Roman" w:hAnsi="Times New Roman" w:cs="Times New Roman"/>
          <w:sz w:val="28"/>
          <w:szCs w:val="28"/>
        </w:rPr>
      </w:pPr>
    </w:p>
    <w:p w14:paraId="1648730C" w14:textId="77777777" w:rsidR="004965C5" w:rsidRPr="004965C5" w:rsidRDefault="004965C5" w:rsidP="004965C5">
      <w:pPr>
        <w:spacing w:after="0"/>
        <w:jc w:val="center"/>
        <w:rPr>
          <w:rFonts w:ascii="Times New Roman" w:hAnsi="Times New Roman" w:cs="Times New Roman"/>
          <w:sz w:val="28"/>
          <w:szCs w:val="28"/>
        </w:rPr>
      </w:pPr>
    </w:p>
    <w:p w14:paraId="74724B2E" w14:textId="77777777" w:rsidR="004965C5" w:rsidRPr="004965C5" w:rsidRDefault="004965C5" w:rsidP="004965C5">
      <w:pPr>
        <w:jc w:val="center"/>
        <w:rPr>
          <w:rFonts w:ascii="Times New Roman" w:hAnsi="Times New Roman" w:cs="Times New Roman"/>
          <w:b/>
          <w:bCs/>
          <w:sz w:val="36"/>
          <w:szCs w:val="36"/>
        </w:rPr>
      </w:pPr>
      <w:r w:rsidRPr="004965C5">
        <w:rPr>
          <w:rFonts w:ascii="Times New Roman" w:hAnsi="Times New Roman" w:cs="Times New Roman"/>
          <w:b/>
          <w:bCs/>
          <w:sz w:val="36"/>
          <w:szCs w:val="36"/>
        </w:rPr>
        <w:t>Year:</w:t>
      </w:r>
    </w:p>
    <w:p w14:paraId="6AD0B1B6" w14:textId="5FBB09E9" w:rsidR="00055137" w:rsidRDefault="004965C5" w:rsidP="004965C5">
      <w:pPr>
        <w:jc w:val="center"/>
        <w:rPr>
          <w:rFonts w:ascii="Times New Roman" w:hAnsi="Times New Roman" w:cs="Times New Roman"/>
          <w:sz w:val="28"/>
          <w:szCs w:val="28"/>
        </w:rPr>
      </w:pPr>
      <w:r w:rsidRPr="004965C5">
        <w:rPr>
          <w:rFonts w:ascii="Times New Roman" w:hAnsi="Times New Roman" w:cs="Times New Roman"/>
          <w:sz w:val="28"/>
          <w:szCs w:val="28"/>
        </w:rPr>
        <w:t>2026</w:t>
      </w:r>
    </w:p>
    <w:p w14:paraId="0C940AD3" w14:textId="319D2495" w:rsidR="004965C5" w:rsidRDefault="004965C5" w:rsidP="004965C5">
      <w:pPr>
        <w:jc w:val="center"/>
        <w:rPr>
          <w:rFonts w:ascii="Times New Roman" w:hAnsi="Times New Roman" w:cs="Times New Roman"/>
          <w:sz w:val="28"/>
          <w:szCs w:val="28"/>
        </w:rPr>
      </w:pPr>
    </w:p>
    <w:p w14:paraId="3015063D" w14:textId="6902808C" w:rsidR="004965C5" w:rsidRPr="004965C5" w:rsidRDefault="004965C5" w:rsidP="004965C5">
      <w:pPr>
        <w:spacing w:line="276" w:lineRule="auto"/>
        <w:rPr>
          <w:rFonts w:ascii="Times New Roman" w:hAnsi="Times New Roman" w:cs="Times New Roman"/>
          <w:sz w:val="28"/>
          <w:szCs w:val="28"/>
        </w:rPr>
      </w:pPr>
      <w:r>
        <w:rPr>
          <w:rFonts w:ascii="Times New Roman" w:hAnsi="Times New Roman" w:cs="Times New Roman"/>
          <w:sz w:val="28"/>
          <w:szCs w:val="28"/>
        </w:rPr>
        <w:br w:type="page"/>
      </w:r>
      <w:r>
        <w:rPr>
          <w:rFonts w:ascii="Times New Roman" w:hAnsi="Times New Roman" w:cs="Times New Roman"/>
          <w:b/>
          <w:bCs/>
          <w:sz w:val="36"/>
          <w:szCs w:val="36"/>
        </w:rPr>
        <w:lastRenderedPageBreak/>
        <w:t>1.</w:t>
      </w:r>
      <w:r w:rsidRPr="004965C5">
        <w:rPr>
          <w:rFonts w:ascii="Times New Roman" w:hAnsi="Times New Roman" w:cs="Times New Roman"/>
          <w:b/>
          <w:bCs/>
          <w:sz w:val="36"/>
          <w:szCs w:val="36"/>
        </w:rPr>
        <w:t>Introduction</w:t>
      </w:r>
    </w:p>
    <w:p w14:paraId="72B657B1" w14:textId="77777777" w:rsidR="004965C5" w:rsidRPr="004965C5" w:rsidRDefault="004965C5" w:rsidP="004965C5">
      <w:pPr>
        <w:spacing w:line="360" w:lineRule="auto"/>
        <w:ind w:left="360"/>
        <w:rPr>
          <w:rFonts w:ascii="Times New Roman" w:hAnsi="Times New Roman" w:cs="Times New Roman"/>
          <w:sz w:val="28"/>
          <w:szCs w:val="28"/>
        </w:rPr>
      </w:pPr>
      <w:r w:rsidRPr="004965C5">
        <w:rPr>
          <w:rFonts w:ascii="Times New Roman" w:hAnsi="Times New Roman" w:cs="Times New Roman"/>
          <w:sz w:val="28"/>
          <w:szCs w:val="28"/>
        </w:rPr>
        <w:t>Students often study from online resources such as PDFs, presentations, and web pages. While studying, they highlight important points, definitions, and concepts. However, these highlights usually remain scattered across different documents and platforms, making revision difficult and time-consuming.</w:t>
      </w:r>
    </w:p>
    <w:p w14:paraId="584F1836" w14:textId="77777777" w:rsidR="004965C5" w:rsidRPr="004965C5" w:rsidRDefault="004965C5" w:rsidP="004965C5">
      <w:pPr>
        <w:spacing w:line="360" w:lineRule="auto"/>
        <w:ind w:left="360"/>
        <w:rPr>
          <w:rFonts w:ascii="Times New Roman" w:hAnsi="Times New Roman" w:cs="Times New Roman"/>
          <w:sz w:val="28"/>
          <w:szCs w:val="28"/>
        </w:rPr>
      </w:pPr>
      <w:r w:rsidRPr="004965C5">
        <w:rPr>
          <w:rFonts w:ascii="Times New Roman" w:hAnsi="Times New Roman" w:cs="Times New Roman"/>
          <w:sz w:val="28"/>
          <w:szCs w:val="28"/>
        </w:rPr>
        <w:t>Existing tools mainly focus on annotation or cloud-based note storage, which may not suit students who want simple, private, and revision-focused notes.</w:t>
      </w:r>
    </w:p>
    <w:p w14:paraId="6D60B3A5" w14:textId="77777777" w:rsidR="004965C5" w:rsidRPr="004965C5" w:rsidRDefault="004965C5" w:rsidP="004965C5">
      <w:pPr>
        <w:spacing w:line="360" w:lineRule="auto"/>
        <w:ind w:left="360"/>
        <w:rPr>
          <w:rFonts w:ascii="Times New Roman" w:hAnsi="Times New Roman" w:cs="Times New Roman"/>
          <w:sz w:val="28"/>
          <w:szCs w:val="28"/>
        </w:rPr>
      </w:pPr>
      <w:r w:rsidRPr="004965C5">
        <w:rPr>
          <w:rFonts w:ascii="Times New Roman" w:hAnsi="Times New Roman" w:cs="Times New Roman"/>
          <w:sz w:val="28"/>
          <w:szCs w:val="28"/>
        </w:rPr>
        <w:t>NoteLift is a Chrome Extension designed to solve this problem by allowing students to capture selected highlights and organize them into clean, module-wise revision notes. The extension focuses on simplicity, local storage, and a clear study workflow rather than complex features</w:t>
      </w:r>
    </w:p>
    <w:p w14:paraId="0C00AA4F" w14:textId="77777777" w:rsidR="004965C5" w:rsidRPr="004965C5" w:rsidRDefault="004965C5" w:rsidP="004965C5">
      <w:pPr>
        <w:spacing w:line="276" w:lineRule="auto"/>
        <w:ind w:left="360"/>
        <w:rPr>
          <w:rFonts w:ascii="Times New Roman" w:hAnsi="Times New Roman" w:cs="Times New Roman"/>
          <w:b/>
          <w:bCs/>
          <w:sz w:val="36"/>
          <w:szCs w:val="36"/>
        </w:rPr>
      </w:pPr>
    </w:p>
    <w:p w14:paraId="158453DE" w14:textId="3E846E05" w:rsidR="004965C5" w:rsidRPr="004965C5" w:rsidRDefault="004965C5" w:rsidP="004965C5">
      <w:pPr>
        <w:spacing w:line="276" w:lineRule="auto"/>
        <w:rPr>
          <w:rFonts w:ascii="Times New Roman" w:hAnsi="Times New Roman" w:cs="Times New Roman"/>
          <w:b/>
          <w:bCs/>
          <w:sz w:val="36"/>
          <w:szCs w:val="36"/>
        </w:rPr>
      </w:pPr>
      <w:r w:rsidRPr="004965C5">
        <w:rPr>
          <w:rFonts w:ascii="Times New Roman" w:hAnsi="Times New Roman" w:cs="Times New Roman"/>
          <w:b/>
          <w:bCs/>
          <w:sz w:val="36"/>
          <w:szCs w:val="36"/>
        </w:rPr>
        <w:t>2. Problem Statement</w:t>
      </w:r>
    </w:p>
    <w:p w14:paraId="586CA588" w14:textId="6C8684FC" w:rsidR="004965C5" w:rsidRPr="004965C5" w:rsidRDefault="004965C5" w:rsidP="004965C5">
      <w:pPr>
        <w:spacing w:line="360" w:lineRule="auto"/>
        <w:ind w:left="360"/>
        <w:rPr>
          <w:rFonts w:ascii="Times New Roman" w:hAnsi="Times New Roman" w:cs="Times New Roman"/>
          <w:sz w:val="28"/>
          <w:szCs w:val="28"/>
        </w:rPr>
      </w:pPr>
      <w:r w:rsidRPr="004965C5">
        <w:rPr>
          <w:rFonts w:ascii="Times New Roman" w:hAnsi="Times New Roman" w:cs="Times New Roman"/>
          <w:sz w:val="28"/>
          <w:szCs w:val="28"/>
        </w:rPr>
        <w:t>While studying from PDFs and web pages, students frequently highlight important content, but these highlights remain unorganized and difficult to revise later. Existing note-taking and highlighting tools often require cloud accounts, lack structured organization, or focus more on annotation than revision. There is a need for a simple, local-first solution that allows students to collect important highlights, organize them module-wise, and export them into a revision-ready format.</w:t>
      </w:r>
    </w:p>
    <w:p w14:paraId="0C8A6E51" w14:textId="1E4A5CCD" w:rsidR="004965C5" w:rsidRDefault="004965C5" w:rsidP="004965C5">
      <w:pPr>
        <w:spacing w:line="276" w:lineRule="auto"/>
        <w:ind w:left="360"/>
        <w:rPr>
          <w:rFonts w:ascii="Times New Roman" w:hAnsi="Times New Roman" w:cs="Times New Roman"/>
          <w:b/>
          <w:bCs/>
          <w:sz w:val="36"/>
          <w:szCs w:val="36"/>
        </w:rPr>
      </w:pPr>
    </w:p>
    <w:p w14:paraId="25D6E151" w14:textId="77777777" w:rsidR="004965C5" w:rsidRDefault="004965C5" w:rsidP="004965C5">
      <w:pPr>
        <w:spacing w:line="276" w:lineRule="auto"/>
        <w:rPr>
          <w:rFonts w:ascii="Times New Roman" w:hAnsi="Times New Roman" w:cs="Times New Roman"/>
          <w:b/>
          <w:bCs/>
          <w:sz w:val="36"/>
          <w:szCs w:val="36"/>
        </w:rPr>
      </w:pPr>
      <w:r>
        <w:rPr>
          <w:rFonts w:ascii="Times New Roman" w:hAnsi="Times New Roman" w:cs="Times New Roman"/>
          <w:b/>
          <w:bCs/>
          <w:sz w:val="36"/>
          <w:szCs w:val="36"/>
        </w:rPr>
        <w:br w:type="page"/>
      </w:r>
    </w:p>
    <w:p w14:paraId="60970FEA" w14:textId="04D49FDA" w:rsidR="004965C5" w:rsidRDefault="004965C5" w:rsidP="004965C5">
      <w:pPr>
        <w:spacing w:line="276" w:lineRule="auto"/>
        <w:ind w:left="360"/>
        <w:rPr>
          <w:rFonts w:ascii="Times New Roman" w:hAnsi="Times New Roman" w:cs="Times New Roman"/>
          <w:b/>
          <w:bCs/>
          <w:sz w:val="36"/>
          <w:szCs w:val="36"/>
        </w:rPr>
      </w:pPr>
      <w:r w:rsidRPr="004965C5">
        <w:rPr>
          <w:rFonts w:ascii="Times New Roman" w:hAnsi="Times New Roman" w:cs="Times New Roman"/>
          <w:b/>
          <w:bCs/>
          <w:sz w:val="36"/>
          <w:szCs w:val="36"/>
        </w:rPr>
        <w:lastRenderedPageBreak/>
        <w:t>3. Objectives of the Project</w:t>
      </w:r>
    </w:p>
    <w:p w14:paraId="54B075A9" w14:textId="2A9DE42A" w:rsidR="004965C5" w:rsidRPr="004965C5" w:rsidRDefault="004965C5" w:rsidP="004965C5">
      <w:pPr>
        <w:pStyle w:val="ListParagraph"/>
        <w:numPr>
          <w:ilvl w:val="0"/>
          <w:numId w:val="5"/>
        </w:numPr>
        <w:spacing w:line="360" w:lineRule="auto"/>
        <w:rPr>
          <w:rFonts w:ascii="Times New Roman" w:hAnsi="Times New Roman" w:cs="Times New Roman"/>
          <w:sz w:val="28"/>
          <w:szCs w:val="28"/>
        </w:rPr>
      </w:pPr>
      <w:r w:rsidRPr="004965C5">
        <w:rPr>
          <w:rFonts w:ascii="Times New Roman" w:hAnsi="Times New Roman" w:cs="Times New Roman"/>
          <w:sz w:val="28"/>
          <w:szCs w:val="28"/>
        </w:rPr>
        <w:t>To capture important highlighted text from web pages and PDFs</w:t>
      </w:r>
    </w:p>
    <w:p w14:paraId="109EA578" w14:textId="48E0D109" w:rsidR="004965C5" w:rsidRPr="004965C5" w:rsidRDefault="004965C5" w:rsidP="004965C5">
      <w:pPr>
        <w:pStyle w:val="ListParagraph"/>
        <w:numPr>
          <w:ilvl w:val="0"/>
          <w:numId w:val="5"/>
        </w:numPr>
        <w:spacing w:line="360" w:lineRule="auto"/>
        <w:rPr>
          <w:rFonts w:ascii="Times New Roman" w:hAnsi="Times New Roman" w:cs="Times New Roman"/>
          <w:sz w:val="28"/>
          <w:szCs w:val="28"/>
        </w:rPr>
      </w:pPr>
      <w:r w:rsidRPr="004965C5">
        <w:rPr>
          <w:rFonts w:ascii="Times New Roman" w:hAnsi="Times New Roman" w:cs="Times New Roman"/>
          <w:sz w:val="28"/>
          <w:szCs w:val="28"/>
        </w:rPr>
        <w:t>To organize captured notes module-wise</w:t>
      </w:r>
    </w:p>
    <w:p w14:paraId="313EB49A" w14:textId="5FD3A7EA" w:rsidR="004965C5" w:rsidRPr="004965C5" w:rsidRDefault="004965C5" w:rsidP="004965C5">
      <w:pPr>
        <w:pStyle w:val="ListParagraph"/>
        <w:numPr>
          <w:ilvl w:val="0"/>
          <w:numId w:val="5"/>
        </w:numPr>
        <w:spacing w:line="360" w:lineRule="auto"/>
        <w:rPr>
          <w:rFonts w:ascii="Times New Roman" w:hAnsi="Times New Roman" w:cs="Times New Roman"/>
          <w:sz w:val="28"/>
          <w:szCs w:val="28"/>
        </w:rPr>
      </w:pPr>
      <w:r w:rsidRPr="004965C5">
        <w:rPr>
          <w:rFonts w:ascii="Times New Roman" w:hAnsi="Times New Roman" w:cs="Times New Roman"/>
          <w:sz w:val="28"/>
          <w:szCs w:val="28"/>
        </w:rPr>
        <w:t>To store all data locally without using cloud services</w:t>
      </w:r>
    </w:p>
    <w:p w14:paraId="4DA340C6" w14:textId="1E7640FD" w:rsidR="004965C5" w:rsidRPr="004965C5" w:rsidRDefault="004965C5" w:rsidP="004965C5">
      <w:pPr>
        <w:pStyle w:val="ListParagraph"/>
        <w:numPr>
          <w:ilvl w:val="0"/>
          <w:numId w:val="5"/>
        </w:numPr>
        <w:spacing w:line="360" w:lineRule="auto"/>
        <w:rPr>
          <w:rFonts w:ascii="Times New Roman" w:hAnsi="Times New Roman" w:cs="Times New Roman"/>
          <w:sz w:val="28"/>
          <w:szCs w:val="28"/>
        </w:rPr>
      </w:pPr>
      <w:r w:rsidRPr="004965C5">
        <w:rPr>
          <w:rFonts w:ascii="Times New Roman" w:hAnsi="Times New Roman" w:cs="Times New Roman"/>
          <w:sz w:val="28"/>
          <w:szCs w:val="28"/>
        </w:rPr>
        <w:t>To allow easy export of notes for revision</w:t>
      </w:r>
    </w:p>
    <w:p w14:paraId="0AF8DB0D" w14:textId="04CE027D" w:rsidR="004965C5" w:rsidRPr="004965C5" w:rsidRDefault="004965C5" w:rsidP="004965C5">
      <w:pPr>
        <w:pStyle w:val="ListParagraph"/>
        <w:numPr>
          <w:ilvl w:val="0"/>
          <w:numId w:val="5"/>
        </w:numPr>
        <w:spacing w:line="360" w:lineRule="auto"/>
        <w:rPr>
          <w:rFonts w:ascii="Times New Roman" w:hAnsi="Times New Roman" w:cs="Times New Roman"/>
          <w:sz w:val="28"/>
          <w:szCs w:val="28"/>
        </w:rPr>
      </w:pPr>
      <w:r w:rsidRPr="004965C5">
        <w:rPr>
          <w:rFonts w:ascii="Times New Roman" w:hAnsi="Times New Roman" w:cs="Times New Roman"/>
          <w:sz w:val="28"/>
          <w:szCs w:val="28"/>
        </w:rPr>
        <w:t>To keep the interface simple and distraction-free</w:t>
      </w:r>
    </w:p>
    <w:p w14:paraId="3169F932" w14:textId="77777777" w:rsidR="004965C5" w:rsidRDefault="004965C5" w:rsidP="004965C5">
      <w:pPr>
        <w:pStyle w:val="ListParagraph"/>
        <w:spacing w:line="276" w:lineRule="auto"/>
        <w:ind w:left="1488"/>
        <w:rPr>
          <w:rFonts w:ascii="Times New Roman" w:hAnsi="Times New Roman" w:cs="Times New Roman"/>
          <w:sz w:val="32"/>
          <w:szCs w:val="32"/>
        </w:rPr>
      </w:pPr>
    </w:p>
    <w:p w14:paraId="675B9AC5" w14:textId="77777777" w:rsidR="004965C5" w:rsidRDefault="004965C5" w:rsidP="004965C5">
      <w:pPr>
        <w:pStyle w:val="ListParagraph"/>
        <w:spacing w:line="276" w:lineRule="auto"/>
        <w:ind w:left="1488"/>
        <w:rPr>
          <w:rFonts w:ascii="Times New Roman" w:hAnsi="Times New Roman" w:cs="Times New Roman"/>
          <w:sz w:val="32"/>
          <w:szCs w:val="32"/>
        </w:rPr>
      </w:pPr>
    </w:p>
    <w:p w14:paraId="76437A62" w14:textId="77777777" w:rsidR="004965C5" w:rsidRPr="004965C5" w:rsidRDefault="004965C5" w:rsidP="004965C5">
      <w:pPr>
        <w:pStyle w:val="ListParagraph"/>
        <w:spacing w:line="276" w:lineRule="auto"/>
        <w:ind w:left="1488"/>
        <w:rPr>
          <w:rFonts w:ascii="Times New Roman" w:hAnsi="Times New Roman" w:cs="Times New Roman"/>
          <w:sz w:val="32"/>
          <w:szCs w:val="32"/>
        </w:rPr>
      </w:pPr>
    </w:p>
    <w:p w14:paraId="1C3CF169" w14:textId="1BFFA118" w:rsidR="004965C5" w:rsidRDefault="004965C5" w:rsidP="004965C5">
      <w:pPr>
        <w:spacing w:line="276" w:lineRule="auto"/>
        <w:ind w:left="360"/>
        <w:rPr>
          <w:rFonts w:ascii="Times New Roman" w:hAnsi="Times New Roman" w:cs="Times New Roman"/>
          <w:b/>
          <w:bCs/>
          <w:sz w:val="36"/>
          <w:szCs w:val="36"/>
        </w:rPr>
      </w:pPr>
      <w:r w:rsidRPr="004965C5">
        <w:rPr>
          <w:rFonts w:ascii="Times New Roman" w:hAnsi="Times New Roman" w:cs="Times New Roman"/>
          <w:b/>
          <w:bCs/>
          <w:sz w:val="36"/>
          <w:szCs w:val="36"/>
        </w:rPr>
        <w:t>4. System Overview</w:t>
      </w:r>
    </w:p>
    <w:p w14:paraId="62CEA285" w14:textId="77777777" w:rsidR="004965C5" w:rsidRPr="004965C5" w:rsidRDefault="004965C5" w:rsidP="004965C5">
      <w:pPr>
        <w:spacing w:line="360" w:lineRule="auto"/>
        <w:ind w:left="360"/>
        <w:rPr>
          <w:rFonts w:ascii="Times New Roman" w:hAnsi="Times New Roman" w:cs="Times New Roman"/>
          <w:sz w:val="28"/>
          <w:szCs w:val="28"/>
        </w:rPr>
      </w:pPr>
      <w:r w:rsidRPr="004965C5">
        <w:rPr>
          <w:rFonts w:ascii="Times New Roman" w:hAnsi="Times New Roman" w:cs="Times New Roman"/>
          <w:sz w:val="28"/>
          <w:szCs w:val="28"/>
        </w:rPr>
        <w:t>NoteLift follows a simple and study-focused workflow. The user begins by setting a module name, which represents a chapter or unit being studied. This ensures that all captured notes are grouped correctly.</w:t>
      </w:r>
    </w:p>
    <w:p w14:paraId="2C3DA78D" w14:textId="77777777" w:rsidR="004965C5" w:rsidRPr="004965C5" w:rsidRDefault="004965C5" w:rsidP="004965C5">
      <w:pPr>
        <w:spacing w:line="360" w:lineRule="auto"/>
        <w:ind w:left="360"/>
        <w:rPr>
          <w:rFonts w:ascii="Times New Roman" w:hAnsi="Times New Roman" w:cs="Times New Roman"/>
          <w:sz w:val="28"/>
          <w:szCs w:val="28"/>
        </w:rPr>
      </w:pPr>
      <w:r w:rsidRPr="004965C5">
        <w:rPr>
          <w:rFonts w:ascii="Times New Roman" w:hAnsi="Times New Roman" w:cs="Times New Roman"/>
          <w:sz w:val="28"/>
          <w:szCs w:val="28"/>
        </w:rPr>
        <w:t>While studying from a web page or PDF, the user selects important text. The selected text can be saved directly using the context menu option “Save to NoteLift” or, in some cases, by copying the text and capturing it through the extension.</w:t>
      </w:r>
    </w:p>
    <w:p w14:paraId="5451A0E4" w14:textId="77777777" w:rsidR="004965C5" w:rsidRPr="004965C5" w:rsidRDefault="004965C5" w:rsidP="004965C5">
      <w:pPr>
        <w:spacing w:line="360" w:lineRule="auto"/>
        <w:ind w:left="360"/>
        <w:rPr>
          <w:rFonts w:ascii="Times New Roman" w:hAnsi="Times New Roman" w:cs="Times New Roman"/>
          <w:sz w:val="28"/>
          <w:szCs w:val="28"/>
        </w:rPr>
      </w:pPr>
      <w:r w:rsidRPr="004965C5">
        <w:rPr>
          <w:rFonts w:ascii="Times New Roman" w:hAnsi="Times New Roman" w:cs="Times New Roman"/>
          <w:sz w:val="28"/>
          <w:szCs w:val="28"/>
        </w:rPr>
        <w:t>All captured notes are stored locally in the browser using Chrome’s storage system. The notes are displayed module-wise inside the extension popup for quick review.</w:t>
      </w:r>
    </w:p>
    <w:p w14:paraId="5A962E68" w14:textId="77777777" w:rsidR="004965C5" w:rsidRPr="004965C5" w:rsidRDefault="004965C5" w:rsidP="004965C5">
      <w:pPr>
        <w:spacing w:line="360" w:lineRule="auto"/>
        <w:ind w:left="360"/>
        <w:rPr>
          <w:rFonts w:ascii="Times New Roman" w:hAnsi="Times New Roman" w:cs="Times New Roman"/>
          <w:sz w:val="28"/>
          <w:szCs w:val="28"/>
        </w:rPr>
      </w:pPr>
      <w:r w:rsidRPr="004965C5">
        <w:rPr>
          <w:rFonts w:ascii="Times New Roman" w:hAnsi="Times New Roman" w:cs="Times New Roman"/>
          <w:sz w:val="28"/>
          <w:szCs w:val="28"/>
        </w:rPr>
        <w:t>Once the user completes studying a module, the notes can be exported as a single text file. The exported file is automatically named after the module, making it easy to identify and use for revision.</w:t>
      </w:r>
    </w:p>
    <w:p w14:paraId="2FFCD349" w14:textId="77777777" w:rsidR="004965C5" w:rsidRDefault="004965C5" w:rsidP="004965C5">
      <w:pPr>
        <w:ind w:left="360"/>
        <w:rPr>
          <w:rFonts w:ascii="Times New Roman" w:hAnsi="Times New Roman" w:cs="Times New Roman"/>
          <w:b/>
          <w:bCs/>
          <w:sz w:val="36"/>
          <w:szCs w:val="36"/>
        </w:rPr>
      </w:pPr>
    </w:p>
    <w:p w14:paraId="44BE85BA" w14:textId="77777777" w:rsidR="004965C5" w:rsidRDefault="004965C5" w:rsidP="004965C5">
      <w:pPr>
        <w:ind w:left="360"/>
        <w:rPr>
          <w:rFonts w:ascii="Times New Roman" w:hAnsi="Times New Roman" w:cs="Times New Roman"/>
          <w:b/>
          <w:bCs/>
          <w:sz w:val="36"/>
          <w:szCs w:val="36"/>
        </w:rPr>
      </w:pPr>
    </w:p>
    <w:p w14:paraId="1CD67ECB" w14:textId="77777777" w:rsidR="004965C5" w:rsidRDefault="004965C5" w:rsidP="004965C5">
      <w:pPr>
        <w:rPr>
          <w:rFonts w:ascii="Times New Roman" w:hAnsi="Times New Roman" w:cs="Times New Roman"/>
          <w:b/>
          <w:bCs/>
          <w:sz w:val="36"/>
          <w:szCs w:val="36"/>
        </w:rPr>
      </w:pPr>
    </w:p>
    <w:p w14:paraId="283539DE" w14:textId="32E8822B" w:rsidR="004965C5" w:rsidRDefault="004965C5" w:rsidP="004965C5">
      <w:pPr>
        <w:rPr>
          <w:rFonts w:ascii="Times New Roman" w:hAnsi="Times New Roman" w:cs="Times New Roman"/>
          <w:b/>
          <w:bCs/>
          <w:sz w:val="36"/>
          <w:szCs w:val="36"/>
        </w:rPr>
      </w:pPr>
      <w:r>
        <w:rPr>
          <w:rFonts w:ascii="Times New Roman" w:hAnsi="Times New Roman" w:cs="Times New Roman"/>
          <w:b/>
          <w:bCs/>
          <w:sz w:val="36"/>
          <w:szCs w:val="36"/>
        </w:rPr>
        <w:lastRenderedPageBreak/>
        <w:t>5. Technologies Used</w:t>
      </w:r>
    </w:p>
    <w:p w14:paraId="1436C38F" w14:textId="77777777" w:rsidR="004965C5" w:rsidRPr="004965C5" w:rsidRDefault="004965C5" w:rsidP="004965C5">
      <w:pPr>
        <w:spacing w:line="360" w:lineRule="auto"/>
        <w:ind w:left="360"/>
        <w:rPr>
          <w:rFonts w:ascii="Times New Roman" w:hAnsi="Times New Roman" w:cs="Times New Roman"/>
          <w:sz w:val="28"/>
          <w:szCs w:val="28"/>
        </w:rPr>
      </w:pPr>
      <w:r w:rsidRPr="004965C5">
        <w:rPr>
          <w:rFonts w:ascii="Times New Roman" w:hAnsi="Times New Roman" w:cs="Times New Roman"/>
          <w:sz w:val="28"/>
          <w:szCs w:val="28"/>
        </w:rPr>
        <w:t>The NoteLift Chrome Extension was developed using the following technologies:</w:t>
      </w:r>
    </w:p>
    <w:p w14:paraId="126BBDD7" w14:textId="77777777" w:rsidR="004965C5" w:rsidRDefault="004965C5" w:rsidP="004965C5">
      <w:pPr>
        <w:spacing w:line="360" w:lineRule="auto"/>
        <w:ind w:left="360"/>
        <w:rPr>
          <w:rFonts w:ascii="Times New Roman" w:hAnsi="Times New Roman" w:cs="Times New Roman"/>
          <w:sz w:val="28"/>
          <w:szCs w:val="28"/>
        </w:rPr>
      </w:pPr>
      <w:r w:rsidRPr="004965C5">
        <w:rPr>
          <w:rFonts w:ascii="Times New Roman" w:hAnsi="Times New Roman" w:cs="Times New Roman"/>
          <w:sz w:val="28"/>
          <w:szCs w:val="28"/>
        </w:rPr>
        <w:t>HTML was used to structure the extension’s popup interface.</w:t>
      </w:r>
      <w:r w:rsidRPr="004965C5">
        <w:rPr>
          <w:rFonts w:ascii="Times New Roman" w:hAnsi="Times New Roman" w:cs="Times New Roman"/>
          <w:sz w:val="28"/>
          <w:szCs w:val="28"/>
        </w:rPr>
        <w:br/>
        <w:t>CSS was used to design a clean and minimal user interface suitable for long study sessions.</w:t>
      </w:r>
      <w:r w:rsidRPr="004965C5">
        <w:rPr>
          <w:rFonts w:ascii="Times New Roman" w:hAnsi="Times New Roman" w:cs="Times New Roman"/>
          <w:sz w:val="28"/>
          <w:szCs w:val="28"/>
        </w:rPr>
        <w:br/>
        <w:t>JavaScript was used to handle user interactions, data storage, and export functionality.</w:t>
      </w:r>
      <w:r w:rsidRPr="004965C5">
        <w:rPr>
          <w:rFonts w:ascii="Times New Roman" w:hAnsi="Times New Roman" w:cs="Times New Roman"/>
          <w:sz w:val="28"/>
          <w:szCs w:val="28"/>
        </w:rPr>
        <w:br/>
        <w:t>Chrome Extension APIs were used to access browser features such as context menus, local storage, and file downloads.</w:t>
      </w:r>
      <w:r w:rsidRPr="004965C5">
        <w:rPr>
          <w:rFonts w:ascii="Times New Roman" w:hAnsi="Times New Roman" w:cs="Times New Roman"/>
          <w:sz w:val="28"/>
          <w:szCs w:val="28"/>
        </w:rPr>
        <w:br/>
        <w:t>Chrome Storage API was used to store notes locally inside the browser without relying on any external services.</w:t>
      </w:r>
    </w:p>
    <w:p w14:paraId="101BBD61" w14:textId="4A5E9E9F" w:rsidR="004965C5" w:rsidRPr="004965C5" w:rsidRDefault="004965C5" w:rsidP="004965C5">
      <w:pPr>
        <w:spacing w:line="360" w:lineRule="auto"/>
        <w:rPr>
          <w:rFonts w:ascii="Times New Roman" w:hAnsi="Times New Roman" w:cs="Times New Roman"/>
          <w:sz w:val="28"/>
          <w:szCs w:val="28"/>
        </w:rPr>
      </w:pPr>
      <w:r w:rsidRPr="004965C5">
        <w:rPr>
          <w:rFonts w:ascii="Times New Roman" w:hAnsi="Times New Roman" w:cs="Times New Roman"/>
          <w:b/>
          <w:bCs/>
          <w:sz w:val="36"/>
          <w:szCs w:val="36"/>
        </w:rPr>
        <w:t xml:space="preserve">6.Features Implemented </w:t>
      </w:r>
    </w:p>
    <w:p w14:paraId="4E15B0DF" w14:textId="77777777" w:rsidR="004965C5" w:rsidRPr="004965C5" w:rsidRDefault="004965C5" w:rsidP="004965C5">
      <w:pPr>
        <w:spacing w:before="240" w:line="276" w:lineRule="auto"/>
        <w:rPr>
          <w:rFonts w:ascii="Times New Roman" w:hAnsi="Times New Roman" w:cs="Times New Roman"/>
          <w:sz w:val="28"/>
          <w:szCs w:val="28"/>
        </w:rPr>
      </w:pPr>
      <w:r w:rsidRPr="004965C5">
        <w:rPr>
          <w:rFonts w:ascii="Times New Roman" w:hAnsi="Times New Roman" w:cs="Times New Roman"/>
          <w:b/>
          <w:bCs/>
          <w:sz w:val="28"/>
          <w:szCs w:val="28"/>
        </w:rPr>
        <w:t>Module Management:</w:t>
      </w:r>
      <w:r w:rsidRPr="004965C5">
        <w:rPr>
          <w:rFonts w:ascii="Times New Roman" w:hAnsi="Times New Roman" w:cs="Times New Roman"/>
          <w:sz w:val="28"/>
          <w:szCs w:val="28"/>
        </w:rPr>
        <w:br/>
        <w:t>Users can explicitly set a module name before capturing notes. This prevents accidental mixing of notes and ensures structured organization.</w:t>
      </w:r>
    </w:p>
    <w:p w14:paraId="312F3B72" w14:textId="77777777" w:rsidR="004965C5" w:rsidRPr="004965C5" w:rsidRDefault="004965C5" w:rsidP="004965C5">
      <w:pPr>
        <w:spacing w:line="276" w:lineRule="auto"/>
        <w:rPr>
          <w:rFonts w:ascii="Times New Roman" w:hAnsi="Times New Roman" w:cs="Times New Roman"/>
          <w:sz w:val="28"/>
          <w:szCs w:val="28"/>
        </w:rPr>
      </w:pPr>
      <w:r w:rsidRPr="004965C5">
        <w:rPr>
          <w:rFonts w:ascii="Times New Roman" w:hAnsi="Times New Roman" w:cs="Times New Roman"/>
          <w:b/>
          <w:bCs/>
          <w:sz w:val="28"/>
          <w:szCs w:val="28"/>
        </w:rPr>
        <w:t>Highlight Capture:</w:t>
      </w:r>
      <w:r w:rsidRPr="004965C5">
        <w:rPr>
          <w:rFonts w:ascii="Times New Roman" w:hAnsi="Times New Roman" w:cs="Times New Roman"/>
          <w:sz w:val="28"/>
          <w:szCs w:val="28"/>
        </w:rPr>
        <w:br/>
        <w:t>Selected text from web pages and PDFs can be saved directly into NoteLift using a context menu option or clipboard-based capture when required.</w:t>
      </w:r>
    </w:p>
    <w:p w14:paraId="7C08557C" w14:textId="77777777" w:rsidR="004965C5" w:rsidRPr="004965C5" w:rsidRDefault="004965C5" w:rsidP="004965C5">
      <w:pPr>
        <w:spacing w:line="276" w:lineRule="auto"/>
        <w:rPr>
          <w:rFonts w:ascii="Times New Roman" w:hAnsi="Times New Roman" w:cs="Times New Roman"/>
          <w:sz w:val="28"/>
          <w:szCs w:val="28"/>
        </w:rPr>
      </w:pPr>
      <w:r w:rsidRPr="004965C5">
        <w:rPr>
          <w:rFonts w:ascii="Times New Roman" w:hAnsi="Times New Roman" w:cs="Times New Roman"/>
          <w:b/>
          <w:bCs/>
          <w:sz w:val="28"/>
          <w:szCs w:val="28"/>
        </w:rPr>
        <w:t>Local Storage:</w:t>
      </w:r>
      <w:r w:rsidRPr="004965C5">
        <w:rPr>
          <w:rFonts w:ascii="Times New Roman" w:hAnsi="Times New Roman" w:cs="Times New Roman"/>
          <w:sz w:val="28"/>
          <w:szCs w:val="28"/>
        </w:rPr>
        <w:br/>
        <w:t>All notes are stored locally in the browser, ensuring privacy and offline access without requiring any login or cloud services.</w:t>
      </w:r>
    </w:p>
    <w:p w14:paraId="66C4646A" w14:textId="77777777" w:rsidR="004965C5" w:rsidRPr="004965C5" w:rsidRDefault="004965C5" w:rsidP="004965C5">
      <w:pPr>
        <w:spacing w:line="276" w:lineRule="auto"/>
        <w:rPr>
          <w:rFonts w:ascii="Times New Roman" w:hAnsi="Times New Roman" w:cs="Times New Roman"/>
          <w:sz w:val="28"/>
          <w:szCs w:val="28"/>
        </w:rPr>
      </w:pPr>
      <w:r w:rsidRPr="004965C5">
        <w:rPr>
          <w:rFonts w:ascii="Times New Roman" w:hAnsi="Times New Roman" w:cs="Times New Roman"/>
          <w:b/>
          <w:bCs/>
          <w:sz w:val="28"/>
          <w:szCs w:val="28"/>
        </w:rPr>
        <w:t>Export Functionality:</w:t>
      </w:r>
      <w:r w:rsidRPr="004965C5">
        <w:rPr>
          <w:rFonts w:ascii="Times New Roman" w:hAnsi="Times New Roman" w:cs="Times New Roman"/>
          <w:sz w:val="28"/>
          <w:szCs w:val="28"/>
        </w:rPr>
        <w:br/>
        <w:t>Notes can be exported as a single text file named after the selected module, making revision simple and organized.</w:t>
      </w:r>
    </w:p>
    <w:p w14:paraId="174D25C7" w14:textId="77777777" w:rsidR="004965C5" w:rsidRPr="004965C5" w:rsidRDefault="004965C5" w:rsidP="004965C5">
      <w:pPr>
        <w:spacing w:line="276" w:lineRule="auto"/>
        <w:rPr>
          <w:rFonts w:ascii="Times New Roman" w:hAnsi="Times New Roman" w:cs="Times New Roman"/>
          <w:sz w:val="28"/>
          <w:szCs w:val="28"/>
        </w:rPr>
      </w:pPr>
      <w:r w:rsidRPr="004965C5">
        <w:rPr>
          <w:rFonts w:ascii="Times New Roman" w:hAnsi="Times New Roman" w:cs="Times New Roman"/>
          <w:b/>
          <w:bCs/>
          <w:sz w:val="28"/>
          <w:szCs w:val="28"/>
        </w:rPr>
        <w:t>Safe Reset:</w:t>
      </w:r>
      <w:r w:rsidRPr="004965C5">
        <w:rPr>
          <w:rFonts w:ascii="Times New Roman" w:hAnsi="Times New Roman" w:cs="Times New Roman"/>
          <w:sz w:val="28"/>
          <w:szCs w:val="28"/>
        </w:rPr>
        <w:br/>
        <w:t>A clear-all option allows users to reset their notes safely with confirmation, without using developer tools</w:t>
      </w:r>
    </w:p>
    <w:p w14:paraId="5EE38020" w14:textId="77777777" w:rsidR="004965C5" w:rsidRPr="004965C5" w:rsidRDefault="004965C5" w:rsidP="004965C5">
      <w:pPr>
        <w:spacing w:line="276" w:lineRule="auto"/>
        <w:rPr>
          <w:rFonts w:ascii="Times New Roman" w:hAnsi="Times New Roman" w:cs="Times New Roman"/>
          <w:sz w:val="32"/>
          <w:szCs w:val="32"/>
        </w:rPr>
      </w:pPr>
    </w:p>
    <w:p w14:paraId="3DCF0044" w14:textId="06420CA7" w:rsidR="004965C5" w:rsidRDefault="004965C5" w:rsidP="006128ED">
      <w:pPr>
        <w:rPr>
          <w:rFonts w:ascii="Times New Roman" w:hAnsi="Times New Roman" w:cs="Times New Roman"/>
          <w:b/>
          <w:bCs/>
          <w:sz w:val="36"/>
          <w:szCs w:val="36"/>
        </w:rPr>
      </w:pPr>
      <w:r>
        <w:rPr>
          <w:rFonts w:ascii="Times New Roman" w:hAnsi="Times New Roman" w:cs="Times New Roman"/>
          <w:b/>
          <w:bCs/>
          <w:sz w:val="36"/>
          <w:szCs w:val="36"/>
        </w:rPr>
        <w:lastRenderedPageBreak/>
        <w:t>7</w:t>
      </w:r>
      <w:r w:rsidR="006128ED">
        <w:rPr>
          <w:rFonts w:ascii="Times New Roman" w:hAnsi="Times New Roman" w:cs="Times New Roman"/>
          <w:b/>
          <w:bCs/>
          <w:sz w:val="36"/>
          <w:szCs w:val="36"/>
        </w:rPr>
        <w:t xml:space="preserve">. Limitations </w:t>
      </w:r>
    </w:p>
    <w:p w14:paraId="1FC730DB" w14:textId="77777777" w:rsidR="006128ED" w:rsidRDefault="006128ED" w:rsidP="006128ED">
      <w:pPr>
        <w:spacing w:line="360" w:lineRule="auto"/>
        <w:ind w:left="360"/>
        <w:rPr>
          <w:rFonts w:ascii="Times New Roman" w:hAnsi="Times New Roman" w:cs="Times New Roman"/>
          <w:sz w:val="28"/>
          <w:szCs w:val="28"/>
        </w:rPr>
      </w:pPr>
      <w:r w:rsidRPr="006128ED">
        <w:rPr>
          <w:rFonts w:ascii="Times New Roman" w:hAnsi="Times New Roman" w:cs="Times New Roman"/>
          <w:sz w:val="28"/>
          <w:szCs w:val="28"/>
        </w:rPr>
        <w:t>NoteLift captures only user-selected highlights and does not automatically extract content from entire PDFs or web pages. Some PDFs may require manual copying of text due to browser limitations. The current version exports notes only in plain text format and does not support formatted documents such as PDF or DOCX.</w:t>
      </w:r>
    </w:p>
    <w:p w14:paraId="25C100D1" w14:textId="77777777" w:rsidR="006128ED" w:rsidRDefault="006128ED" w:rsidP="006128ED">
      <w:pPr>
        <w:spacing w:line="360" w:lineRule="auto"/>
        <w:ind w:left="360"/>
        <w:rPr>
          <w:rFonts w:ascii="Times New Roman" w:hAnsi="Times New Roman" w:cs="Times New Roman"/>
          <w:sz w:val="28"/>
          <w:szCs w:val="28"/>
        </w:rPr>
      </w:pPr>
    </w:p>
    <w:p w14:paraId="2E891689" w14:textId="71A69C4D" w:rsidR="006128ED" w:rsidRDefault="006128ED" w:rsidP="006128ED">
      <w:pPr>
        <w:spacing w:line="360" w:lineRule="auto"/>
        <w:rPr>
          <w:rFonts w:ascii="Times New Roman" w:hAnsi="Times New Roman" w:cs="Times New Roman"/>
          <w:b/>
          <w:bCs/>
          <w:sz w:val="32"/>
          <w:szCs w:val="32"/>
        </w:rPr>
      </w:pPr>
      <w:r w:rsidRPr="006128ED">
        <w:rPr>
          <w:rFonts w:ascii="Times New Roman" w:hAnsi="Times New Roman" w:cs="Times New Roman"/>
          <w:b/>
          <w:bCs/>
          <w:sz w:val="32"/>
          <w:szCs w:val="32"/>
        </w:rPr>
        <w:t xml:space="preserve">8. Future Enhancements </w:t>
      </w:r>
    </w:p>
    <w:p w14:paraId="27D7E13D" w14:textId="77777777" w:rsidR="006128ED" w:rsidRDefault="006128ED" w:rsidP="006128ED">
      <w:pPr>
        <w:spacing w:after="0" w:line="360" w:lineRule="auto"/>
        <w:rPr>
          <w:rFonts w:ascii="Times New Roman" w:hAnsi="Times New Roman" w:cs="Times New Roman"/>
          <w:sz w:val="28"/>
          <w:szCs w:val="28"/>
        </w:rPr>
      </w:pPr>
      <w:r>
        <w:rPr>
          <w:rFonts w:ascii="Times New Roman" w:hAnsi="Times New Roman" w:cs="Times New Roman"/>
          <w:b/>
          <w:bCs/>
          <w:sz w:val="32"/>
          <w:szCs w:val="32"/>
        </w:rPr>
        <w:t xml:space="preserve">  </w:t>
      </w:r>
      <w:r w:rsidRPr="006128ED">
        <w:rPr>
          <w:rFonts w:ascii="Times New Roman" w:hAnsi="Times New Roman" w:cs="Times New Roman"/>
          <w:sz w:val="28"/>
          <w:szCs w:val="28"/>
        </w:rPr>
        <w:t xml:space="preserve">   </w:t>
      </w:r>
      <w:r w:rsidRPr="006128ED">
        <w:rPr>
          <w:rFonts w:ascii="Times New Roman" w:hAnsi="Times New Roman" w:cs="Times New Roman"/>
          <w:sz w:val="28"/>
          <w:szCs w:val="28"/>
        </w:rPr>
        <w:t xml:space="preserve">Future improvements to NoteLift may include exporting notes in Markdown </w:t>
      </w:r>
      <w:r>
        <w:rPr>
          <w:rFonts w:ascii="Times New Roman" w:hAnsi="Times New Roman" w:cs="Times New Roman"/>
          <w:sz w:val="28"/>
          <w:szCs w:val="28"/>
        </w:rPr>
        <w:t xml:space="preserve">          </w:t>
      </w:r>
    </w:p>
    <w:p w14:paraId="20880E44" w14:textId="77777777" w:rsidR="006128ED" w:rsidRDefault="006128ED" w:rsidP="006128ED">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128ED">
        <w:rPr>
          <w:rFonts w:ascii="Times New Roman" w:hAnsi="Times New Roman" w:cs="Times New Roman"/>
          <w:sz w:val="28"/>
          <w:szCs w:val="28"/>
        </w:rPr>
        <w:t xml:space="preserve">format, per-module export options, improved user interface enhancements, </w:t>
      </w:r>
    </w:p>
    <w:p w14:paraId="7768924C" w14:textId="77777777" w:rsidR="006128ED" w:rsidRDefault="006128ED" w:rsidP="006128ED">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128ED">
        <w:rPr>
          <w:rFonts w:ascii="Times New Roman" w:hAnsi="Times New Roman" w:cs="Times New Roman"/>
          <w:sz w:val="28"/>
          <w:szCs w:val="28"/>
        </w:rPr>
        <w:t xml:space="preserve">and publishing the extension on the Chrome Web Store for wider </w:t>
      </w:r>
      <w:r>
        <w:rPr>
          <w:rFonts w:ascii="Times New Roman" w:hAnsi="Times New Roman" w:cs="Times New Roman"/>
          <w:sz w:val="28"/>
          <w:szCs w:val="28"/>
        </w:rPr>
        <w:t xml:space="preserve">   </w:t>
      </w:r>
    </w:p>
    <w:p w14:paraId="774681A2" w14:textId="5E0DED79" w:rsidR="006128ED" w:rsidRDefault="006128ED" w:rsidP="006128ED">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128ED">
        <w:rPr>
          <w:rFonts w:ascii="Times New Roman" w:hAnsi="Times New Roman" w:cs="Times New Roman"/>
          <w:sz w:val="28"/>
          <w:szCs w:val="28"/>
        </w:rPr>
        <w:t>accessibility</w:t>
      </w:r>
    </w:p>
    <w:p w14:paraId="718B2F49" w14:textId="77777777" w:rsidR="006128ED" w:rsidRDefault="006128ED" w:rsidP="006128ED">
      <w:pPr>
        <w:spacing w:after="0" w:line="360" w:lineRule="auto"/>
        <w:rPr>
          <w:rFonts w:ascii="Times New Roman" w:hAnsi="Times New Roman" w:cs="Times New Roman"/>
          <w:b/>
          <w:bCs/>
          <w:sz w:val="36"/>
          <w:szCs w:val="36"/>
        </w:rPr>
      </w:pPr>
    </w:p>
    <w:p w14:paraId="05DE0206" w14:textId="1C011B90" w:rsidR="006128ED" w:rsidRDefault="006128ED" w:rsidP="006128ED">
      <w:pPr>
        <w:spacing w:after="0" w:line="360" w:lineRule="auto"/>
        <w:rPr>
          <w:rFonts w:ascii="Times New Roman" w:hAnsi="Times New Roman" w:cs="Times New Roman"/>
          <w:b/>
          <w:bCs/>
          <w:sz w:val="36"/>
          <w:szCs w:val="36"/>
        </w:rPr>
      </w:pPr>
      <w:r w:rsidRPr="006128ED">
        <w:rPr>
          <w:rFonts w:ascii="Times New Roman" w:hAnsi="Times New Roman" w:cs="Times New Roman"/>
          <w:b/>
          <w:bCs/>
          <w:sz w:val="36"/>
          <w:szCs w:val="36"/>
        </w:rPr>
        <w:t>9. Conclusion</w:t>
      </w:r>
    </w:p>
    <w:p w14:paraId="0E37D85E" w14:textId="77777777" w:rsidR="006128ED" w:rsidRDefault="006128ED" w:rsidP="006128ED">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128ED">
        <w:rPr>
          <w:rFonts w:ascii="Times New Roman" w:hAnsi="Times New Roman" w:cs="Times New Roman"/>
          <w:sz w:val="28"/>
          <w:szCs w:val="28"/>
        </w:rPr>
        <w:t xml:space="preserve">NoteLift provides a simple and effective solution for students who want to </w:t>
      </w:r>
      <w:r>
        <w:rPr>
          <w:rFonts w:ascii="Times New Roman" w:hAnsi="Times New Roman" w:cs="Times New Roman"/>
          <w:sz w:val="28"/>
          <w:szCs w:val="28"/>
        </w:rPr>
        <w:t xml:space="preserve">   </w:t>
      </w:r>
    </w:p>
    <w:p w14:paraId="143565B2" w14:textId="77777777" w:rsidR="006128ED" w:rsidRDefault="006128ED" w:rsidP="006128ED">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128ED">
        <w:rPr>
          <w:rFonts w:ascii="Times New Roman" w:hAnsi="Times New Roman" w:cs="Times New Roman"/>
          <w:sz w:val="28"/>
          <w:szCs w:val="28"/>
        </w:rPr>
        <w:t xml:space="preserve">convert scattered highlights into structured revision notes. By focusing on </w:t>
      </w:r>
    </w:p>
    <w:p w14:paraId="7B9ABDEE" w14:textId="77777777" w:rsidR="006128ED" w:rsidRDefault="006128ED" w:rsidP="006128ED">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128ED">
        <w:rPr>
          <w:rFonts w:ascii="Times New Roman" w:hAnsi="Times New Roman" w:cs="Times New Roman"/>
          <w:sz w:val="28"/>
          <w:szCs w:val="28"/>
        </w:rPr>
        <w:t xml:space="preserve">local storage, explicit module organization, and ease of use, the extension </w:t>
      </w:r>
    </w:p>
    <w:p w14:paraId="2E76781B" w14:textId="77777777" w:rsidR="006128ED" w:rsidRDefault="006128ED" w:rsidP="006128ED">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128ED">
        <w:rPr>
          <w:rFonts w:ascii="Times New Roman" w:hAnsi="Times New Roman" w:cs="Times New Roman"/>
          <w:sz w:val="28"/>
          <w:szCs w:val="28"/>
        </w:rPr>
        <w:t xml:space="preserve">supports practical study habits without unnecessary complexity. The project </w:t>
      </w:r>
      <w:r>
        <w:rPr>
          <w:rFonts w:ascii="Times New Roman" w:hAnsi="Times New Roman" w:cs="Times New Roman"/>
          <w:sz w:val="28"/>
          <w:szCs w:val="28"/>
        </w:rPr>
        <w:t xml:space="preserve">  </w:t>
      </w:r>
    </w:p>
    <w:p w14:paraId="36F5782E" w14:textId="77777777" w:rsidR="006128ED" w:rsidRDefault="006128ED" w:rsidP="006128ED">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128ED">
        <w:rPr>
          <w:rFonts w:ascii="Times New Roman" w:hAnsi="Times New Roman" w:cs="Times New Roman"/>
          <w:sz w:val="28"/>
          <w:szCs w:val="28"/>
        </w:rPr>
        <w:t xml:space="preserve">demonstrates how a focused Chrome extension can solve a real-world </w:t>
      </w:r>
    </w:p>
    <w:p w14:paraId="270E575A" w14:textId="542A5EED" w:rsidR="006128ED" w:rsidRPr="006128ED" w:rsidRDefault="006128ED" w:rsidP="006128ED">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6128ED">
        <w:rPr>
          <w:rFonts w:ascii="Times New Roman" w:hAnsi="Times New Roman" w:cs="Times New Roman"/>
          <w:sz w:val="28"/>
          <w:szCs w:val="28"/>
        </w:rPr>
        <w:t>problem through thoughtful design and implementation.</w:t>
      </w:r>
    </w:p>
    <w:sectPr w:rsidR="006128ED" w:rsidRPr="006128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672F"/>
    <w:multiLevelType w:val="hybridMultilevel"/>
    <w:tmpl w:val="812600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F971B71"/>
    <w:multiLevelType w:val="hybridMultilevel"/>
    <w:tmpl w:val="BFE2F3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E7565A"/>
    <w:multiLevelType w:val="hybridMultilevel"/>
    <w:tmpl w:val="AAB8D07A"/>
    <w:lvl w:ilvl="0" w:tplc="40090019">
      <w:start w:val="1"/>
      <w:numFmt w:val="lowerLetter"/>
      <w:lvlText w:val="%1."/>
      <w:lvlJc w:val="left"/>
      <w:pPr>
        <w:ind w:left="1488" w:hanging="360"/>
      </w:pPr>
    </w:lvl>
    <w:lvl w:ilvl="1" w:tplc="FFFFFFFF" w:tentative="1">
      <w:start w:val="1"/>
      <w:numFmt w:val="lowerLetter"/>
      <w:lvlText w:val="%2."/>
      <w:lvlJc w:val="left"/>
      <w:pPr>
        <w:ind w:left="2208" w:hanging="360"/>
      </w:pPr>
    </w:lvl>
    <w:lvl w:ilvl="2" w:tplc="FFFFFFFF" w:tentative="1">
      <w:start w:val="1"/>
      <w:numFmt w:val="lowerRoman"/>
      <w:lvlText w:val="%3."/>
      <w:lvlJc w:val="right"/>
      <w:pPr>
        <w:ind w:left="2928" w:hanging="180"/>
      </w:pPr>
    </w:lvl>
    <w:lvl w:ilvl="3" w:tplc="FFFFFFFF" w:tentative="1">
      <w:start w:val="1"/>
      <w:numFmt w:val="decimal"/>
      <w:lvlText w:val="%4."/>
      <w:lvlJc w:val="left"/>
      <w:pPr>
        <w:ind w:left="3648" w:hanging="360"/>
      </w:pPr>
    </w:lvl>
    <w:lvl w:ilvl="4" w:tplc="FFFFFFFF" w:tentative="1">
      <w:start w:val="1"/>
      <w:numFmt w:val="lowerLetter"/>
      <w:lvlText w:val="%5."/>
      <w:lvlJc w:val="left"/>
      <w:pPr>
        <w:ind w:left="4368" w:hanging="360"/>
      </w:pPr>
    </w:lvl>
    <w:lvl w:ilvl="5" w:tplc="FFFFFFFF" w:tentative="1">
      <w:start w:val="1"/>
      <w:numFmt w:val="lowerRoman"/>
      <w:lvlText w:val="%6."/>
      <w:lvlJc w:val="right"/>
      <w:pPr>
        <w:ind w:left="5088" w:hanging="180"/>
      </w:pPr>
    </w:lvl>
    <w:lvl w:ilvl="6" w:tplc="FFFFFFFF" w:tentative="1">
      <w:start w:val="1"/>
      <w:numFmt w:val="decimal"/>
      <w:lvlText w:val="%7."/>
      <w:lvlJc w:val="left"/>
      <w:pPr>
        <w:ind w:left="5808" w:hanging="360"/>
      </w:pPr>
    </w:lvl>
    <w:lvl w:ilvl="7" w:tplc="FFFFFFFF" w:tentative="1">
      <w:start w:val="1"/>
      <w:numFmt w:val="lowerLetter"/>
      <w:lvlText w:val="%8."/>
      <w:lvlJc w:val="left"/>
      <w:pPr>
        <w:ind w:left="6528" w:hanging="360"/>
      </w:pPr>
    </w:lvl>
    <w:lvl w:ilvl="8" w:tplc="FFFFFFFF" w:tentative="1">
      <w:start w:val="1"/>
      <w:numFmt w:val="lowerRoman"/>
      <w:lvlText w:val="%9."/>
      <w:lvlJc w:val="right"/>
      <w:pPr>
        <w:ind w:left="7248" w:hanging="180"/>
      </w:pPr>
    </w:lvl>
  </w:abstractNum>
  <w:abstractNum w:abstractNumId="3" w15:restartNumberingAfterBreak="0">
    <w:nsid w:val="424939C5"/>
    <w:multiLevelType w:val="hybridMultilevel"/>
    <w:tmpl w:val="1A60392A"/>
    <w:lvl w:ilvl="0" w:tplc="4009000F">
      <w:start w:val="1"/>
      <w:numFmt w:val="decimal"/>
      <w:lvlText w:val="%1."/>
      <w:lvlJc w:val="left"/>
      <w:pPr>
        <w:ind w:left="1488" w:hanging="360"/>
      </w:pPr>
    </w:lvl>
    <w:lvl w:ilvl="1" w:tplc="40090019" w:tentative="1">
      <w:start w:val="1"/>
      <w:numFmt w:val="lowerLetter"/>
      <w:lvlText w:val="%2."/>
      <w:lvlJc w:val="left"/>
      <w:pPr>
        <w:ind w:left="2208" w:hanging="360"/>
      </w:pPr>
    </w:lvl>
    <w:lvl w:ilvl="2" w:tplc="4009001B" w:tentative="1">
      <w:start w:val="1"/>
      <w:numFmt w:val="lowerRoman"/>
      <w:lvlText w:val="%3."/>
      <w:lvlJc w:val="right"/>
      <w:pPr>
        <w:ind w:left="2928" w:hanging="180"/>
      </w:pPr>
    </w:lvl>
    <w:lvl w:ilvl="3" w:tplc="4009000F" w:tentative="1">
      <w:start w:val="1"/>
      <w:numFmt w:val="decimal"/>
      <w:lvlText w:val="%4."/>
      <w:lvlJc w:val="left"/>
      <w:pPr>
        <w:ind w:left="3648" w:hanging="360"/>
      </w:pPr>
    </w:lvl>
    <w:lvl w:ilvl="4" w:tplc="40090019" w:tentative="1">
      <w:start w:val="1"/>
      <w:numFmt w:val="lowerLetter"/>
      <w:lvlText w:val="%5."/>
      <w:lvlJc w:val="left"/>
      <w:pPr>
        <w:ind w:left="4368" w:hanging="360"/>
      </w:pPr>
    </w:lvl>
    <w:lvl w:ilvl="5" w:tplc="4009001B" w:tentative="1">
      <w:start w:val="1"/>
      <w:numFmt w:val="lowerRoman"/>
      <w:lvlText w:val="%6."/>
      <w:lvlJc w:val="right"/>
      <w:pPr>
        <w:ind w:left="5088" w:hanging="180"/>
      </w:pPr>
    </w:lvl>
    <w:lvl w:ilvl="6" w:tplc="4009000F" w:tentative="1">
      <w:start w:val="1"/>
      <w:numFmt w:val="decimal"/>
      <w:lvlText w:val="%7."/>
      <w:lvlJc w:val="left"/>
      <w:pPr>
        <w:ind w:left="5808" w:hanging="360"/>
      </w:pPr>
    </w:lvl>
    <w:lvl w:ilvl="7" w:tplc="40090019" w:tentative="1">
      <w:start w:val="1"/>
      <w:numFmt w:val="lowerLetter"/>
      <w:lvlText w:val="%8."/>
      <w:lvlJc w:val="left"/>
      <w:pPr>
        <w:ind w:left="6528" w:hanging="360"/>
      </w:pPr>
    </w:lvl>
    <w:lvl w:ilvl="8" w:tplc="4009001B" w:tentative="1">
      <w:start w:val="1"/>
      <w:numFmt w:val="lowerRoman"/>
      <w:lvlText w:val="%9."/>
      <w:lvlJc w:val="right"/>
      <w:pPr>
        <w:ind w:left="7248" w:hanging="180"/>
      </w:pPr>
    </w:lvl>
  </w:abstractNum>
  <w:abstractNum w:abstractNumId="4" w15:restartNumberingAfterBreak="0">
    <w:nsid w:val="545A574F"/>
    <w:multiLevelType w:val="hybridMultilevel"/>
    <w:tmpl w:val="3DF0A680"/>
    <w:lvl w:ilvl="0" w:tplc="1B027A7A">
      <w:numFmt w:val="bullet"/>
      <w:lvlText w:val=""/>
      <w:lvlJc w:val="left"/>
      <w:pPr>
        <w:ind w:left="768" w:hanging="408"/>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29088342">
    <w:abstractNumId w:val="1"/>
  </w:num>
  <w:num w:numId="2" w16cid:durableId="1745493767">
    <w:abstractNumId w:val="0"/>
  </w:num>
  <w:num w:numId="3" w16cid:durableId="1331329869">
    <w:abstractNumId w:val="4"/>
  </w:num>
  <w:num w:numId="4" w16cid:durableId="916718343">
    <w:abstractNumId w:val="3"/>
  </w:num>
  <w:num w:numId="5" w16cid:durableId="2572958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89E"/>
    <w:rsid w:val="00055137"/>
    <w:rsid w:val="001E289E"/>
    <w:rsid w:val="004965C5"/>
    <w:rsid w:val="006128ED"/>
    <w:rsid w:val="00C16DE5"/>
    <w:rsid w:val="00FA03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DE8B7"/>
  <w15:chartTrackingRefBased/>
  <w15:docId w15:val="{01608F7F-5195-448D-BD3B-0D32BE8D5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8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28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28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28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28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2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8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28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28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28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28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2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89E"/>
    <w:rPr>
      <w:rFonts w:eastAsiaTheme="majorEastAsia" w:cstheme="majorBidi"/>
      <w:color w:val="272727" w:themeColor="text1" w:themeTint="D8"/>
    </w:rPr>
  </w:style>
  <w:style w:type="paragraph" w:styleId="Title">
    <w:name w:val="Title"/>
    <w:basedOn w:val="Normal"/>
    <w:next w:val="Normal"/>
    <w:link w:val="TitleChar"/>
    <w:uiPriority w:val="10"/>
    <w:qFormat/>
    <w:rsid w:val="001E2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89E"/>
    <w:pPr>
      <w:spacing w:before="160"/>
      <w:jc w:val="center"/>
    </w:pPr>
    <w:rPr>
      <w:i/>
      <w:iCs/>
      <w:color w:val="404040" w:themeColor="text1" w:themeTint="BF"/>
    </w:rPr>
  </w:style>
  <w:style w:type="character" w:customStyle="1" w:styleId="QuoteChar">
    <w:name w:val="Quote Char"/>
    <w:basedOn w:val="DefaultParagraphFont"/>
    <w:link w:val="Quote"/>
    <w:uiPriority w:val="29"/>
    <w:rsid w:val="001E289E"/>
    <w:rPr>
      <w:i/>
      <w:iCs/>
      <w:color w:val="404040" w:themeColor="text1" w:themeTint="BF"/>
    </w:rPr>
  </w:style>
  <w:style w:type="paragraph" w:styleId="ListParagraph">
    <w:name w:val="List Paragraph"/>
    <w:basedOn w:val="Normal"/>
    <w:uiPriority w:val="34"/>
    <w:qFormat/>
    <w:rsid w:val="001E289E"/>
    <w:pPr>
      <w:ind w:left="720"/>
      <w:contextualSpacing/>
    </w:pPr>
  </w:style>
  <w:style w:type="character" w:styleId="IntenseEmphasis">
    <w:name w:val="Intense Emphasis"/>
    <w:basedOn w:val="DefaultParagraphFont"/>
    <w:uiPriority w:val="21"/>
    <w:qFormat/>
    <w:rsid w:val="001E289E"/>
    <w:rPr>
      <w:i/>
      <w:iCs/>
      <w:color w:val="2F5496" w:themeColor="accent1" w:themeShade="BF"/>
    </w:rPr>
  </w:style>
  <w:style w:type="paragraph" w:styleId="IntenseQuote">
    <w:name w:val="Intense Quote"/>
    <w:basedOn w:val="Normal"/>
    <w:next w:val="Normal"/>
    <w:link w:val="IntenseQuoteChar"/>
    <w:uiPriority w:val="30"/>
    <w:qFormat/>
    <w:rsid w:val="001E28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289E"/>
    <w:rPr>
      <w:i/>
      <w:iCs/>
      <w:color w:val="2F5496" w:themeColor="accent1" w:themeShade="BF"/>
    </w:rPr>
  </w:style>
  <w:style w:type="character" w:styleId="IntenseReference">
    <w:name w:val="Intense Reference"/>
    <w:basedOn w:val="DefaultParagraphFont"/>
    <w:uiPriority w:val="32"/>
    <w:qFormat/>
    <w:rsid w:val="001E28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739</Words>
  <Characters>4214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dubey</dc:creator>
  <cp:keywords/>
  <dc:description/>
  <cp:lastModifiedBy>rohit dubey</cp:lastModifiedBy>
  <cp:revision>3</cp:revision>
  <dcterms:created xsi:type="dcterms:W3CDTF">2026-01-09T19:49:00Z</dcterms:created>
  <dcterms:modified xsi:type="dcterms:W3CDTF">2026-01-09T20:10:00Z</dcterms:modified>
</cp:coreProperties>
</file>