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auto"/>
          <w:sz w:val="22"/>
          <w:szCs w:val="22"/>
        </w:rPr>
        <w:id w:val="1061527132"/>
        <w:docPartObj>
          <w:docPartGallery w:val="autotext"/>
        </w:docPartObj>
      </w:sdtPr>
      <w:sdtEndPr>
        <w:rPr>
          <w:rFonts w:ascii="宋体" w:hAnsi="宋体"/>
          <w:color w:val="auto"/>
          <w:sz w:val="22"/>
          <w:szCs w:val="22"/>
        </w:rPr>
      </w:sdtEndPr>
      <w:sdtContent>
        <w:p w14:paraId="2377D8D5">
          <w:pPr>
            <w:jc w:val="center"/>
            <w:rPr>
              <w:rFonts w:hint="eastAsia" w:ascii="宋体" w:hAnsi="宋体" w:eastAsia="宋体" w:cs="宋体"/>
              <w:b/>
              <w:bCs/>
              <w:color w:val="auto"/>
              <w:sz w:val="28"/>
              <w:szCs w:val="28"/>
            </w:rPr>
          </w:pPr>
          <w:bookmarkStart w:id="0" w:name="_Toc5396"/>
          <w:bookmarkStart w:id="1" w:name="OLE_LINK1"/>
          <w:r>
            <w:rPr>
              <w:rFonts w:hint="eastAsia" w:ascii="宋体" w:hAnsi="宋体" w:eastAsia="宋体" w:cs="宋体"/>
              <w:b/>
              <w:bCs/>
              <w:color w:val="auto"/>
              <w:sz w:val="28"/>
              <w:szCs w:val="28"/>
            </w:rPr>
            <w:t>ESG表现与企业市场价值:来自中国资本市场的经验证据</w:t>
          </w:r>
        </w:p>
        <w:p w14:paraId="42C00614">
          <w:pPr>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——基于沪深300上市公司的实证分析</w:t>
          </w:r>
        </w:p>
        <w:p w14:paraId="2B368F8F">
          <w:pPr>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color w:val="auto"/>
              <w:sz w:val="28"/>
              <w:szCs w:val="28"/>
              <w:lang w:val="en-US" w:eastAsia="zh-CN"/>
            </w:rPr>
          </w:pPr>
          <w:r>
            <w:rPr>
              <w:rFonts w:hint="eastAsia" w:ascii="宋体" w:hAnsi="宋体"/>
              <w:color w:val="auto"/>
              <w:sz w:val="28"/>
              <w:szCs w:val="28"/>
              <w:lang w:val="en-US" w:eastAsia="zh-CN"/>
            </w:rPr>
            <w:t>黎浩明、李南豪、郭予诺</w:t>
          </w:r>
        </w:p>
        <w:p w14:paraId="400A8CB7">
          <w:pPr>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color w:val="auto"/>
              <w:sz w:val="28"/>
              <w:szCs w:val="28"/>
              <w:lang w:val="en-US" w:eastAsia="zh-CN"/>
            </w:rPr>
          </w:pPr>
          <w:r>
            <w:rPr>
              <w:rFonts w:hint="eastAsia" w:ascii="宋体" w:hAnsi="宋体"/>
              <w:color w:val="auto"/>
              <w:sz w:val="28"/>
              <w:szCs w:val="28"/>
              <w:lang w:val="en-US" w:eastAsia="zh-CN"/>
            </w:rPr>
            <w:t>（广东外语外贸大学，广东，广州，511400）</w:t>
          </w:r>
        </w:p>
        <w:p w14:paraId="44FB5831">
          <w:pPr>
            <w:pageBreakBefore w:val="0"/>
            <w:widowControl/>
            <w:kinsoku/>
            <w:wordWrap/>
            <w:overflowPunct/>
            <w:topLinePunct w:val="0"/>
            <w:autoSpaceDE/>
            <w:autoSpaceDN/>
            <w:bidi w:val="0"/>
            <w:adjustRightInd/>
            <w:snapToGrid/>
            <w:spacing w:line="360" w:lineRule="auto"/>
            <w:jc w:val="both"/>
            <w:textAlignment w:val="auto"/>
            <w:rPr>
              <w:rFonts w:hint="eastAsia"/>
              <w:color w:val="auto"/>
              <w:sz w:val="22"/>
              <w:szCs w:val="22"/>
            </w:rPr>
          </w:pPr>
          <w:r>
            <w:rPr>
              <w:rFonts w:hint="eastAsia"/>
              <w:b/>
              <w:bCs/>
              <w:color w:val="auto"/>
              <w:sz w:val="22"/>
              <w:szCs w:val="22"/>
            </w:rPr>
            <w:t>摘要：</w:t>
          </w:r>
          <w:r>
            <w:rPr>
              <w:rFonts w:hint="eastAsia"/>
              <w:color w:val="auto"/>
              <w:sz w:val="22"/>
              <w:szCs w:val="22"/>
            </w:rPr>
            <w:t>在“双碳”战略与可持续投资理念快速发展的背景下，企业ESG表现是否能够提升市场价值成为学界与实务界关注的焦点。本文基于沪深300指数中2018—2024年非金融类上市公司数据，运用固定效应模型、稳健性检验以及工具变量法（IV-2SLS），系统研究ESG表现对企业价值（TobinQ）的影响，并进一步从行业与企业特征两个维度开展异质性分析。研究发现，在全样本层面，ESG对企业价值存在显著负向影响，该结果在多种稳健性检验中仍然成立；行业层面上，采矿业等高环境敏感行业呈现显著正向效应，而制造业、信息技术行业等资本或研发密集型行业则表现为显著负效应；企业特征方面，ESG的负向作用主要集中在小规模、低波动与高盈利企业中，而在大型企业、高波动企业或低盈利企业中影响不显著。工具变量回归进一步证明上述结论具有稳健性。总体而言，当前中国资本市场对ESG的定价仍主要体现为短期成本效应，其长期价值尚未被充分识别。</w:t>
          </w:r>
          <w:bookmarkStart w:id="25" w:name="_GoBack"/>
          <w:bookmarkEnd w:id="25"/>
          <w:r>
            <w:rPr>
              <w:rFonts w:hint="eastAsia"/>
              <w:color w:val="auto"/>
              <w:sz w:val="22"/>
              <w:szCs w:val="22"/>
            </w:rPr>
            <w:t>本文的结论对监管部门完善ESG披露制度、企业制定可持续战略及投资者进行资产配置均具有重要参考意义。</w:t>
          </w:r>
        </w:p>
        <w:p w14:paraId="25CEFF4B">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b/>
              <w:bCs/>
              <w:color w:val="auto"/>
              <w:sz w:val="22"/>
              <w:szCs w:val="22"/>
            </w:rPr>
            <w:t>关键词：</w:t>
          </w:r>
          <w:r>
            <w:rPr>
              <w:rFonts w:hint="eastAsia"/>
              <w:color w:val="auto"/>
              <w:sz w:val="22"/>
              <w:szCs w:val="22"/>
            </w:rPr>
            <w:t xml:space="preserve"> ESG；</w:t>
          </w:r>
          <w:r>
            <w:rPr>
              <w:rFonts w:hint="eastAsia"/>
              <w:color w:val="auto"/>
              <w:sz w:val="22"/>
              <w:szCs w:val="22"/>
              <w:lang w:val="en-US" w:eastAsia="zh-CN"/>
            </w:rPr>
            <w:t>分行业</w:t>
          </w:r>
          <w:r>
            <w:rPr>
              <w:rFonts w:hint="eastAsia"/>
              <w:color w:val="auto"/>
              <w:sz w:val="22"/>
              <w:szCs w:val="22"/>
            </w:rPr>
            <w:t>；异质性；沪深300；面板回归</w:t>
          </w:r>
        </w:p>
        <w:p w14:paraId="5316FD82">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18425EC6">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sdtContent>
    </w:sdt>
    <w:p w14:paraId="0CC1F230">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44BEE60E">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0B8E0FAB">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6BFD4AFB">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7FEDE7A2">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7C2AB4B8">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60ADAFC8">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5D6FBBF3">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p w14:paraId="58AB97B8">
      <w:pPr>
        <w:pageBreakBefore w:val="0"/>
        <w:widowControl/>
        <w:kinsoku/>
        <w:wordWrap/>
        <w:overflowPunct/>
        <w:topLinePunct w:val="0"/>
        <w:autoSpaceDE/>
        <w:autoSpaceDN/>
        <w:bidi w:val="0"/>
        <w:adjustRightInd/>
        <w:snapToGrid/>
        <w:spacing w:line="360" w:lineRule="auto"/>
        <w:jc w:val="both"/>
        <w:textAlignment w:val="auto"/>
        <w:rPr>
          <w:rFonts w:ascii="宋体" w:hAnsi="宋体"/>
          <w:color w:val="auto"/>
          <w:sz w:val="22"/>
          <w:szCs w:val="22"/>
        </w:rPr>
      </w:pPr>
    </w:p>
    <w:sdt>
      <w:sdtPr>
        <w:rPr>
          <w:rFonts w:ascii="宋体" w:hAnsi="宋体"/>
          <w:color w:val="auto"/>
          <w:sz w:val="22"/>
          <w:szCs w:val="22"/>
        </w:rPr>
        <w:id w:val="147475375"/>
        <w15:color w:val="DBDBDB"/>
        <w:docPartObj>
          <w:docPartGallery w:val="Table of Contents"/>
          <w:docPartUnique/>
        </w:docPartObj>
      </w:sdtPr>
      <w:sdtEndPr>
        <w:rPr>
          <w:rFonts w:ascii="宋体" w:hAnsi="宋体"/>
          <w:color w:val="auto"/>
          <w:sz w:val="22"/>
          <w:szCs w:val="22"/>
        </w:rPr>
      </w:sdtEndPr>
      <w:sdtContent>
        <w:p w14:paraId="58A14D5D">
          <w:pPr>
            <w:keepNext w:val="0"/>
            <w:keepLines w:val="0"/>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rFonts w:ascii="宋体" w:hAnsi="宋体"/>
              <w:color w:val="auto"/>
              <w:sz w:val="22"/>
              <w:szCs w:val="22"/>
            </w:rPr>
            <w:t>目录</w:t>
          </w:r>
        </w:p>
        <w:p w14:paraId="18971FD4">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 w:val="22"/>
              <w:szCs w:val="22"/>
            </w:rPr>
            <w:fldChar w:fldCharType="begin"/>
          </w:r>
          <w:r>
            <w:rPr>
              <w:color w:val="auto"/>
              <w:sz w:val="22"/>
              <w:szCs w:val="22"/>
            </w:rPr>
            <w:instrText xml:space="preserve">TOC \o "1-3" \h \u </w:instrText>
          </w:r>
          <w:r>
            <w:rPr>
              <w:color w:val="auto"/>
              <w:sz w:val="22"/>
              <w:szCs w:val="22"/>
            </w:rPr>
            <w:fldChar w:fldCharType="separate"/>
          </w:r>
          <w:r>
            <w:rPr>
              <w:color w:val="auto"/>
              <w:szCs w:val="22"/>
            </w:rPr>
            <w:fldChar w:fldCharType="begin"/>
          </w:r>
          <w:r>
            <w:rPr>
              <w:szCs w:val="22"/>
            </w:rPr>
            <w:instrText xml:space="preserve"> HYPERLINK \l _Toc17699 </w:instrText>
          </w:r>
          <w:r>
            <w:rPr>
              <w:szCs w:val="22"/>
            </w:rPr>
            <w:fldChar w:fldCharType="separate"/>
          </w:r>
          <w:r>
            <w:rPr>
              <w:rFonts w:hint="eastAsia"/>
              <w:szCs w:val="22"/>
            </w:rPr>
            <w:t>引言</w:t>
          </w:r>
          <w:r>
            <w:tab/>
          </w:r>
          <w:r>
            <w:fldChar w:fldCharType="begin"/>
          </w:r>
          <w:r>
            <w:instrText xml:space="preserve"> PAGEREF _Toc17699 \h </w:instrText>
          </w:r>
          <w:r>
            <w:fldChar w:fldCharType="separate"/>
          </w:r>
          <w:r>
            <w:t>2</w:t>
          </w:r>
          <w:r>
            <w:fldChar w:fldCharType="end"/>
          </w:r>
          <w:r>
            <w:rPr>
              <w:color w:val="auto"/>
              <w:szCs w:val="22"/>
            </w:rPr>
            <w:fldChar w:fldCharType="end"/>
          </w:r>
        </w:p>
        <w:p w14:paraId="041E4CE2">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_Toc10424 </w:instrText>
          </w:r>
          <w:r>
            <w:rPr>
              <w:szCs w:val="22"/>
            </w:rPr>
            <w:fldChar w:fldCharType="separate"/>
          </w:r>
          <w:r>
            <w:rPr>
              <w:rFonts w:hint="eastAsia"/>
              <w:szCs w:val="22"/>
            </w:rPr>
            <w:t>文献综述</w:t>
          </w:r>
          <w:r>
            <w:tab/>
          </w:r>
          <w:r>
            <w:fldChar w:fldCharType="begin"/>
          </w:r>
          <w:r>
            <w:instrText xml:space="preserve"> PAGEREF _Toc10424 \h </w:instrText>
          </w:r>
          <w:r>
            <w:fldChar w:fldCharType="separate"/>
          </w:r>
          <w:r>
            <w:t>3</w:t>
          </w:r>
          <w:r>
            <w:fldChar w:fldCharType="end"/>
          </w:r>
          <w:r>
            <w:rPr>
              <w:color w:val="auto"/>
              <w:szCs w:val="22"/>
            </w:rPr>
            <w:fldChar w:fldCharType="end"/>
          </w:r>
        </w:p>
        <w:p w14:paraId="22BE53DA">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_Toc726 </w:instrText>
          </w:r>
          <w:r>
            <w:rPr>
              <w:szCs w:val="22"/>
            </w:rPr>
            <w:fldChar w:fldCharType="separate"/>
          </w:r>
          <w:r>
            <w:rPr>
              <w:rFonts w:hint="eastAsia"/>
              <w:szCs w:val="22"/>
            </w:rPr>
            <w:t>研究假设</w:t>
          </w:r>
          <w:r>
            <w:tab/>
          </w:r>
          <w:r>
            <w:fldChar w:fldCharType="begin"/>
          </w:r>
          <w:r>
            <w:instrText xml:space="preserve"> PAGEREF _Toc726 \h </w:instrText>
          </w:r>
          <w:r>
            <w:fldChar w:fldCharType="separate"/>
          </w:r>
          <w:r>
            <w:t>5</w:t>
          </w:r>
          <w:r>
            <w:fldChar w:fldCharType="end"/>
          </w:r>
          <w:r>
            <w:rPr>
              <w:color w:val="auto"/>
              <w:szCs w:val="22"/>
            </w:rPr>
            <w:fldChar w:fldCharType="end"/>
          </w:r>
        </w:p>
        <w:p w14:paraId="1B27D4DB">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_Toc13975 </w:instrText>
          </w:r>
          <w:r>
            <w:rPr>
              <w:szCs w:val="22"/>
            </w:rPr>
            <w:fldChar w:fldCharType="separate"/>
          </w:r>
          <w:r>
            <w:rPr>
              <w:rFonts w:hint="eastAsia"/>
              <w:szCs w:val="22"/>
            </w:rPr>
            <w:t>研究设计与思路</w:t>
          </w:r>
          <w:r>
            <w:tab/>
          </w:r>
          <w:r>
            <w:fldChar w:fldCharType="begin"/>
          </w:r>
          <w:r>
            <w:instrText xml:space="preserve"> PAGEREF _Toc13975 \h </w:instrText>
          </w:r>
          <w:r>
            <w:fldChar w:fldCharType="separate"/>
          </w:r>
          <w:r>
            <w:t>6</w:t>
          </w:r>
          <w:r>
            <w:fldChar w:fldCharType="end"/>
          </w:r>
          <w:r>
            <w:rPr>
              <w:color w:val="auto"/>
              <w:szCs w:val="22"/>
            </w:rPr>
            <w:fldChar w:fldCharType="end"/>
          </w:r>
        </w:p>
        <w:p w14:paraId="106348BB">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_Toc8948 </w:instrText>
          </w:r>
          <w:r>
            <w:rPr>
              <w:szCs w:val="22"/>
            </w:rPr>
            <w:fldChar w:fldCharType="separate"/>
          </w:r>
          <w:r>
            <w:rPr>
              <w:rFonts w:hint="eastAsia" w:cs="仿宋" w:asciiTheme="majorEastAsia" w:hAnsiTheme="majorEastAsia"/>
              <w:szCs w:val="22"/>
            </w:rPr>
            <w:t>一、基准模型</w:t>
          </w:r>
          <w:r>
            <w:tab/>
          </w:r>
          <w:r>
            <w:fldChar w:fldCharType="begin"/>
          </w:r>
          <w:r>
            <w:instrText xml:space="preserve"> PAGEREF _Toc8948 \h </w:instrText>
          </w:r>
          <w:r>
            <w:fldChar w:fldCharType="separate"/>
          </w:r>
          <w:r>
            <w:t>6</w:t>
          </w:r>
          <w:r>
            <w:fldChar w:fldCharType="end"/>
          </w:r>
          <w:r>
            <w:rPr>
              <w:color w:val="auto"/>
              <w:szCs w:val="22"/>
            </w:rPr>
            <w:fldChar w:fldCharType="end"/>
          </w:r>
        </w:p>
        <w:p w14:paraId="39D87E51">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_Toc7470 </w:instrText>
          </w:r>
          <w:r>
            <w:rPr>
              <w:szCs w:val="22"/>
            </w:rPr>
            <w:fldChar w:fldCharType="separate"/>
          </w:r>
          <w:r>
            <w:rPr>
              <w:rFonts w:hint="eastAsia" w:cs="仿宋" w:asciiTheme="majorEastAsia" w:hAnsiTheme="majorEastAsia"/>
              <w:szCs w:val="22"/>
            </w:rPr>
            <w:t>二、数据来源与描述性统计及相关性统计</w:t>
          </w:r>
          <w:r>
            <w:tab/>
          </w:r>
          <w:r>
            <w:fldChar w:fldCharType="begin"/>
          </w:r>
          <w:r>
            <w:instrText xml:space="preserve"> PAGEREF _Toc7470 \h </w:instrText>
          </w:r>
          <w:r>
            <w:fldChar w:fldCharType="separate"/>
          </w:r>
          <w:r>
            <w:t>7</w:t>
          </w:r>
          <w:r>
            <w:fldChar w:fldCharType="end"/>
          </w:r>
          <w:r>
            <w:rPr>
              <w:color w:val="auto"/>
              <w:szCs w:val="22"/>
            </w:rPr>
            <w:fldChar w:fldCharType="end"/>
          </w:r>
        </w:p>
        <w:p w14:paraId="7E1AD5C0">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_Toc11775 </w:instrText>
          </w:r>
          <w:r>
            <w:rPr>
              <w:szCs w:val="22"/>
            </w:rPr>
            <w:fldChar w:fldCharType="separate"/>
          </w:r>
          <w:r>
            <w:rPr>
              <w:rFonts w:hint="eastAsia"/>
              <w:szCs w:val="22"/>
            </w:rPr>
            <w:t>实证验证</w:t>
          </w:r>
          <w:r>
            <w:tab/>
          </w:r>
          <w:r>
            <w:fldChar w:fldCharType="begin"/>
          </w:r>
          <w:r>
            <w:instrText xml:space="preserve"> PAGEREF _Toc11775 \h </w:instrText>
          </w:r>
          <w:r>
            <w:fldChar w:fldCharType="separate"/>
          </w:r>
          <w:r>
            <w:t>9</w:t>
          </w:r>
          <w:r>
            <w:fldChar w:fldCharType="end"/>
          </w:r>
          <w:r>
            <w:rPr>
              <w:color w:val="auto"/>
              <w:szCs w:val="22"/>
            </w:rPr>
            <w:fldChar w:fldCharType="end"/>
          </w:r>
        </w:p>
        <w:p w14:paraId="673297F3">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_Toc1216 </w:instrText>
          </w:r>
          <w:r>
            <w:rPr>
              <w:szCs w:val="22"/>
            </w:rPr>
            <w:fldChar w:fldCharType="separate"/>
          </w:r>
          <w:r>
            <w:rPr>
              <w:rFonts w:hint="eastAsia" w:ascii="宋体" w:hAnsi="宋体" w:eastAsia="宋体" w:cs="宋体"/>
              <w:bCs w:val="0"/>
              <w:szCs w:val="22"/>
            </w:rPr>
            <w:t>（一）基准回归模型分析</w:t>
          </w:r>
          <w:r>
            <w:tab/>
          </w:r>
          <w:r>
            <w:fldChar w:fldCharType="begin"/>
          </w:r>
          <w:r>
            <w:instrText xml:space="preserve"> PAGEREF _Toc1216 \h </w:instrText>
          </w:r>
          <w:r>
            <w:fldChar w:fldCharType="separate"/>
          </w:r>
          <w:r>
            <w:t>9</w:t>
          </w:r>
          <w:r>
            <w:fldChar w:fldCharType="end"/>
          </w:r>
          <w:r>
            <w:rPr>
              <w:color w:val="auto"/>
              <w:szCs w:val="22"/>
            </w:rPr>
            <w:fldChar w:fldCharType="end"/>
          </w:r>
        </w:p>
        <w:p w14:paraId="52302E64">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_Toc3533 </w:instrText>
          </w:r>
          <w:r>
            <w:rPr>
              <w:szCs w:val="22"/>
            </w:rPr>
            <w:fldChar w:fldCharType="separate"/>
          </w:r>
          <w:r>
            <w:rPr>
              <w:rFonts w:hint="eastAsia" w:ascii="宋体" w:hAnsi="宋体" w:eastAsia="宋体" w:cs="宋体"/>
              <w:bCs/>
              <w:szCs w:val="22"/>
            </w:rPr>
            <w:t>（二）稳健性检验</w:t>
          </w:r>
          <w:r>
            <w:tab/>
          </w:r>
          <w:r>
            <w:fldChar w:fldCharType="begin"/>
          </w:r>
          <w:r>
            <w:instrText xml:space="preserve"> PAGEREF _Toc3533 \h </w:instrText>
          </w:r>
          <w:r>
            <w:fldChar w:fldCharType="separate"/>
          </w:r>
          <w:r>
            <w:t>13</w:t>
          </w:r>
          <w:r>
            <w:fldChar w:fldCharType="end"/>
          </w:r>
          <w:r>
            <w:rPr>
              <w:color w:val="auto"/>
              <w:szCs w:val="22"/>
            </w:rPr>
            <w:fldChar w:fldCharType="end"/>
          </w:r>
        </w:p>
        <w:p w14:paraId="52CB7A48">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_Toc4073 </w:instrText>
          </w:r>
          <w:r>
            <w:rPr>
              <w:szCs w:val="22"/>
            </w:rPr>
            <w:fldChar w:fldCharType="separate"/>
          </w:r>
          <w:r>
            <w:rPr>
              <w:rFonts w:hint="eastAsia" w:ascii="宋体" w:hAnsi="宋体" w:eastAsia="宋体" w:cs="宋体"/>
              <w:bCs/>
              <w:szCs w:val="22"/>
            </w:rPr>
            <w:t>（三）内生性检验分析</w:t>
          </w:r>
          <w:r>
            <w:tab/>
          </w:r>
          <w:r>
            <w:fldChar w:fldCharType="begin"/>
          </w:r>
          <w:r>
            <w:instrText xml:space="preserve"> PAGEREF _Toc4073 \h </w:instrText>
          </w:r>
          <w:r>
            <w:fldChar w:fldCharType="separate"/>
          </w:r>
          <w:r>
            <w:t>19</w:t>
          </w:r>
          <w:r>
            <w:fldChar w:fldCharType="end"/>
          </w:r>
          <w:r>
            <w:rPr>
              <w:color w:val="auto"/>
              <w:szCs w:val="22"/>
            </w:rPr>
            <w:fldChar w:fldCharType="end"/>
          </w:r>
        </w:p>
        <w:p w14:paraId="4E42EEDD">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_Toc8767 </w:instrText>
          </w:r>
          <w:r>
            <w:rPr>
              <w:szCs w:val="22"/>
            </w:rPr>
            <w:fldChar w:fldCharType="separate"/>
          </w:r>
          <w:r>
            <w:rPr>
              <w:rFonts w:hint="eastAsia" w:ascii="宋体" w:hAnsi="宋体" w:eastAsia="宋体" w:cs="宋体"/>
              <w:bCs/>
              <w:szCs w:val="22"/>
            </w:rPr>
            <w:t>（四）企业特征维度异质性分析</w:t>
          </w:r>
          <w:r>
            <w:tab/>
          </w:r>
          <w:r>
            <w:fldChar w:fldCharType="begin"/>
          </w:r>
          <w:r>
            <w:instrText xml:space="preserve"> PAGEREF _Toc8767 \h </w:instrText>
          </w:r>
          <w:r>
            <w:fldChar w:fldCharType="separate"/>
          </w:r>
          <w:r>
            <w:t>21</w:t>
          </w:r>
          <w:r>
            <w:fldChar w:fldCharType="end"/>
          </w:r>
          <w:r>
            <w:rPr>
              <w:color w:val="auto"/>
              <w:szCs w:val="22"/>
            </w:rPr>
            <w:fldChar w:fldCharType="end"/>
          </w:r>
        </w:p>
        <w:p w14:paraId="6DC973AB">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_Toc19673 </w:instrText>
          </w:r>
          <w:r>
            <w:rPr>
              <w:szCs w:val="22"/>
            </w:rPr>
            <w:fldChar w:fldCharType="separate"/>
          </w:r>
          <w:r>
            <w:rPr>
              <w:rFonts w:hint="eastAsia" w:ascii="Times New Roman" w:hAnsi="Times New Roman" w:eastAsia="宋体" w:cs="Times New Roman"/>
              <w:kern w:val="2"/>
              <w:szCs w:val="22"/>
              <w:lang w:val="en-US" w:eastAsia="zh-CN" w:bidi="ar-SA"/>
            </w:rPr>
            <w:t>（五）</w:t>
          </w:r>
          <w:r>
            <w:rPr>
              <w:rFonts w:hint="eastAsia"/>
              <w:szCs w:val="22"/>
              <w:lang w:val="en-US" w:eastAsia="zh-CN"/>
            </w:rPr>
            <w:t>GMM动态面板回归及</w:t>
          </w:r>
          <w:r>
            <w:rPr>
              <w:rFonts w:hint="default"/>
              <w:szCs w:val="22"/>
            </w:rPr>
            <w:t>波动性</w:t>
          </w:r>
          <w:r>
            <w:rPr>
              <w:rFonts w:hint="eastAsia"/>
              <w:szCs w:val="22"/>
              <w:lang w:val="en-US" w:eastAsia="zh-CN"/>
            </w:rPr>
            <w:t>分析</w:t>
          </w:r>
          <w:r>
            <w:tab/>
          </w:r>
          <w:r>
            <w:fldChar w:fldCharType="begin"/>
          </w:r>
          <w:r>
            <w:instrText xml:space="preserve"> PAGEREF _Toc19673 \h </w:instrText>
          </w:r>
          <w:r>
            <w:fldChar w:fldCharType="separate"/>
          </w:r>
          <w:r>
            <w:t>29</w:t>
          </w:r>
          <w:r>
            <w:fldChar w:fldCharType="end"/>
          </w:r>
          <w:r>
            <w:rPr>
              <w:color w:val="auto"/>
              <w:szCs w:val="22"/>
            </w:rPr>
            <w:fldChar w:fldCharType="end"/>
          </w:r>
        </w:p>
        <w:p w14:paraId="7101EE20">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_Toc26742 </w:instrText>
          </w:r>
          <w:r>
            <w:rPr>
              <w:szCs w:val="22"/>
            </w:rPr>
            <w:fldChar w:fldCharType="separate"/>
          </w:r>
          <w:r>
            <w:rPr>
              <w:rFonts w:hint="eastAsia"/>
              <w:szCs w:val="22"/>
            </w:rPr>
            <w:t>研究结论与建议</w:t>
          </w:r>
          <w:r>
            <w:tab/>
          </w:r>
          <w:r>
            <w:fldChar w:fldCharType="begin"/>
          </w:r>
          <w:r>
            <w:instrText xml:space="preserve"> PAGEREF _Toc26742 \h </w:instrText>
          </w:r>
          <w:r>
            <w:fldChar w:fldCharType="separate"/>
          </w:r>
          <w:r>
            <w:t>31</w:t>
          </w:r>
          <w:r>
            <w:fldChar w:fldCharType="end"/>
          </w:r>
          <w:r>
            <w:rPr>
              <w:color w:val="auto"/>
              <w:szCs w:val="22"/>
            </w:rPr>
            <w:fldChar w:fldCharType="end"/>
          </w:r>
        </w:p>
        <w:p w14:paraId="17AA1AC6">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_Toc12739 </w:instrText>
          </w:r>
          <w:r>
            <w:rPr>
              <w:szCs w:val="22"/>
            </w:rPr>
            <w:fldChar w:fldCharType="separate"/>
          </w:r>
          <w:r>
            <w:rPr>
              <w:rFonts w:hint="default"/>
              <w:szCs w:val="22"/>
            </w:rPr>
            <w:t xml:space="preserve">一、 </w:t>
          </w:r>
          <w:r>
            <w:rPr>
              <w:rFonts w:hint="eastAsia"/>
              <w:szCs w:val="22"/>
            </w:rPr>
            <w:t>研究结论</w:t>
          </w:r>
          <w:r>
            <w:tab/>
          </w:r>
          <w:r>
            <w:fldChar w:fldCharType="begin"/>
          </w:r>
          <w:r>
            <w:instrText xml:space="preserve"> PAGEREF _Toc12739 \h </w:instrText>
          </w:r>
          <w:r>
            <w:fldChar w:fldCharType="separate"/>
          </w:r>
          <w:r>
            <w:t>31</w:t>
          </w:r>
          <w:r>
            <w:fldChar w:fldCharType="end"/>
          </w:r>
          <w:r>
            <w:rPr>
              <w:color w:val="auto"/>
              <w:szCs w:val="22"/>
            </w:rPr>
            <w:fldChar w:fldCharType="end"/>
          </w:r>
        </w:p>
        <w:p w14:paraId="0931B799">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_Toc1819 </w:instrText>
          </w:r>
          <w:r>
            <w:rPr>
              <w:szCs w:val="22"/>
            </w:rPr>
            <w:fldChar w:fldCharType="separate"/>
          </w:r>
          <w:r>
            <w:rPr>
              <w:rFonts w:hint="default"/>
              <w:szCs w:val="22"/>
            </w:rPr>
            <w:t xml:space="preserve">二、 </w:t>
          </w:r>
          <w:r>
            <w:rPr>
              <w:rFonts w:hint="eastAsia"/>
              <w:szCs w:val="22"/>
            </w:rPr>
            <w:t>实践建议</w:t>
          </w:r>
          <w:r>
            <w:tab/>
          </w:r>
          <w:r>
            <w:fldChar w:fldCharType="begin"/>
          </w:r>
          <w:r>
            <w:instrText xml:space="preserve"> PAGEREF _Toc1819 \h </w:instrText>
          </w:r>
          <w:r>
            <w:fldChar w:fldCharType="separate"/>
          </w:r>
          <w:r>
            <w:t>32</w:t>
          </w:r>
          <w:r>
            <w:fldChar w:fldCharType="end"/>
          </w:r>
          <w:r>
            <w:rPr>
              <w:color w:val="auto"/>
              <w:szCs w:val="22"/>
            </w:rPr>
            <w:fldChar w:fldCharType="end"/>
          </w:r>
        </w:p>
        <w:p w14:paraId="0840E0A1">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_Toc8774 </w:instrText>
          </w:r>
          <w:r>
            <w:rPr>
              <w:szCs w:val="22"/>
            </w:rPr>
            <w:fldChar w:fldCharType="separate"/>
          </w:r>
          <w:r>
            <w:rPr>
              <w:rFonts w:hint="default"/>
              <w:szCs w:val="22"/>
            </w:rPr>
            <w:t xml:space="preserve">三、 </w:t>
          </w:r>
          <w:r>
            <w:rPr>
              <w:rFonts w:hint="eastAsia"/>
              <w:szCs w:val="22"/>
            </w:rPr>
            <w:t>研究不足与未来展望</w:t>
          </w:r>
          <w:r>
            <w:tab/>
          </w:r>
          <w:r>
            <w:fldChar w:fldCharType="begin"/>
          </w:r>
          <w:r>
            <w:instrText xml:space="preserve"> PAGEREF _Toc8774 \h </w:instrText>
          </w:r>
          <w:r>
            <w:fldChar w:fldCharType="separate"/>
          </w:r>
          <w:r>
            <w:t>32</w:t>
          </w:r>
          <w:r>
            <w:fldChar w:fldCharType="end"/>
          </w:r>
          <w:r>
            <w:rPr>
              <w:color w:val="auto"/>
              <w:szCs w:val="22"/>
            </w:rPr>
            <w:fldChar w:fldCharType="end"/>
          </w:r>
        </w:p>
        <w:p w14:paraId="763B6750">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_Toc12894 </w:instrText>
          </w:r>
          <w:r>
            <w:rPr>
              <w:szCs w:val="22"/>
            </w:rPr>
            <w:fldChar w:fldCharType="separate"/>
          </w:r>
          <w:r>
            <w:rPr>
              <w:rFonts w:hint="eastAsia"/>
              <w:szCs w:val="22"/>
            </w:rPr>
            <w:t>参考文献</w:t>
          </w:r>
          <w:r>
            <w:tab/>
          </w:r>
          <w:r>
            <w:fldChar w:fldCharType="begin"/>
          </w:r>
          <w:r>
            <w:instrText xml:space="preserve"> PAGEREF _Toc12894 \h </w:instrText>
          </w:r>
          <w:r>
            <w:fldChar w:fldCharType="separate"/>
          </w:r>
          <w:r>
            <w:t>33</w:t>
          </w:r>
          <w:r>
            <w:fldChar w:fldCharType="end"/>
          </w:r>
          <w:r>
            <w:rPr>
              <w:color w:val="auto"/>
              <w:szCs w:val="22"/>
            </w:rPr>
            <w:fldChar w:fldCharType="end"/>
          </w:r>
        </w:p>
        <w:p w14:paraId="4EEC09F7">
          <w:pPr>
            <w:pStyle w:val="1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color w:val="auto"/>
              <w:szCs w:val="22"/>
            </w:rPr>
            <w:fldChar w:fldCharType="begin"/>
          </w:r>
          <w:r>
            <w:rPr>
              <w:szCs w:val="22"/>
            </w:rPr>
            <w:instrText xml:space="preserve"> HYPERLINK \l _Toc962 </w:instrText>
          </w:r>
          <w:r>
            <w:rPr>
              <w:szCs w:val="22"/>
            </w:rPr>
            <w:fldChar w:fldCharType="separate"/>
          </w:r>
          <w:r>
            <w:rPr>
              <w:rFonts w:hint="eastAsia" w:ascii="宋体" w:hAnsi="宋体" w:cs="宋体"/>
              <w:szCs w:val="22"/>
            </w:rPr>
            <w:t>附录：</w:t>
          </w:r>
          <w:r>
            <w:tab/>
          </w:r>
          <w:r>
            <w:fldChar w:fldCharType="begin"/>
          </w:r>
          <w:r>
            <w:instrText xml:space="preserve"> PAGEREF _Toc962 \h </w:instrText>
          </w:r>
          <w:r>
            <w:fldChar w:fldCharType="separate"/>
          </w:r>
          <w:r>
            <w:t>35</w:t>
          </w:r>
          <w:r>
            <w:fldChar w:fldCharType="end"/>
          </w:r>
          <w:r>
            <w:rPr>
              <w:color w:val="auto"/>
              <w:szCs w:val="22"/>
            </w:rPr>
            <w:fldChar w:fldCharType="end"/>
          </w:r>
        </w:p>
        <w:p w14:paraId="1D7E5695">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sectPr>
              <w:pgSz w:w="11906" w:h="16838"/>
              <w:pgMar w:top="1440" w:right="1800" w:bottom="1440" w:left="1800" w:header="851" w:footer="992" w:gutter="0"/>
              <w:pgNumType w:start="0"/>
              <w:cols w:space="425" w:num="1"/>
              <w:titlePg/>
              <w:docGrid w:type="lines" w:linePitch="312" w:charSpace="0"/>
            </w:sectPr>
          </w:pPr>
          <w:r>
            <w:rPr>
              <w:color w:val="auto"/>
              <w:szCs w:val="22"/>
            </w:rPr>
            <w:fldChar w:fldCharType="end"/>
          </w:r>
        </w:p>
      </w:sdtContent>
    </w:sdt>
    <w:p w14:paraId="59A9367D">
      <w:pPr>
        <w:pStyle w:val="2"/>
        <w:pageBreakBefore w:val="0"/>
        <w:widowControl/>
        <w:kinsoku/>
        <w:wordWrap/>
        <w:overflowPunct/>
        <w:topLinePunct w:val="0"/>
        <w:autoSpaceDE/>
        <w:autoSpaceDN/>
        <w:bidi w:val="0"/>
        <w:adjustRightInd/>
        <w:snapToGrid/>
        <w:spacing w:line="360" w:lineRule="auto"/>
        <w:textAlignment w:val="auto"/>
        <w:rPr>
          <w:color w:val="auto"/>
          <w:sz w:val="22"/>
          <w:szCs w:val="22"/>
        </w:rPr>
      </w:pPr>
      <w:bookmarkStart w:id="2" w:name="_Toc17699"/>
      <w:r>
        <w:rPr>
          <w:rFonts w:hint="eastAsia"/>
          <w:color w:val="auto"/>
          <w:sz w:val="22"/>
          <w:szCs w:val="22"/>
        </w:rPr>
        <w:t>引言</w:t>
      </w:r>
      <w:bookmarkEnd w:id="0"/>
      <w:bookmarkEnd w:id="2"/>
    </w:p>
    <w:p w14:paraId="0C3E1BC3">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在全球可持续发展战略与中国“双碳”目标的双重驱动下，环境、社会与治理（Environmental, Social and Governance，简称ESG）逐渐成为衡量企业综合竞争力与长期发展潜力的重要非财务指标。随着国际责任投资理念的普及</w:t>
      </w:r>
      <w:r>
        <w:rPr>
          <w:rFonts w:hint="eastAsia"/>
          <w:color w:val="auto"/>
          <w:sz w:val="22"/>
          <w:szCs w:val="22"/>
          <w:lang w:val="en-US" w:eastAsia="zh-CN"/>
        </w:rPr>
        <w:t>以及国内对于绿色发展的愈发重视</w:t>
      </w:r>
      <w:r>
        <w:rPr>
          <w:rFonts w:hint="eastAsia"/>
          <w:color w:val="auto"/>
          <w:sz w:val="22"/>
          <w:szCs w:val="22"/>
        </w:rPr>
        <w:t>，资本市场对企业非财务表现的关注度不断提升，ESG已经超越传统的企业社会责任（CSR）概念，成为投资者进行价值评估与风险管理的重要参照。在这一背景下，ESG是否能够显著提升企业价值，成为学术界与实务界共同关注的核心议题。</w:t>
      </w:r>
    </w:p>
    <w:p w14:paraId="061EED38">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从理论上看，ESG的价值效应存在方向上的不确定性。一方面，ESG投入可以通过提升企业信息透明度、改善公司治理结构、增强利益相关者关系以及降低环境与社会风险，从而缓释企业的系统性风险和特质性风险。这意味着，ESG可能降低资本成本、提高资源配置效率，进而提升企业市场价值。另一方面，ESG活动往往需要在短期内投入资金、人力与时间，可能对企业现金流形成一定压力，尤其是在制度环境不完善或市场激励不足的情境下，这种资源占用可能在短期内削弱企业的财务表现。因此，从理论逻辑出发，ESG既可能成为提升企业价值的重要驱动力，也可能在一定条件下形成“成本负担”，其效应方向存在情境依赖性。</w:t>
      </w:r>
    </w:p>
    <w:p w14:paraId="305AAE82">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尽管理论上存在双向可能，但已有大量实证研究发现，ESG整体上更倾向于对企业价值产生积极作用。相关研究表明，良好的ESG表现有助于企业建立声誉资本，提升投资者信心，进而获得更低的融资成本和更高的市场估值。同时，ESG能够改善企业与外部利益相关者的关系，减少代理冲突与信息不对称，增强企业的长期竞争优势。特别是在国际成熟资本市场中，ESG已逐渐被投资者纳入定价模型，成为决定企业风险溢价和估值水平的重要因素。因此，多数文献认为，ESG与企业价值之间存在显著的正向关系。</w:t>
      </w:r>
    </w:p>
    <w:p w14:paraId="619E4369">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然而，现有研究仍存在一定不足。首先，关于ESG与企业价值关系的实证证据，多数基于欧美等成熟市场，其资本结构完善、制度环境健全，投资者结构以机构投资者为主。与之相比，中国资本市场具有显著的特殊性：散户投资者占比高，政策导向对市场预期与企业行为影响深远，不同行业之间的ESG约束与监管强度差异明显。这些因素可能使ESG的价值效应在中国呈现出不同于成熟市场的表现。其次，已有研究在实证方法上多采用横截面或跨国比较，缺乏针对中国资本市场长期、动态样本的系统检验。最后，现有研究虽然广泛提及ESG与风险溢价之间的关系，但在中国市场的实证证据仍然有限，尤其是ESG如何通过缓释风险、影响估值进而作用于企业价值的传导机制，有待进一步探讨。</w:t>
      </w:r>
    </w:p>
    <w:p w14:paraId="2EEA3BFA">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基于上述研究缺口，本文以2018—2024年沪深300上市公司为研究对象，系统考察企业ESG表现与市场价值（以TobinQ衡量）之间的关系。与既有研究不同，本文的实证设计不仅考虑了企业财务特征、公司规模与盈利能力等控制变量，还通过固定效应模型、稳健性检验与工具变量法（IV-2SLS）处理潜在的内生性问题，以确保结论的可靠性。同时，本文结合中国资本市场的本土特征，分析ESG效应在不同行业与公司特征下的异质性表现，力求为理解新兴市场中ESG的价值效应提供更具针对性的证据。</w:t>
      </w:r>
    </w:p>
    <w:p w14:paraId="46A8064A">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本文的贡献主要体现在以下几个方面：第一，本文在理论层面上厘清了ESG与企业价值关系的逻辑基础，强调其效应方向的情境依赖性，并在文献综述中梳理国内外研究的核心观点。第二，本文在实证层面利用沪深300上市公司样本，结合多种计量方法对ESG的价值效应进行系统检验，弥补了现有研究在中国资本市场中的不足。第三，本文在政策层面探讨了ESG在中国实现“双碳”目标与推动高质量发展中的现实意义，为监管机构制定ESG披露与评价政策、企业优化治理结构与投资者进行长期投资决策提供参考。</w:t>
      </w:r>
    </w:p>
    <w:p w14:paraId="4577AC9E">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综上所述，本文通过理论逻辑、实证检验与情境分析相结合，力求回答一个核心问题：在中国资本市场独特的制度与投资者结构背景下，企业ESG表现是否能够显著提升市场价值？这一研究不仅有助于深化对ESG经济后果的理解，也为推动中国资本市场可持续发展提供了学术支持与实践启示。</w:t>
      </w:r>
    </w:p>
    <w:p w14:paraId="6D37CFFB">
      <w:pPr>
        <w:pStyle w:val="2"/>
        <w:pageBreakBefore w:val="0"/>
        <w:widowControl/>
        <w:kinsoku/>
        <w:wordWrap/>
        <w:overflowPunct/>
        <w:topLinePunct w:val="0"/>
        <w:autoSpaceDE/>
        <w:autoSpaceDN/>
        <w:bidi w:val="0"/>
        <w:adjustRightInd/>
        <w:snapToGrid/>
        <w:spacing w:line="360" w:lineRule="auto"/>
        <w:textAlignment w:val="auto"/>
        <w:rPr>
          <w:color w:val="auto"/>
          <w:sz w:val="22"/>
          <w:szCs w:val="22"/>
        </w:rPr>
      </w:pPr>
      <w:bookmarkStart w:id="3" w:name="_Toc11308"/>
      <w:bookmarkStart w:id="4" w:name="_Toc10424"/>
      <w:r>
        <w:rPr>
          <w:rFonts w:hint="eastAsia"/>
          <w:color w:val="auto"/>
          <w:sz w:val="22"/>
          <w:szCs w:val="22"/>
        </w:rPr>
        <w:t>文献综述</w:t>
      </w:r>
      <w:bookmarkEnd w:id="3"/>
      <w:bookmarkEnd w:id="4"/>
    </w:p>
    <w:p w14:paraId="0E75AC79">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一、ESG与企业价值的理论逻辑</w:t>
      </w:r>
    </w:p>
    <w:p w14:paraId="1308738F">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现有研究普遍认为，ESG对企业价值的影响主要通过降低企业风险、改善信息环境和优化治理结构实现。主流观点认为，良好的ESG表现能够缓释经营风险与声誉风险，提升投资者信心，从而降低资本成本、增强企业市场估值（Apergis et al., 2022）。与此同时，也有学者从理论层面指出，ESG投入在短期内可能增加合规支出与资源占用，带来财务压力，从而影响价值转化进程（Ding et al., 2024）。因此，ESG的价值效应可能存在情境依赖性，其方向取决于企业所处的制度环境、行业特征及治理水平。</w:t>
      </w:r>
    </w:p>
    <w:p w14:paraId="0AE49D4A">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解释机制方面，学界提出了多种路径，其中“风险溢价”被广泛视为重要的传导渠道。部分研究认为，ESG通过改善信息透明度、降低融资约束与提升治理效率，从而压缩投资者要求的风险溢价并提高估值（Buchetti et al., 2025）；也有研究指出，在缺乏有效信息披露和制度约束的环境下，ESG投入可能更多体现为短期成本，未能有效降低风险，因而对估值的作用有限（史永东等，2022）。总体来看，现有文献尚未就ESG与企业价值关系的方向性达成一致，但多数实证结果倾向于发现ESG的正向效应。</w:t>
      </w:r>
    </w:p>
    <w:p w14:paraId="61DD9A15">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二、实证研究的设计与方法</w:t>
      </w:r>
    </w:p>
    <w:p w14:paraId="74C8EAFB">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实证研究主要从变量设定、方法选择与样本处理等方面展开。多数文献采用TobinQ衡量企业价值，第三方ESG评分衡量企业ESG表现，并在回归模型中引入盈利能力、企业规模、财务杠杆等控制变量，以减少遗漏变量偏误（陈银飞等，2022）。为解决内生性问题，部分研究使用工具变量法（IV-2SLS），如以滞后一期ESG得分或行业平均ESG表现作为工具变量，从而缓解反向因果关系的影响（Ding et al., 2024）。</w:t>
      </w:r>
    </w:p>
    <w:p w14:paraId="47724276">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样本选择上，国际研究多聚焦非金融企业，以避免金融行业特殊监管环境的干扰；国内研究则多选取沪深300或中证500等成分股，以保证样本的代表性与数据可得性。部分学者还强调了样本规模对结果稳定性的影响，指出当行业样本过小可能导致结论不稳健（闫海波等，2024）。</w:t>
      </w:r>
    </w:p>
    <w:p w14:paraId="1095E413">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此外，已有研究还注重探讨ESG效应的异质性。一方面，不同行业由于风险敞口差异，ESG对企业价值的影响方向可能不同。高污染行业中，ESG投入可降低环境合规风险，因而更易体现为正向价值效应；而技术密集型行业则可能因ESG与研发投入存在资源竞争，短期内表现出一定的负面作用（朱健等，2025）。另一方面，企业特征如规模、所有权结构和机构投资者持股比例等，也可能影响ESG的价值效应。研究发现，大型企业和机构投资者持股比例高的企业，其ESG活动更容易被市场认可，从而提升企业价值（白雄等，2022）。</w:t>
      </w:r>
    </w:p>
    <w:p w14:paraId="39932765">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三、作用机制的拓展</w:t>
      </w:r>
    </w:p>
    <w:p w14:paraId="2778A48F">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在机制分析方面，学界已提出多种解释路径。其一是融资约束路径：ESG能够改善企业与金融机构的关系，降低融资成本，从而提升市场估值（Ding et al., 2024）。其二是研发投入路径：ESG与创新活动可能存在竞争或协同关系。当二者目标一致时（如绿色技术研发），ESG投入能够降低技术不确定性并促进生产率提升；但当二者存在资源竞争时，则可能推高不确定性并削弱价值效应（Buchetti et al., 2025）。其三是信息透明度与治理路径：ESG有助于缓解信息不对称，改善企业治理水平，增强投资者信心，从而提升企业价值（史永东等，2022）。</w:t>
      </w:r>
    </w:p>
    <w:p w14:paraId="0BB74ACF">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综合来看，现有文献在理论与实证层面已对ESG与企业价值的关系进行了较为充分的探讨，形成了“风险溢价、融资约束、研发投入与治理效应”等多重机制解释。但考虑到中国资本市场以散户为主、政策导向显著、行业差异较大，ESG的价值效应可能呈现不同于国际市场的特征，这为本文的研究提供了重要的切入点。</w:t>
      </w:r>
    </w:p>
    <w:p w14:paraId="2AD6F1D9">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基于上述文献回顾与理论分析，本文提出以下研究假设，以进一步验证ESG表现与企业市场价值之间的实证关系。</w:t>
      </w:r>
    </w:p>
    <w:p w14:paraId="33A41C59">
      <w:pPr>
        <w:pStyle w:val="2"/>
        <w:pageBreakBefore w:val="0"/>
        <w:widowControl/>
        <w:kinsoku/>
        <w:wordWrap/>
        <w:overflowPunct/>
        <w:topLinePunct w:val="0"/>
        <w:autoSpaceDE/>
        <w:autoSpaceDN/>
        <w:bidi w:val="0"/>
        <w:adjustRightInd/>
        <w:snapToGrid/>
        <w:spacing w:line="360" w:lineRule="auto"/>
        <w:textAlignment w:val="auto"/>
        <w:rPr>
          <w:color w:val="auto"/>
          <w:sz w:val="22"/>
          <w:szCs w:val="22"/>
        </w:rPr>
      </w:pPr>
      <w:bookmarkStart w:id="5" w:name="_Toc726"/>
      <w:r>
        <w:rPr>
          <w:rFonts w:hint="eastAsia"/>
          <w:color w:val="auto"/>
          <w:sz w:val="22"/>
          <w:szCs w:val="22"/>
        </w:rPr>
        <w:t>研究假设</w:t>
      </w:r>
      <w:bookmarkEnd w:id="5"/>
    </w:p>
    <w:p w14:paraId="42AB8822">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（一）ESG表现与企业市场价值</w:t>
      </w:r>
    </w:p>
    <w:p w14:paraId="7617432F">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根据信息不对称理论与利益相关者理论，企业的ESG活动能够通过改善信息透明度、优化治理结构与缓释环境风险，从而影响资本市场的估值水平。良好的ESG表现有助于向投资者传递企业稳健经营与长期发展的积极信号，降低融资约束与资本成本，进而提升企业市场价值（Apergis et al., 2022）。</w:t>
      </w:r>
    </w:p>
    <w:p w14:paraId="2339A9F7">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然而，从短期视角看，ESG投入往往伴随较高的合规与披露成本，尤其在政策压力与社会责任约束增强的背景下，这类非经营性支出可能压缩企业利润空间，削弱盈利能力（Ding et al., 2024）。若投资者更关注企业的短期收益，则可能将ESG投入视为“成本增加”的信号，进而抑制企业估值。基于此，提出如下假设：</w:t>
      </w:r>
    </w:p>
    <w:p w14:paraId="6AD0489C">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假设1（基准假设）： 企业ESG表现与市场价值（TobinQ）显著相关，短期内可能表现为负向关系。</w:t>
      </w:r>
    </w:p>
    <w:p w14:paraId="0BBA330B">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（二）企业特征差异与ESG效应的异质性</w:t>
      </w:r>
    </w:p>
    <w:p w14:paraId="762D798C">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根据资源基础理论与制度理论，企业在资源禀赋、风险暴露和外部监管环境上的差异，会导致ESG对企业价值的边际效应不同。对于中小规模或高波动企业而言，ESG投入更容易带来资金压力与盈利不确定性，因而负向效应更为显著；而在资源型或高监管敏感行业</w:t>
      </w:r>
      <w:r>
        <w:rPr>
          <w:rFonts w:hint="eastAsia"/>
          <w:color w:val="auto"/>
          <w:sz w:val="22"/>
          <w:szCs w:val="22"/>
          <w:lang w:eastAsia="zh-CN"/>
        </w:rPr>
        <w:t>，</w:t>
      </w:r>
      <w:r>
        <w:rPr>
          <w:rFonts w:hint="eastAsia"/>
          <w:color w:val="auto"/>
          <w:sz w:val="22"/>
          <w:szCs w:val="22"/>
          <w:lang w:val="en-US" w:eastAsia="zh-CN"/>
        </w:rPr>
        <w:t>例</w:t>
      </w:r>
      <w:r>
        <w:rPr>
          <w:rFonts w:hint="eastAsia"/>
          <w:color w:val="auto"/>
          <w:sz w:val="22"/>
          <w:szCs w:val="22"/>
        </w:rPr>
        <w:t>如采矿业，ESG改善可显著降低环境与政策风险，增强市场信任，体现正向价值效应。由此提出：</w:t>
      </w:r>
    </w:p>
    <w:p w14:paraId="3C246E14">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假设2（异质性假设）： ESG表现对企业市场价值的影响存在显著异质性，在中小规模、高波动企业中呈现更强的负向效应，而在资源型行业中呈现正向效应。</w:t>
      </w:r>
    </w:p>
    <w:p w14:paraId="7243D75A">
      <w:pPr>
        <w:pStyle w:val="2"/>
        <w:pageBreakBefore w:val="0"/>
        <w:widowControl/>
        <w:kinsoku/>
        <w:wordWrap/>
        <w:overflowPunct/>
        <w:topLinePunct w:val="0"/>
        <w:autoSpaceDE/>
        <w:autoSpaceDN/>
        <w:bidi w:val="0"/>
        <w:adjustRightInd/>
        <w:snapToGrid/>
        <w:spacing w:line="360" w:lineRule="auto"/>
        <w:textAlignment w:val="auto"/>
        <w:rPr>
          <w:color w:val="auto"/>
          <w:sz w:val="22"/>
          <w:szCs w:val="22"/>
        </w:rPr>
      </w:pPr>
      <w:bookmarkStart w:id="6" w:name="_Toc14006"/>
      <w:bookmarkStart w:id="7" w:name="_Toc13975"/>
      <w:r>
        <w:rPr>
          <w:rFonts w:hint="eastAsia"/>
          <w:color w:val="auto"/>
          <w:sz w:val="22"/>
          <w:szCs w:val="22"/>
        </w:rPr>
        <w:t>研究设计与思路</w:t>
      </w:r>
      <w:bookmarkEnd w:id="6"/>
      <w:bookmarkEnd w:id="7"/>
    </w:p>
    <w:p w14:paraId="6B5061E3">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本文旨在实证检验企业ESG表现是否对企业价值产生显著影响，并进一步分析这种关系在不同行业及企业特征下的差异性。通过在回归模型中引入ROA、盈利能力（profitability）、资产负债率（LEV）及股价波动率（DretVolatility）等传统财务指标和公司规模（size）这一企业特征控制变量作为控制变量，本文能够在排除主要财务因素干扰的情况下，识别ESG表现对企业价值的独立作用。研究结果不仅有助于揭示ESG与企业价值之间的内在逻辑，也为投资者在投资组合优化中是否应将ESG纳入决策提供了实证依据。</w:t>
      </w:r>
    </w:p>
    <w:p w14:paraId="3988447F">
      <w:pPr>
        <w:pStyle w:val="4"/>
        <w:pageBreakBefore w:val="0"/>
        <w:widowControl/>
        <w:kinsoku/>
        <w:wordWrap/>
        <w:overflowPunct/>
        <w:topLinePunct w:val="0"/>
        <w:autoSpaceDE/>
        <w:autoSpaceDN/>
        <w:bidi w:val="0"/>
        <w:adjustRightInd/>
        <w:snapToGrid/>
        <w:spacing w:line="360" w:lineRule="auto"/>
        <w:textAlignment w:val="auto"/>
        <w:rPr>
          <w:rFonts w:cs="仿宋" w:asciiTheme="majorEastAsia" w:hAnsiTheme="majorEastAsia"/>
          <w:color w:val="auto"/>
          <w:sz w:val="22"/>
          <w:szCs w:val="22"/>
        </w:rPr>
      </w:pPr>
      <w:bookmarkStart w:id="8" w:name="_Toc20765"/>
      <w:bookmarkStart w:id="9" w:name="_Toc8948"/>
      <w:r>
        <w:rPr>
          <w:rFonts w:hint="eastAsia" w:cs="仿宋" w:asciiTheme="majorEastAsia" w:hAnsiTheme="majorEastAsia"/>
          <w:color w:val="auto"/>
          <w:sz w:val="22"/>
          <w:szCs w:val="22"/>
        </w:rPr>
        <w:t>一、基准模型</w:t>
      </w:r>
      <w:bookmarkEnd w:id="8"/>
      <w:bookmarkEnd w:id="9"/>
    </w:p>
    <w:p w14:paraId="41B3AAAF">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rFonts w:hint="eastAsia"/>
          <w:color w:val="auto"/>
          <w:sz w:val="22"/>
          <w:szCs w:val="22"/>
        </w:rPr>
        <w:t>基于本文的理论分析，构建以下基准模型，检验沪深300上市公司的ESG表现对企业资产收益率的影响：</w:t>
      </w:r>
    </w:p>
    <w:p w14:paraId="7208DA1F">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i/>
          <w:color w:val="auto"/>
          <w:sz w:val="22"/>
          <w:szCs w:val="22"/>
        </w:rPr>
      </w:pPr>
      <m:oMathPara>
        <m:oMath>
          <m:sSub>
            <m:sSubPr>
              <m:ctrlPr>
                <w:rPr>
                  <w:rFonts w:hint="eastAsia" w:ascii="Cambria Math" w:hAnsi="Cambria Math" w:cs="宋体"/>
                  <w:i/>
                  <w:color w:val="auto"/>
                  <w:sz w:val="22"/>
                  <w:szCs w:val="22"/>
                </w:rPr>
              </m:ctrlPr>
            </m:sSubPr>
            <m:e>
              <m:sSub>
                <m:sSubPr>
                  <m:ctrlPr>
                    <w:rPr>
                      <w:rFonts w:hint="eastAsia" w:ascii="Cambria Math" w:hAnsi="Cambria Math" w:cs="宋体"/>
                      <w:color w:val="auto"/>
                      <w:sz w:val="22"/>
                      <w:szCs w:val="22"/>
                    </w:rPr>
                  </m:ctrlPr>
                </m:sSubPr>
                <m:e>
                  <m:r>
                    <m:rPr>
                      <m:sty m:val="p"/>
                    </m:rPr>
                    <w:rPr>
                      <w:rFonts w:hint="eastAsia" w:ascii="Cambria Math" w:hAnsi="Cambria Math" w:cs="宋体"/>
                      <w:color w:val="auto"/>
                      <w:sz w:val="22"/>
                      <w:szCs w:val="22"/>
                    </w:rPr>
                    <m:t>TobinQ</m:t>
                  </m:r>
                  <m:ctrlPr>
                    <w:rPr>
                      <w:rFonts w:hint="eastAsia" w:ascii="Cambria Math" w:hAnsi="Cambria Math" w:cs="宋体"/>
                      <w:color w:val="auto"/>
                      <w:sz w:val="22"/>
                      <w:szCs w:val="22"/>
                    </w:rPr>
                  </m:ctrlPr>
                </m:e>
                <m:sub>
                  <m:r>
                    <m:rPr>
                      <m:sty m:val="p"/>
                    </m:rPr>
                    <w:rPr>
                      <w:rFonts w:hint="eastAsia" w:ascii="Cambria Math" w:hAnsi="Cambria Math" w:cs="宋体"/>
                      <w:color w:val="auto"/>
                      <w:sz w:val="22"/>
                      <w:szCs w:val="22"/>
                    </w:rPr>
                    <m:t>i,t</m:t>
                  </m:r>
                  <m:ctrlPr>
                    <w:rPr>
                      <w:rFonts w:hint="eastAsia" w:ascii="Cambria Math" w:hAnsi="Cambria Math" w:cs="宋体"/>
                      <w:color w:val="auto"/>
                      <w:sz w:val="22"/>
                      <w:szCs w:val="22"/>
                    </w:rPr>
                  </m:ctrlPr>
                </m:sub>
              </m:sSub>
              <m:r>
                <m:rPr>
                  <m:sty m:val="p"/>
                </m:rPr>
                <w:rPr>
                  <w:rFonts w:hint="eastAsia" w:ascii="Cambria Math" w:hAnsi="Cambria Math" w:cs="宋体"/>
                  <w:color w:val="auto"/>
                  <w:sz w:val="22"/>
                  <w:szCs w:val="22"/>
                </w:rPr>
                <m:t>=α</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+δ</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C</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η</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σ</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ε</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oMath>
      </m:oMathPara>
    </w:p>
    <w:p w14:paraId="64323443">
      <w:pPr>
        <w:keepNext w:val="0"/>
        <w:keepLines w:val="0"/>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其中</w:t>
      </w:r>
      <m:oMath>
        <m:sSub>
          <m:sSubPr>
            <m:ctrlPr>
              <w:rPr>
                <w:rFonts w:hint="eastAsia" w:ascii="Cambria Math" w:hAnsi="Cambria Math"/>
                <w:color w:val="auto"/>
                <w:sz w:val="22"/>
                <w:szCs w:val="22"/>
              </w:rPr>
            </m:ctrlPr>
          </m:sSubPr>
          <m:e>
            <m:r>
              <m:rPr>
                <m:sty m:val="p"/>
              </m:rPr>
              <w:rPr>
                <w:rFonts w:hint="eastAsia" w:ascii="Times New Roman" w:hAnsi="Times New Roman"/>
                <w:color w:val="auto"/>
                <w:sz w:val="22"/>
                <w:szCs w:val="22"/>
              </w:rPr>
              <m:t>TobinQ</m:t>
            </m:r>
            <m:ctrlPr>
              <w:rPr>
                <w:rFonts w:hint="eastAsia" w:ascii="Cambria Math" w:hAnsi="Cambria Math"/>
                <w:color w:val="auto"/>
                <w:sz w:val="22"/>
                <w:szCs w:val="22"/>
              </w:rPr>
            </m:ctrlPr>
          </m:e>
          <m:sub>
            <m:r>
              <m:rPr>
                <m:sty m:val="p"/>
              </m:rPr>
              <w:rPr>
                <w:rFonts w:hint="eastAsia" w:ascii="Times New Roman" w:hAnsi="Times New Roman"/>
                <w:color w:val="auto"/>
                <w:sz w:val="22"/>
                <w:szCs w:val="22"/>
              </w:rPr>
              <m:t>i,t</m:t>
            </m:r>
            <m:ctrlPr>
              <w:rPr>
                <w:rFonts w:hint="eastAsia" w:ascii="Cambria Math" w:hAnsi="Cambria Math"/>
                <w:color w:val="auto"/>
                <w:sz w:val="22"/>
                <w:szCs w:val="22"/>
              </w:rPr>
            </m:ctrlPr>
          </m:sub>
        </m:sSub>
      </m:oMath>
      <w:r>
        <w:rPr>
          <w:rFonts w:hint="eastAsia"/>
          <w:color w:val="auto"/>
          <w:sz w:val="22"/>
          <w:szCs w:val="22"/>
        </w:rPr>
        <w:t>用于衡量沪深300非金融上市企业的市场价值，</w:t>
      </w:r>
      <m:oMath>
        <m:sSub>
          <m:sSubPr>
            <m:ctrlPr>
              <w:rPr>
                <w:rFonts w:hint="eastAsia" w:ascii="Cambria Math" w:hAnsi="Cambria Math"/>
                <w:color w:val="auto"/>
                <w:sz w:val="22"/>
                <w:szCs w:val="22"/>
              </w:rPr>
            </m:ctrlPr>
          </m:sSubPr>
          <m:e>
            <m:r>
              <m:rPr/>
              <w:rPr>
                <w:rFonts w:hint="eastAsia" w:ascii="Times New Roman" w:hAnsi="Times New Roman"/>
                <w:color w:val="auto"/>
                <w:sz w:val="22"/>
                <w:szCs w:val="22"/>
              </w:rPr>
              <m:t>ESG</m:t>
            </m:r>
            <m:ctrlPr>
              <w:rPr>
                <w:rFonts w:hint="eastAsia" w:ascii="Cambria Math" w:hAnsi="Cambria Math"/>
                <w:color w:val="auto"/>
                <w:sz w:val="22"/>
                <w:szCs w:val="22"/>
              </w:rPr>
            </m:ctrlPr>
          </m:e>
          <m:sub>
            <m:r>
              <m:rPr/>
              <w:rPr>
                <w:rFonts w:hint="eastAsia" w:ascii="Times New Roman" w:hAnsi="Times New Roman"/>
                <w:color w:val="auto"/>
                <w:sz w:val="22"/>
                <w:szCs w:val="22"/>
              </w:rPr>
              <m:t>i</m:t>
            </m:r>
            <m:r>
              <m:rPr>
                <m:sty m:val="p"/>
              </m:rPr>
              <w:rPr>
                <w:rFonts w:hint="eastAsia" w:ascii="Times New Roman" w:hAnsi="Times New Roman"/>
                <w:color w:val="auto"/>
                <w:sz w:val="22"/>
                <w:szCs w:val="22"/>
              </w:rPr>
              <m:t>,</m:t>
            </m:r>
            <m:r>
              <m:rPr/>
              <w:rPr>
                <w:rFonts w:hint="eastAsia" w:ascii="Times New Roman" w:hAnsi="Times New Roman"/>
                <w:color w:val="auto"/>
                <w:sz w:val="22"/>
                <w:szCs w:val="22"/>
              </w:rPr>
              <m:t>t</m:t>
            </m:r>
            <m:ctrlPr>
              <w:rPr>
                <w:rFonts w:hint="eastAsia" w:ascii="Cambria Math" w:hAnsi="Cambria Math"/>
                <w:color w:val="auto"/>
                <w:sz w:val="22"/>
                <w:szCs w:val="22"/>
              </w:rPr>
            </m:ctrlPr>
          </m:sub>
        </m:sSub>
      </m:oMath>
      <w:r>
        <w:rPr>
          <w:rFonts w:hint="eastAsia"/>
          <w:color w:val="auto"/>
          <w:sz w:val="22"/>
          <w:szCs w:val="22"/>
        </w:rPr>
        <w:t>为沪深300上市企业ESG评分的对数，</w:t>
      </w:r>
      <m:oMath>
        <m:sSub>
          <m:sSubPr>
            <m:ctrlPr>
              <w:rPr>
                <w:rFonts w:hint="eastAsia" w:ascii="Cambria Math" w:hAnsi="Cambria Math"/>
                <w:color w:val="auto"/>
                <w:sz w:val="22"/>
                <w:szCs w:val="22"/>
              </w:rPr>
            </m:ctrlPr>
          </m:sSubPr>
          <m:e>
            <m:r>
              <m:rPr/>
              <w:rPr>
                <w:rFonts w:hint="eastAsia" w:ascii="Times New Roman" w:hAnsi="Times New Roman"/>
                <w:color w:val="auto"/>
                <w:sz w:val="22"/>
                <w:szCs w:val="22"/>
              </w:rPr>
              <m:t>C</m:t>
            </m:r>
            <m:ctrlPr>
              <w:rPr>
                <w:rFonts w:hint="eastAsia" w:ascii="Cambria Math" w:hAnsi="Cambria Math"/>
                <w:color w:val="auto"/>
                <w:sz w:val="22"/>
                <w:szCs w:val="22"/>
              </w:rPr>
            </m:ctrlPr>
          </m:e>
          <m:sub>
            <m:r>
              <m:rPr/>
              <w:rPr>
                <w:rFonts w:hint="eastAsia" w:ascii="Times New Roman" w:hAnsi="Times New Roman"/>
                <w:color w:val="auto"/>
                <w:sz w:val="22"/>
                <w:szCs w:val="22"/>
              </w:rPr>
              <m:t>i</m:t>
            </m:r>
            <m:r>
              <m:rPr>
                <m:sty m:val="p"/>
              </m:rPr>
              <w:rPr>
                <w:rFonts w:hint="eastAsia" w:ascii="Times New Roman" w:hAnsi="Times New Roman"/>
                <w:color w:val="auto"/>
                <w:sz w:val="22"/>
                <w:szCs w:val="22"/>
              </w:rPr>
              <m:t>,</m:t>
            </m:r>
            <m:r>
              <m:rPr/>
              <w:rPr>
                <w:rFonts w:hint="eastAsia" w:ascii="Times New Roman" w:hAnsi="Times New Roman"/>
                <w:color w:val="auto"/>
                <w:sz w:val="22"/>
                <w:szCs w:val="22"/>
              </w:rPr>
              <m:t>t</m:t>
            </m:r>
            <m:ctrlPr>
              <w:rPr>
                <w:rFonts w:hint="eastAsia" w:ascii="Cambria Math" w:hAnsi="Cambria Math"/>
                <w:color w:val="auto"/>
                <w:sz w:val="22"/>
                <w:szCs w:val="22"/>
              </w:rPr>
            </m:ctrlPr>
          </m:sub>
        </m:sSub>
      </m:oMath>
      <w:r>
        <w:rPr>
          <w:rFonts w:hint="eastAsia"/>
          <w:color w:val="auto"/>
          <w:sz w:val="22"/>
          <w:szCs w:val="22"/>
        </w:rPr>
        <w:t>为控制变量集，包括了公司规模（</w:t>
      </w:r>
      <w:r>
        <w:rPr>
          <w:rFonts w:hint="default"/>
          <w:color w:val="auto"/>
          <w:sz w:val="22"/>
          <w:szCs w:val="22"/>
        </w:rPr>
        <w:t>size</w:t>
      </w:r>
      <w:r>
        <w:rPr>
          <w:rFonts w:hint="eastAsia"/>
          <w:color w:val="auto"/>
          <w:sz w:val="22"/>
          <w:szCs w:val="22"/>
        </w:rPr>
        <w:t>）、盈利能力（</w:t>
      </w:r>
      <w:r>
        <w:rPr>
          <w:rFonts w:hint="default"/>
          <w:color w:val="auto"/>
          <w:sz w:val="22"/>
          <w:szCs w:val="22"/>
        </w:rPr>
        <w:t>profitability</w:t>
      </w:r>
      <w:r>
        <w:rPr>
          <w:rFonts w:hint="eastAsia"/>
          <w:color w:val="auto"/>
          <w:sz w:val="22"/>
          <w:szCs w:val="22"/>
        </w:rPr>
        <w:t>）、资产收益率（</w:t>
      </w:r>
      <w:r>
        <w:rPr>
          <w:rFonts w:hint="default"/>
          <w:color w:val="auto"/>
          <w:sz w:val="22"/>
          <w:szCs w:val="22"/>
        </w:rPr>
        <w:t>ROA</w:t>
      </w:r>
      <w:r>
        <w:rPr>
          <w:rFonts w:hint="eastAsia"/>
          <w:color w:val="auto"/>
          <w:sz w:val="22"/>
          <w:szCs w:val="22"/>
        </w:rPr>
        <w:t>），股价波动率（</w:t>
      </w:r>
      <w:r>
        <w:rPr>
          <w:rFonts w:hint="default"/>
          <w:color w:val="auto"/>
          <w:sz w:val="22"/>
          <w:szCs w:val="22"/>
        </w:rPr>
        <w:t>DretVolatility</w:t>
      </w:r>
      <w:r>
        <w:rPr>
          <w:rFonts w:hint="eastAsia"/>
          <w:color w:val="auto"/>
          <w:sz w:val="22"/>
          <w:szCs w:val="22"/>
        </w:rPr>
        <w:t>），资产负债率（</w:t>
      </w:r>
      <w:r>
        <w:rPr>
          <w:rFonts w:hint="default"/>
          <w:color w:val="auto"/>
          <w:sz w:val="22"/>
          <w:szCs w:val="22"/>
        </w:rPr>
        <w:t>LEV</w:t>
      </w:r>
      <w:r>
        <w:rPr>
          <w:rFonts w:hint="eastAsia"/>
          <w:color w:val="auto"/>
          <w:sz w:val="22"/>
          <w:szCs w:val="22"/>
        </w:rPr>
        <w:t>）详细变量定义及处理见表1，</w:t>
      </w:r>
      <m:oMath>
        <m:sSub>
          <m:sSubPr>
            <m:ctrlPr>
              <w:rPr>
                <w:rFonts w:hint="eastAsia" w:ascii="Cambria Math" w:hAnsi="Cambria Math"/>
                <w:color w:val="auto"/>
                <w:sz w:val="22"/>
                <w:szCs w:val="22"/>
              </w:rPr>
            </m:ctrlPr>
          </m:sSubPr>
          <m:e>
            <m:r>
              <m:rPr/>
              <w:rPr>
                <w:rFonts w:hint="eastAsia" w:ascii="Times New Roman" w:hAnsi="Times New Roman"/>
                <w:color w:val="auto"/>
                <w:sz w:val="22"/>
                <w:szCs w:val="22"/>
              </w:rPr>
              <m:t>η</m:t>
            </m:r>
            <m:ctrlPr>
              <w:rPr>
                <w:rFonts w:hint="eastAsia" w:ascii="Cambria Math" w:hAnsi="Cambria Math"/>
                <w:color w:val="auto"/>
                <w:sz w:val="22"/>
                <w:szCs w:val="22"/>
              </w:rPr>
            </m:ctrlPr>
          </m:e>
          <m:sub>
            <m:r>
              <m:rPr/>
              <w:rPr>
                <w:rFonts w:hint="eastAsia" w:ascii="Times New Roman" w:hAnsi="Times New Roman"/>
                <w:color w:val="auto"/>
                <w:sz w:val="22"/>
                <w:szCs w:val="22"/>
              </w:rPr>
              <m:t>i</m:t>
            </m:r>
            <m:ctrlPr>
              <w:rPr>
                <w:rFonts w:hint="eastAsia" w:ascii="Cambria Math" w:hAnsi="Cambria Math"/>
                <w:color w:val="auto"/>
                <w:sz w:val="22"/>
                <w:szCs w:val="22"/>
              </w:rPr>
            </m:ctrlPr>
          </m:sub>
        </m:sSub>
      </m:oMath>
      <w:r>
        <w:rPr>
          <w:rFonts w:hint="eastAsia"/>
          <w:color w:val="auto"/>
          <w:sz w:val="22"/>
          <w:szCs w:val="22"/>
        </w:rPr>
        <w:t>表示个体固定效应，</w:t>
      </w:r>
      <m:oMath>
        <m:sSub>
          <m:sSubPr>
            <m:ctrlPr>
              <w:rPr>
                <w:rFonts w:hint="eastAsia" w:ascii="Cambria Math" w:hAnsi="Cambria Math"/>
                <w:color w:val="auto"/>
                <w:sz w:val="22"/>
                <w:szCs w:val="22"/>
              </w:rPr>
            </m:ctrlPr>
          </m:sSubPr>
          <m:e>
            <m:r>
              <m:rPr/>
              <w:rPr>
                <w:rFonts w:hint="eastAsia" w:ascii="Times New Roman" w:hAnsi="Times New Roman"/>
                <w:color w:val="auto"/>
                <w:sz w:val="22"/>
                <w:szCs w:val="22"/>
              </w:rPr>
              <m:t>σ</m:t>
            </m:r>
            <m:ctrlPr>
              <w:rPr>
                <w:rFonts w:hint="eastAsia" w:ascii="Cambria Math" w:hAnsi="Cambria Math"/>
                <w:color w:val="auto"/>
                <w:sz w:val="22"/>
                <w:szCs w:val="22"/>
              </w:rPr>
            </m:ctrlPr>
          </m:e>
          <m:sub>
            <m:r>
              <m:rPr/>
              <w:rPr>
                <w:rFonts w:hint="eastAsia" w:ascii="Times New Roman" w:hAnsi="Times New Roman"/>
                <w:color w:val="auto"/>
                <w:sz w:val="22"/>
                <w:szCs w:val="22"/>
              </w:rPr>
              <m:t>i</m:t>
            </m:r>
            <m:ctrlPr>
              <w:rPr>
                <w:rFonts w:hint="eastAsia" w:ascii="Cambria Math" w:hAnsi="Cambria Math"/>
                <w:color w:val="auto"/>
                <w:sz w:val="22"/>
                <w:szCs w:val="22"/>
              </w:rPr>
            </m:ctrlPr>
          </m:sub>
        </m:sSub>
      </m:oMath>
      <w:r>
        <w:rPr>
          <w:rFonts w:hint="eastAsia"/>
          <w:color w:val="auto"/>
          <w:sz w:val="22"/>
          <w:szCs w:val="22"/>
        </w:rPr>
        <w:t>表示年份固定效应，</w:t>
      </w:r>
      <m:oMath>
        <m:sSub>
          <m:sSubPr>
            <m:ctrlPr>
              <w:rPr>
                <w:rFonts w:hint="eastAsia" w:ascii="Cambria Math" w:hAnsi="Cambria Math"/>
                <w:color w:val="auto"/>
                <w:sz w:val="22"/>
                <w:szCs w:val="22"/>
              </w:rPr>
            </m:ctrlPr>
          </m:sSubPr>
          <m:e>
            <m:r>
              <m:rPr/>
              <w:rPr>
                <w:rFonts w:hint="eastAsia" w:ascii="Times New Roman" w:hAnsi="Times New Roman"/>
                <w:color w:val="auto"/>
                <w:sz w:val="22"/>
                <w:szCs w:val="22"/>
              </w:rPr>
              <m:t>ε</m:t>
            </m:r>
            <m:ctrlPr>
              <w:rPr>
                <w:rFonts w:hint="eastAsia" w:ascii="Cambria Math" w:hAnsi="Cambria Math"/>
                <w:color w:val="auto"/>
                <w:sz w:val="22"/>
                <w:szCs w:val="22"/>
              </w:rPr>
            </m:ctrlPr>
          </m:e>
          <m:sub>
            <m:r>
              <m:rPr/>
              <w:rPr>
                <w:rFonts w:hint="eastAsia" w:ascii="Times New Roman" w:hAnsi="Times New Roman"/>
                <w:color w:val="auto"/>
                <w:sz w:val="22"/>
                <w:szCs w:val="22"/>
              </w:rPr>
              <m:t>i</m:t>
            </m:r>
            <m:r>
              <m:rPr>
                <m:sty m:val="p"/>
              </m:rPr>
              <w:rPr>
                <w:rFonts w:hint="eastAsia" w:ascii="Times New Roman" w:hAnsi="Times New Roman"/>
                <w:color w:val="auto"/>
                <w:sz w:val="22"/>
                <w:szCs w:val="22"/>
              </w:rPr>
              <m:t>,</m:t>
            </m:r>
            <m:r>
              <m:rPr/>
              <w:rPr>
                <w:rFonts w:hint="eastAsia" w:ascii="Times New Roman" w:hAnsi="Times New Roman"/>
                <w:color w:val="auto"/>
                <w:sz w:val="22"/>
                <w:szCs w:val="22"/>
              </w:rPr>
              <m:t>t</m:t>
            </m:r>
            <m:ctrlPr>
              <w:rPr>
                <w:rFonts w:hint="eastAsia" w:ascii="Cambria Math" w:hAnsi="Cambria Math"/>
                <w:color w:val="auto"/>
                <w:sz w:val="22"/>
                <w:szCs w:val="22"/>
              </w:rPr>
            </m:ctrlPr>
          </m:sub>
        </m:sSub>
      </m:oMath>
      <w:r>
        <w:rPr>
          <w:rFonts w:hint="eastAsia"/>
          <w:color w:val="auto"/>
          <w:sz w:val="22"/>
          <w:szCs w:val="22"/>
        </w:rPr>
        <w:t>表示聚类到公司个体层面的稳健标准误。</w:t>
      </w:r>
    </w:p>
    <w:p w14:paraId="36BCDE87">
      <w:pPr>
        <w:pageBreakBefore w:val="0"/>
        <w:widowControl/>
        <w:kinsoku/>
        <w:wordWrap/>
        <w:overflowPunct/>
        <w:topLinePunct w:val="0"/>
        <w:autoSpaceDE/>
        <w:autoSpaceDN/>
        <w:bidi w:val="0"/>
        <w:adjustRightInd/>
        <w:snapToGrid/>
        <w:spacing w:line="360" w:lineRule="auto"/>
        <w:ind w:firstLine="442" w:firstLineChars="200"/>
        <w:jc w:val="center"/>
        <w:textAlignment w:val="auto"/>
        <w:rPr>
          <w:rStyle w:val="17"/>
          <w:color w:val="auto"/>
          <w:sz w:val="22"/>
          <w:szCs w:val="22"/>
        </w:rPr>
      </w:pPr>
      <w:r>
        <w:rPr>
          <w:rStyle w:val="17"/>
          <w:rFonts w:hint="eastAsia"/>
          <w:color w:val="auto"/>
          <w:sz w:val="22"/>
          <w:szCs w:val="22"/>
        </w:rPr>
        <w:t>表1变量定义表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790"/>
        <w:gridCol w:w="5334"/>
      </w:tblGrid>
      <w:tr w14:paraId="4EA4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single" w:color="auto" w:sz="12" w:space="0"/>
              <w:left w:val="nil"/>
              <w:bottom w:val="single" w:color="auto" w:sz="6" w:space="0"/>
              <w:right w:val="nil"/>
            </w:tcBorders>
          </w:tcPr>
          <w:p w14:paraId="6051230D">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变量</w:t>
            </w:r>
          </w:p>
        </w:tc>
        <w:tc>
          <w:tcPr>
            <w:tcW w:w="1050" w:type="pct"/>
            <w:tcBorders>
              <w:top w:val="single" w:color="auto" w:sz="12" w:space="0"/>
              <w:left w:val="nil"/>
              <w:bottom w:val="single" w:color="auto" w:sz="6" w:space="0"/>
              <w:right w:val="nil"/>
            </w:tcBorders>
          </w:tcPr>
          <w:p w14:paraId="1F9B115D">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变量符号</w:t>
            </w:r>
          </w:p>
        </w:tc>
        <w:tc>
          <w:tcPr>
            <w:tcW w:w="3128" w:type="pct"/>
            <w:tcBorders>
              <w:top w:val="single" w:color="auto" w:sz="12" w:space="0"/>
              <w:left w:val="nil"/>
              <w:bottom w:val="single" w:color="auto" w:sz="6" w:space="0"/>
              <w:right w:val="nil"/>
            </w:tcBorders>
          </w:tcPr>
          <w:p w14:paraId="3EE3AC46">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变量定义</w:t>
            </w:r>
          </w:p>
        </w:tc>
      </w:tr>
      <w:tr w14:paraId="13C3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single" w:color="auto" w:sz="6" w:space="0"/>
              <w:left w:val="nil"/>
              <w:bottom w:val="nil"/>
              <w:right w:val="nil"/>
            </w:tcBorders>
          </w:tcPr>
          <w:p w14:paraId="066BC505">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主要变量</w:t>
            </w:r>
          </w:p>
        </w:tc>
        <w:tc>
          <w:tcPr>
            <w:tcW w:w="1050" w:type="pct"/>
            <w:tcBorders>
              <w:top w:val="single" w:color="auto" w:sz="6" w:space="0"/>
              <w:left w:val="nil"/>
              <w:bottom w:val="nil"/>
              <w:right w:val="nil"/>
            </w:tcBorders>
          </w:tcPr>
          <w:p w14:paraId="3DDF8318">
            <w:pPr>
              <w:pageBreakBefore w:val="0"/>
              <w:widowControl/>
              <w:kinsoku/>
              <w:wordWrap/>
              <w:overflowPunct/>
              <w:topLinePunct w:val="0"/>
              <w:autoSpaceDE/>
              <w:autoSpaceDN/>
              <w:bidi w:val="0"/>
              <w:adjustRightInd/>
              <w:snapToGrid/>
              <w:spacing w:line="360" w:lineRule="auto"/>
              <w:textAlignment w:val="auto"/>
              <w:rPr>
                <w:color w:val="auto"/>
                <w:sz w:val="22"/>
                <w:szCs w:val="22"/>
              </w:rPr>
            </w:pPr>
            <m:oMathPara>
              <m:oMathParaPr>
                <m:jc m:val="left"/>
              </m:oMathParaPr>
              <m:oMath>
                <m:sSub>
                  <m:sSubPr>
                    <m:ctrlPr>
                      <w:rPr>
                        <w:rFonts w:ascii="Cambria Math" w:hAnsi="Cambria Math"/>
                        <w:color w:val="auto"/>
                        <w:sz w:val="22"/>
                        <w:szCs w:val="22"/>
                      </w:rPr>
                    </m:ctrlPr>
                  </m:sSubPr>
                  <m:e>
                    <m:r>
                      <m:rPr>
                        <m:nor/>
                        <m:sty m:val="p"/>
                      </m:rPr>
                      <w:rPr>
                        <w:rFonts w:ascii="Times New Roman" w:hAnsi="Times New Roman"/>
                        <w:b w:val="0"/>
                        <w:i w:val="0"/>
                        <w:color w:val="auto"/>
                        <w:sz w:val="22"/>
                        <w:szCs w:val="22"/>
                      </w:rPr>
                      <m:t>TobinQ</m:t>
                    </m:r>
                    <m:ctrlPr>
                      <w:rPr>
                        <w:rFonts w:ascii="Cambria Math" w:hAnsi="Cambria Math"/>
                        <w:color w:val="auto"/>
                        <w:sz w:val="22"/>
                        <w:szCs w:val="22"/>
                      </w:rPr>
                    </m:ctrlPr>
                  </m:e>
                  <m:sub>
                    <m:r>
                      <m:rPr>
                        <m:nor/>
                        <m:sty m:val="p"/>
                      </m:rPr>
                      <w:rPr>
                        <w:rFonts w:ascii="Times New Roman" w:hAnsi="Times New Roman"/>
                        <w:b w:val="0"/>
                        <w:i w:val="0"/>
                        <w:color w:val="auto"/>
                        <w:sz w:val="22"/>
                        <w:szCs w:val="22"/>
                      </w:rPr>
                      <m:t>i,t</m:t>
                    </m:r>
                    <m:ctrlPr>
                      <w:rPr>
                        <w:rFonts w:ascii="Cambria Math" w:hAnsi="Cambria Math"/>
                        <w:color w:val="auto"/>
                        <w:sz w:val="22"/>
                        <w:szCs w:val="22"/>
                      </w:rPr>
                    </m:ctrlPr>
                  </m:sub>
                </m:sSub>
              </m:oMath>
            </m:oMathPara>
          </w:p>
        </w:tc>
        <w:tc>
          <w:tcPr>
            <w:tcW w:w="3128" w:type="pct"/>
            <w:tcBorders>
              <w:top w:val="single" w:color="auto" w:sz="6" w:space="0"/>
              <w:left w:val="nil"/>
              <w:bottom w:val="nil"/>
              <w:right w:val="nil"/>
            </w:tcBorders>
          </w:tcPr>
          <w:p w14:paraId="4CE16538">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（总市值＋负债账面价值）／总资产账面价值</w:t>
            </w:r>
          </w:p>
        </w:tc>
      </w:tr>
      <w:tr w14:paraId="64CE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nil"/>
              <w:left w:val="nil"/>
              <w:bottom w:val="nil"/>
              <w:right w:val="nil"/>
            </w:tcBorders>
          </w:tcPr>
          <w:p w14:paraId="2056779A">
            <w:pPr>
              <w:pageBreakBefore w:val="0"/>
              <w:widowControl/>
              <w:kinsoku/>
              <w:wordWrap/>
              <w:overflowPunct/>
              <w:topLinePunct w:val="0"/>
              <w:autoSpaceDE/>
              <w:autoSpaceDN/>
              <w:bidi w:val="0"/>
              <w:adjustRightInd/>
              <w:snapToGrid/>
              <w:spacing w:line="360" w:lineRule="auto"/>
              <w:textAlignment w:val="auto"/>
              <w:rPr>
                <w:color w:val="auto"/>
                <w:sz w:val="22"/>
                <w:szCs w:val="22"/>
              </w:rPr>
            </w:pPr>
          </w:p>
        </w:tc>
        <w:tc>
          <w:tcPr>
            <w:tcW w:w="1050" w:type="pct"/>
            <w:tcBorders>
              <w:top w:val="nil"/>
              <w:left w:val="nil"/>
              <w:bottom w:val="nil"/>
              <w:right w:val="nil"/>
            </w:tcBorders>
          </w:tcPr>
          <w:p w14:paraId="4BACF19C">
            <w:pPr>
              <w:pageBreakBefore w:val="0"/>
              <w:widowControl/>
              <w:kinsoku/>
              <w:wordWrap/>
              <w:overflowPunct/>
              <w:topLinePunct w:val="0"/>
              <w:autoSpaceDE/>
              <w:autoSpaceDN/>
              <w:bidi w:val="0"/>
              <w:adjustRightInd/>
              <w:snapToGrid/>
              <w:spacing w:line="360" w:lineRule="auto"/>
              <w:textAlignment w:val="auto"/>
              <w:rPr>
                <w:color w:val="auto"/>
                <w:sz w:val="22"/>
                <w:szCs w:val="22"/>
              </w:rPr>
            </w:pPr>
            <m:oMathPara>
              <m:oMathParaPr>
                <m:jc m:val="left"/>
              </m:oMathParaPr>
              <m:oMath>
                <m:sSub>
                  <m:sSubPr>
                    <m:ctrlPr>
                      <w:rPr>
                        <w:rFonts w:ascii="Cambria Math" w:hAnsi="Cambria Math"/>
                        <w:color w:val="auto"/>
                        <w:sz w:val="22"/>
                        <w:szCs w:val="22"/>
                      </w:rPr>
                    </m:ctrlPr>
                  </m:sSubPr>
                  <m:e>
                    <m:func>
                      <m:funcPr>
                        <m:ctrlPr>
                          <w:rPr>
                            <w:rFonts w:ascii="Cambria Math" w:hAnsi="Cambria Math"/>
                            <w:color w:val="auto"/>
                            <w:sz w:val="22"/>
                            <w:szCs w:val="22"/>
                          </w:rPr>
                        </m:ctrlPr>
                      </m:funcPr>
                      <m:fName>
                        <m:r>
                          <m:rPr>
                            <m:nor/>
                            <m:sty m:val="p"/>
                          </m:rPr>
                          <w:rPr>
                            <w:rFonts w:ascii="Times New Roman" w:hAnsi="Times New Roman"/>
                            <w:b w:val="0"/>
                            <w:i w:val="0"/>
                            <w:color w:val="auto"/>
                            <w:sz w:val="22"/>
                            <w:szCs w:val="22"/>
                          </w:rPr>
                          <m:t>ln</m:t>
                        </m:r>
                        <m:ctrlPr>
                          <w:rPr>
                            <w:rFonts w:ascii="Cambria Math" w:hAnsi="Cambria Math"/>
                            <w:color w:val="auto"/>
                            <w:sz w:val="22"/>
                            <w:szCs w:val="22"/>
                          </w:rPr>
                        </m:ctrlPr>
                      </m:fName>
                      <m:e>
                        <m:r>
                          <m:rPr>
                            <m:nor/>
                            <m:sty m:val="p"/>
                          </m:rPr>
                          <w:rPr>
                            <w:rFonts w:ascii="Times New Roman" w:hAnsi="Times New Roman"/>
                            <w:b w:val="0"/>
                            <w:i w:val="0"/>
                            <w:color w:val="auto"/>
                            <w:sz w:val="22"/>
                            <w:szCs w:val="22"/>
                          </w:rPr>
                          <m:t>ESG</m:t>
                        </m:r>
                        <m:ctrlPr>
                          <w:rPr>
                            <w:rFonts w:ascii="Cambria Math" w:hAnsi="Cambria Math"/>
                            <w:color w:val="auto"/>
                            <w:sz w:val="22"/>
                            <w:szCs w:val="22"/>
                          </w:rPr>
                        </m:ctrlPr>
                      </m:e>
                    </m:func>
                    <m:ctrlPr>
                      <w:rPr>
                        <w:rFonts w:ascii="Cambria Math" w:hAnsi="Cambria Math"/>
                        <w:color w:val="auto"/>
                        <w:sz w:val="22"/>
                        <w:szCs w:val="22"/>
                      </w:rPr>
                    </m:ctrlPr>
                  </m:e>
                  <m:sub>
                    <m:r>
                      <m:rPr>
                        <m:nor/>
                        <m:sty m:val="p"/>
                      </m:rPr>
                      <w:rPr>
                        <w:rFonts w:ascii="Times New Roman" w:hAnsi="Times New Roman"/>
                        <w:b w:val="0"/>
                        <w:i w:val="0"/>
                        <w:color w:val="auto"/>
                        <w:sz w:val="22"/>
                        <w:szCs w:val="22"/>
                      </w:rPr>
                      <m:t>i,t</m:t>
                    </m:r>
                    <m:ctrlPr>
                      <w:rPr>
                        <w:rFonts w:ascii="Cambria Math" w:hAnsi="Cambria Math"/>
                        <w:color w:val="auto"/>
                        <w:sz w:val="22"/>
                        <w:szCs w:val="22"/>
                      </w:rPr>
                    </m:ctrlPr>
                  </m:sub>
                </m:sSub>
              </m:oMath>
            </m:oMathPara>
          </w:p>
        </w:tc>
        <w:tc>
          <w:tcPr>
            <w:tcW w:w="3128" w:type="pct"/>
            <w:tcBorders>
              <w:top w:val="nil"/>
              <w:left w:val="nil"/>
              <w:bottom w:val="nil"/>
              <w:right w:val="nil"/>
            </w:tcBorders>
          </w:tcPr>
          <w:p w14:paraId="6BD1C534">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Wind评分，为沪深300上市公司环境、社会、公司治理绩效综合评分的对数</w:t>
            </w:r>
          </w:p>
        </w:tc>
      </w:tr>
      <w:tr w14:paraId="6589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nil"/>
              <w:left w:val="nil"/>
              <w:bottom w:val="nil"/>
              <w:right w:val="nil"/>
            </w:tcBorders>
          </w:tcPr>
          <w:p w14:paraId="37ED8AB9">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控制变量</w:t>
            </w:r>
          </w:p>
        </w:tc>
        <w:tc>
          <w:tcPr>
            <w:tcW w:w="1050" w:type="pct"/>
            <w:tcBorders>
              <w:top w:val="nil"/>
              <w:left w:val="nil"/>
              <w:bottom w:val="nil"/>
              <w:right w:val="nil"/>
            </w:tcBorders>
          </w:tcPr>
          <w:p w14:paraId="6BDA7EA6">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size</w:t>
            </w:r>
          </w:p>
        </w:tc>
        <w:tc>
          <w:tcPr>
            <w:tcW w:w="3128" w:type="pct"/>
            <w:tcBorders>
              <w:top w:val="nil"/>
              <w:left w:val="nil"/>
              <w:bottom w:val="nil"/>
              <w:right w:val="nil"/>
            </w:tcBorders>
          </w:tcPr>
          <w:p w14:paraId="2E6CD139">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沪深300上市企业规模，企业资产总额取对数</w:t>
            </w:r>
          </w:p>
        </w:tc>
      </w:tr>
      <w:tr w14:paraId="0F4F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nil"/>
              <w:left w:val="nil"/>
              <w:bottom w:val="nil"/>
              <w:right w:val="nil"/>
            </w:tcBorders>
          </w:tcPr>
          <w:p w14:paraId="448552D5">
            <w:pPr>
              <w:pageBreakBefore w:val="0"/>
              <w:widowControl/>
              <w:kinsoku/>
              <w:wordWrap/>
              <w:overflowPunct/>
              <w:topLinePunct w:val="0"/>
              <w:autoSpaceDE/>
              <w:autoSpaceDN/>
              <w:bidi w:val="0"/>
              <w:adjustRightInd/>
              <w:snapToGrid/>
              <w:spacing w:line="360" w:lineRule="auto"/>
              <w:textAlignment w:val="auto"/>
              <w:rPr>
                <w:color w:val="auto"/>
                <w:sz w:val="22"/>
                <w:szCs w:val="22"/>
              </w:rPr>
            </w:pPr>
          </w:p>
        </w:tc>
        <w:tc>
          <w:tcPr>
            <w:tcW w:w="1050" w:type="pct"/>
            <w:tcBorders>
              <w:top w:val="nil"/>
              <w:left w:val="nil"/>
              <w:bottom w:val="nil"/>
              <w:right w:val="nil"/>
            </w:tcBorders>
          </w:tcPr>
          <w:p w14:paraId="4243B9BC">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profitability</w:t>
            </w:r>
          </w:p>
        </w:tc>
        <w:tc>
          <w:tcPr>
            <w:tcW w:w="3128" w:type="pct"/>
            <w:tcBorders>
              <w:top w:val="nil"/>
              <w:left w:val="nil"/>
              <w:bottom w:val="nil"/>
              <w:right w:val="nil"/>
            </w:tcBorders>
          </w:tcPr>
          <w:p w14:paraId="22C404C1">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沪深300上市企业净利润率</w:t>
            </w:r>
          </w:p>
        </w:tc>
      </w:tr>
      <w:tr w14:paraId="1D24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nil"/>
              <w:left w:val="nil"/>
              <w:bottom w:val="nil"/>
              <w:right w:val="nil"/>
            </w:tcBorders>
          </w:tcPr>
          <w:p w14:paraId="4E935281">
            <w:pPr>
              <w:pageBreakBefore w:val="0"/>
              <w:widowControl/>
              <w:kinsoku/>
              <w:wordWrap/>
              <w:overflowPunct/>
              <w:topLinePunct w:val="0"/>
              <w:autoSpaceDE/>
              <w:autoSpaceDN/>
              <w:bidi w:val="0"/>
              <w:adjustRightInd/>
              <w:snapToGrid/>
              <w:spacing w:line="360" w:lineRule="auto"/>
              <w:textAlignment w:val="auto"/>
              <w:rPr>
                <w:color w:val="auto"/>
                <w:sz w:val="22"/>
                <w:szCs w:val="22"/>
              </w:rPr>
            </w:pPr>
          </w:p>
        </w:tc>
        <w:tc>
          <w:tcPr>
            <w:tcW w:w="1050" w:type="pct"/>
            <w:tcBorders>
              <w:top w:val="nil"/>
              <w:left w:val="nil"/>
              <w:bottom w:val="nil"/>
              <w:right w:val="nil"/>
            </w:tcBorders>
          </w:tcPr>
          <w:p w14:paraId="5808AC16">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ROA</w:t>
            </w:r>
          </w:p>
        </w:tc>
        <w:tc>
          <w:tcPr>
            <w:tcW w:w="3128" w:type="pct"/>
            <w:tcBorders>
              <w:top w:val="nil"/>
              <w:left w:val="nil"/>
              <w:bottom w:val="nil"/>
              <w:right w:val="nil"/>
            </w:tcBorders>
          </w:tcPr>
          <w:p w14:paraId="1FD0D456">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资产收益率，即净利润/平均资产总额</w:t>
            </w:r>
          </w:p>
        </w:tc>
      </w:tr>
      <w:tr w14:paraId="04C4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nil"/>
              <w:left w:val="nil"/>
              <w:bottom w:val="nil"/>
              <w:right w:val="nil"/>
            </w:tcBorders>
          </w:tcPr>
          <w:p w14:paraId="2B3D1A47">
            <w:pPr>
              <w:pageBreakBefore w:val="0"/>
              <w:widowControl/>
              <w:kinsoku/>
              <w:wordWrap/>
              <w:overflowPunct/>
              <w:topLinePunct w:val="0"/>
              <w:autoSpaceDE/>
              <w:autoSpaceDN/>
              <w:bidi w:val="0"/>
              <w:adjustRightInd/>
              <w:snapToGrid/>
              <w:spacing w:line="360" w:lineRule="auto"/>
              <w:textAlignment w:val="auto"/>
              <w:rPr>
                <w:color w:val="auto"/>
                <w:sz w:val="22"/>
                <w:szCs w:val="22"/>
              </w:rPr>
            </w:pPr>
          </w:p>
        </w:tc>
        <w:tc>
          <w:tcPr>
            <w:tcW w:w="1050" w:type="pct"/>
            <w:tcBorders>
              <w:top w:val="nil"/>
              <w:left w:val="nil"/>
              <w:bottom w:val="nil"/>
              <w:right w:val="nil"/>
            </w:tcBorders>
          </w:tcPr>
          <w:p w14:paraId="68FA182C">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DretVolatility</w:t>
            </w:r>
          </w:p>
        </w:tc>
        <w:tc>
          <w:tcPr>
            <w:tcW w:w="3128" w:type="pct"/>
            <w:tcBorders>
              <w:top w:val="nil"/>
              <w:left w:val="nil"/>
              <w:bottom w:val="nil"/>
              <w:right w:val="nil"/>
            </w:tcBorders>
          </w:tcPr>
          <w:p w14:paraId="7271F28E">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沪深300上市企业年股价变动比率</w:t>
            </w:r>
          </w:p>
        </w:tc>
      </w:tr>
      <w:tr w14:paraId="392B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 w:type="pct"/>
            <w:tcBorders>
              <w:top w:val="nil"/>
              <w:left w:val="nil"/>
              <w:bottom w:val="single" w:color="auto" w:sz="12" w:space="0"/>
              <w:right w:val="nil"/>
            </w:tcBorders>
          </w:tcPr>
          <w:p w14:paraId="19EBDC44">
            <w:pPr>
              <w:pageBreakBefore w:val="0"/>
              <w:widowControl/>
              <w:kinsoku/>
              <w:wordWrap/>
              <w:overflowPunct/>
              <w:topLinePunct w:val="0"/>
              <w:autoSpaceDE/>
              <w:autoSpaceDN/>
              <w:bidi w:val="0"/>
              <w:adjustRightInd/>
              <w:snapToGrid/>
              <w:spacing w:line="360" w:lineRule="auto"/>
              <w:textAlignment w:val="auto"/>
              <w:rPr>
                <w:color w:val="auto"/>
                <w:sz w:val="22"/>
                <w:szCs w:val="22"/>
              </w:rPr>
            </w:pPr>
          </w:p>
        </w:tc>
        <w:tc>
          <w:tcPr>
            <w:tcW w:w="1050" w:type="pct"/>
            <w:tcBorders>
              <w:top w:val="nil"/>
              <w:left w:val="nil"/>
              <w:bottom w:val="single" w:color="auto" w:sz="12" w:space="0"/>
              <w:right w:val="nil"/>
            </w:tcBorders>
          </w:tcPr>
          <w:p w14:paraId="284FD37B">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LEV</w:t>
            </w:r>
          </w:p>
        </w:tc>
        <w:tc>
          <w:tcPr>
            <w:tcW w:w="3128" w:type="pct"/>
            <w:tcBorders>
              <w:top w:val="nil"/>
              <w:left w:val="nil"/>
              <w:bottom w:val="single" w:color="auto" w:sz="12" w:space="0"/>
              <w:right w:val="nil"/>
            </w:tcBorders>
          </w:tcPr>
          <w:p w14:paraId="7078ACD9">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资产负债率</w:t>
            </w:r>
          </w:p>
        </w:tc>
      </w:tr>
    </w:tbl>
    <w:p w14:paraId="4CEA0DBC">
      <w:pPr>
        <w:pageBreakBefore w:val="0"/>
        <w:widowControl/>
        <w:kinsoku/>
        <w:wordWrap/>
        <w:overflowPunct/>
        <w:topLinePunct w:val="0"/>
        <w:autoSpaceDE/>
        <w:autoSpaceDN/>
        <w:bidi w:val="0"/>
        <w:adjustRightInd/>
        <w:snapToGrid/>
        <w:spacing w:line="360" w:lineRule="auto"/>
        <w:jc w:val="center"/>
        <w:textAlignment w:val="auto"/>
        <w:rPr>
          <w:rFonts w:ascii="宋体" w:hAnsi="宋体" w:cs="宋体"/>
          <w:color w:val="auto"/>
          <w:sz w:val="22"/>
          <w:szCs w:val="22"/>
        </w:rPr>
      </w:pPr>
    </w:p>
    <w:p w14:paraId="0020B0AF">
      <w:pPr>
        <w:pStyle w:val="4"/>
        <w:pageBreakBefore w:val="0"/>
        <w:widowControl/>
        <w:kinsoku/>
        <w:wordWrap/>
        <w:overflowPunct/>
        <w:topLinePunct w:val="0"/>
        <w:autoSpaceDE/>
        <w:autoSpaceDN/>
        <w:bidi w:val="0"/>
        <w:adjustRightInd/>
        <w:snapToGrid/>
        <w:spacing w:line="360" w:lineRule="auto"/>
        <w:textAlignment w:val="auto"/>
        <w:rPr>
          <w:rFonts w:asciiTheme="majorEastAsia" w:hAnsiTheme="majorEastAsia"/>
          <w:color w:val="auto"/>
          <w:sz w:val="22"/>
          <w:szCs w:val="22"/>
        </w:rPr>
      </w:pPr>
      <w:bookmarkStart w:id="10" w:name="_Toc7470"/>
      <w:r>
        <w:rPr>
          <w:rFonts w:hint="eastAsia" w:cs="仿宋" w:asciiTheme="majorEastAsia" w:hAnsiTheme="majorEastAsia"/>
          <w:color w:val="auto"/>
          <w:sz w:val="22"/>
          <w:szCs w:val="22"/>
        </w:rPr>
        <w:t>二、数据来源与描述性统计及相关性统计</w:t>
      </w:r>
      <w:bookmarkEnd w:id="10"/>
    </w:p>
    <w:p w14:paraId="6D79421B">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color w:val="auto"/>
          <w:sz w:val="22"/>
          <w:szCs w:val="22"/>
        </w:rPr>
      </w:pPr>
      <w:r>
        <w:rPr>
          <w:rFonts w:hint="eastAsia" w:ascii="宋体" w:hAnsi="宋体" w:cs="宋体"/>
          <w:color w:val="auto"/>
          <w:sz w:val="22"/>
          <w:szCs w:val="22"/>
        </w:rPr>
        <w:t>本文选取2018—2024年间沪深300指数成分股中的A股上市公司（剔除金融行业）作为研究对象，数据涵盖企业的ESG评分及核心财务指标，均来自</w:t>
      </w:r>
      <w:r>
        <w:rPr>
          <w:rFonts w:hint="default" w:ascii="Times New Roman" w:hAnsi="Times New Roman" w:cs="Times New Roman"/>
          <w:color w:val="auto"/>
          <w:sz w:val="22"/>
          <w:szCs w:val="22"/>
        </w:rPr>
        <w:t>Wind</w:t>
      </w:r>
      <w:r>
        <w:rPr>
          <w:rFonts w:hint="eastAsia" w:ascii="宋体" w:hAnsi="宋体" w:cs="宋体"/>
          <w:color w:val="auto"/>
          <w:sz w:val="22"/>
          <w:szCs w:val="22"/>
        </w:rPr>
        <w:t>数据库。</w:t>
      </w:r>
      <w:r>
        <w:rPr>
          <w:rFonts w:hint="default" w:ascii="Times New Roman" w:hAnsi="Times New Roman" w:cs="Times New Roman"/>
          <w:color w:val="auto"/>
          <w:sz w:val="22"/>
          <w:szCs w:val="22"/>
        </w:rPr>
        <w:t>ESG</w:t>
      </w:r>
      <w:r>
        <w:rPr>
          <w:rFonts w:hint="eastAsia" w:ascii="宋体" w:hAnsi="宋体" w:cs="宋体"/>
          <w:color w:val="auto"/>
          <w:sz w:val="22"/>
          <w:szCs w:val="22"/>
        </w:rPr>
        <w:t>数据取自</w:t>
      </w:r>
      <w:r>
        <w:rPr>
          <w:rFonts w:hint="default" w:ascii="Times New Roman" w:hAnsi="Times New Roman" w:cs="Times New Roman"/>
          <w:color w:val="auto"/>
          <w:sz w:val="22"/>
          <w:szCs w:val="22"/>
        </w:rPr>
        <w:t>Wind ESG</w:t>
      </w:r>
      <w:r>
        <w:rPr>
          <w:rFonts w:hint="eastAsia" w:ascii="宋体" w:hAnsi="宋体" w:cs="宋体"/>
          <w:color w:val="auto"/>
          <w:sz w:val="22"/>
          <w:szCs w:val="22"/>
        </w:rPr>
        <w:t>总分模块，衡量企业在环境（</w:t>
      </w:r>
      <w:r>
        <w:rPr>
          <w:rFonts w:hint="default" w:ascii="Times New Roman" w:hAnsi="Times New Roman" w:cs="Times New Roman"/>
          <w:color w:val="auto"/>
          <w:sz w:val="22"/>
          <w:szCs w:val="22"/>
        </w:rPr>
        <w:t>E</w:t>
      </w:r>
      <w:r>
        <w:rPr>
          <w:rFonts w:hint="eastAsia" w:ascii="宋体" w:hAnsi="宋体" w:cs="宋体"/>
          <w:color w:val="auto"/>
          <w:sz w:val="22"/>
          <w:szCs w:val="22"/>
        </w:rPr>
        <w:t>）、社会责任（</w:t>
      </w:r>
      <w:r>
        <w:rPr>
          <w:rFonts w:hint="default" w:ascii="Times New Roman" w:hAnsi="Times New Roman" w:cs="Times New Roman"/>
          <w:color w:val="auto"/>
          <w:sz w:val="22"/>
          <w:szCs w:val="22"/>
        </w:rPr>
        <w:t>S</w:t>
      </w:r>
      <w:r>
        <w:rPr>
          <w:rFonts w:hint="eastAsia" w:ascii="宋体" w:hAnsi="宋体" w:cs="宋体"/>
          <w:color w:val="auto"/>
          <w:sz w:val="22"/>
          <w:szCs w:val="22"/>
        </w:rPr>
        <w:t>）与公司治理（</w:t>
      </w:r>
      <w:r>
        <w:rPr>
          <w:rFonts w:hint="default" w:ascii="Times New Roman" w:hAnsi="Times New Roman" w:cs="Times New Roman"/>
          <w:color w:val="auto"/>
          <w:sz w:val="22"/>
          <w:szCs w:val="22"/>
        </w:rPr>
        <w:t>G</w:t>
      </w:r>
      <w:r>
        <w:rPr>
          <w:rFonts w:hint="eastAsia" w:ascii="宋体" w:hAnsi="宋体" w:cs="宋体"/>
          <w:color w:val="auto"/>
          <w:sz w:val="22"/>
          <w:szCs w:val="22"/>
        </w:rPr>
        <w:t>）三个维度的综合表现；财务指标则来自</w:t>
      </w:r>
      <w:r>
        <w:rPr>
          <w:rFonts w:hint="default" w:ascii="Times New Roman" w:hAnsi="Times New Roman" w:cs="Times New Roman"/>
          <w:color w:val="auto"/>
          <w:sz w:val="22"/>
          <w:szCs w:val="22"/>
        </w:rPr>
        <w:t>Wind</w:t>
      </w:r>
      <w:r>
        <w:rPr>
          <w:rFonts w:hint="eastAsia" w:ascii="宋体" w:hAnsi="宋体" w:cs="宋体"/>
          <w:color w:val="auto"/>
          <w:sz w:val="22"/>
          <w:szCs w:val="22"/>
        </w:rPr>
        <w:t>金融终端，涵盖盈利能力、</w:t>
      </w:r>
      <w:r>
        <w:rPr>
          <w:rFonts w:hint="eastAsia" w:ascii="宋体" w:hAnsi="宋体" w:cs="宋体"/>
          <w:color w:val="auto"/>
          <w:sz w:val="22"/>
          <w:szCs w:val="22"/>
          <w:lang w:eastAsia="zh-CN"/>
        </w:rPr>
        <w:t>资产负债率</w:t>
      </w:r>
      <w:r>
        <w:rPr>
          <w:rFonts w:hint="eastAsia" w:ascii="宋体" w:hAnsi="宋体" w:cs="宋体"/>
          <w:color w:val="auto"/>
          <w:sz w:val="22"/>
          <w:szCs w:val="22"/>
        </w:rPr>
        <w:t>与市场风险等关键变量。</w:t>
      </w:r>
    </w:p>
    <w:p w14:paraId="1276A360">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color w:val="auto"/>
          <w:sz w:val="22"/>
          <w:szCs w:val="22"/>
        </w:rPr>
      </w:pPr>
      <w:r>
        <w:rPr>
          <w:rFonts w:hint="eastAsia" w:ascii="宋体" w:hAnsi="宋体" w:cs="宋体"/>
          <w:color w:val="auto"/>
          <w:sz w:val="22"/>
          <w:szCs w:val="22"/>
        </w:rPr>
        <w:t>在样本处理过程中，剔除了ESG评分缺失的公司观测值，并对连续变量在上下1%的水平进行了缩尾处理，以减轻极端值对回归估计结果的影响。最终得到2018—2024年期间的面板数据，共计6136个样本点。</w:t>
      </w:r>
    </w:p>
    <w:p w14:paraId="654378AA">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color w:val="auto"/>
          <w:sz w:val="22"/>
          <w:szCs w:val="22"/>
        </w:rPr>
      </w:pPr>
      <w:r>
        <w:rPr>
          <w:rFonts w:hint="eastAsia" w:ascii="宋体" w:hAnsi="宋体" w:cs="宋体"/>
          <w:color w:val="auto"/>
          <w:sz w:val="22"/>
          <w:szCs w:val="22"/>
        </w:rPr>
        <w:t>表2展示了主要变量的描述性统计结果。整体来看，企业价值（</w:t>
      </w:r>
      <w:r>
        <w:rPr>
          <w:rFonts w:hint="default" w:ascii="Times New Roman" w:hAnsi="Times New Roman" w:cs="Times New Roman"/>
          <w:color w:val="auto"/>
          <w:sz w:val="22"/>
          <w:szCs w:val="22"/>
        </w:rPr>
        <w:t>TobinQ</w:t>
      </w:r>
      <w:r>
        <w:rPr>
          <w:rFonts w:hint="eastAsia" w:ascii="宋体" w:hAnsi="宋体" w:cs="宋体"/>
          <w:color w:val="auto"/>
          <w:sz w:val="22"/>
          <w:szCs w:val="22"/>
        </w:rPr>
        <w:t>）的均值为2.384，中位数仅1.275，标准差为2.973，最大值16.590，说明样本企业间的市场估值差异较大，部分企业估值显著偏高。企业ESG表现（</w:t>
      </w:r>
      <w:r>
        <w:rPr>
          <w:rFonts w:hint="default" w:ascii="Times New Roman" w:hAnsi="Times New Roman" w:cs="Times New Roman"/>
          <w:color w:val="auto"/>
          <w:sz w:val="22"/>
          <w:szCs w:val="22"/>
        </w:rPr>
        <w:t>ln_ESG</w:t>
      </w:r>
      <w:r>
        <w:rPr>
          <w:rFonts w:hint="eastAsia" w:ascii="宋体" w:hAnsi="宋体" w:cs="宋体"/>
          <w:color w:val="auto"/>
          <w:sz w:val="22"/>
          <w:szCs w:val="22"/>
        </w:rPr>
        <w:t>）的均值为1.901，分布相对集中，最小值1.520，最大值2.189，显示出样本企业在ESG水平上差异有限，但仍存在一定区分度。</w:t>
      </w:r>
    </w:p>
    <w:p w14:paraId="18200D1A">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color w:val="auto"/>
          <w:sz w:val="22"/>
          <w:szCs w:val="22"/>
        </w:rPr>
      </w:pPr>
      <w:r>
        <w:rPr>
          <w:rFonts w:hint="eastAsia" w:ascii="宋体" w:hAnsi="宋体" w:cs="宋体"/>
          <w:color w:val="auto"/>
          <w:sz w:val="22"/>
          <w:szCs w:val="22"/>
        </w:rPr>
        <w:t>在财务指标方面，资产收益率（</w:t>
      </w:r>
      <w:r>
        <w:rPr>
          <w:rFonts w:hint="default" w:ascii="Times New Roman" w:hAnsi="Times New Roman" w:cs="Times New Roman"/>
          <w:color w:val="auto"/>
          <w:sz w:val="22"/>
          <w:szCs w:val="22"/>
        </w:rPr>
        <w:t>ROA</w:t>
      </w:r>
      <w:r>
        <w:rPr>
          <w:rFonts w:hint="eastAsia" w:ascii="宋体" w:hAnsi="宋体" w:cs="宋体"/>
          <w:color w:val="auto"/>
          <w:sz w:val="22"/>
          <w:szCs w:val="22"/>
        </w:rPr>
        <w:t>）均值为4.946%，中位数3.388%，最大值25.893%，最小值为-5.325%，说明大多数企业保持了正向盈利，但仍存在一定亏损样本。企业规模（</w:t>
      </w:r>
      <w:r>
        <w:rPr>
          <w:rFonts w:hint="default" w:ascii="Times New Roman" w:hAnsi="Times New Roman" w:cs="Times New Roman"/>
          <w:color w:val="auto"/>
          <w:sz w:val="22"/>
          <w:szCs w:val="22"/>
        </w:rPr>
        <w:t>size</w:t>
      </w:r>
      <w:r>
        <w:rPr>
          <w:rFonts w:hint="eastAsia" w:ascii="宋体" w:hAnsi="宋体" w:cs="宋体"/>
          <w:color w:val="auto"/>
          <w:sz w:val="22"/>
          <w:szCs w:val="22"/>
        </w:rPr>
        <w:t>）均值为15.638，中位数15.493，最大值19.121，最小值12.347，表明样本中包含了较多大中型企业，规模分布较为集中。</w:t>
      </w:r>
      <w:r>
        <w:rPr>
          <w:rFonts w:hint="eastAsia" w:ascii="宋体" w:hAnsi="宋体" w:cs="宋体"/>
          <w:color w:val="auto"/>
          <w:sz w:val="22"/>
          <w:szCs w:val="22"/>
          <w:lang w:eastAsia="zh-CN"/>
        </w:rPr>
        <w:t>盈利能力（</w:t>
      </w:r>
      <w:r>
        <w:rPr>
          <w:rFonts w:hint="default" w:ascii="Times New Roman" w:hAnsi="Times New Roman" w:cs="Times New Roman"/>
          <w:color w:val="auto"/>
          <w:sz w:val="22"/>
          <w:szCs w:val="22"/>
          <w:lang w:eastAsia="zh-CN"/>
        </w:rPr>
        <w:t>profitability</w:t>
      </w:r>
      <w:r>
        <w:rPr>
          <w:rFonts w:hint="eastAsia" w:ascii="宋体" w:hAnsi="宋体" w:cs="宋体"/>
          <w:color w:val="auto"/>
          <w:sz w:val="22"/>
          <w:szCs w:val="22"/>
          <w:lang w:eastAsia="zh-CN"/>
        </w:rPr>
        <w:t>）</w:t>
      </w:r>
      <w:r>
        <w:rPr>
          <w:rFonts w:hint="eastAsia" w:ascii="宋体" w:hAnsi="宋体" w:cs="宋体"/>
          <w:color w:val="auto"/>
          <w:sz w:val="22"/>
          <w:szCs w:val="22"/>
        </w:rPr>
        <w:t>均值为13.466，标准差达15.138，最大值66.256，最小值-36.993，显示企业间盈利水平差异显著。资产负债率（</w:t>
      </w:r>
      <w:r>
        <w:rPr>
          <w:rFonts w:hint="default" w:ascii="Times New Roman" w:hAnsi="Times New Roman" w:cs="Times New Roman"/>
          <w:color w:val="auto"/>
          <w:sz w:val="22"/>
          <w:szCs w:val="22"/>
        </w:rPr>
        <w:t>LEV</w:t>
      </w:r>
      <w:r>
        <w:rPr>
          <w:rFonts w:hint="eastAsia" w:ascii="宋体" w:hAnsi="宋体" w:cs="宋体"/>
          <w:color w:val="auto"/>
          <w:sz w:val="22"/>
          <w:szCs w:val="22"/>
        </w:rPr>
        <w:t>）均值为47.066%，中位数49.041%，整体处于合理区间，但最小值仅6.033%，最大值82.360%，说明不同企业的</w:t>
      </w:r>
      <w:r>
        <w:rPr>
          <w:rFonts w:hint="eastAsia" w:ascii="宋体" w:hAnsi="宋体" w:cs="宋体"/>
          <w:color w:val="auto"/>
          <w:sz w:val="22"/>
          <w:szCs w:val="22"/>
          <w:lang w:eastAsia="zh-CN"/>
        </w:rPr>
        <w:t>资产负债率</w:t>
      </w:r>
      <w:r>
        <w:rPr>
          <w:rFonts w:hint="eastAsia" w:ascii="宋体" w:hAnsi="宋体" w:cs="宋体"/>
          <w:color w:val="auto"/>
          <w:sz w:val="22"/>
          <w:szCs w:val="22"/>
        </w:rPr>
        <w:t>存在分化。股价波动率（</w:t>
      </w:r>
      <w:r>
        <w:rPr>
          <w:rFonts w:hint="default" w:ascii="Times New Roman" w:hAnsi="Times New Roman" w:cs="Times New Roman"/>
          <w:color w:val="auto"/>
          <w:sz w:val="22"/>
          <w:szCs w:val="22"/>
        </w:rPr>
        <w:t>DretVolatility</w:t>
      </w:r>
      <w:r>
        <w:rPr>
          <w:rFonts w:hint="eastAsia" w:ascii="宋体" w:hAnsi="宋体" w:cs="宋体"/>
          <w:color w:val="auto"/>
          <w:sz w:val="22"/>
          <w:szCs w:val="22"/>
        </w:rPr>
        <w:t>）的均值为0.415，中位数0.390，标准差0.158，整体波动率处于较低水平，但最大值达到1.039，表明少数企业仍面临较高市场风险。</w:t>
      </w:r>
    </w:p>
    <w:p w14:paraId="788E42BD">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color w:val="auto"/>
          <w:sz w:val="22"/>
          <w:szCs w:val="22"/>
        </w:rPr>
      </w:pPr>
      <w:r>
        <w:rPr>
          <w:rFonts w:hint="eastAsia" w:ascii="宋体" w:hAnsi="宋体" w:cs="宋体"/>
          <w:color w:val="auto"/>
          <w:sz w:val="22"/>
          <w:szCs w:val="22"/>
        </w:rPr>
        <w:t>总体而言，描述性统计结果揭示了样本企业在市场估值、盈利能力、规模、</w:t>
      </w:r>
      <w:r>
        <w:rPr>
          <w:rFonts w:hint="eastAsia" w:ascii="宋体" w:hAnsi="宋体" w:cs="宋体"/>
          <w:color w:val="auto"/>
          <w:sz w:val="22"/>
          <w:szCs w:val="22"/>
          <w:lang w:eastAsia="zh-CN"/>
        </w:rPr>
        <w:t>资产负债率</w:t>
      </w:r>
      <w:r>
        <w:rPr>
          <w:rFonts w:hint="eastAsia" w:ascii="宋体" w:hAnsi="宋体" w:cs="宋体"/>
          <w:color w:val="auto"/>
          <w:sz w:val="22"/>
          <w:szCs w:val="22"/>
        </w:rPr>
        <w:t>与市场风险等方面的显著差异，这为后续实证分析检验ESG表现对企业价值的影响奠定了数据基础。</w:t>
      </w:r>
    </w:p>
    <w:p w14:paraId="0986DD75">
      <w:pPr>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表2 变量的描述性统计</w:t>
      </w:r>
    </w:p>
    <w:tbl>
      <w:tblPr>
        <w:tblStyle w:val="15"/>
        <w:tblW w:w="0" w:type="auto"/>
        <w:jc w:val="center"/>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22"/>
        <w:gridCol w:w="1150"/>
        <w:gridCol w:w="1186"/>
        <w:gridCol w:w="1187"/>
        <w:gridCol w:w="1187"/>
        <w:gridCol w:w="1203"/>
        <w:gridCol w:w="1187"/>
      </w:tblGrid>
      <w:tr w14:paraId="7489F6C1">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tcBorders>
              <w:bottom w:val="single" w:color="000000" w:sz="0" w:space="0"/>
            </w:tcBorders>
            <w:vAlign w:val="center"/>
          </w:tcPr>
          <w:p w14:paraId="18705DF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rFonts w:hint="eastAsia"/>
                <w:color w:val="auto"/>
                <w:sz w:val="22"/>
                <w:szCs w:val="22"/>
              </w:rPr>
              <w:t>变量</w:t>
            </w:r>
          </w:p>
        </w:tc>
        <w:tc>
          <w:tcPr>
            <w:tcW w:w="1289" w:type="dxa"/>
            <w:tcBorders>
              <w:bottom w:val="single" w:color="000000" w:sz="0" w:space="0"/>
            </w:tcBorders>
            <w:vAlign w:val="center"/>
          </w:tcPr>
          <w:p w14:paraId="4C95DDB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rFonts w:hint="eastAsia"/>
                <w:color w:val="auto"/>
                <w:sz w:val="22"/>
                <w:szCs w:val="22"/>
              </w:rPr>
              <w:t>观测值</w:t>
            </w:r>
          </w:p>
        </w:tc>
        <w:tc>
          <w:tcPr>
            <w:tcW w:w="1289" w:type="dxa"/>
            <w:tcBorders>
              <w:bottom w:val="single" w:color="000000" w:sz="0" w:space="0"/>
            </w:tcBorders>
            <w:vAlign w:val="center"/>
          </w:tcPr>
          <w:p w14:paraId="2A9356E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rFonts w:hint="eastAsia"/>
                <w:color w:val="auto"/>
                <w:sz w:val="22"/>
                <w:szCs w:val="22"/>
              </w:rPr>
              <w:t>平均值</w:t>
            </w:r>
          </w:p>
        </w:tc>
        <w:tc>
          <w:tcPr>
            <w:tcW w:w="1289" w:type="dxa"/>
            <w:tcBorders>
              <w:bottom w:val="single" w:color="000000" w:sz="0" w:space="0"/>
            </w:tcBorders>
            <w:vAlign w:val="center"/>
          </w:tcPr>
          <w:p w14:paraId="6E2F50F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rFonts w:hint="eastAsia"/>
                <w:color w:val="auto"/>
                <w:sz w:val="22"/>
                <w:szCs w:val="22"/>
              </w:rPr>
              <w:t>中位数</w:t>
            </w:r>
          </w:p>
        </w:tc>
        <w:tc>
          <w:tcPr>
            <w:tcW w:w="1289" w:type="dxa"/>
            <w:tcBorders>
              <w:bottom w:val="single" w:color="000000" w:sz="0" w:space="0"/>
            </w:tcBorders>
            <w:vAlign w:val="center"/>
          </w:tcPr>
          <w:p w14:paraId="61C60BE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rFonts w:hint="eastAsia"/>
                <w:color w:val="auto"/>
                <w:sz w:val="22"/>
                <w:szCs w:val="22"/>
              </w:rPr>
              <w:t>标准差</w:t>
            </w:r>
          </w:p>
        </w:tc>
        <w:tc>
          <w:tcPr>
            <w:tcW w:w="1289" w:type="dxa"/>
            <w:tcBorders>
              <w:bottom w:val="single" w:color="000000" w:sz="0" w:space="0"/>
            </w:tcBorders>
            <w:vAlign w:val="center"/>
          </w:tcPr>
          <w:p w14:paraId="63B8C20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rFonts w:hint="eastAsia"/>
                <w:color w:val="auto"/>
                <w:sz w:val="22"/>
                <w:szCs w:val="22"/>
              </w:rPr>
              <w:t>最小值</w:t>
            </w:r>
          </w:p>
        </w:tc>
        <w:tc>
          <w:tcPr>
            <w:tcW w:w="1289" w:type="dxa"/>
            <w:tcBorders>
              <w:bottom w:val="single" w:color="000000" w:sz="0" w:space="0"/>
            </w:tcBorders>
            <w:vAlign w:val="center"/>
          </w:tcPr>
          <w:p w14:paraId="2EE3FBF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rFonts w:hint="eastAsia"/>
                <w:color w:val="auto"/>
                <w:sz w:val="22"/>
                <w:szCs w:val="22"/>
              </w:rPr>
              <w:t>最大值</w:t>
            </w:r>
          </w:p>
        </w:tc>
      </w:tr>
      <w:tr w14:paraId="4ECA1378">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tcBorders>
              <w:top w:val="single" w:color="000000" w:sz="0" w:space="0"/>
            </w:tcBorders>
            <w:vAlign w:val="center"/>
          </w:tcPr>
          <w:p w14:paraId="6B1ACE5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TobinQ</w:t>
            </w:r>
          </w:p>
        </w:tc>
        <w:tc>
          <w:tcPr>
            <w:tcW w:w="1289" w:type="dxa"/>
            <w:tcBorders>
              <w:top w:val="single" w:color="000000" w:sz="0" w:space="0"/>
            </w:tcBorders>
            <w:vAlign w:val="center"/>
          </w:tcPr>
          <w:p w14:paraId="0CEAB67E">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tcBorders>
              <w:top w:val="single" w:color="000000" w:sz="0" w:space="0"/>
            </w:tcBorders>
            <w:vAlign w:val="center"/>
          </w:tcPr>
          <w:p w14:paraId="2711312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2.384</w:t>
            </w:r>
          </w:p>
        </w:tc>
        <w:tc>
          <w:tcPr>
            <w:tcW w:w="1289" w:type="dxa"/>
            <w:tcBorders>
              <w:top w:val="single" w:color="000000" w:sz="0" w:space="0"/>
            </w:tcBorders>
            <w:vAlign w:val="center"/>
          </w:tcPr>
          <w:p w14:paraId="0B5FECF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1.275</w:t>
            </w:r>
          </w:p>
        </w:tc>
        <w:tc>
          <w:tcPr>
            <w:tcW w:w="1289" w:type="dxa"/>
            <w:tcBorders>
              <w:top w:val="single" w:color="000000" w:sz="0" w:space="0"/>
            </w:tcBorders>
            <w:vAlign w:val="center"/>
          </w:tcPr>
          <w:p w14:paraId="2DA7605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2.973</w:t>
            </w:r>
          </w:p>
        </w:tc>
        <w:tc>
          <w:tcPr>
            <w:tcW w:w="1289" w:type="dxa"/>
            <w:tcBorders>
              <w:top w:val="single" w:color="000000" w:sz="0" w:space="0"/>
            </w:tcBorders>
            <w:vAlign w:val="center"/>
          </w:tcPr>
          <w:p w14:paraId="5DF092E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0.080</w:t>
            </w:r>
          </w:p>
        </w:tc>
        <w:tc>
          <w:tcPr>
            <w:tcW w:w="1289" w:type="dxa"/>
            <w:tcBorders>
              <w:top w:val="single" w:color="000000" w:sz="0" w:space="0"/>
            </w:tcBorders>
            <w:vAlign w:val="center"/>
          </w:tcPr>
          <w:p w14:paraId="457E2B2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16.590</w:t>
            </w:r>
          </w:p>
        </w:tc>
      </w:tr>
      <w:tr w14:paraId="6BED092B">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vAlign w:val="center"/>
          </w:tcPr>
          <w:p w14:paraId="49785B7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1289" w:type="dxa"/>
            <w:vAlign w:val="center"/>
          </w:tcPr>
          <w:p w14:paraId="1A7B705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vAlign w:val="center"/>
          </w:tcPr>
          <w:p w14:paraId="00A1BC3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1.901</w:t>
            </w:r>
          </w:p>
        </w:tc>
        <w:tc>
          <w:tcPr>
            <w:tcW w:w="1289" w:type="dxa"/>
            <w:vAlign w:val="center"/>
          </w:tcPr>
          <w:p w14:paraId="11F90E4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1.915</w:t>
            </w:r>
          </w:p>
        </w:tc>
        <w:tc>
          <w:tcPr>
            <w:tcW w:w="1289" w:type="dxa"/>
            <w:vAlign w:val="center"/>
          </w:tcPr>
          <w:p w14:paraId="098068D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0.146</w:t>
            </w:r>
          </w:p>
        </w:tc>
        <w:tc>
          <w:tcPr>
            <w:tcW w:w="1289" w:type="dxa"/>
            <w:vAlign w:val="center"/>
          </w:tcPr>
          <w:p w14:paraId="5AA5A73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1.520</w:t>
            </w:r>
          </w:p>
        </w:tc>
        <w:tc>
          <w:tcPr>
            <w:tcW w:w="1289" w:type="dxa"/>
            <w:vAlign w:val="center"/>
          </w:tcPr>
          <w:p w14:paraId="0EFBDB9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2.189</w:t>
            </w:r>
          </w:p>
        </w:tc>
      </w:tr>
      <w:tr w14:paraId="26604407">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vAlign w:val="center"/>
          </w:tcPr>
          <w:p w14:paraId="461D02D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1289" w:type="dxa"/>
            <w:vAlign w:val="center"/>
          </w:tcPr>
          <w:p w14:paraId="3119C2D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vAlign w:val="center"/>
          </w:tcPr>
          <w:p w14:paraId="3C1AE34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4.946</w:t>
            </w:r>
          </w:p>
        </w:tc>
        <w:tc>
          <w:tcPr>
            <w:tcW w:w="1289" w:type="dxa"/>
            <w:vAlign w:val="center"/>
          </w:tcPr>
          <w:p w14:paraId="3FE877C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3.388</w:t>
            </w:r>
          </w:p>
        </w:tc>
        <w:tc>
          <w:tcPr>
            <w:tcW w:w="1289" w:type="dxa"/>
            <w:vAlign w:val="center"/>
          </w:tcPr>
          <w:p w14:paraId="7FDD8A1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5.425</w:t>
            </w:r>
          </w:p>
        </w:tc>
        <w:tc>
          <w:tcPr>
            <w:tcW w:w="1289" w:type="dxa"/>
            <w:vAlign w:val="center"/>
          </w:tcPr>
          <w:p w14:paraId="5A6C4B0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-5.325</w:t>
            </w:r>
          </w:p>
        </w:tc>
        <w:tc>
          <w:tcPr>
            <w:tcW w:w="1289" w:type="dxa"/>
            <w:vAlign w:val="center"/>
          </w:tcPr>
          <w:p w14:paraId="013A69F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25.893</w:t>
            </w:r>
          </w:p>
        </w:tc>
      </w:tr>
      <w:tr w14:paraId="0E2F8A07">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vAlign w:val="center"/>
          </w:tcPr>
          <w:p w14:paraId="0F1B5A5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1289" w:type="dxa"/>
            <w:vAlign w:val="center"/>
          </w:tcPr>
          <w:p w14:paraId="1170ADD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vAlign w:val="center"/>
          </w:tcPr>
          <w:p w14:paraId="52FA4E0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15.638</w:t>
            </w:r>
          </w:p>
        </w:tc>
        <w:tc>
          <w:tcPr>
            <w:tcW w:w="1289" w:type="dxa"/>
            <w:vAlign w:val="center"/>
          </w:tcPr>
          <w:p w14:paraId="752626E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15.493</w:t>
            </w:r>
          </w:p>
        </w:tc>
        <w:tc>
          <w:tcPr>
            <w:tcW w:w="1289" w:type="dxa"/>
            <w:vAlign w:val="center"/>
          </w:tcPr>
          <w:p w14:paraId="19FEF68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1.416</w:t>
            </w:r>
          </w:p>
        </w:tc>
        <w:tc>
          <w:tcPr>
            <w:tcW w:w="1289" w:type="dxa"/>
            <w:vAlign w:val="center"/>
          </w:tcPr>
          <w:p w14:paraId="093F98E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12.347</w:t>
            </w:r>
          </w:p>
        </w:tc>
        <w:tc>
          <w:tcPr>
            <w:tcW w:w="1289" w:type="dxa"/>
            <w:vAlign w:val="center"/>
          </w:tcPr>
          <w:p w14:paraId="7561CC8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19.121</w:t>
            </w:r>
          </w:p>
        </w:tc>
      </w:tr>
      <w:tr w14:paraId="7C8D2DC8">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vAlign w:val="center"/>
          </w:tcPr>
          <w:p w14:paraId="2137FE2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1289" w:type="dxa"/>
            <w:vAlign w:val="center"/>
          </w:tcPr>
          <w:p w14:paraId="7BD1C2E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vAlign w:val="center"/>
          </w:tcPr>
          <w:p w14:paraId="2120638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13.466</w:t>
            </w:r>
          </w:p>
        </w:tc>
        <w:tc>
          <w:tcPr>
            <w:tcW w:w="1289" w:type="dxa"/>
            <w:vAlign w:val="center"/>
          </w:tcPr>
          <w:p w14:paraId="1966854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10.337</w:t>
            </w:r>
          </w:p>
        </w:tc>
        <w:tc>
          <w:tcPr>
            <w:tcW w:w="1289" w:type="dxa"/>
            <w:vAlign w:val="center"/>
          </w:tcPr>
          <w:p w14:paraId="05C23313">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15.138</w:t>
            </w:r>
          </w:p>
        </w:tc>
        <w:tc>
          <w:tcPr>
            <w:tcW w:w="1289" w:type="dxa"/>
            <w:vAlign w:val="center"/>
          </w:tcPr>
          <w:p w14:paraId="6EF86A0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-36.993</w:t>
            </w:r>
          </w:p>
        </w:tc>
        <w:tc>
          <w:tcPr>
            <w:tcW w:w="1289" w:type="dxa"/>
            <w:vAlign w:val="center"/>
          </w:tcPr>
          <w:p w14:paraId="3D32AB33">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66.256</w:t>
            </w:r>
          </w:p>
        </w:tc>
      </w:tr>
      <w:tr w14:paraId="03992BDD">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vAlign w:val="center"/>
          </w:tcPr>
          <w:p w14:paraId="3B68A9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1289" w:type="dxa"/>
            <w:vAlign w:val="center"/>
          </w:tcPr>
          <w:p w14:paraId="18A27A5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vAlign w:val="center"/>
          </w:tcPr>
          <w:p w14:paraId="04A20B0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47.066</w:t>
            </w:r>
          </w:p>
        </w:tc>
        <w:tc>
          <w:tcPr>
            <w:tcW w:w="1289" w:type="dxa"/>
            <w:vAlign w:val="center"/>
          </w:tcPr>
          <w:p w14:paraId="75674A5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49.041</w:t>
            </w:r>
          </w:p>
        </w:tc>
        <w:tc>
          <w:tcPr>
            <w:tcW w:w="1289" w:type="dxa"/>
            <w:vAlign w:val="center"/>
          </w:tcPr>
          <w:p w14:paraId="13E2A93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18.885</w:t>
            </w:r>
          </w:p>
        </w:tc>
        <w:tc>
          <w:tcPr>
            <w:tcW w:w="1289" w:type="dxa"/>
            <w:vAlign w:val="center"/>
          </w:tcPr>
          <w:p w14:paraId="6EE48D5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6.033</w:t>
            </w:r>
          </w:p>
        </w:tc>
        <w:tc>
          <w:tcPr>
            <w:tcW w:w="1289" w:type="dxa"/>
            <w:vAlign w:val="center"/>
          </w:tcPr>
          <w:p w14:paraId="038C4CC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82.360</w:t>
            </w:r>
          </w:p>
        </w:tc>
      </w:tr>
      <w:tr w14:paraId="43327A82">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9" w:type="dxa"/>
            <w:vAlign w:val="center"/>
          </w:tcPr>
          <w:p w14:paraId="38F7114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1289" w:type="dxa"/>
            <w:vAlign w:val="center"/>
          </w:tcPr>
          <w:p w14:paraId="4C7EA14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6136</w:t>
            </w:r>
          </w:p>
        </w:tc>
        <w:tc>
          <w:tcPr>
            <w:tcW w:w="1289" w:type="dxa"/>
            <w:vAlign w:val="center"/>
          </w:tcPr>
          <w:p w14:paraId="44F0219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0.415</w:t>
            </w:r>
          </w:p>
        </w:tc>
        <w:tc>
          <w:tcPr>
            <w:tcW w:w="1289" w:type="dxa"/>
            <w:vAlign w:val="center"/>
          </w:tcPr>
          <w:p w14:paraId="61A990C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0.390</w:t>
            </w:r>
          </w:p>
        </w:tc>
        <w:tc>
          <w:tcPr>
            <w:tcW w:w="1289" w:type="dxa"/>
            <w:vAlign w:val="center"/>
          </w:tcPr>
          <w:p w14:paraId="0EBFBF9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0.158</w:t>
            </w:r>
          </w:p>
        </w:tc>
        <w:tc>
          <w:tcPr>
            <w:tcW w:w="1289" w:type="dxa"/>
            <w:vAlign w:val="center"/>
          </w:tcPr>
          <w:p w14:paraId="0263E77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0.160</w:t>
            </w:r>
          </w:p>
        </w:tc>
        <w:tc>
          <w:tcPr>
            <w:tcW w:w="1289" w:type="dxa"/>
            <w:vAlign w:val="center"/>
          </w:tcPr>
          <w:p w14:paraId="226F452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1.039</w:t>
            </w:r>
          </w:p>
        </w:tc>
      </w:tr>
    </w:tbl>
    <w:p w14:paraId="19D5B7A5">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ascii="宋体" w:hAnsi="宋体" w:cs="宋体"/>
          <w:color w:val="auto"/>
          <w:sz w:val="22"/>
          <w:szCs w:val="22"/>
        </w:rPr>
        <w:cr/>
      </w:r>
      <w:r>
        <w:rPr>
          <w:rFonts w:hint="eastAsia" w:ascii="宋体" w:hAnsi="宋体" w:cs="宋体"/>
          <w:color w:val="auto"/>
          <w:sz w:val="22"/>
          <w:szCs w:val="22"/>
        </w:rPr>
        <w:tab/>
      </w:r>
      <w:r>
        <w:rPr>
          <w:rFonts w:hint="eastAsia"/>
          <w:color w:val="auto"/>
          <w:sz w:val="22"/>
          <w:szCs w:val="22"/>
        </w:rPr>
        <w:t>进一步结合表3的相关性分析发现，企业价值（TobinQ）与ESG表现呈显著负相关（相关系数为-0.083），初步表明在整体样本中企业提升ESG水平并未直接带来市场价值的提高，甚至可能存在一定负向作用。与此同时，TobinQ与ROA之间存在显著正相关关系（0.486），而与企业规模（-0.579）和资产负债率（-0.539）均呈显著负相关，这与既有研究中“高盈利能力有助于提升企业价值，而过高杠杆和规模扩张可能抑制市场价值”的结论相一致。盈利能力（profitability）与TobinQ的相关系数为0.378，也进一步说明盈利水平较高的企业更容易获得较高估值。</w:t>
      </w:r>
    </w:p>
    <w:p w14:paraId="34DDB6CA">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值得注意的是，ESG表现与部分控制变量之间虽存在显著相关性，但相关系数整体较小，绝对值均不超过0.30，说明ESG指标与企业特征之间的线性相关程度有限，不会引发严重的多重共线性风险。总体来看，描述性统计与相关性分析结果揭示了样本企业在价值、</w:t>
      </w:r>
      <w:r>
        <w:rPr>
          <w:rFonts w:hint="eastAsia"/>
          <w:color w:val="auto"/>
          <w:sz w:val="22"/>
          <w:szCs w:val="22"/>
          <w:lang w:eastAsia="zh-CN"/>
        </w:rPr>
        <w:t>盈利能力（profitability）</w:t>
      </w:r>
      <w:r>
        <w:rPr>
          <w:rFonts w:hint="eastAsia"/>
          <w:color w:val="auto"/>
          <w:sz w:val="22"/>
          <w:szCs w:val="22"/>
        </w:rPr>
        <w:t>、</w:t>
      </w:r>
      <w:r>
        <w:rPr>
          <w:rFonts w:hint="eastAsia" w:ascii="宋体" w:hAnsi="宋体" w:cs="宋体"/>
          <w:color w:val="auto"/>
          <w:sz w:val="22"/>
          <w:szCs w:val="22"/>
          <w:lang w:eastAsia="zh-CN"/>
        </w:rPr>
        <w:t>资产负债率</w:t>
      </w:r>
      <w:r>
        <w:rPr>
          <w:rFonts w:hint="eastAsia"/>
          <w:color w:val="auto"/>
          <w:sz w:val="22"/>
          <w:szCs w:val="22"/>
        </w:rPr>
        <w:t>及市场风险等方面存在显著差异，这不仅为后续探讨ESG对企业价值的影响提供了充分的异质性背景，也保证了实证回归结果的可靠性。</w:t>
      </w:r>
    </w:p>
    <w:p w14:paraId="691C16EB">
      <w:pPr>
        <w:pageBreakBefore w:val="0"/>
        <w:widowControl/>
        <w:kinsoku/>
        <w:wordWrap/>
        <w:overflowPunct/>
        <w:topLinePunct w:val="0"/>
        <w:autoSpaceDE/>
        <w:autoSpaceDN/>
        <w:bidi w:val="0"/>
        <w:adjustRightInd/>
        <w:snapToGrid/>
        <w:spacing w:line="360" w:lineRule="auto"/>
        <w:ind w:firstLine="440" w:firstLineChars="200"/>
        <w:jc w:val="center"/>
        <w:textAlignment w:val="auto"/>
        <w:rPr>
          <w:rStyle w:val="17"/>
          <w:color w:val="auto"/>
          <w:sz w:val="22"/>
          <w:szCs w:val="22"/>
        </w:rPr>
      </w:pPr>
      <w:r>
        <w:rPr>
          <w:rFonts w:hint="eastAsia"/>
          <w:color w:val="auto"/>
          <w:sz w:val="22"/>
          <w:szCs w:val="22"/>
        </w:rPr>
        <w:br w:type="textWrapping"/>
      </w:r>
      <w:r>
        <w:rPr>
          <w:rStyle w:val="17"/>
          <w:rFonts w:hint="eastAsia"/>
          <w:color w:val="auto"/>
          <w:sz w:val="22"/>
          <w:szCs w:val="22"/>
        </w:rPr>
        <w:t>表3 变量相关性分析</w:t>
      </w:r>
    </w:p>
    <w:tbl>
      <w:tblPr>
        <w:tblStyle w:val="14"/>
        <w:tblW w:w="4996" w:type="pct"/>
        <w:tblInd w:w="0" w:type="dxa"/>
        <w:tblLayout w:type="autofit"/>
        <w:tblCellMar>
          <w:top w:w="0" w:type="dxa"/>
          <w:left w:w="108" w:type="dxa"/>
          <w:bottom w:w="0" w:type="dxa"/>
          <w:right w:w="108" w:type="dxa"/>
        </w:tblCellMar>
      </w:tblPr>
      <w:tblGrid>
        <w:gridCol w:w="2315"/>
        <w:gridCol w:w="895"/>
        <w:gridCol w:w="895"/>
        <w:gridCol w:w="895"/>
        <w:gridCol w:w="895"/>
        <w:gridCol w:w="895"/>
        <w:gridCol w:w="895"/>
        <w:gridCol w:w="830"/>
      </w:tblGrid>
      <w:tr w14:paraId="72AACC17">
        <w:tblPrEx>
          <w:tblCellMar>
            <w:top w:w="0" w:type="dxa"/>
            <w:left w:w="108" w:type="dxa"/>
            <w:bottom w:w="0" w:type="dxa"/>
            <w:right w:w="108" w:type="dxa"/>
          </w:tblCellMar>
        </w:tblPrEx>
        <w:tc>
          <w:tcPr>
            <w:tcW w:w="1391" w:type="pct"/>
            <w:tcBorders>
              <w:top w:val="single" w:color="auto" w:sz="4" w:space="0"/>
              <w:left w:val="nil"/>
              <w:bottom w:val="single" w:color="auto" w:sz="6" w:space="0"/>
              <w:right w:val="nil"/>
              <w:tl2br w:val="nil"/>
              <w:tr2bl w:val="nil"/>
            </w:tcBorders>
          </w:tcPr>
          <w:p w14:paraId="38A8A43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rFonts w:hint="eastAsia"/>
                <w:color w:val="auto"/>
                <w:sz w:val="22"/>
                <w:szCs w:val="22"/>
              </w:rPr>
              <w:t>变量</w:t>
            </w:r>
          </w:p>
        </w:tc>
        <w:tc>
          <w:tcPr>
            <w:tcW w:w="515" w:type="pct"/>
            <w:tcBorders>
              <w:top w:val="single" w:color="auto" w:sz="4" w:space="0"/>
              <w:left w:val="nil"/>
              <w:bottom w:val="single" w:color="auto" w:sz="6" w:space="0"/>
              <w:right w:val="nil"/>
              <w:tl2br w:val="nil"/>
              <w:tr2bl w:val="nil"/>
            </w:tcBorders>
          </w:tcPr>
          <w:p w14:paraId="5ECFDBE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w:t>
            </w:r>
          </w:p>
        </w:tc>
        <w:tc>
          <w:tcPr>
            <w:tcW w:w="515" w:type="pct"/>
            <w:tcBorders>
              <w:top w:val="single" w:color="auto" w:sz="4" w:space="0"/>
              <w:left w:val="nil"/>
              <w:bottom w:val="single" w:color="auto" w:sz="6" w:space="0"/>
              <w:right w:val="nil"/>
              <w:tl2br w:val="nil"/>
              <w:tr2bl w:val="nil"/>
            </w:tcBorders>
          </w:tcPr>
          <w:p w14:paraId="3BA3BE4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(2)</w:t>
            </w:r>
          </w:p>
        </w:tc>
        <w:tc>
          <w:tcPr>
            <w:tcW w:w="515" w:type="pct"/>
            <w:tcBorders>
              <w:top w:val="single" w:color="auto" w:sz="4" w:space="0"/>
              <w:left w:val="nil"/>
              <w:bottom w:val="single" w:color="auto" w:sz="6" w:space="0"/>
              <w:right w:val="nil"/>
              <w:tl2br w:val="nil"/>
              <w:tr2bl w:val="nil"/>
            </w:tcBorders>
          </w:tcPr>
          <w:p w14:paraId="1CDAB47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(3)</w:t>
            </w:r>
          </w:p>
        </w:tc>
        <w:tc>
          <w:tcPr>
            <w:tcW w:w="515" w:type="pct"/>
            <w:tcBorders>
              <w:top w:val="single" w:color="auto" w:sz="4" w:space="0"/>
              <w:left w:val="nil"/>
              <w:bottom w:val="single" w:color="auto" w:sz="6" w:space="0"/>
              <w:right w:val="nil"/>
              <w:tl2br w:val="nil"/>
              <w:tr2bl w:val="nil"/>
            </w:tcBorders>
          </w:tcPr>
          <w:p w14:paraId="2B1F6E5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(4)</w:t>
            </w:r>
          </w:p>
        </w:tc>
        <w:tc>
          <w:tcPr>
            <w:tcW w:w="515" w:type="pct"/>
            <w:tcBorders>
              <w:top w:val="single" w:color="auto" w:sz="4" w:space="0"/>
              <w:left w:val="nil"/>
              <w:bottom w:val="single" w:color="auto" w:sz="6" w:space="0"/>
              <w:right w:val="nil"/>
              <w:tl2br w:val="nil"/>
              <w:tr2bl w:val="nil"/>
            </w:tcBorders>
          </w:tcPr>
          <w:p w14:paraId="47D557A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(5)</w:t>
            </w:r>
          </w:p>
        </w:tc>
        <w:tc>
          <w:tcPr>
            <w:tcW w:w="515" w:type="pct"/>
            <w:tcBorders>
              <w:top w:val="single" w:color="auto" w:sz="4" w:space="0"/>
              <w:left w:val="nil"/>
              <w:bottom w:val="single" w:color="auto" w:sz="6" w:space="0"/>
              <w:right w:val="nil"/>
              <w:tl2br w:val="nil"/>
              <w:tr2bl w:val="nil"/>
            </w:tcBorders>
          </w:tcPr>
          <w:p w14:paraId="3D74F79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(6)</w:t>
            </w:r>
          </w:p>
        </w:tc>
        <w:tc>
          <w:tcPr>
            <w:tcW w:w="515" w:type="pct"/>
            <w:tcBorders>
              <w:top w:val="single" w:color="auto" w:sz="4" w:space="0"/>
              <w:left w:val="nil"/>
              <w:bottom w:val="single" w:color="auto" w:sz="6" w:space="0"/>
              <w:right w:val="nil"/>
              <w:tl2br w:val="nil"/>
              <w:tr2bl w:val="nil"/>
            </w:tcBorders>
          </w:tcPr>
          <w:p w14:paraId="717DC52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(7)</w:t>
            </w:r>
          </w:p>
        </w:tc>
      </w:tr>
      <w:tr w14:paraId="3096F5F6">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7605D6F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(1) TobinQ</w:t>
            </w:r>
          </w:p>
        </w:tc>
        <w:tc>
          <w:tcPr>
            <w:tcW w:w="515" w:type="pct"/>
            <w:tcBorders>
              <w:top w:val="nil"/>
              <w:left w:val="nil"/>
              <w:bottom w:val="nil"/>
              <w:right w:val="nil"/>
              <w:tl2br w:val="nil"/>
              <w:tr2bl w:val="nil"/>
            </w:tcBorders>
          </w:tcPr>
          <w:p w14:paraId="7C4A67C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c>
          <w:tcPr>
            <w:tcW w:w="515" w:type="pct"/>
            <w:tcBorders>
              <w:top w:val="nil"/>
              <w:left w:val="nil"/>
              <w:bottom w:val="nil"/>
              <w:right w:val="nil"/>
              <w:tl2br w:val="nil"/>
              <w:tr2bl w:val="nil"/>
            </w:tcBorders>
          </w:tcPr>
          <w:p w14:paraId="79C235C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7AF648B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A54AFC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43B4E27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7F68E75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3596D61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0D42F2DE">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56FEF21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425C803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70B55BF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73C815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F352B1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1DB6BB1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3AAC200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4E021E6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18E68514">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0AC088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(2) ln_ESG</w:t>
            </w:r>
          </w:p>
        </w:tc>
        <w:tc>
          <w:tcPr>
            <w:tcW w:w="515" w:type="pct"/>
            <w:tcBorders>
              <w:top w:val="nil"/>
              <w:left w:val="nil"/>
              <w:bottom w:val="nil"/>
              <w:right w:val="nil"/>
              <w:tl2br w:val="nil"/>
              <w:tr2bl w:val="nil"/>
            </w:tcBorders>
          </w:tcPr>
          <w:p w14:paraId="43EC97E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-0.083*</w:t>
            </w:r>
          </w:p>
        </w:tc>
        <w:tc>
          <w:tcPr>
            <w:tcW w:w="515" w:type="pct"/>
            <w:tcBorders>
              <w:top w:val="nil"/>
              <w:left w:val="nil"/>
              <w:bottom w:val="nil"/>
              <w:right w:val="nil"/>
              <w:tl2br w:val="nil"/>
              <w:tr2bl w:val="nil"/>
            </w:tcBorders>
          </w:tcPr>
          <w:p w14:paraId="6913DE1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c>
          <w:tcPr>
            <w:tcW w:w="515" w:type="pct"/>
            <w:tcBorders>
              <w:top w:val="nil"/>
              <w:left w:val="nil"/>
              <w:bottom w:val="nil"/>
              <w:right w:val="nil"/>
              <w:tl2br w:val="nil"/>
              <w:tr2bl w:val="nil"/>
            </w:tcBorders>
          </w:tcPr>
          <w:p w14:paraId="7F1E213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3194162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5A0727D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1C6C83E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5BE5F14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2DFDB2B7">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0D9EFA4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240E7C0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18F5D2F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336AACC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225ABA4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219BC61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E94937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56F2A18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552B33E5">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384DBA3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(3) ROA</w:t>
            </w:r>
          </w:p>
        </w:tc>
        <w:tc>
          <w:tcPr>
            <w:tcW w:w="515" w:type="pct"/>
            <w:tcBorders>
              <w:top w:val="nil"/>
              <w:left w:val="nil"/>
              <w:bottom w:val="nil"/>
              <w:right w:val="nil"/>
              <w:tl2br w:val="nil"/>
              <w:tr2bl w:val="nil"/>
            </w:tcBorders>
          </w:tcPr>
          <w:p w14:paraId="2C9EE6F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0.486*</w:t>
            </w:r>
          </w:p>
        </w:tc>
        <w:tc>
          <w:tcPr>
            <w:tcW w:w="515" w:type="pct"/>
            <w:tcBorders>
              <w:top w:val="nil"/>
              <w:left w:val="nil"/>
              <w:bottom w:val="nil"/>
              <w:right w:val="nil"/>
              <w:tl2br w:val="nil"/>
              <w:tr2bl w:val="nil"/>
            </w:tcBorders>
          </w:tcPr>
          <w:p w14:paraId="15462FF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-0.075*</w:t>
            </w:r>
          </w:p>
        </w:tc>
        <w:tc>
          <w:tcPr>
            <w:tcW w:w="515" w:type="pct"/>
            <w:tcBorders>
              <w:top w:val="nil"/>
              <w:left w:val="nil"/>
              <w:bottom w:val="nil"/>
              <w:right w:val="nil"/>
              <w:tl2br w:val="nil"/>
              <w:tr2bl w:val="nil"/>
            </w:tcBorders>
          </w:tcPr>
          <w:p w14:paraId="61A32BF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c>
          <w:tcPr>
            <w:tcW w:w="515" w:type="pct"/>
            <w:tcBorders>
              <w:top w:val="nil"/>
              <w:left w:val="nil"/>
              <w:bottom w:val="nil"/>
              <w:right w:val="nil"/>
              <w:tl2br w:val="nil"/>
              <w:tr2bl w:val="nil"/>
            </w:tcBorders>
          </w:tcPr>
          <w:p w14:paraId="49234BE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26D5761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64FC3F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031CDEF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4FB5B433">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17DB1A2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58E34CD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5C80F33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763533D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4B76AB2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9B0387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6FC8DC9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17225AC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58DA96D7">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68200BD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(4) size</w:t>
            </w:r>
          </w:p>
        </w:tc>
        <w:tc>
          <w:tcPr>
            <w:tcW w:w="515" w:type="pct"/>
            <w:tcBorders>
              <w:top w:val="nil"/>
              <w:left w:val="nil"/>
              <w:bottom w:val="nil"/>
              <w:right w:val="nil"/>
              <w:tl2br w:val="nil"/>
              <w:tr2bl w:val="nil"/>
            </w:tcBorders>
          </w:tcPr>
          <w:p w14:paraId="568DE7D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-0.579*</w:t>
            </w:r>
          </w:p>
        </w:tc>
        <w:tc>
          <w:tcPr>
            <w:tcW w:w="515" w:type="pct"/>
            <w:tcBorders>
              <w:top w:val="nil"/>
              <w:left w:val="nil"/>
              <w:bottom w:val="nil"/>
              <w:right w:val="nil"/>
              <w:tl2br w:val="nil"/>
              <w:tr2bl w:val="nil"/>
            </w:tcBorders>
          </w:tcPr>
          <w:p w14:paraId="437ECF4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0.280*</w:t>
            </w:r>
          </w:p>
        </w:tc>
        <w:tc>
          <w:tcPr>
            <w:tcW w:w="515" w:type="pct"/>
            <w:tcBorders>
              <w:top w:val="nil"/>
              <w:left w:val="nil"/>
              <w:bottom w:val="nil"/>
              <w:right w:val="nil"/>
              <w:tl2br w:val="nil"/>
              <w:tr2bl w:val="nil"/>
            </w:tcBorders>
          </w:tcPr>
          <w:p w14:paraId="67C9EB9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-0.309*</w:t>
            </w:r>
          </w:p>
        </w:tc>
        <w:tc>
          <w:tcPr>
            <w:tcW w:w="515" w:type="pct"/>
            <w:tcBorders>
              <w:top w:val="nil"/>
              <w:left w:val="nil"/>
              <w:bottom w:val="nil"/>
              <w:right w:val="nil"/>
              <w:tl2br w:val="nil"/>
              <w:tr2bl w:val="nil"/>
            </w:tcBorders>
          </w:tcPr>
          <w:p w14:paraId="192016A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c>
          <w:tcPr>
            <w:tcW w:w="515" w:type="pct"/>
            <w:tcBorders>
              <w:top w:val="nil"/>
              <w:left w:val="nil"/>
              <w:bottom w:val="nil"/>
              <w:right w:val="nil"/>
              <w:tl2br w:val="nil"/>
              <w:tr2bl w:val="nil"/>
            </w:tcBorders>
          </w:tcPr>
          <w:p w14:paraId="735C5FD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595D75B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392B73E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0ED4CAF7">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095E514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69521A3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383BBA3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1A99FE6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4C69500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276E94F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58722393">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0B28B58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3775411A">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7E25F8C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(5) profitability</w:t>
            </w:r>
          </w:p>
        </w:tc>
        <w:tc>
          <w:tcPr>
            <w:tcW w:w="515" w:type="pct"/>
            <w:tcBorders>
              <w:top w:val="nil"/>
              <w:left w:val="nil"/>
              <w:bottom w:val="nil"/>
              <w:right w:val="nil"/>
              <w:tl2br w:val="nil"/>
              <w:tr2bl w:val="nil"/>
            </w:tcBorders>
          </w:tcPr>
          <w:p w14:paraId="1134EFD3">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0.378*</w:t>
            </w:r>
          </w:p>
        </w:tc>
        <w:tc>
          <w:tcPr>
            <w:tcW w:w="515" w:type="pct"/>
            <w:tcBorders>
              <w:top w:val="nil"/>
              <w:left w:val="nil"/>
              <w:bottom w:val="nil"/>
              <w:right w:val="nil"/>
              <w:tl2br w:val="nil"/>
              <w:tr2bl w:val="nil"/>
            </w:tcBorders>
          </w:tcPr>
          <w:p w14:paraId="7452095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-0.061*</w:t>
            </w:r>
          </w:p>
        </w:tc>
        <w:tc>
          <w:tcPr>
            <w:tcW w:w="515" w:type="pct"/>
            <w:tcBorders>
              <w:top w:val="nil"/>
              <w:left w:val="nil"/>
              <w:bottom w:val="nil"/>
              <w:right w:val="nil"/>
              <w:tl2br w:val="nil"/>
              <w:tr2bl w:val="nil"/>
            </w:tcBorders>
          </w:tcPr>
          <w:p w14:paraId="37A10D4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0.605*</w:t>
            </w:r>
          </w:p>
        </w:tc>
        <w:tc>
          <w:tcPr>
            <w:tcW w:w="515" w:type="pct"/>
            <w:tcBorders>
              <w:top w:val="nil"/>
              <w:left w:val="nil"/>
              <w:bottom w:val="nil"/>
              <w:right w:val="nil"/>
              <w:tl2br w:val="nil"/>
              <w:tr2bl w:val="nil"/>
            </w:tcBorders>
          </w:tcPr>
          <w:p w14:paraId="730FCB3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-0.246*</w:t>
            </w:r>
          </w:p>
        </w:tc>
        <w:tc>
          <w:tcPr>
            <w:tcW w:w="515" w:type="pct"/>
            <w:tcBorders>
              <w:top w:val="nil"/>
              <w:left w:val="nil"/>
              <w:bottom w:val="nil"/>
              <w:right w:val="nil"/>
              <w:tl2br w:val="nil"/>
              <w:tr2bl w:val="nil"/>
            </w:tcBorders>
          </w:tcPr>
          <w:p w14:paraId="76B63732">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c>
          <w:tcPr>
            <w:tcW w:w="515" w:type="pct"/>
            <w:tcBorders>
              <w:top w:val="nil"/>
              <w:left w:val="nil"/>
              <w:bottom w:val="nil"/>
              <w:right w:val="nil"/>
              <w:tl2br w:val="nil"/>
              <w:tr2bl w:val="nil"/>
            </w:tcBorders>
          </w:tcPr>
          <w:p w14:paraId="33B7ED4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0A0A93A5">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67A59CA0">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3B9C622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73CF010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593F0BD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7E3DD06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458037F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479E6F7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7538618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318CBED3">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606E4997">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26568FC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(6) LEV</w:t>
            </w:r>
          </w:p>
        </w:tc>
        <w:tc>
          <w:tcPr>
            <w:tcW w:w="515" w:type="pct"/>
            <w:tcBorders>
              <w:top w:val="nil"/>
              <w:left w:val="nil"/>
              <w:bottom w:val="nil"/>
              <w:right w:val="nil"/>
              <w:tl2br w:val="nil"/>
              <w:tr2bl w:val="nil"/>
            </w:tcBorders>
          </w:tcPr>
          <w:p w14:paraId="6B31E5B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-0.539*</w:t>
            </w:r>
          </w:p>
        </w:tc>
        <w:tc>
          <w:tcPr>
            <w:tcW w:w="515" w:type="pct"/>
            <w:tcBorders>
              <w:top w:val="nil"/>
              <w:left w:val="nil"/>
              <w:bottom w:val="nil"/>
              <w:right w:val="nil"/>
              <w:tl2br w:val="nil"/>
              <w:tr2bl w:val="nil"/>
            </w:tcBorders>
          </w:tcPr>
          <w:p w14:paraId="7FA049E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0.107*</w:t>
            </w:r>
          </w:p>
        </w:tc>
        <w:tc>
          <w:tcPr>
            <w:tcW w:w="515" w:type="pct"/>
            <w:tcBorders>
              <w:top w:val="nil"/>
              <w:left w:val="nil"/>
              <w:bottom w:val="nil"/>
              <w:right w:val="nil"/>
              <w:tl2br w:val="nil"/>
              <w:tr2bl w:val="nil"/>
            </w:tcBorders>
          </w:tcPr>
          <w:p w14:paraId="206CE36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-0.450*</w:t>
            </w:r>
          </w:p>
        </w:tc>
        <w:tc>
          <w:tcPr>
            <w:tcW w:w="515" w:type="pct"/>
            <w:tcBorders>
              <w:top w:val="nil"/>
              <w:left w:val="nil"/>
              <w:bottom w:val="nil"/>
              <w:right w:val="nil"/>
              <w:tl2br w:val="nil"/>
              <w:tr2bl w:val="nil"/>
            </w:tcBorders>
          </w:tcPr>
          <w:p w14:paraId="5EE8330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0.583*</w:t>
            </w:r>
          </w:p>
        </w:tc>
        <w:tc>
          <w:tcPr>
            <w:tcW w:w="515" w:type="pct"/>
            <w:tcBorders>
              <w:top w:val="nil"/>
              <w:left w:val="nil"/>
              <w:bottom w:val="nil"/>
              <w:right w:val="nil"/>
              <w:tl2br w:val="nil"/>
              <w:tr2bl w:val="nil"/>
            </w:tcBorders>
          </w:tcPr>
          <w:p w14:paraId="2709F1BE">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-0.507*</w:t>
            </w:r>
          </w:p>
        </w:tc>
        <w:tc>
          <w:tcPr>
            <w:tcW w:w="515" w:type="pct"/>
            <w:tcBorders>
              <w:top w:val="nil"/>
              <w:left w:val="nil"/>
              <w:bottom w:val="nil"/>
              <w:right w:val="nil"/>
              <w:tl2br w:val="nil"/>
              <w:tr2bl w:val="nil"/>
            </w:tcBorders>
          </w:tcPr>
          <w:p w14:paraId="261A7319">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c>
          <w:tcPr>
            <w:tcW w:w="515" w:type="pct"/>
            <w:tcBorders>
              <w:top w:val="nil"/>
              <w:left w:val="nil"/>
              <w:bottom w:val="nil"/>
              <w:right w:val="nil"/>
              <w:tl2br w:val="nil"/>
              <w:tr2bl w:val="nil"/>
            </w:tcBorders>
          </w:tcPr>
          <w:p w14:paraId="79C68CED">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728CB5BA">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534F016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0BEDBEB8">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17E5DF6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6CA10A7B">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683A358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49FD6993">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410141A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c>
          <w:tcPr>
            <w:tcW w:w="515" w:type="pct"/>
            <w:tcBorders>
              <w:top w:val="nil"/>
              <w:left w:val="nil"/>
              <w:bottom w:val="nil"/>
              <w:right w:val="nil"/>
              <w:tl2br w:val="nil"/>
              <w:tr2bl w:val="nil"/>
            </w:tcBorders>
          </w:tcPr>
          <w:p w14:paraId="2970633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3B9CC34C">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5D98ADA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(7) DretVolatility</w:t>
            </w:r>
          </w:p>
        </w:tc>
        <w:tc>
          <w:tcPr>
            <w:tcW w:w="515" w:type="pct"/>
            <w:tcBorders>
              <w:top w:val="nil"/>
              <w:left w:val="nil"/>
              <w:bottom w:val="nil"/>
              <w:right w:val="nil"/>
              <w:tl2br w:val="nil"/>
              <w:tr2bl w:val="nil"/>
            </w:tcBorders>
          </w:tcPr>
          <w:p w14:paraId="08ED53D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0.406*</w:t>
            </w:r>
          </w:p>
        </w:tc>
        <w:tc>
          <w:tcPr>
            <w:tcW w:w="515" w:type="pct"/>
            <w:tcBorders>
              <w:top w:val="nil"/>
              <w:left w:val="nil"/>
              <w:bottom w:val="nil"/>
              <w:right w:val="nil"/>
              <w:tl2br w:val="nil"/>
              <w:tr2bl w:val="nil"/>
            </w:tcBorders>
          </w:tcPr>
          <w:p w14:paraId="7E35E624">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-0.099*</w:t>
            </w:r>
          </w:p>
        </w:tc>
        <w:tc>
          <w:tcPr>
            <w:tcW w:w="515" w:type="pct"/>
            <w:tcBorders>
              <w:top w:val="nil"/>
              <w:left w:val="nil"/>
              <w:bottom w:val="nil"/>
              <w:right w:val="nil"/>
              <w:tl2br w:val="nil"/>
              <w:tr2bl w:val="nil"/>
            </w:tcBorders>
          </w:tcPr>
          <w:p w14:paraId="6E1C187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0.160*</w:t>
            </w:r>
          </w:p>
        </w:tc>
        <w:tc>
          <w:tcPr>
            <w:tcW w:w="515" w:type="pct"/>
            <w:tcBorders>
              <w:top w:val="nil"/>
              <w:left w:val="nil"/>
              <w:bottom w:val="nil"/>
              <w:right w:val="nil"/>
              <w:tl2br w:val="nil"/>
              <w:tr2bl w:val="nil"/>
            </w:tcBorders>
          </w:tcPr>
          <w:p w14:paraId="4423421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-0.441*</w:t>
            </w:r>
          </w:p>
        </w:tc>
        <w:tc>
          <w:tcPr>
            <w:tcW w:w="515" w:type="pct"/>
            <w:tcBorders>
              <w:top w:val="nil"/>
              <w:left w:val="nil"/>
              <w:bottom w:val="nil"/>
              <w:right w:val="nil"/>
              <w:tl2br w:val="nil"/>
              <w:tr2bl w:val="nil"/>
            </w:tcBorders>
          </w:tcPr>
          <w:p w14:paraId="0A2B7C7F">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0.043*</w:t>
            </w:r>
          </w:p>
        </w:tc>
        <w:tc>
          <w:tcPr>
            <w:tcW w:w="515" w:type="pct"/>
            <w:tcBorders>
              <w:top w:val="nil"/>
              <w:left w:val="nil"/>
              <w:bottom w:val="nil"/>
              <w:right w:val="nil"/>
              <w:tl2br w:val="nil"/>
              <w:tr2bl w:val="nil"/>
            </w:tcBorders>
          </w:tcPr>
          <w:p w14:paraId="60AE729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-0.161*</w:t>
            </w:r>
          </w:p>
        </w:tc>
        <w:tc>
          <w:tcPr>
            <w:tcW w:w="515" w:type="pct"/>
            <w:tcBorders>
              <w:top w:val="nil"/>
              <w:left w:val="nil"/>
              <w:bottom w:val="nil"/>
              <w:right w:val="nil"/>
              <w:tl2br w:val="nil"/>
              <w:tr2bl w:val="nil"/>
            </w:tcBorders>
          </w:tcPr>
          <w:p w14:paraId="1DF49F2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1.000</w:t>
            </w:r>
          </w:p>
        </w:tc>
      </w:tr>
      <w:tr w14:paraId="67BA9BBC">
        <w:tblPrEx>
          <w:tblCellMar>
            <w:top w:w="0" w:type="dxa"/>
            <w:left w:w="108" w:type="dxa"/>
            <w:bottom w:w="0" w:type="dxa"/>
            <w:right w:w="108" w:type="dxa"/>
          </w:tblCellMar>
        </w:tblPrEx>
        <w:tc>
          <w:tcPr>
            <w:tcW w:w="1391" w:type="pct"/>
            <w:tcBorders>
              <w:top w:val="nil"/>
              <w:left w:val="nil"/>
              <w:bottom w:val="nil"/>
              <w:right w:val="nil"/>
              <w:tl2br w:val="nil"/>
              <w:tr2bl w:val="nil"/>
            </w:tcBorders>
          </w:tcPr>
          <w:p w14:paraId="6B0DCEE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515" w:type="pct"/>
            <w:tcBorders>
              <w:top w:val="nil"/>
              <w:left w:val="nil"/>
              <w:bottom w:val="nil"/>
              <w:right w:val="nil"/>
              <w:tl2br w:val="nil"/>
              <w:tr2bl w:val="nil"/>
            </w:tcBorders>
          </w:tcPr>
          <w:p w14:paraId="29B8EBEA">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0EAAAC4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0E6F7706">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575FC9C0">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2018FF81">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(0.001)</w:t>
            </w:r>
          </w:p>
        </w:tc>
        <w:tc>
          <w:tcPr>
            <w:tcW w:w="515" w:type="pct"/>
            <w:tcBorders>
              <w:top w:val="nil"/>
              <w:left w:val="nil"/>
              <w:bottom w:val="nil"/>
              <w:right w:val="nil"/>
              <w:tl2br w:val="nil"/>
              <w:tr2bl w:val="nil"/>
            </w:tcBorders>
          </w:tcPr>
          <w:p w14:paraId="13CAF13C">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r>
              <w:rPr>
                <w:color w:val="auto"/>
                <w:sz w:val="22"/>
                <w:szCs w:val="22"/>
              </w:rPr>
              <w:t>(0.000)</w:t>
            </w:r>
          </w:p>
        </w:tc>
        <w:tc>
          <w:tcPr>
            <w:tcW w:w="515" w:type="pct"/>
            <w:tcBorders>
              <w:top w:val="nil"/>
              <w:left w:val="nil"/>
              <w:bottom w:val="nil"/>
              <w:right w:val="nil"/>
              <w:tl2br w:val="nil"/>
              <w:tr2bl w:val="nil"/>
            </w:tcBorders>
          </w:tcPr>
          <w:p w14:paraId="36E8DDD7">
            <w:pPr>
              <w:pageBreakBefore w:val="0"/>
              <w:widowControl/>
              <w:kinsoku/>
              <w:wordWrap/>
              <w:overflowPunct/>
              <w:topLinePunct w:val="0"/>
              <w:autoSpaceDE/>
              <w:autoSpaceDN/>
              <w:bidi w:val="0"/>
              <w:adjustRightInd/>
              <w:snapToGrid/>
              <w:spacing w:line="360" w:lineRule="auto"/>
              <w:jc w:val="right"/>
              <w:textAlignment w:val="auto"/>
              <w:rPr>
                <w:color w:val="auto"/>
                <w:sz w:val="22"/>
                <w:szCs w:val="22"/>
              </w:rPr>
            </w:pPr>
          </w:p>
        </w:tc>
      </w:tr>
      <w:tr w14:paraId="00FA01D8">
        <w:tblPrEx>
          <w:tblCellMar>
            <w:top w:w="0" w:type="dxa"/>
            <w:left w:w="108" w:type="dxa"/>
            <w:bottom w:w="0" w:type="dxa"/>
            <w:right w:w="108" w:type="dxa"/>
          </w:tblCellMar>
        </w:tblPrEx>
        <w:tc>
          <w:tcPr>
            <w:tcW w:w="5000" w:type="pct"/>
            <w:gridSpan w:val="8"/>
            <w:tcBorders>
              <w:top w:val="single" w:color="auto" w:sz="6" w:space="0"/>
              <w:left w:val="nil"/>
              <w:bottom w:val="nil"/>
              <w:right w:val="nil"/>
              <w:tl2br w:val="nil"/>
              <w:tr2bl w:val="nil"/>
            </w:tcBorders>
          </w:tcPr>
          <w:p w14:paraId="0AA9595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i/>
                <w:color w:val="auto"/>
                <w:sz w:val="22"/>
                <w:szCs w:val="22"/>
              </w:rPr>
              <w:t>*** p&lt;0.01, ** p&lt;0.05, * p&lt;0.1</w:t>
            </w:r>
          </w:p>
        </w:tc>
      </w:tr>
    </w:tbl>
    <w:p w14:paraId="4087273D">
      <w:pPr>
        <w:pageBreakBefore w:val="0"/>
        <w:widowControl/>
        <w:kinsoku/>
        <w:wordWrap/>
        <w:overflowPunct/>
        <w:topLinePunct w:val="0"/>
        <w:autoSpaceDE/>
        <w:autoSpaceDN/>
        <w:bidi w:val="0"/>
        <w:adjustRightInd/>
        <w:snapToGrid/>
        <w:spacing w:line="360" w:lineRule="auto"/>
        <w:textAlignment w:val="auto"/>
        <w:rPr>
          <w:rFonts w:ascii="宋体" w:hAnsi="宋体" w:cs="宋体"/>
          <w:color w:val="auto"/>
          <w:sz w:val="22"/>
          <w:szCs w:val="22"/>
        </w:rPr>
      </w:pPr>
    </w:p>
    <w:p w14:paraId="57E32064">
      <w:pPr>
        <w:pStyle w:val="2"/>
        <w:pageBreakBefore w:val="0"/>
        <w:widowControl/>
        <w:kinsoku/>
        <w:wordWrap/>
        <w:overflowPunct/>
        <w:topLinePunct w:val="0"/>
        <w:autoSpaceDE/>
        <w:autoSpaceDN/>
        <w:bidi w:val="0"/>
        <w:adjustRightInd/>
        <w:snapToGrid/>
        <w:spacing w:line="360" w:lineRule="auto"/>
        <w:textAlignment w:val="auto"/>
        <w:rPr>
          <w:color w:val="auto"/>
          <w:sz w:val="22"/>
          <w:szCs w:val="22"/>
        </w:rPr>
      </w:pPr>
      <w:bookmarkStart w:id="11" w:name="_Toc11775"/>
      <w:r>
        <w:rPr>
          <w:rFonts w:hint="eastAsia"/>
          <w:color w:val="auto"/>
          <w:sz w:val="22"/>
          <w:szCs w:val="22"/>
        </w:rPr>
        <w:t>实证验证</w:t>
      </w:r>
      <w:bookmarkEnd w:id="11"/>
    </w:p>
    <w:p w14:paraId="4D8DDC43">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auto"/>
          <w:sz w:val="22"/>
          <w:szCs w:val="22"/>
        </w:rPr>
      </w:pPr>
      <w:bookmarkStart w:id="12" w:name="_Toc1216"/>
      <w:r>
        <w:rPr>
          <w:rFonts w:hint="eastAsia" w:ascii="宋体" w:hAnsi="宋体" w:eastAsia="宋体" w:cs="宋体"/>
          <w:b/>
          <w:bCs w:val="0"/>
          <w:color w:val="auto"/>
          <w:sz w:val="22"/>
          <w:szCs w:val="22"/>
        </w:rPr>
        <w:t>（一）基准回归模型分析</w:t>
      </w:r>
      <w:bookmarkEnd w:id="12"/>
    </w:p>
    <w:p w14:paraId="0A56C348">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表4 基准回归：全行业与分行业</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6"/>
        <w:gridCol w:w="766"/>
        <w:gridCol w:w="766"/>
        <w:gridCol w:w="742"/>
        <w:gridCol w:w="766"/>
        <w:gridCol w:w="766"/>
        <w:gridCol w:w="694"/>
        <w:gridCol w:w="766"/>
        <w:gridCol w:w="742"/>
        <w:gridCol w:w="766"/>
        <w:gridCol w:w="722"/>
      </w:tblGrid>
      <w:tr w14:paraId="6EFB2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single" w:color="auto" w:sz="4" w:space="0"/>
              <w:left w:val="nil"/>
              <w:bottom w:val="nil"/>
              <w:right w:val="nil"/>
              <w:tl2br w:val="nil"/>
              <w:tr2bl w:val="nil"/>
            </w:tcBorders>
            <w:noWrap w:val="0"/>
            <w:vAlign w:val="top"/>
          </w:tcPr>
          <w:p w14:paraId="2BBD4A0E">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cr/>
            </w:r>
            <w:r>
              <w:rPr>
                <w:rFonts w:hint="default"/>
                <w:color w:val="auto"/>
                <w:sz w:val="22"/>
                <w:szCs w:val="22"/>
              </w:rPr>
              <w:t>
</w:t>
            </w:r>
          </w:p>
        </w:tc>
        <w:tc>
          <w:tcPr>
            <w:tcW w:w="449" w:type="pct"/>
            <w:tcBorders>
              <w:top w:val="single" w:color="auto" w:sz="4" w:space="0"/>
              <w:left w:val="nil"/>
              <w:bottom w:val="nil"/>
              <w:right w:val="nil"/>
              <w:tl2br w:val="nil"/>
              <w:tr2bl w:val="nil"/>
            </w:tcBorders>
            <w:noWrap w:val="0"/>
            <w:vAlign w:val="top"/>
          </w:tcPr>
          <w:p w14:paraId="1939060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w:t>
            </w:r>
          </w:p>
        </w:tc>
        <w:tc>
          <w:tcPr>
            <w:tcW w:w="449" w:type="pct"/>
            <w:tcBorders>
              <w:top w:val="single" w:color="auto" w:sz="4" w:space="0"/>
              <w:left w:val="nil"/>
              <w:bottom w:val="nil"/>
              <w:right w:val="nil"/>
              <w:tl2br w:val="nil"/>
              <w:tr2bl w:val="nil"/>
            </w:tcBorders>
            <w:noWrap w:val="0"/>
            <w:vAlign w:val="top"/>
          </w:tcPr>
          <w:p w14:paraId="4039AB5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w:t>
            </w:r>
          </w:p>
        </w:tc>
        <w:tc>
          <w:tcPr>
            <w:tcW w:w="435" w:type="pct"/>
            <w:tcBorders>
              <w:top w:val="single" w:color="auto" w:sz="4" w:space="0"/>
              <w:left w:val="nil"/>
              <w:bottom w:val="nil"/>
              <w:right w:val="nil"/>
              <w:tl2br w:val="nil"/>
              <w:tr2bl w:val="nil"/>
            </w:tcBorders>
            <w:noWrap w:val="0"/>
            <w:vAlign w:val="top"/>
          </w:tcPr>
          <w:p w14:paraId="3134849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w:t>
            </w:r>
          </w:p>
        </w:tc>
        <w:tc>
          <w:tcPr>
            <w:tcW w:w="449" w:type="pct"/>
            <w:tcBorders>
              <w:top w:val="single" w:color="auto" w:sz="4" w:space="0"/>
              <w:left w:val="nil"/>
              <w:bottom w:val="nil"/>
              <w:right w:val="nil"/>
              <w:tl2br w:val="nil"/>
              <w:tr2bl w:val="nil"/>
            </w:tcBorders>
            <w:noWrap w:val="0"/>
            <w:vAlign w:val="top"/>
          </w:tcPr>
          <w:p w14:paraId="38E07D3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(4)</w:t>
            </w:r>
          </w:p>
        </w:tc>
        <w:tc>
          <w:tcPr>
            <w:tcW w:w="449" w:type="pct"/>
            <w:tcBorders>
              <w:top w:val="single" w:color="auto" w:sz="4" w:space="0"/>
              <w:left w:val="nil"/>
              <w:bottom w:val="nil"/>
              <w:right w:val="nil"/>
              <w:tl2br w:val="nil"/>
              <w:tr2bl w:val="nil"/>
            </w:tcBorders>
            <w:noWrap w:val="0"/>
            <w:vAlign w:val="top"/>
          </w:tcPr>
          <w:p w14:paraId="4A96F93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(5)</w:t>
            </w:r>
          </w:p>
        </w:tc>
        <w:tc>
          <w:tcPr>
            <w:tcW w:w="407" w:type="pct"/>
            <w:tcBorders>
              <w:top w:val="single" w:color="auto" w:sz="4" w:space="0"/>
              <w:left w:val="nil"/>
              <w:bottom w:val="nil"/>
              <w:right w:val="nil"/>
              <w:tl2br w:val="nil"/>
              <w:tr2bl w:val="nil"/>
            </w:tcBorders>
            <w:noWrap w:val="0"/>
            <w:vAlign w:val="top"/>
          </w:tcPr>
          <w:p w14:paraId="51038AC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w:t>
            </w:r>
          </w:p>
        </w:tc>
        <w:tc>
          <w:tcPr>
            <w:tcW w:w="449" w:type="pct"/>
            <w:tcBorders>
              <w:top w:val="single" w:color="auto" w:sz="4" w:space="0"/>
              <w:left w:val="nil"/>
              <w:bottom w:val="nil"/>
              <w:right w:val="nil"/>
              <w:tl2br w:val="nil"/>
              <w:tr2bl w:val="nil"/>
            </w:tcBorders>
            <w:noWrap w:val="0"/>
            <w:vAlign w:val="top"/>
          </w:tcPr>
          <w:p w14:paraId="6511891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(7)</w:t>
            </w:r>
          </w:p>
        </w:tc>
        <w:tc>
          <w:tcPr>
            <w:tcW w:w="435" w:type="pct"/>
            <w:tcBorders>
              <w:top w:val="single" w:color="auto" w:sz="4" w:space="0"/>
              <w:left w:val="nil"/>
              <w:bottom w:val="nil"/>
              <w:right w:val="nil"/>
              <w:tl2br w:val="nil"/>
              <w:tr2bl w:val="nil"/>
            </w:tcBorders>
            <w:noWrap w:val="0"/>
            <w:vAlign w:val="top"/>
          </w:tcPr>
          <w:p w14:paraId="77F350F6">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(8)</w:t>
            </w:r>
          </w:p>
        </w:tc>
        <w:tc>
          <w:tcPr>
            <w:tcW w:w="449" w:type="pct"/>
            <w:tcBorders>
              <w:top w:val="single" w:color="auto" w:sz="4" w:space="0"/>
              <w:left w:val="nil"/>
              <w:bottom w:val="nil"/>
              <w:right w:val="nil"/>
              <w:tl2br w:val="nil"/>
              <w:tr2bl w:val="nil"/>
            </w:tcBorders>
            <w:noWrap w:val="0"/>
            <w:vAlign w:val="top"/>
          </w:tcPr>
          <w:p w14:paraId="78EEE12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(9)</w:t>
            </w:r>
          </w:p>
        </w:tc>
        <w:tc>
          <w:tcPr>
            <w:tcW w:w="423" w:type="pct"/>
            <w:tcBorders>
              <w:top w:val="single" w:color="auto" w:sz="4" w:space="0"/>
              <w:left w:val="nil"/>
              <w:bottom w:val="nil"/>
              <w:right w:val="nil"/>
              <w:tl2br w:val="nil"/>
              <w:tr2bl w:val="nil"/>
            </w:tcBorders>
            <w:noWrap w:val="0"/>
            <w:vAlign w:val="top"/>
          </w:tcPr>
          <w:p w14:paraId="4CDCC31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(10)</w:t>
            </w:r>
          </w:p>
        </w:tc>
      </w:tr>
      <w:tr w14:paraId="331E5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76CD5C90">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1F6C7EF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全行业</w:t>
            </w:r>
          </w:p>
        </w:tc>
        <w:tc>
          <w:tcPr>
            <w:tcW w:w="449" w:type="pct"/>
            <w:tcBorders>
              <w:top w:val="nil"/>
              <w:left w:val="nil"/>
              <w:bottom w:val="nil"/>
              <w:right w:val="nil"/>
              <w:tl2br w:val="nil"/>
              <w:tr2bl w:val="nil"/>
            </w:tcBorders>
            <w:noWrap w:val="0"/>
            <w:vAlign w:val="top"/>
          </w:tcPr>
          <w:p w14:paraId="073171A6">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制造业</w:t>
            </w:r>
          </w:p>
        </w:tc>
        <w:tc>
          <w:tcPr>
            <w:tcW w:w="435" w:type="pct"/>
            <w:tcBorders>
              <w:top w:val="nil"/>
              <w:left w:val="nil"/>
              <w:bottom w:val="nil"/>
              <w:right w:val="nil"/>
              <w:tl2br w:val="nil"/>
              <w:tr2bl w:val="nil"/>
            </w:tcBorders>
            <w:noWrap w:val="0"/>
            <w:vAlign w:val="top"/>
          </w:tcPr>
          <w:p w14:paraId="53ED1B5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采矿业</w:t>
            </w:r>
          </w:p>
        </w:tc>
        <w:tc>
          <w:tcPr>
            <w:tcW w:w="449" w:type="pct"/>
            <w:tcBorders>
              <w:top w:val="nil"/>
              <w:left w:val="nil"/>
              <w:bottom w:val="nil"/>
              <w:right w:val="nil"/>
              <w:tl2br w:val="nil"/>
              <w:tr2bl w:val="nil"/>
            </w:tcBorders>
            <w:noWrap w:val="0"/>
            <w:vAlign w:val="top"/>
          </w:tcPr>
          <w:p w14:paraId="5D0EF92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交通运输、仓储和邮政业</w:t>
            </w:r>
          </w:p>
        </w:tc>
        <w:tc>
          <w:tcPr>
            <w:tcW w:w="449" w:type="pct"/>
            <w:tcBorders>
              <w:top w:val="nil"/>
              <w:left w:val="nil"/>
              <w:bottom w:val="nil"/>
              <w:right w:val="nil"/>
              <w:tl2br w:val="nil"/>
              <w:tr2bl w:val="nil"/>
            </w:tcBorders>
            <w:noWrap w:val="0"/>
            <w:vAlign w:val="top"/>
          </w:tcPr>
          <w:p w14:paraId="4BA56B1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信息传输、软件和信息技术服务业</w:t>
            </w:r>
          </w:p>
        </w:tc>
        <w:tc>
          <w:tcPr>
            <w:tcW w:w="407" w:type="pct"/>
            <w:tcBorders>
              <w:top w:val="nil"/>
              <w:left w:val="nil"/>
              <w:bottom w:val="nil"/>
              <w:right w:val="nil"/>
              <w:tl2br w:val="nil"/>
              <w:tr2bl w:val="nil"/>
            </w:tcBorders>
            <w:noWrap w:val="0"/>
            <w:vAlign w:val="top"/>
          </w:tcPr>
          <w:p w14:paraId="627E5156">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农、林、牧、渔业</w:t>
            </w:r>
          </w:p>
        </w:tc>
        <w:tc>
          <w:tcPr>
            <w:tcW w:w="449" w:type="pct"/>
            <w:tcBorders>
              <w:top w:val="nil"/>
              <w:left w:val="nil"/>
              <w:bottom w:val="nil"/>
              <w:right w:val="nil"/>
              <w:tl2br w:val="nil"/>
              <w:tr2bl w:val="nil"/>
            </w:tcBorders>
            <w:noWrap w:val="0"/>
            <w:vAlign w:val="top"/>
          </w:tcPr>
          <w:p w14:paraId="4E02E4F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批发和零售业</w:t>
            </w:r>
          </w:p>
        </w:tc>
        <w:tc>
          <w:tcPr>
            <w:tcW w:w="435" w:type="pct"/>
            <w:tcBorders>
              <w:top w:val="nil"/>
              <w:left w:val="nil"/>
              <w:bottom w:val="nil"/>
              <w:right w:val="nil"/>
              <w:tl2br w:val="nil"/>
              <w:tr2bl w:val="nil"/>
            </w:tcBorders>
            <w:noWrap w:val="0"/>
            <w:vAlign w:val="top"/>
          </w:tcPr>
          <w:p w14:paraId="57FBFA1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电力、热力、燃气及水生产和供应业</w:t>
            </w:r>
          </w:p>
        </w:tc>
        <w:tc>
          <w:tcPr>
            <w:tcW w:w="449" w:type="pct"/>
            <w:tcBorders>
              <w:top w:val="nil"/>
              <w:left w:val="nil"/>
              <w:bottom w:val="nil"/>
              <w:right w:val="nil"/>
              <w:tl2br w:val="nil"/>
              <w:tr2bl w:val="nil"/>
            </w:tcBorders>
            <w:noWrap w:val="0"/>
            <w:vAlign w:val="top"/>
          </w:tcPr>
          <w:p w14:paraId="176F692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科学研究和技术服务业</w:t>
            </w:r>
          </w:p>
        </w:tc>
        <w:tc>
          <w:tcPr>
            <w:tcW w:w="423" w:type="pct"/>
            <w:tcBorders>
              <w:top w:val="nil"/>
              <w:left w:val="nil"/>
              <w:bottom w:val="nil"/>
              <w:right w:val="nil"/>
              <w:tl2br w:val="nil"/>
              <w:tr2bl w:val="nil"/>
            </w:tcBorders>
            <w:noWrap w:val="0"/>
            <w:vAlign w:val="top"/>
          </w:tcPr>
          <w:p w14:paraId="76249A6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租赁和商务服务业</w:t>
            </w:r>
          </w:p>
        </w:tc>
      </w:tr>
      <w:tr w14:paraId="6D3AD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single" w:color="auto" w:sz="4" w:space="0"/>
              <w:left w:val="nil"/>
              <w:bottom w:val="nil"/>
              <w:right w:val="nil"/>
              <w:tl2br w:val="nil"/>
              <w:tr2bl w:val="nil"/>
            </w:tcBorders>
            <w:noWrap w:val="0"/>
            <w:vAlign w:val="top"/>
          </w:tcPr>
          <w:p w14:paraId="40523E9D">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ln_ESG</w:t>
            </w:r>
          </w:p>
        </w:tc>
        <w:tc>
          <w:tcPr>
            <w:tcW w:w="449" w:type="pct"/>
            <w:tcBorders>
              <w:top w:val="single" w:color="auto" w:sz="4" w:space="0"/>
              <w:left w:val="nil"/>
              <w:bottom w:val="nil"/>
              <w:right w:val="nil"/>
              <w:tl2br w:val="nil"/>
              <w:tr2bl w:val="nil"/>
            </w:tcBorders>
            <w:noWrap w:val="0"/>
            <w:vAlign w:val="top"/>
          </w:tcPr>
          <w:p w14:paraId="19A1480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-0.547</w:t>
            </w:r>
            <w:r>
              <w:rPr>
                <w:rFonts w:hint="default"/>
                <w:color w:val="auto"/>
                <w:sz w:val="22"/>
                <w:szCs w:val="22"/>
                <w:vertAlign w:val="superscript"/>
              </w:rPr>
              <w:t>***</w:t>
            </w:r>
          </w:p>
        </w:tc>
        <w:tc>
          <w:tcPr>
            <w:tcW w:w="449" w:type="pct"/>
            <w:tcBorders>
              <w:top w:val="single" w:color="auto" w:sz="4" w:space="0"/>
              <w:left w:val="nil"/>
              <w:bottom w:val="nil"/>
              <w:right w:val="nil"/>
              <w:tl2br w:val="nil"/>
              <w:tr2bl w:val="nil"/>
            </w:tcBorders>
            <w:noWrap w:val="0"/>
            <w:vAlign w:val="top"/>
          </w:tcPr>
          <w:p w14:paraId="724581F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-0.505</w:t>
            </w:r>
            <w:r>
              <w:rPr>
                <w:rFonts w:hint="default"/>
                <w:color w:val="auto"/>
                <w:sz w:val="22"/>
                <w:szCs w:val="22"/>
                <w:vertAlign w:val="superscript"/>
              </w:rPr>
              <w:t>*</w:t>
            </w:r>
          </w:p>
        </w:tc>
        <w:tc>
          <w:tcPr>
            <w:tcW w:w="435" w:type="pct"/>
            <w:tcBorders>
              <w:top w:val="single" w:color="auto" w:sz="4" w:space="0"/>
              <w:left w:val="nil"/>
              <w:bottom w:val="nil"/>
              <w:right w:val="nil"/>
              <w:tl2br w:val="nil"/>
              <w:tr2bl w:val="nil"/>
            </w:tcBorders>
            <w:noWrap w:val="0"/>
            <w:vAlign w:val="top"/>
          </w:tcPr>
          <w:p w14:paraId="1F2ACDC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0.343</w:t>
            </w:r>
            <w:r>
              <w:rPr>
                <w:rFonts w:hint="default"/>
                <w:color w:val="auto"/>
                <w:sz w:val="22"/>
                <w:szCs w:val="22"/>
                <w:vertAlign w:val="superscript"/>
              </w:rPr>
              <w:t>***</w:t>
            </w:r>
          </w:p>
        </w:tc>
        <w:tc>
          <w:tcPr>
            <w:tcW w:w="449" w:type="pct"/>
            <w:tcBorders>
              <w:top w:val="single" w:color="auto" w:sz="4" w:space="0"/>
              <w:left w:val="nil"/>
              <w:bottom w:val="nil"/>
              <w:right w:val="nil"/>
              <w:tl2br w:val="nil"/>
              <w:tr2bl w:val="nil"/>
            </w:tcBorders>
            <w:noWrap w:val="0"/>
            <w:vAlign w:val="top"/>
          </w:tcPr>
          <w:p w14:paraId="48EA860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-0.187</w:t>
            </w:r>
          </w:p>
        </w:tc>
        <w:tc>
          <w:tcPr>
            <w:tcW w:w="449" w:type="pct"/>
            <w:tcBorders>
              <w:top w:val="single" w:color="auto" w:sz="4" w:space="0"/>
              <w:left w:val="nil"/>
              <w:bottom w:val="nil"/>
              <w:right w:val="nil"/>
              <w:tl2br w:val="nil"/>
              <w:tr2bl w:val="nil"/>
            </w:tcBorders>
            <w:noWrap w:val="0"/>
            <w:vAlign w:val="top"/>
          </w:tcPr>
          <w:p w14:paraId="766921B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-5.619</w:t>
            </w:r>
            <w:r>
              <w:rPr>
                <w:rFonts w:hint="default"/>
                <w:color w:val="auto"/>
                <w:sz w:val="22"/>
                <w:szCs w:val="22"/>
                <w:vertAlign w:val="superscript"/>
              </w:rPr>
              <w:t>***</w:t>
            </w:r>
          </w:p>
        </w:tc>
        <w:tc>
          <w:tcPr>
            <w:tcW w:w="407" w:type="pct"/>
            <w:tcBorders>
              <w:top w:val="single" w:color="auto" w:sz="4" w:space="0"/>
              <w:left w:val="nil"/>
              <w:bottom w:val="nil"/>
              <w:right w:val="nil"/>
              <w:tl2br w:val="nil"/>
              <w:tr2bl w:val="nil"/>
            </w:tcBorders>
            <w:noWrap w:val="0"/>
            <w:vAlign w:val="top"/>
          </w:tcPr>
          <w:p w14:paraId="38448F7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-1.162</w:t>
            </w:r>
            <w:r>
              <w:rPr>
                <w:rFonts w:hint="default"/>
                <w:color w:val="auto"/>
                <w:sz w:val="22"/>
                <w:szCs w:val="22"/>
                <w:vertAlign w:val="superscript"/>
              </w:rPr>
              <w:t>*</w:t>
            </w:r>
          </w:p>
        </w:tc>
        <w:tc>
          <w:tcPr>
            <w:tcW w:w="449" w:type="pct"/>
            <w:tcBorders>
              <w:top w:val="single" w:color="auto" w:sz="4" w:space="0"/>
              <w:left w:val="nil"/>
              <w:bottom w:val="nil"/>
              <w:right w:val="nil"/>
              <w:tl2br w:val="nil"/>
              <w:tr2bl w:val="nil"/>
            </w:tcBorders>
            <w:noWrap w:val="0"/>
            <w:vAlign w:val="top"/>
          </w:tcPr>
          <w:p w14:paraId="5D280FE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0.093</w:t>
            </w:r>
          </w:p>
        </w:tc>
        <w:tc>
          <w:tcPr>
            <w:tcW w:w="435" w:type="pct"/>
            <w:tcBorders>
              <w:top w:val="single" w:color="auto" w:sz="4" w:space="0"/>
              <w:left w:val="nil"/>
              <w:bottom w:val="nil"/>
              <w:right w:val="nil"/>
              <w:tl2br w:val="nil"/>
              <w:tr2bl w:val="nil"/>
            </w:tcBorders>
            <w:noWrap w:val="0"/>
            <w:vAlign w:val="top"/>
          </w:tcPr>
          <w:p w14:paraId="092D7CD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-0.091</w:t>
            </w:r>
          </w:p>
        </w:tc>
        <w:tc>
          <w:tcPr>
            <w:tcW w:w="449" w:type="pct"/>
            <w:tcBorders>
              <w:top w:val="single" w:color="auto" w:sz="4" w:space="0"/>
              <w:left w:val="nil"/>
              <w:bottom w:val="nil"/>
              <w:right w:val="nil"/>
              <w:tl2br w:val="nil"/>
              <w:tr2bl w:val="nil"/>
            </w:tcBorders>
            <w:noWrap w:val="0"/>
            <w:vAlign w:val="top"/>
          </w:tcPr>
          <w:p w14:paraId="2148B74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2.289</w:t>
            </w:r>
            <w:r>
              <w:rPr>
                <w:rFonts w:hint="default"/>
                <w:color w:val="auto"/>
                <w:sz w:val="22"/>
                <w:szCs w:val="22"/>
                <w:vertAlign w:val="superscript"/>
              </w:rPr>
              <w:t>**</w:t>
            </w:r>
          </w:p>
        </w:tc>
        <w:tc>
          <w:tcPr>
            <w:tcW w:w="423" w:type="pct"/>
            <w:tcBorders>
              <w:top w:val="single" w:color="auto" w:sz="4" w:space="0"/>
              <w:left w:val="nil"/>
              <w:bottom w:val="nil"/>
              <w:right w:val="nil"/>
              <w:tl2br w:val="nil"/>
              <w:tr2bl w:val="nil"/>
            </w:tcBorders>
            <w:noWrap w:val="0"/>
            <w:vAlign w:val="top"/>
          </w:tcPr>
          <w:p w14:paraId="7D6D13B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1.759</w:t>
            </w:r>
          </w:p>
        </w:tc>
      </w:tr>
      <w:tr w14:paraId="4D633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63DF41A9">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7EE56DA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(0.177)</w:t>
            </w:r>
          </w:p>
        </w:tc>
        <w:tc>
          <w:tcPr>
            <w:tcW w:w="449" w:type="pct"/>
            <w:tcBorders>
              <w:top w:val="nil"/>
              <w:left w:val="nil"/>
              <w:bottom w:val="nil"/>
              <w:right w:val="nil"/>
              <w:tl2br w:val="nil"/>
              <w:tr2bl w:val="nil"/>
            </w:tcBorders>
            <w:noWrap w:val="0"/>
            <w:vAlign w:val="top"/>
          </w:tcPr>
          <w:p w14:paraId="0F4BB82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(0.303)</w:t>
            </w:r>
          </w:p>
        </w:tc>
        <w:tc>
          <w:tcPr>
            <w:tcW w:w="435" w:type="pct"/>
            <w:tcBorders>
              <w:top w:val="nil"/>
              <w:left w:val="nil"/>
              <w:bottom w:val="nil"/>
              <w:right w:val="nil"/>
              <w:tl2br w:val="nil"/>
              <w:tr2bl w:val="nil"/>
            </w:tcBorders>
            <w:noWrap w:val="0"/>
            <w:vAlign w:val="top"/>
          </w:tcPr>
          <w:p w14:paraId="4C94816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(0.125)</w:t>
            </w:r>
          </w:p>
        </w:tc>
        <w:tc>
          <w:tcPr>
            <w:tcW w:w="449" w:type="pct"/>
            <w:tcBorders>
              <w:top w:val="nil"/>
              <w:left w:val="nil"/>
              <w:bottom w:val="nil"/>
              <w:right w:val="nil"/>
              <w:tl2br w:val="nil"/>
              <w:tr2bl w:val="nil"/>
            </w:tcBorders>
            <w:noWrap w:val="0"/>
            <w:vAlign w:val="top"/>
          </w:tcPr>
          <w:p w14:paraId="1862262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(0.159)</w:t>
            </w:r>
          </w:p>
        </w:tc>
        <w:tc>
          <w:tcPr>
            <w:tcW w:w="449" w:type="pct"/>
            <w:tcBorders>
              <w:top w:val="nil"/>
              <w:left w:val="nil"/>
              <w:bottom w:val="nil"/>
              <w:right w:val="nil"/>
              <w:tl2br w:val="nil"/>
              <w:tr2bl w:val="nil"/>
            </w:tcBorders>
            <w:noWrap w:val="0"/>
            <w:vAlign w:val="top"/>
          </w:tcPr>
          <w:p w14:paraId="3F95F8A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(1.648)</w:t>
            </w:r>
          </w:p>
        </w:tc>
        <w:tc>
          <w:tcPr>
            <w:tcW w:w="407" w:type="pct"/>
            <w:tcBorders>
              <w:top w:val="nil"/>
              <w:left w:val="nil"/>
              <w:bottom w:val="nil"/>
              <w:right w:val="nil"/>
              <w:tl2br w:val="nil"/>
              <w:tr2bl w:val="nil"/>
            </w:tcBorders>
            <w:noWrap w:val="0"/>
            <w:vAlign w:val="top"/>
          </w:tcPr>
          <w:p w14:paraId="3B99DE8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(0.558)</w:t>
            </w:r>
          </w:p>
        </w:tc>
        <w:tc>
          <w:tcPr>
            <w:tcW w:w="449" w:type="pct"/>
            <w:tcBorders>
              <w:top w:val="nil"/>
              <w:left w:val="nil"/>
              <w:bottom w:val="nil"/>
              <w:right w:val="nil"/>
              <w:tl2br w:val="nil"/>
              <w:tr2bl w:val="nil"/>
            </w:tcBorders>
            <w:noWrap w:val="0"/>
            <w:vAlign w:val="top"/>
          </w:tcPr>
          <w:p w14:paraId="72ECDE1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(1.147)</w:t>
            </w:r>
          </w:p>
        </w:tc>
        <w:tc>
          <w:tcPr>
            <w:tcW w:w="435" w:type="pct"/>
            <w:tcBorders>
              <w:top w:val="nil"/>
              <w:left w:val="nil"/>
              <w:bottom w:val="nil"/>
              <w:right w:val="nil"/>
              <w:tl2br w:val="nil"/>
              <w:tr2bl w:val="nil"/>
            </w:tcBorders>
            <w:noWrap w:val="0"/>
            <w:vAlign w:val="top"/>
          </w:tcPr>
          <w:p w14:paraId="6ADF4A2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(0.060)</w:t>
            </w:r>
          </w:p>
        </w:tc>
        <w:tc>
          <w:tcPr>
            <w:tcW w:w="449" w:type="pct"/>
            <w:tcBorders>
              <w:top w:val="nil"/>
              <w:left w:val="nil"/>
              <w:bottom w:val="nil"/>
              <w:right w:val="nil"/>
              <w:tl2br w:val="nil"/>
              <w:tr2bl w:val="nil"/>
            </w:tcBorders>
            <w:noWrap w:val="0"/>
            <w:vAlign w:val="top"/>
          </w:tcPr>
          <w:p w14:paraId="5938D4A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(1.022)</w:t>
            </w:r>
          </w:p>
        </w:tc>
        <w:tc>
          <w:tcPr>
            <w:tcW w:w="423" w:type="pct"/>
            <w:tcBorders>
              <w:top w:val="nil"/>
              <w:left w:val="nil"/>
              <w:bottom w:val="nil"/>
              <w:right w:val="nil"/>
              <w:tl2br w:val="nil"/>
              <w:tr2bl w:val="nil"/>
            </w:tcBorders>
            <w:noWrap w:val="0"/>
            <w:vAlign w:val="top"/>
          </w:tcPr>
          <w:p w14:paraId="22C0479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(2.670)</w:t>
            </w:r>
          </w:p>
        </w:tc>
      </w:tr>
      <w:tr w14:paraId="3AA56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582CFCEE">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ROA</w:t>
            </w:r>
          </w:p>
        </w:tc>
        <w:tc>
          <w:tcPr>
            <w:tcW w:w="449" w:type="pct"/>
            <w:tcBorders>
              <w:top w:val="nil"/>
              <w:left w:val="nil"/>
              <w:bottom w:val="nil"/>
              <w:right w:val="nil"/>
              <w:tl2br w:val="nil"/>
              <w:tr2bl w:val="nil"/>
            </w:tcBorders>
            <w:noWrap w:val="0"/>
            <w:vAlign w:val="top"/>
          </w:tcPr>
          <w:p w14:paraId="39D66FE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0.083</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09AD569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0.024</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0200212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0.012</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6818605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0.007</w:t>
            </w:r>
          </w:p>
        </w:tc>
        <w:tc>
          <w:tcPr>
            <w:tcW w:w="449" w:type="pct"/>
            <w:tcBorders>
              <w:top w:val="nil"/>
              <w:left w:val="nil"/>
              <w:bottom w:val="nil"/>
              <w:right w:val="nil"/>
              <w:tl2br w:val="nil"/>
              <w:tr2bl w:val="nil"/>
            </w:tcBorders>
            <w:noWrap w:val="0"/>
            <w:vAlign w:val="top"/>
          </w:tcPr>
          <w:p w14:paraId="0A407DF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-0.079</w:t>
            </w:r>
            <w:r>
              <w:rPr>
                <w:rFonts w:hint="default"/>
                <w:color w:val="auto"/>
                <w:sz w:val="22"/>
                <w:szCs w:val="22"/>
                <w:vertAlign w:val="superscript"/>
              </w:rPr>
              <w:t>*</w:t>
            </w:r>
          </w:p>
        </w:tc>
        <w:tc>
          <w:tcPr>
            <w:tcW w:w="407" w:type="pct"/>
            <w:tcBorders>
              <w:top w:val="nil"/>
              <w:left w:val="nil"/>
              <w:bottom w:val="nil"/>
              <w:right w:val="nil"/>
              <w:tl2br w:val="nil"/>
              <w:tr2bl w:val="nil"/>
            </w:tcBorders>
            <w:noWrap w:val="0"/>
            <w:vAlign w:val="top"/>
          </w:tcPr>
          <w:p w14:paraId="7204482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-0.036</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11EB570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0.011</w:t>
            </w:r>
          </w:p>
        </w:tc>
        <w:tc>
          <w:tcPr>
            <w:tcW w:w="435" w:type="pct"/>
            <w:tcBorders>
              <w:top w:val="nil"/>
              <w:left w:val="nil"/>
              <w:bottom w:val="nil"/>
              <w:right w:val="nil"/>
              <w:tl2br w:val="nil"/>
              <w:tr2bl w:val="nil"/>
            </w:tcBorders>
            <w:noWrap w:val="0"/>
            <w:vAlign w:val="top"/>
          </w:tcPr>
          <w:p w14:paraId="45C0DBB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0.006</w:t>
            </w:r>
          </w:p>
        </w:tc>
        <w:tc>
          <w:tcPr>
            <w:tcW w:w="449" w:type="pct"/>
            <w:tcBorders>
              <w:top w:val="nil"/>
              <w:left w:val="nil"/>
              <w:bottom w:val="nil"/>
              <w:right w:val="nil"/>
              <w:tl2br w:val="nil"/>
              <w:tr2bl w:val="nil"/>
            </w:tcBorders>
            <w:noWrap w:val="0"/>
            <w:vAlign w:val="top"/>
          </w:tcPr>
          <w:p w14:paraId="32F209E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0.091</w:t>
            </w:r>
          </w:p>
        </w:tc>
        <w:tc>
          <w:tcPr>
            <w:tcW w:w="423" w:type="pct"/>
            <w:tcBorders>
              <w:top w:val="nil"/>
              <w:left w:val="nil"/>
              <w:bottom w:val="nil"/>
              <w:right w:val="nil"/>
              <w:tl2br w:val="nil"/>
              <w:tr2bl w:val="nil"/>
            </w:tcBorders>
            <w:noWrap w:val="0"/>
            <w:vAlign w:val="top"/>
          </w:tcPr>
          <w:p w14:paraId="463E936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0.128</w:t>
            </w:r>
            <w:r>
              <w:rPr>
                <w:rFonts w:hint="default"/>
                <w:color w:val="auto"/>
                <w:sz w:val="22"/>
                <w:szCs w:val="22"/>
                <w:vertAlign w:val="superscript"/>
              </w:rPr>
              <w:t>***</w:t>
            </w:r>
          </w:p>
        </w:tc>
      </w:tr>
      <w:tr w14:paraId="162E5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6867B58C">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60660EB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(0.006)</w:t>
            </w:r>
          </w:p>
        </w:tc>
        <w:tc>
          <w:tcPr>
            <w:tcW w:w="449" w:type="pct"/>
            <w:tcBorders>
              <w:top w:val="nil"/>
              <w:left w:val="nil"/>
              <w:bottom w:val="nil"/>
              <w:right w:val="nil"/>
              <w:tl2br w:val="nil"/>
              <w:tr2bl w:val="nil"/>
            </w:tcBorders>
            <w:noWrap w:val="0"/>
            <w:vAlign w:val="top"/>
          </w:tcPr>
          <w:p w14:paraId="1F42B58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(0.007)</w:t>
            </w:r>
          </w:p>
        </w:tc>
        <w:tc>
          <w:tcPr>
            <w:tcW w:w="435" w:type="pct"/>
            <w:tcBorders>
              <w:top w:val="nil"/>
              <w:left w:val="nil"/>
              <w:bottom w:val="nil"/>
              <w:right w:val="nil"/>
              <w:tl2br w:val="nil"/>
              <w:tr2bl w:val="nil"/>
            </w:tcBorders>
            <w:noWrap w:val="0"/>
            <w:vAlign w:val="top"/>
          </w:tcPr>
          <w:p w14:paraId="24542DF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(0.005)</w:t>
            </w:r>
          </w:p>
        </w:tc>
        <w:tc>
          <w:tcPr>
            <w:tcW w:w="449" w:type="pct"/>
            <w:tcBorders>
              <w:top w:val="nil"/>
              <w:left w:val="nil"/>
              <w:bottom w:val="nil"/>
              <w:right w:val="nil"/>
              <w:tl2br w:val="nil"/>
              <w:tr2bl w:val="nil"/>
            </w:tcBorders>
            <w:noWrap w:val="0"/>
            <w:vAlign w:val="top"/>
          </w:tcPr>
          <w:p w14:paraId="2C62658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(0.006)</w:t>
            </w:r>
          </w:p>
        </w:tc>
        <w:tc>
          <w:tcPr>
            <w:tcW w:w="449" w:type="pct"/>
            <w:tcBorders>
              <w:top w:val="nil"/>
              <w:left w:val="nil"/>
              <w:bottom w:val="nil"/>
              <w:right w:val="nil"/>
              <w:tl2br w:val="nil"/>
              <w:tr2bl w:val="nil"/>
            </w:tcBorders>
            <w:noWrap w:val="0"/>
            <w:vAlign w:val="top"/>
          </w:tcPr>
          <w:p w14:paraId="55478CA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(0.043)</w:t>
            </w:r>
          </w:p>
        </w:tc>
        <w:tc>
          <w:tcPr>
            <w:tcW w:w="407" w:type="pct"/>
            <w:tcBorders>
              <w:top w:val="nil"/>
              <w:left w:val="nil"/>
              <w:bottom w:val="nil"/>
              <w:right w:val="nil"/>
              <w:tl2br w:val="nil"/>
              <w:tr2bl w:val="nil"/>
            </w:tcBorders>
            <w:noWrap w:val="0"/>
            <w:vAlign w:val="top"/>
          </w:tcPr>
          <w:p w14:paraId="184F5F26">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(0.013)</w:t>
            </w:r>
          </w:p>
        </w:tc>
        <w:tc>
          <w:tcPr>
            <w:tcW w:w="449" w:type="pct"/>
            <w:tcBorders>
              <w:top w:val="nil"/>
              <w:left w:val="nil"/>
              <w:bottom w:val="nil"/>
              <w:right w:val="nil"/>
              <w:tl2br w:val="nil"/>
              <w:tr2bl w:val="nil"/>
            </w:tcBorders>
            <w:noWrap w:val="0"/>
            <w:vAlign w:val="top"/>
          </w:tcPr>
          <w:p w14:paraId="7D6B557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(0.029)</w:t>
            </w:r>
          </w:p>
        </w:tc>
        <w:tc>
          <w:tcPr>
            <w:tcW w:w="435" w:type="pct"/>
            <w:tcBorders>
              <w:top w:val="nil"/>
              <w:left w:val="nil"/>
              <w:bottom w:val="nil"/>
              <w:right w:val="nil"/>
              <w:tl2br w:val="nil"/>
              <w:tr2bl w:val="nil"/>
            </w:tcBorders>
            <w:noWrap w:val="0"/>
            <w:vAlign w:val="top"/>
          </w:tcPr>
          <w:p w14:paraId="477F99D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(0.004)</w:t>
            </w:r>
          </w:p>
        </w:tc>
        <w:tc>
          <w:tcPr>
            <w:tcW w:w="449" w:type="pct"/>
            <w:tcBorders>
              <w:top w:val="nil"/>
              <w:left w:val="nil"/>
              <w:bottom w:val="nil"/>
              <w:right w:val="nil"/>
              <w:tl2br w:val="nil"/>
              <w:tr2bl w:val="nil"/>
            </w:tcBorders>
            <w:noWrap w:val="0"/>
            <w:vAlign w:val="top"/>
          </w:tcPr>
          <w:p w14:paraId="543B175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(0.067)</w:t>
            </w:r>
          </w:p>
        </w:tc>
        <w:tc>
          <w:tcPr>
            <w:tcW w:w="423" w:type="pct"/>
            <w:tcBorders>
              <w:top w:val="nil"/>
              <w:left w:val="nil"/>
              <w:bottom w:val="nil"/>
              <w:right w:val="nil"/>
              <w:tl2br w:val="nil"/>
              <w:tr2bl w:val="nil"/>
            </w:tcBorders>
            <w:noWrap w:val="0"/>
            <w:vAlign w:val="top"/>
          </w:tcPr>
          <w:p w14:paraId="2A0B474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(0.044)</w:t>
            </w:r>
          </w:p>
        </w:tc>
      </w:tr>
      <w:tr w14:paraId="57CC3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1BD2B47B">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size</w:t>
            </w:r>
          </w:p>
        </w:tc>
        <w:tc>
          <w:tcPr>
            <w:tcW w:w="449" w:type="pct"/>
            <w:tcBorders>
              <w:top w:val="nil"/>
              <w:left w:val="nil"/>
              <w:bottom w:val="nil"/>
              <w:right w:val="nil"/>
              <w:tl2br w:val="nil"/>
              <w:tr2bl w:val="nil"/>
            </w:tcBorders>
            <w:noWrap w:val="0"/>
            <w:vAlign w:val="top"/>
          </w:tcPr>
          <w:p w14:paraId="6F2BBA3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-1.381</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2E51F43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-1.817</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169B48E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-0.023</w:t>
            </w:r>
          </w:p>
        </w:tc>
        <w:tc>
          <w:tcPr>
            <w:tcW w:w="449" w:type="pct"/>
            <w:tcBorders>
              <w:top w:val="nil"/>
              <w:left w:val="nil"/>
              <w:bottom w:val="nil"/>
              <w:right w:val="nil"/>
              <w:tl2br w:val="nil"/>
              <w:tr2bl w:val="nil"/>
            </w:tcBorders>
            <w:noWrap w:val="0"/>
            <w:vAlign w:val="top"/>
          </w:tcPr>
          <w:p w14:paraId="5EB6F85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-1.449</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3AEBB1E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-3.487</w:t>
            </w:r>
            <w:r>
              <w:rPr>
                <w:rFonts w:hint="default"/>
                <w:color w:val="auto"/>
                <w:sz w:val="22"/>
                <w:szCs w:val="22"/>
                <w:vertAlign w:val="superscript"/>
              </w:rPr>
              <w:t>***</w:t>
            </w:r>
          </w:p>
        </w:tc>
        <w:tc>
          <w:tcPr>
            <w:tcW w:w="407" w:type="pct"/>
            <w:tcBorders>
              <w:top w:val="nil"/>
              <w:left w:val="nil"/>
              <w:bottom w:val="nil"/>
              <w:right w:val="nil"/>
              <w:tl2br w:val="nil"/>
              <w:tr2bl w:val="nil"/>
            </w:tcBorders>
            <w:noWrap w:val="0"/>
            <w:vAlign w:val="top"/>
          </w:tcPr>
          <w:p w14:paraId="0D8BE87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-0.278</w:t>
            </w:r>
          </w:p>
        </w:tc>
        <w:tc>
          <w:tcPr>
            <w:tcW w:w="449" w:type="pct"/>
            <w:tcBorders>
              <w:top w:val="nil"/>
              <w:left w:val="nil"/>
              <w:bottom w:val="nil"/>
              <w:right w:val="nil"/>
              <w:tl2br w:val="nil"/>
              <w:tr2bl w:val="nil"/>
            </w:tcBorders>
            <w:noWrap w:val="0"/>
            <w:vAlign w:val="top"/>
          </w:tcPr>
          <w:p w14:paraId="0515634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-5.766</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7A335C0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-0.308</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528E25D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-3.359</w:t>
            </w:r>
            <w:r>
              <w:rPr>
                <w:rFonts w:hint="default"/>
                <w:color w:val="auto"/>
                <w:sz w:val="22"/>
                <w:szCs w:val="22"/>
                <w:vertAlign w:val="superscript"/>
              </w:rPr>
              <w:t>***</w:t>
            </w:r>
          </w:p>
        </w:tc>
        <w:tc>
          <w:tcPr>
            <w:tcW w:w="423" w:type="pct"/>
            <w:tcBorders>
              <w:top w:val="nil"/>
              <w:left w:val="nil"/>
              <w:bottom w:val="nil"/>
              <w:right w:val="nil"/>
              <w:tl2br w:val="nil"/>
              <w:tr2bl w:val="nil"/>
            </w:tcBorders>
            <w:noWrap w:val="0"/>
            <w:vAlign w:val="top"/>
          </w:tcPr>
          <w:p w14:paraId="7C6BD58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-2.511</w:t>
            </w:r>
            <w:r>
              <w:rPr>
                <w:rFonts w:hint="default"/>
                <w:color w:val="auto"/>
                <w:sz w:val="22"/>
                <w:szCs w:val="22"/>
                <w:vertAlign w:val="superscript"/>
              </w:rPr>
              <w:t>**</w:t>
            </w:r>
          </w:p>
        </w:tc>
      </w:tr>
      <w:tr w14:paraId="733D6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57A2F1F2">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7E507AF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(0.071)</w:t>
            </w:r>
          </w:p>
        </w:tc>
        <w:tc>
          <w:tcPr>
            <w:tcW w:w="449" w:type="pct"/>
            <w:tcBorders>
              <w:top w:val="nil"/>
              <w:left w:val="nil"/>
              <w:bottom w:val="nil"/>
              <w:right w:val="nil"/>
              <w:tl2br w:val="nil"/>
              <w:tr2bl w:val="nil"/>
            </w:tcBorders>
            <w:noWrap w:val="0"/>
            <w:vAlign w:val="top"/>
          </w:tcPr>
          <w:p w14:paraId="60406A3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(0.116)</w:t>
            </w:r>
          </w:p>
        </w:tc>
        <w:tc>
          <w:tcPr>
            <w:tcW w:w="435" w:type="pct"/>
            <w:tcBorders>
              <w:top w:val="nil"/>
              <w:left w:val="nil"/>
              <w:bottom w:val="nil"/>
              <w:right w:val="nil"/>
              <w:tl2br w:val="nil"/>
              <w:tr2bl w:val="nil"/>
            </w:tcBorders>
            <w:noWrap w:val="0"/>
            <w:vAlign w:val="top"/>
          </w:tcPr>
          <w:p w14:paraId="61793B3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(0.069)</w:t>
            </w:r>
          </w:p>
        </w:tc>
        <w:tc>
          <w:tcPr>
            <w:tcW w:w="449" w:type="pct"/>
            <w:tcBorders>
              <w:top w:val="nil"/>
              <w:left w:val="nil"/>
              <w:bottom w:val="nil"/>
              <w:right w:val="nil"/>
              <w:tl2br w:val="nil"/>
              <w:tr2bl w:val="nil"/>
            </w:tcBorders>
            <w:noWrap w:val="0"/>
            <w:vAlign w:val="top"/>
          </w:tcPr>
          <w:p w14:paraId="3B22204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(0.102)</w:t>
            </w:r>
          </w:p>
        </w:tc>
        <w:tc>
          <w:tcPr>
            <w:tcW w:w="449" w:type="pct"/>
            <w:tcBorders>
              <w:top w:val="nil"/>
              <w:left w:val="nil"/>
              <w:bottom w:val="nil"/>
              <w:right w:val="nil"/>
              <w:tl2br w:val="nil"/>
              <w:tr2bl w:val="nil"/>
            </w:tcBorders>
            <w:noWrap w:val="0"/>
            <w:vAlign w:val="top"/>
          </w:tcPr>
          <w:p w14:paraId="16CDDB0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(0.915)</w:t>
            </w:r>
          </w:p>
        </w:tc>
        <w:tc>
          <w:tcPr>
            <w:tcW w:w="407" w:type="pct"/>
            <w:tcBorders>
              <w:top w:val="nil"/>
              <w:left w:val="nil"/>
              <w:bottom w:val="nil"/>
              <w:right w:val="nil"/>
              <w:tl2br w:val="nil"/>
              <w:tr2bl w:val="nil"/>
            </w:tcBorders>
            <w:noWrap w:val="0"/>
            <w:vAlign w:val="top"/>
          </w:tcPr>
          <w:p w14:paraId="6799915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(0.310)</w:t>
            </w:r>
          </w:p>
        </w:tc>
        <w:tc>
          <w:tcPr>
            <w:tcW w:w="449" w:type="pct"/>
            <w:tcBorders>
              <w:top w:val="nil"/>
              <w:left w:val="nil"/>
              <w:bottom w:val="nil"/>
              <w:right w:val="nil"/>
              <w:tl2br w:val="nil"/>
              <w:tr2bl w:val="nil"/>
            </w:tcBorders>
            <w:noWrap w:val="0"/>
            <w:vAlign w:val="top"/>
          </w:tcPr>
          <w:p w14:paraId="1B21FCA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(1.647)</w:t>
            </w:r>
          </w:p>
        </w:tc>
        <w:tc>
          <w:tcPr>
            <w:tcW w:w="435" w:type="pct"/>
            <w:tcBorders>
              <w:top w:val="nil"/>
              <w:left w:val="nil"/>
              <w:bottom w:val="nil"/>
              <w:right w:val="nil"/>
              <w:tl2br w:val="nil"/>
              <w:tr2bl w:val="nil"/>
            </w:tcBorders>
            <w:noWrap w:val="0"/>
            <w:vAlign w:val="top"/>
          </w:tcPr>
          <w:p w14:paraId="149A6EC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(0.070)</w:t>
            </w:r>
          </w:p>
        </w:tc>
        <w:tc>
          <w:tcPr>
            <w:tcW w:w="449" w:type="pct"/>
            <w:tcBorders>
              <w:top w:val="nil"/>
              <w:left w:val="nil"/>
              <w:bottom w:val="nil"/>
              <w:right w:val="nil"/>
              <w:tl2br w:val="nil"/>
              <w:tr2bl w:val="nil"/>
            </w:tcBorders>
            <w:noWrap w:val="0"/>
            <w:vAlign w:val="top"/>
          </w:tcPr>
          <w:p w14:paraId="149606F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(1.030)</w:t>
            </w:r>
          </w:p>
        </w:tc>
        <w:tc>
          <w:tcPr>
            <w:tcW w:w="423" w:type="pct"/>
            <w:tcBorders>
              <w:top w:val="nil"/>
              <w:left w:val="nil"/>
              <w:bottom w:val="nil"/>
              <w:right w:val="nil"/>
              <w:tl2br w:val="nil"/>
              <w:tr2bl w:val="nil"/>
            </w:tcBorders>
            <w:noWrap w:val="0"/>
            <w:vAlign w:val="top"/>
          </w:tcPr>
          <w:p w14:paraId="45B2EA5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(1.130)</w:t>
            </w:r>
          </w:p>
        </w:tc>
      </w:tr>
      <w:tr w14:paraId="21847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1261F20C">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profitability</w:t>
            </w:r>
          </w:p>
        </w:tc>
        <w:tc>
          <w:tcPr>
            <w:tcW w:w="449" w:type="pct"/>
            <w:tcBorders>
              <w:top w:val="nil"/>
              <w:left w:val="nil"/>
              <w:bottom w:val="nil"/>
              <w:right w:val="nil"/>
              <w:tl2br w:val="nil"/>
              <w:tr2bl w:val="nil"/>
            </w:tcBorders>
            <w:noWrap w:val="0"/>
            <w:vAlign w:val="top"/>
          </w:tcPr>
          <w:p w14:paraId="20FF932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0.015</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2F2C8A2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0.013</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07680DF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0.003</w:t>
            </w:r>
          </w:p>
        </w:tc>
        <w:tc>
          <w:tcPr>
            <w:tcW w:w="449" w:type="pct"/>
            <w:tcBorders>
              <w:top w:val="nil"/>
              <w:left w:val="nil"/>
              <w:bottom w:val="nil"/>
              <w:right w:val="nil"/>
              <w:tl2br w:val="nil"/>
              <w:tr2bl w:val="nil"/>
            </w:tcBorders>
            <w:noWrap w:val="0"/>
            <w:vAlign w:val="top"/>
          </w:tcPr>
          <w:p w14:paraId="26EC8F3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0.002</w:t>
            </w:r>
          </w:p>
        </w:tc>
        <w:tc>
          <w:tcPr>
            <w:tcW w:w="449" w:type="pct"/>
            <w:tcBorders>
              <w:top w:val="nil"/>
              <w:left w:val="nil"/>
              <w:bottom w:val="nil"/>
              <w:right w:val="nil"/>
              <w:tl2br w:val="nil"/>
              <w:tr2bl w:val="nil"/>
            </w:tcBorders>
            <w:noWrap w:val="0"/>
            <w:vAlign w:val="top"/>
          </w:tcPr>
          <w:p w14:paraId="35D285D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0.039</w:t>
            </w:r>
            <w:r>
              <w:rPr>
                <w:rFonts w:hint="default"/>
                <w:color w:val="auto"/>
                <w:sz w:val="22"/>
                <w:szCs w:val="22"/>
                <w:vertAlign w:val="superscript"/>
              </w:rPr>
              <w:t>***</w:t>
            </w:r>
          </w:p>
        </w:tc>
        <w:tc>
          <w:tcPr>
            <w:tcW w:w="407" w:type="pct"/>
            <w:tcBorders>
              <w:top w:val="nil"/>
              <w:left w:val="nil"/>
              <w:bottom w:val="nil"/>
              <w:right w:val="nil"/>
              <w:tl2br w:val="nil"/>
              <w:tr2bl w:val="nil"/>
            </w:tcBorders>
            <w:noWrap w:val="0"/>
            <w:vAlign w:val="top"/>
          </w:tcPr>
          <w:p w14:paraId="2BE3B186">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0.049</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4D7C507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-0.261</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1418AF2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-0.000</w:t>
            </w:r>
          </w:p>
        </w:tc>
        <w:tc>
          <w:tcPr>
            <w:tcW w:w="449" w:type="pct"/>
            <w:tcBorders>
              <w:top w:val="nil"/>
              <w:left w:val="nil"/>
              <w:bottom w:val="nil"/>
              <w:right w:val="nil"/>
              <w:tl2br w:val="nil"/>
              <w:tr2bl w:val="nil"/>
            </w:tcBorders>
            <w:noWrap w:val="0"/>
            <w:vAlign w:val="top"/>
          </w:tcPr>
          <w:p w14:paraId="2105D4F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-0.042</w:t>
            </w:r>
            <w:r>
              <w:rPr>
                <w:rFonts w:hint="default"/>
                <w:color w:val="auto"/>
                <w:sz w:val="22"/>
                <w:szCs w:val="22"/>
                <w:vertAlign w:val="superscript"/>
              </w:rPr>
              <w:t>**</w:t>
            </w:r>
          </w:p>
        </w:tc>
        <w:tc>
          <w:tcPr>
            <w:tcW w:w="423" w:type="pct"/>
            <w:tcBorders>
              <w:top w:val="nil"/>
              <w:left w:val="nil"/>
              <w:bottom w:val="nil"/>
              <w:right w:val="nil"/>
              <w:tl2br w:val="nil"/>
              <w:tr2bl w:val="nil"/>
            </w:tcBorders>
            <w:noWrap w:val="0"/>
            <w:vAlign w:val="top"/>
          </w:tcPr>
          <w:p w14:paraId="2CBBC50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-0.017</w:t>
            </w:r>
          </w:p>
        </w:tc>
      </w:tr>
      <w:tr w14:paraId="6331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759B3489">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5933721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(0.003)</w:t>
            </w:r>
          </w:p>
        </w:tc>
        <w:tc>
          <w:tcPr>
            <w:tcW w:w="449" w:type="pct"/>
            <w:tcBorders>
              <w:top w:val="nil"/>
              <w:left w:val="nil"/>
              <w:bottom w:val="nil"/>
              <w:right w:val="nil"/>
              <w:tl2br w:val="nil"/>
              <w:tr2bl w:val="nil"/>
            </w:tcBorders>
            <w:noWrap w:val="0"/>
            <w:vAlign w:val="top"/>
          </w:tcPr>
          <w:p w14:paraId="3D92B6A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(0.004)</w:t>
            </w:r>
          </w:p>
        </w:tc>
        <w:tc>
          <w:tcPr>
            <w:tcW w:w="435" w:type="pct"/>
            <w:tcBorders>
              <w:top w:val="nil"/>
              <w:left w:val="nil"/>
              <w:bottom w:val="nil"/>
              <w:right w:val="nil"/>
              <w:tl2br w:val="nil"/>
              <w:tr2bl w:val="nil"/>
            </w:tcBorders>
            <w:noWrap w:val="0"/>
            <w:vAlign w:val="top"/>
          </w:tcPr>
          <w:p w14:paraId="5681F87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(0.003)</w:t>
            </w:r>
          </w:p>
        </w:tc>
        <w:tc>
          <w:tcPr>
            <w:tcW w:w="449" w:type="pct"/>
            <w:tcBorders>
              <w:top w:val="nil"/>
              <w:left w:val="nil"/>
              <w:bottom w:val="nil"/>
              <w:right w:val="nil"/>
              <w:tl2br w:val="nil"/>
              <w:tr2bl w:val="nil"/>
            </w:tcBorders>
            <w:noWrap w:val="0"/>
            <w:vAlign w:val="top"/>
          </w:tcPr>
          <w:p w14:paraId="4CB82E5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(0.001)</w:t>
            </w:r>
          </w:p>
        </w:tc>
        <w:tc>
          <w:tcPr>
            <w:tcW w:w="449" w:type="pct"/>
            <w:tcBorders>
              <w:top w:val="nil"/>
              <w:left w:val="nil"/>
              <w:bottom w:val="nil"/>
              <w:right w:val="nil"/>
              <w:tl2br w:val="nil"/>
              <w:tr2bl w:val="nil"/>
            </w:tcBorders>
            <w:noWrap w:val="0"/>
            <w:vAlign w:val="top"/>
          </w:tcPr>
          <w:p w14:paraId="7A6E726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(0.009)</w:t>
            </w:r>
          </w:p>
        </w:tc>
        <w:tc>
          <w:tcPr>
            <w:tcW w:w="407" w:type="pct"/>
            <w:tcBorders>
              <w:top w:val="nil"/>
              <w:left w:val="nil"/>
              <w:bottom w:val="nil"/>
              <w:right w:val="nil"/>
              <w:tl2br w:val="nil"/>
              <w:tr2bl w:val="nil"/>
            </w:tcBorders>
            <w:noWrap w:val="0"/>
            <w:vAlign w:val="top"/>
          </w:tcPr>
          <w:p w14:paraId="4B448B5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(0.007)</w:t>
            </w:r>
          </w:p>
        </w:tc>
        <w:tc>
          <w:tcPr>
            <w:tcW w:w="449" w:type="pct"/>
            <w:tcBorders>
              <w:top w:val="nil"/>
              <w:left w:val="nil"/>
              <w:bottom w:val="nil"/>
              <w:right w:val="nil"/>
              <w:tl2br w:val="nil"/>
              <w:tr2bl w:val="nil"/>
            </w:tcBorders>
            <w:noWrap w:val="0"/>
            <w:vAlign w:val="top"/>
          </w:tcPr>
          <w:p w14:paraId="501EC68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(0.084)</w:t>
            </w:r>
          </w:p>
        </w:tc>
        <w:tc>
          <w:tcPr>
            <w:tcW w:w="435" w:type="pct"/>
            <w:tcBorders>
              <w:top w:val="nil"/>
              <w:left w:val="nil"/>
              <w:bottom w:val="nil"/>
              <w:right w:val="nil"/>
              <w:tl2br w:val="nil"/>
              <w:tr2bl w:val="nil"/>
            </w:tcBorders>
            <w:noWrap w:val="0"/>
            <w:vAlign w:val="top"/>
          </w:tcPr>
          <w:p w14:paraId="4FA6AD9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(0.000)</w:t>
            </w:r>
          </w:p>
        </w:tc>
        <w:tc>
          <w:tcPr>
            <w:tcW w:w="449" w:type="pct"/>
            <w:tcBorders>
              <w:top w:val="nil"/>
              <w:left w:val="nil"/>
              <w:bottom w:val="nil"/>
              <w:right w:val="nil"/>
              <w:tl2br w:val="nil"/>
              <w:tr2bl w:val="nil"/>
            </w:tcBorders>
            <w:noWrap w:val="0"/>
            <w:vAlign w:val="top"/>
          </w:tcPr>
          <w:p w14:paraId="5111527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(0.017)</w:t>
            </w:r>
          </w:p>
        </w:tc>
        <w:tc>
          <w:tcPr>
            <w:tcW w:w="423" w:type="pct"/>
            <w:tcBorders>
              <w:top w:val="nil"/>
              <w:left w:val="nil"/>
              <w:bottom w:val="nil"/>
              <w:right w:val="nil"/>
              <w:tl2br w:val="nil"/>
              <w:tr2bl w:val="nil"/>
            </w:tcBorders>
            <w:noWrap w:val="0"/>
            <w:vAlign w:val="top"/>
          </w:tcPr>
          <w:p w14:paraId="3E74081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(0.032)</w:t>
            </w:r>
          </w:p>
        </w:tc>
      </w:tr>
      <w:tr w14:paraId="764F1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3E5CC1DC">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LEV</w:t>
            </w:r>
          </w:p>
        </w:tc>
        <w:tc>
          <w:tcPr>
            <w:tcW w:w="449" w:type="pct"/>
            <w:tcBorders>
              <w:top w:val="nil"/>
              <w:left w:val="nil"/>
              <w:bottom w:val="nil"/>
              <w:right w:val="nil"/>
              <w:tl2br w:val="nil"/>
              <w:tr2bl w:val="nil"/>
            </w:tcBorders>
            <w:noWrap w:val="0"/>
            <w:vAlign w:val="top"/>
          </w:tcPr>
          <w:p w14:paraId="74EBC0F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0.029</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3A9B431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0.047</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5692E39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-0.008</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1B396C2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-0.019</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1AEA45F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0.038</w:t>
            </w:r>
          </w:p>
        </w:tc>
        <w:tc>
          <w:tcPr>
            <w:tcW w:w="407" w:type="pct"/>
            <w:tcBorders>
              <w:top w:val="nil"/>
              <w:left w:val="nil"/>
              <w:bottom w:val="nil"/>
              <w:right w:val="nil"/>
              <w:tl2br w:val="nil"/>
              <w:tr2bl w:val="nil"/>
            </w:tcBorders>
            <w:noWrap w:val="0"/>
            <w:vAlign w:val="top"/>
          </w:tcPr>
          <w:p w14:paraId="6C4992F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0.006</w:t>
            </w:r>
          </w:p>
        </w:tc>
        <w:tc>
          <w:tcPr>
            <w:tcW w:w="449" w:type="pct"/>
            <w:tcBorders>
              <w:top w:val="nil"/>
              <w:left w:val="nil"/>
              <w:bottom w:val="nil"/>
              <w:right w:val="nil"/>
              <w:tl2br w:val="nil"/>
              <w:tr2bl w:val="nil"/>
            </w:tcBorders>
            <w:noWrap w:val="0"/>
            <w:vAlign w:val="top"/>
          </w:tcPr>
          <w:p w14:paraId="588B880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-0.004</w:t>
            </w:r>
          </w:p>
        </w:tc>
        <w:tc>
          <w:tcPr>
            <w:tcW w:w="435" w:type="pct"/>
            <w:tcBorders>
              <w:top w:val="nil"/>
              <w:left w:val="nil"/>
              <w:bottom w:val="nil"/>
              <w:right w:val="nil"/>
              <w:tl2br w:val="nil"/>
              <w:tr2bl w:val="nil"/>
            </w:tcBorders>
            <w:noWrap w:val="0"/>
            <w:vAlign w:val="top"/>
          </w:tcPr>
          <w:p w14:paraId="0A7174C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-0.011</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3B2EBD0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-0.013</w:t>
            </w:r>
          </w:p>
        </w:tc>
        <w:tc>
          <w:tcPr>
            <w:tcW w:w="423" w:type="pct"/>
            <w:tcBorders>
              <w:top w:val="nil"/>
              <w:left w:val="nil"/>
              <w:bottom w:val="nil"/>
              <w:right w:val="nil"/>
              <w:tl2br w:val="nil"/>
              <w:tr2bl w:val="nil"/>
            </w:tcBorders>
            <w:noWrap w:val="0"/>
            <w:vAlign w:val="top"/>
          </w:tcPr>
          <w:p w14:paraId="3448A11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0.201</w:t>
            </w:r>
            <w:r>
              <w:rPr>
                <w:rFonts w:hint="default"/>
                <w:color w:val="auto"/>
                <w:sz w:val="22"/>
                <w:szCs w:val="22"/>
                <w:vertAlign w:val="superscript"/>
              </w:rPr>
              <w:t>***</w:t>
            </w:r>
          </w:p>
        </w:tc>
      </w:tr>
      <w:tr w14:paraId="25C8B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34FDC3B4">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67EDFDE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(0.003)</w:t>
            </w:r>
          </w:p>
        </w:tc>
        <w:tc>
          <w:tcPr>
            <w:tcW w:w="449" w:type="pct"/>
            <w:tcBorders>
              <w:top w:val="nil"/>
              <w:left w:val="nil"/>
              <w:bottom w:val="nil"/>
              <w:right w:val="nil"/>
              <w:tl2br w:val="nil"/>
              <w:tr2bl w:val="nil"/>
            </w:tcBorders>
            <w:noWrap w:val="0"/>
            <w:vAlign w:val="top"/>
          </w:tcPr>
          <w:p w14:paraId="5A4B22F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(0.005)</w:t>
            </w:r>
          </w:p>
        </w:tc>
        <w:tc>
          <w:tcPr>
            <w:tcW w:w="435" w:type="pct"/>
            <w:tcBorders>
              <w:top w:val="nil"/>
              <w:left w:val="nil"/>
              <w:bottom w:val="nil"/>
              <w:right w:val="nil"/>
              <w:tl2br w:val="nil"/>
              <w:tr2bl w:val="nil"/>
            </w:tcBorders>
            <w:noWrap w:val="0"/>
            <w:vAlign w:val="top"/>
          </w:tcPr>
          <w:p w14:paraId="13E79CA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(0.002)</w:t>
            </w:r>
          </w:p>
        </w:tc>
        <w:tc>
          <w:tcPr>
            <w:tcW w:w="449" w:type="pct"/>
            <w:tcBorders>
              <w:top w:val="nil"/>
              <w:left w:val="nil"/>
              <w:bottom w:val="nil"/>
              <w:right w:val="nil"/>
              <w:tl2br w:val="nil"/>
              <w:tr2bl w:val="nil"/>
            </w:tcBorders>
            <w:noWrap w:val="0"/>
            <w:vAlign w:val="top"/>
          </w:tcPr>
          <w:p w14:paraId="62F5B81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(0.002)</w:t>
            </w:r>
          </w:p>
        </w:tc>
        <w:tc>
          <w:tcPr>
            <w:tcW w:w="449" w:type="pct"/>
            <w:tcBorders>
              <w:top w:val="nil"/>
              <w:left w:val="nil"/>
              <w:bottom w:val="nil"/>
              <w:right w:val="nil"/>
              <w:tl2br w:val="nil"/>
              <w:tr2bl w:val="nil"/>
            </w:tcBorders>
            <w:noWrap w:val="0"/>
            <w:vAlign w:val="top"/>
          </w:tcPr>
          <w:p w14:paraId="47A6CA5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(0.025)</w:t>
            </w:r>
          </w:p>
        </w:tc>
        <w:tc>
          <w:tcPr>
            <w:tcW w:w="407" w:type="pct"/>
            <w:tcBorders>
              <w:top w:val="nil"/>
              <w:left w:val="nil"/>
              <w:bottom w:val="nil"/>
              <w:right w:val="nil"/>
              <w:tl2br w:val="nil"/>
              <w:tr2bl w:val="nil"/>
            </w:tcBorders>
            <w:noWrap w:val="0"/>
            <w:vAlign w:val="top"/>
          </w:tcPr>
          <w:p w14:paraId="0B4707D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(0.017)</w:t>
            </w:r>
          </w:p>
        </w:tc>
        <w:tc>
          <w:tcPr>
            <w:tcW w:w="449" w:type="pct"/>
            <w:tcBorders>
              <w:top w:val="nil"/>
              <w:left w:val="nil"/>
              <w:bottom w:val="nil"/>
              <w:right w:val="nil"/>
              <w:tl2br w:val="nil"/>
              <w:tr2bl w:val="nil"/>
            </w:tcBorders>
            <w:noWrap w:val="0"/>
            <w:vAlign w:val="top"/>
          </w:tcPr>
          <w:p w14:paraId="6D156AF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(0.022)</w:t>
            </w:r>
          </w:p>
        </w:tc>
        <w:tc>
          <w:tcPr>
            <w:tcW w:w="435" w:type="pct"/>
            <w:tcBorders>
              <w:top w:val="nil"/>
              <w:left w:val="nil"/>
              <w:bottom w:val="nil"/>
              <w:right w:val="nil"/>
              <w:tl2br w:val="nil"/>
              <w:tr2bl w:val="nil"/>
            </w:tcBorders>
            <w:noWrap w:val="0"/>
            <w:vAlign w:val="top"/>
          </w:tcPr>
          <w:p w14:paraId="785F8F5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(0.002)</w:t>
            </w:r>
          </w:p>
        </w:tc>
        <w:tc>
          <w:tcPr>
            <w:tcW w:w="449" w:type="pct"/>
            <w:tcBorders>
              <w:top w:val="nil"/>
              <w:left w:val="nil"/>
              <w:bottom w:val="nil"/>
              <w:right w:val="nil"/>
              <w:tl2br w:val="nil"/>
              <w:tr2bl w:val="nil"/>
            </w:tcBorders>
            <w:noWrap w:val="0"/>
            <w:vAlign w:val="top"/>
          </w:tcPr>
          <w:p w14:paraId="09FD6CE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(0.012)</w:t>
            </w:r>
          </w:p>
        </w:tc>
        <w:tc>
          <w:tcPr>
            <w:tcW w:w="423" w:type="pct"/>
            <w:tcBorders>
              <w:top w:val="nil"/>
              <w:left w:val="nil"/>
              <w:bottom w:val="nil"/>
              <w:right w:val="nil"/>
              <w:tl2br w:val="nil"/>
              <w:tr2bl w:val="nil"/>
            </w:tcBorders>
            <w:noWrap w:val="0"/>
            <w:vAlign w:val="top"/>
          </w:tcPr>
          <w:p w14:paraId="20BFE0B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(0.040)</w:t>
            </w:r>
          </w:p>
        </w:tc>
      </w:tr>
      <w:tr w14:paraId="145C6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1EDCE9A0">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DretVolatility</w:t>
            </w:r>
          </w:p>
        </w:tc>
        <w:tc>
          <w:tcPr>
            <w:tcW w:w="449" w:type="pct"/>
            <w:tcBorders>
              <w:top w:val="nil"/>
              <w:left w:val="nil"/>
              <w:bottom w:val="nil"/>
              <w:right w:val="nil"/>
              <w:tl2br w:val="nil"/>
              <w:tr2bl w:val="nil"/>
            </w:tcBorders>
            <w:noWrap w:val="0"/>
            <w:vAlign w:val="top"/>
          </w:tcPr>
          <w:p w14:paraId="152DEC9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2.338</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7FDE38B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1.860</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5DFB292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0.316</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1D84548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1.068</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3B6D6FE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4.729</w:t>
            </w:r>
            <w:r>
              <w:rPr>
                <w:rFonts w:hint="default"/>
                <w:color w:val="auto"/>
                <w:sz w:val="22"/>
                <w:szCs w:val="22"/>
                <w:vertAlign w:val="superscript"/>
              </w:rPr>
              <w:t>***</w:t>
            </w:r>
          </w:p>
        </w:tc>
        <w:tc>
          <w:tcPr>
            <w:tcW w:w="407" w:type="pct"/>
            <w:tcBorders>
              <w:top w:val="nil"/>
              <w:left w:val="nil"/>
              <w:bottom w:val="nil"/>
              <w:right w:val="nil"/>
              <w:tl2br w:val="nil"/>
              <w:tr2bl w:val="nil"/>
            </w:tcBorders>
            <w:noWrap w:val="0"/>
            <w:vAlign w:val="top"/>
          </w:tcPr>
          <w:p w14:paraId="306F868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-0.730</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33B400F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1.951</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24298B4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0.246</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4A11560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0.092</w:t>
            </w:r>
          </w:p>
        </w:tc>
        <w:tc>
          <w:tcPr>
            <w:tcW w:w="423" w:type="pct"/>
            <w:tcBorders>
              <w:top w:val="nil"/>
              <w:left w:val="nil"/>
              <w:bottom w:val="nil"/>
              <w:right w:val="nil"/>
              <w:tl2br w:val="nil"/>
              <w:tr2bl w:val="nil"/>
            </w:tcBorders>
            <w:noWrap w:val="0"/>
            <w:vAlign w:val="top"/>
          </w:tcPr>
          <w:p w14:paraId="47F0A00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6.234</w:t>
            </w:r>
            <w:r>
              <w:rPr>
                <w:rFonts w:hint="default"/>
                <w:color w:val="auto"/>
                <w:sz w:val="22"/>
                <w:szCs w:val="22"/>
                <w:vertAlign w:val="superscript"/>
              </w:rPr>
              <w:t>**</w:t>
            </w:r>
          </w:p>
        </w:tc>
      </w:tr>
      <w:tr w14:paraId="468EC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2EC290CF">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nil"/>
              <w:right w:val="nil"/>
              <w:tl2br w:val="nil"/>
              <w:tr2bl w:val="nil"/>
            </w:tcBorders>
            <w:noWrap w:val="0"/>
            <w:vAlign w:val="top"/>
          </w:tcPr>
          <w:p w14:paraId="2CE0D50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(0.145)</w:t>
            </w:r>
          </w:p>
        </w:tc>
        <w:tc>
          <w:tcPr>
            <w:tcW w:w="449" w:type="pct"/>
            <w:tcBorders>
              <w:top w:val="nil"/>
              <w:left w:val="nil"/>
              <w:bottom w:val="nil"/>
              <w:right w:val="nil"/>
              <w:tl2br w:val="nil"/>
              <w:tr2bl w:val="nil"/>
            </w:tcBorders>
            <w:noWrap w:val="0"/>
            <w:vAlign w:val="top"/>
          </w:tcPr>
          <w:p w14:paraId="6D10C4C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(0.179)</w:t>
            </w:r>
          </w:p>
        </w:tc>
        <w:tc>
          <w:tcPr>
            <w:tcW w:w="435" w:type="pct"/>
            <w:tcBorders>
              <w:top w:val="nil"/>
              <w:left w:val="nil"/>
              <w:bottom w:val="nil"/>
              <w:right w:val="nil"/>
              <w:tl2br w:val="nil"/>
              <w:tr2bl w:val="nil"/>
            </w:tcBorders>
            <w:noWrap w:val="0"/>
            <w:vAlign w:val="top"/>
          </w:tcPr>
          <w:p w14:paraId="4904D06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(0.094)</w:t>
            </w:r>
          </w:p>
        </w:tc>
        <w:tc>
          <w:tcPr>
            <w:tcW w:w="449" w:type="pct"/>
            <w:tcBorders>
              <w:top w:val="nil"/>
              <w:left w:val="nil"/>
              <w:bottom w:val="nil"/>
              <w:right w:val="nil"/>
              <w:tl2br w:val="nil"/>
              <w:tr2bl w:val="nil"/>
            </w:tcBorders>
            <w:noWrap w:val="0"/>
            <w:vAlign w:val="top"/>
          </w:tcPr>
          <w:p w14:paraId="554B238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(0.213)</w:t>
            </w:r>
          </w:p>
        </w:tc>
        <w:tc>
          <w:tcPr>
            <w:tcW w:w="449" w:type="pct"/>
            <w:tcBorders>
              <w:top w:val="nil"/>
              <w:left w:val="nil"/>
              <w:bottom w:val="nil"/>
              <w:right w:val="nil"/>
              <w:tl2br w:val="nil"/>
              <w:tr2bl w:val="nil"/>
            </w:tcBorders>
            <w:noWrap w:val="0"/>
            <w:vAlign w:val="top"/>
          </w:tcPr>
          <w:p w14:paraId="102A740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(1.237)</w:t>
            </w:r>
          </w:p>
        </w:tc>
        <w:tc>
          <w:tcPr>
            <w:tcW w:w="407" w:type="pct"/>
            <w:tcBorders>
              <w:top w:val="nil"/>
              <w:left w:val="nil"/>
              <w:bottom w:val="nil"/>
              <w:right w:val="nil"/>
              <w:tl2br w:val="nil"/>
              <w:tr2bl w:val="nil"/>
            </w:tcBorders>
            <w:noWrap w:val="0"/>
            <w:vAlign w:val="top"/>
          </w:tcPr>
          <w:p w14:paraId="720AFEE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(0.403)</w:t>
            </w:r>
          </w:p>
        </w:tc>
        <w:tc>
          <w:tcPr>
            <w:tcW w:w="449" w:type="pct"/>
            <w:tcBorders>
              <w:top w:val="nil"/>
              <w:left w:val="nil"/>
              <w:bottom w:val="nil"/>
              <w:right w:val="nil"/>
              <w:tl2br w:val="nil"/>
              <w:tr2bl w:val="nil"/>
            </w:tcBorders>
            <w:noWrap w:val="0"/>
            <w:vAlign w:val="top"/>
          </w:tcPr>
          <w:p w14:paraId="63C8FCC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(0.510)</w:t>
            </w:r>
          </w:p>
        </w:tc>
        <w:tc>
          <w:tcPr>
            <w:tcW w:w="435" w:type="pct"/>
            <w:tcBorders>
              <w:top w:val="nil"/>
              <w:left w:val="nil"/>
              <w:bottom w:val="nil"/>
              <w:right w:val="nil"/>
              <w:tl2br w:val="nil"/>
              <w:tr2bl w:val="nil"/>
            </w:tcBorders>
            <w:noWrap w:val="0"/>
            <w:vAlign w:val="top"/>
          </w:tcPr>
          <w:p w14:paraId="09DF5CB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(0.036)</w:t>
            </w:r>
          </w:p>
        </w:tc>
        <w:tc>
          <w:tcPr>
            <w:tcW w:w="449" w:type="pct"/>
            <w:tcBorders>
              <w:top w:val="nil"/>
              <w:left w:val="nil"/>
              <w:bottom w:val="nil"/>
              <w:right w:val="nil"/>
              <w:tl2br w:val="nil"/>
              <w:tr2bl w:val="nil"/>
            </w:tcBorders>
            <w:noWrap w:val="0"/>
            <w:vAlign w:val="top"/>
          </w:tcPr>
          <w:p w14:paraId="4B110D2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(0.936)</w:t>
            </w:r>
          </w:p>
        </w:tc>
        <w:tc>
          <w:tcPr>
            <w:tcW w:w="423" w:type="pct"/>
            <w:tcBorders>
              <w:top w:val="nil"/>
              <w:left w:val="nil"/>
              <w:bottom w:val="nil"/>
              <w:right w:val="nil"/>
              <w:tl2br w:val="nil"/>
              <w:tr2bl w:val="nil"/>
            </w:tcBorders>
            <w:noWrap w:val="0"/>
            <w:vAlign w:val="top"/>
          </w:tcPr>
          <w:p w14:paraId="550F012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(2.724)</w:t>
            </w:r>
          </w:p>
        </w:tc>
      </w:tr>
      <w:tr w14:paraId="7DB1E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nil"/>
              <w:right w:val="nil"/>
              <w:tl2br w:val="nil"/>
              <w:tr2bl w:val="nil"/>
            </w:tcBorders>
            <w:noWrap w:val="0"/>
            <w:vAlign w:val="top"/>
          </w:tcPr>
          <w:p w14:paraId="5EB29096">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Constant</w:t>
            </w:r>
          </w:p>
        </w:tc>
        <w:tc>
          <w:tcPr>
            <w:tcW w:w="449" w:type="pct"/>
            <w:tcBorders>
              <w:top w:val="nil"/>
              <w:left w:val="nil"/>
              <w:bottom w:val="nil"/>
              <w:right w:val="nil"/>
              <w:tl2br w:val="nil"/>
              <w:tr2bl w:val="nil"/>
            </w:tcBorders>
            <w:noWrap w:val="0"/>
            <w:vAlign w:val="top"/>
          </w:tcPr>
          <w:p w14:paraId="008CF9B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22.056</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019203E9">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28.259</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452D7A0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0.638</w:t>
            </w:r>
          </w:p>
        </w:tc>
        <w:tc>
          <w:tcPr>
            <w:tcW w:w="449" w:type="pct"/>
            <w:tcBorders>
              <w:top w:val="nil"/>
              <w:left w:val="nil"/>
              <w:bottom w:val="nil"/>
              <w:right w:val="nil"/>
              <w:tl2br w:val="nil"/>
              <w:tr2bl w:val="nil"/>
            </w:tcBorders>
            <w:noWrap w:val="0"/>
            <w:vAlign w:val="top"/>
          </w:tcPr>
          <w:p w14:paraId="50E8D39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25.412</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54B78A1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63.722</w:t>
            </w:r>
            <w:r>
              <w:rPr>
                <w:rFonts w:hint="default"/>
                <w:color w:val="auto"/>
                <w:sz w:val="22"/>
                <w:szCs w:val="22"/>
                <w:vertAlign w:val="superscript"/>
              </w:rPr>
              <w:t>***</w:t>
            </w:r>
          </w:p>
        </w:tc>
        <w:tc>
          <w:tcPr>
            <w:tcW w:w="407" w:type="pct"/>
            <w:tcBorders>
              <w:top w:val="nil"/>
              <w:left w:val="nil"/>
              <w:bottom w:val="nil"/>
              <w:right w:val="nil"/>
              <w:tl2br w:val="nil"/>
              <w:tr2bl w:val="nil"/>
            </w:tcBorders>
            <w:noWrap w:val="0"/>
            <w:vAlign w:val="top"/>
          </w:tcPr>
          <w:p w14:paraId="56E67D5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8.343</w:t>
            </w:r>
          </w:p>
        </w:tc>
        <w:tc>
          <w:tcPr>
            <w:tcW w:w="449" w:type="pct"/>
            <w:tcBorders>
              <w:top w:val="nil"/>
              <w:left w:val="nil"/>
              <w:bottom w:val="nil"/>
              <w:right w:val="nil"/>
              <w:tl2br w:val="nil"/>
              <w:tr2bl w:val="nil"/>
            </w:tcBorders>
            <w:noWrap w:val="0"/>
            <w:vAlign w:val="top"/>
          </w:tcPr>
          <w:p w14:paraId="1AD3B84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92.493</w:t>
            </w:r>
            <w:r>
              <w:rPr>
                <w:rFonts w:hint="default"/>
                <w:color w:val="auto"/>
                <w:sz w:val="22"/>
                <w:szCs w:val="22"/>
                <w:vertAlign w:val="superscript"/>
              </w:rPr>
              <w:t>***</w:t>
            </w:r>
          </w:p>
        </w:tc>
        <w:tc>
          <w:tcPr>
            <w:tcW w:w="435" w:type="pct"/>
            <w:tcBorders>
              <w:top w:val="nil"/>
              <w:left w:val="nil"/>
              <w:bottom w:val="nil"/>
              <w:right w:val="nil"/>
              <w:tl2br w:val="nil"/>
              <w:tr2bl w:val="nil"/>
            </w:tcBorders>
            <w:noWrap w:val="0"/>
            <w:vAlign w:val="top"/>
          </w:tcPr>
          <w:p w14:paraId="51A7752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6.498</w:t>
            </w:r>
            <w:r>
              <w:rPr>
                <w:rFonts w:hint="default"/>
                <w:color w:val="auto"/>
                <w:sz w:val="22"/>
                <w:szCs w:val="22"/>
                <w:vertAlign w:val="superscript"/>
              </w:rPr>
              <w:t>***</w:t>
            </w:r>
          </w:p>
        </w:tc>
        <w:tc>
          <w:tcPr>
            <w:tcW w:w="449" w:type="pct"/>
            <w:tcBorders>
              <w:top w:val="nil"/>
              <w:left w:val="nil"/>
              <w:bottom w:val="nil"/>
              <w:right w:val="nil"/>
              <w:tl2br w:val="nil"/>
              <w:tr2bl w:val="nil"/>
            </w:tcBorders>
            <w:noWrap w:val="0"/>
            <w:vAlign w:val="top"/>
          </w:tcPr>
          <w:p w14:paraId="01913AC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50.244</w:t>
            </w:r>
            <w:r>
              <w:rPr>
                <w:rFonts w:hint="default"/>
                <w:color w:val="auto"/>
                <w:sz w:val="22"/>
                <w:szCs w:val="22"/>
                <w:vertAlign w:val="superscript"/>
              </w:rPr>
              <w:t>***</w:t>
            </w:r>
          </w:p>
        </w:tc>
        <w:tc>
          <w:tcPr>
            <w:tcW w:w="423" w:type="pct"/>
            <w:tcBorders>
              <w:top w:val="nil"/>
              <w:left w:val="nil"/>
              <w:bottom w:val="nil"/>
              <w:right w:val="nil"/>
              <w:tl2br w:val="nil"/>
              <w:tr2bl w:val="nil"/>
            </w:tcBorders>
            <w:noWrap w:val="0"/>
            <w:vAlign w:val="top"/>
          </w:tcPr>
          <w:p w14:paraId="7B76433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27.784</w:t>
            </w:r>
            <w:r>
              <w:rPr>
                <w:rFonts w:hint="default"/>
                <w:color w:val="auto"/>
                <w:sz w:val="22"/>
                <w:szCs w:val="22"/>
                <w:vertAlign w:val="superscript"/>
              </w:rPr>
              <w:t>*</w:t>
            </w:r>
          </w:p>
        </w:tc>
      </w:tr>
      <w:tr w14:paraId="27B90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single" w:color="auto" w:sz="4" w:space="0"/>
              <w:right w:val="nil"/>
              <w:tl2br w:val="nil"/>
              <w:tr2bl w:val="nil"/>
            </w:tcBorders>
            <w:noWrap w:val="0"/>
            <w:vAlign w:val="top"/>
          </w:tcPr>
          <w:p w14:paraId="0CBBF6E1">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p>
        </w:tc>
        <w:tc>
          <w:tcPr>
            <w:tcW w:w="449" w:type="pct"/>
            <w:tcBorders>
              <w:top w:val="nil"/>
              <w:left w:val="nil"/>
              <w:bottom w:val="single" w:color="auto" w:sz="4" w:space="0"/>
              <w:right w:val="nil"/>
              <w:tl2br w:val="nil"/>
              <w:tr2bl w:val="nil"/>
            </w:tcBorders>
            <w:noWrap w:val="0"/>
            <w:vAlign w:val="top"/>
          </w:tcPr>
          <w:p w14:paraId="32CC23DE">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(1.093)</w:t>
            </w:r>
          </w:p>
        </w:tc>
        <w:tc>
          <w:tcPr>
            <w:tcW w:w="449" w:type="pct"/>
            <w:tcBorders>
              <w:top w:val="nil"/>
              <w:left w:val="nil"/>
              <w:bottom w:val="single" w:color="auto" w:sz="4" w:space="0"/>
              <w:right w:val="nil"/>
              <w:tl2br w:val="nil"/>
              <w:tr2bl w:val="nil"/>
            </w:tcBorders>
            <w:noWrap w:val="0"/>
            <w:vAlign w:val="top"/>
          </w:tcPr>
          <w:p w14:paraId="05A3C387">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(1.739)</w:t>
            </w:r>
          </w:p>
        </w:tc>
        <w:tc>
          <w:tcPr>
            <w:tcW w:w="435" w:type="pct"/>
            <w:tcBorders>
              <w:top w:val="nil"/>
              <w:left w:val="nil"/>
              <w:bottom w:val="single" w:color="auto" w:sz="4" w:space="0"/>
              <w:right w:val="nil"/>
              <w:tl2br w:val="nil"/>
              <w:tr2bl w:val="nil"/>
            </w:tcBorders>
            <w:noWrap w:val="0"/>
            <w:vAlign w:val="top"/>
          </w:tcPr>
          <w:p w14:paraId="252805F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(1.102)</w:t>
            </w:r>
          </w:p>
        </w:tc>
        <w:tc>
          <w:tcPr>
            <w:tcW w:w="449" w:type="pct"/>
            <w:tcBorders>
              <w:top w:val="nil"/>
              <w:left w:val="nil"/>
              <w:bottom w:val="single" w:color="auto" w:sz="4" w:space="0"/>
              <w:right w:val="nil"/>
              <w:tl2br w:val="nil"/>
              <w:tr2bl w:val="nil"/>
            </w:tcBorders>
            <w:noWrap w:val="0"/>
            <w:vAlign w:val="top"/>
          </w:tcPr>
          <w:p w14:paraId="3ECE59E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(1.666)</w:t>
            </w:r>
          </w:p>
        </w:tc>
        <w:tc>
          <w:tcPr>
            <w:tcW w:w="449" w:type="pct"/>
            <w:tcBorders>
              <w:top w:val="nil"/>
              <w:left w:val="nil"/>
              <w:bottom w:val="single" w:color="auto" w:sz="4" w:space="0"/>
              <w:right w:val="nil"/>
              <w:tl2br w:val="nil"/>
              <w:tr2bl w:val="nil"/>
            </w:tcBorders>
            <w:noWrap w:val="0"/>
            <w:vAlign w:val="top"/>
          </w:tcPr>
          <w:p w14:paraId="10125AC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(13.514)</w:t>
            </w:r>
          </w:p>
        </w:tc>
        <w:tc>
          <w:tcPr>
            <w:tcW w:w="407" w:type="pct"/>
            <w:tcBorders>
              <w:top w:val="nil"/>
              <w:left w:val="nil"/>
              <w:bottom w:val="single" w:color="auto" w:sz="4" w:space="0"/>
              <w:right w:val="nil"/>
              <w:tl2br w:val="nil"/>
              <w:tr2bl w:val="nil"/>
            </w:tcBorders>
            <w:noWrap w:val="0"/>
            <w:vAlign w:val="top"/>
          </w:tcPr>
          <w:p w14:paraId="0819B55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(6.152)</w:t>
            </w:r>
          </w:p>
        </w:tc>
        <w:tc>
          <w:tcPr>
            <w:tcW w:w="449" w:type="pct"/>
            <w:tcBorders>
              <w:top w:val="nil"/>
              <w:left w:val="nil"/>
              <w:bottom w:val="single" w:color="auto" w:sz="4" w:space="0"/>
              <w:right w:val="nil"/>
              <w:tl2br w:val="nil"/>
              <w:tr2bl w:val="nil"/>
            </w:tcBorders>
            <w:noWrap w:val="0"/>
            <w:vAlign w:val="top"/>
          </w:tcPr>
          <w:p w14:paraId="7E85BD9B">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(25.391)</w:t>
            </w:r>
          </w:p>
        </w:tc>
        <w:tc>
          <w:tcPr>
            <w:tcW w:w="435" w:type="pct"/>
            <w:tcBorders>
              <w:top w:val="nil"/>
              <w:left w:val="nil"/>
              <w:bottom w:val="single" w:color="auto" w:sz="4" w:space="0"/>
              <w:right w:val="nil"/>
              <w:tl2br w:val="nil"/>
              <w:tr2bl w:val="nil"/>
            </w:tcBorders>
            <w:noWrap w:val="0"/>
            <w:vAlign w:val="top"/>
          </w:tcPr>
          <w:p w14:paraId="50C5B9D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(1.147)</w:t>
            </w:r>
          </w:p>
        </w:tc>
        <w:tc>
          <w:tcPr>
            <w:tcW w:w="449" w:type="pct"/>
            <w:tcBorders>
              <w:top w:val="nil"/>
              <w:left w:val="nil"/>
              <w:bottom w:val="single" w:color="auto" w:sz="4" w:space="0"/>
              <w:right w:val="nil"/>
              <w:tl2br w:val="nil"/>
              <w:tr2bl w:val="nil"/>
            </w:tcBorders>
            <w:noWrap w:val="0"/>
            <w:vAlign w:val="top"/>
          </w:tcPr>
          <w:p w14:paraId="2FFEFE5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(15.146)</w:t>
            </w:r>
          </w:p>
        </w:tc>
        <w:tc>
          <w:tcPr>
            <w:tcW w:w="423" w:type="pct"/>
            <w:tcBorders>
              <w:top w:val="nil"/>
              <w:left w:val="nil"/>
              <w:bottom w:val="single" w:color="auto" w:sz="4" w:space="0"/>
              <w:right w:val="nil"/>
              <w:tl2br w:val="nil"/>
              <w:tr2bl w:val="nil"/>
            </w:tcBorders>
            <w:noWrap w:val="0"/>
            <w:vAlign w:val="top"/>
          </w:tcPr>
          <w:p w14:paraId="201D687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(15.303)</w:t>
            </w:r>
          </w:p>
        </w:tc>
      </w:tr>
      <w:tr w14:paraId="61ED7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single" w:color="auto" w:sz="4" w:space="0"/>
              <w:left w:val="nil"/>
              <w:bottom w:val="nil"/>
              <w:right w:val="nil"/>
              <w:tl2br w:val="nil"/>
              <w:tr2bl w:val="nil"/>
            </w:tcBorders>
            <w:noWrap w:val="0"/>
            <w:vAlign w:val="top"/>
          </w:tcPr>
          <w:p w14:paraId="0D6F1188">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Observations</w:t>
            </w:r>
          </w:p>
        </w:tc>
        <w:tc>
          <w:tcPr>
            <w:tcW w:w="449" w:type="pct"/>
            <w:tcBorders>
              <w:top w:val="single" w:color="auto" w:sz="4" w:space="0"/>
              <w:left w:val="nil"/>
              <w:bottom w:val="nil"/>
              <w:right w:val="nil"/>
              <w:tl2br w:val="nil"/>
              <w:tr2bl w:val="nil"/>
            </w:tcBorders>
            <w:noWrap w:val="0"/>
            <w:vAlign w:val="top"/>
          </w:tcPr>
          <w:p w14:paraId="0EA195D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6135</w:t>
            </w:r>
          </w:p>
        </w:tc>
        <w:tc>
          <w:tcPr>
            <w:tcW w:w="449" w:type="pct"/>
            <w:tcBorders>
              <w:top w:val="single" w:color="auto" w:sz="4" w:space="0"/>
              <w:left w:val="nil"/>
              <w:bottom w:val="nil"/>
              <w:right w:val="nil"/>
              <w:tl2br w:val="nil"/>
              <w:tr2bl w:val="nil"/>
            </w:tcBorders>
            <w:noWrap w:val="0"/>
            <w:vAlign w:val="top"/>
          </w:tcPr>
          <w:p w14:paraId="2F7B6F21">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4073</w:t>
            </w:r>
          </w:p>
        </w:tc>
        <w:tc>
          <w:tcPr>
            <w:tcW w:w="435" w:type="pct"/>
            <w:tcBorders>
              <w:top w:val="single" w:color="auto" w:sz="4" w:space="0"/>
              <w:left w:val="nil"/>
              <w:bottom w:val="nil"/>
              <w:right w:val="nil"/>
              <w:tl2br w:val="nil"/>
              <w:tr2bl w:val="nil"/>
            </w:tcBorders>
            <w:noWrap w:val="0"/>
            <w:vAlign w:val="top"/>
          </w:tcPr>
          <w:p w14:paraId="7C059578">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366</w:t>
            </w:r>
          </w:p>
        </w:tc>
        <w:tc>
          <w:tcPr>
            <w:tcW w:w="449" w:type="pct"/>
            <w:tcBorders>
              <w:top w:val="single" w:color="auto" w:sz="4" w:space="0"/>
              <w:left w:val="nil"/>
              <w:bottom w:val="nil"/>
              <w:right w:val="nil"/>
              <w:tl2br w:val="nil"/>
              <w:tr2bl w:val="nil"/>
            </w:tcBorders>
            <w:noWrap w:val="0"/>
            <w:vAlign w:val="top"/>
          </w:tcPr>
          <w:p w14:paraId="0BC44EB0">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396</w:t>
            </w:r>
          </w:p>
        </w:tc>
        <w:tc>
          <w:tcPr>
            <w:tcW w:w="449" w:type="pct"/>
            <w:tcBorders>
              <w:top w:val="single" w:color="auto" w:sz="4" w:space="0"/>
              <w:left w:val="nil"/>
              <w:bottom w:val="nil"/>
              <w:right w:val="nil"/>
              <w:tl2br w:val="nil"/>
              <w:tr2bl w:val="nil"/>
            </w:tcBorders>
            <w:noWrap w:val="0"/>
            <w:vAlign w:val="top"/>
          </w:tcPr>
          <w:p w14:paraId="407F2A5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342</w:t>
            </w:r>
          </w:p>
        </w:tc>
        <w:tc>
          <w:tcPr>
            <w:tcW w:w="407" w:type="pct"/>
            <w:tcBorders>
              <w:top w:val="single" w:color="auto" w:sz="4" w:space="0"/>
              <w:left w:val="nil"/>
              <w:bottom w:val="nil"/>
              <w:right w:val="nil"/>
              <w:tl2br w:val="nil"/>
              <w:tr2bl w:val="nil"/>
            </w:tcBorders>
            <w:noWrap w:val="0"/>
            <w:vAlign w:val="top"/>
          </w:tcPr>
          <w:p w14:paraId="7B4D4F5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52</w:t>
            </w:r>
          </w:p>
        </w:tc>
        <w:tc>
          <w:tcPr>
            <w:tcW w:w="449" w:type="pct"/>
            <w:tcBorders>
              <w:top w:val="single" w:color="auto" w:sz="4" w:space="0"/>
              <w:left w:val="nil"/>
              <w:bottom w:val="nil"/>
              <w:right w:val="nil"/>
              <w:tl2br w:val="nil"/>
              <w:tr2bl w:val="nil"/>
            </w:tcBorders>
            <w:noWrap w:val="0"/>
            <w:vAlign w:val="top"/>
          </w:tcPr>
          <w:p w14:paraId="1966A0D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54</w:t>
            </w:r>
          </w:p>
        </w:tc>
        <w:tc>
          <w:tcPr>
            <w:tcW w:w="435" w:type="pct"/>
            <w:tcBorders>
              <w:top w:val="single" w:color="auto" w:sz="4" w:space="0"/>
              <w:left w:val="nil"/>
              <w:bottom w:val="nil"/>
              <w:right w:val="nil"/>
              <w:tl2br w:val="nil"/>
              <w:tr2bl w:val="nil"/>
            </w:tcBorders>
            <w:noWrap w:val="0"/>
            <w:vAlign w:val="top"/>
          </w:tcPr>
          <w:p w14:paraId="34CCFF8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304</w:t>
            </w:r>
          </w:p>
        </w:tc>
        <w:tc>
          <w:tcPr>
            <w:tcW w:w="449" w:type="pct"/>
            <w:tcBorders>
              <w:top w:val="single" w:color="auto" w:sz="4" w:space="0"/>
              <w:left w:val="nil"/>
              <w:bottom w:val="nil"/>
              <w:right w:val="nil"/>
              <w:tl2br w:val="nil"/>
              <w:tr2bl w:val="nil"/>
            </w:tcBorders>
            <w:noWrap w:val="0"/>
            <w:vAlign w:val="top"/>
          </w:tcPr>
          <w:p w14:paraId="46D4D0B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62</w:t>
            </w:r>
          </w:p>
        </w:tc>
        <w:tc>
          <w:tcPr>
            <w:tcW w:w="423" w:type="pct"/>
            <w:tcBorders>
              <w:top w:val="single" w:color="auto" w:sz="4" w:space="0"/>
              <w:left w:val="nil"/>
              <w:bottom w:val="nil"/>
              <w:right w:val="nil"/>
              <w:tl2br w:val="nil"/>
              <w:tr2bl w:val="nil"/>
            </w:tcBorders>
            <w:noWrap w:val="0"/>
            <w:vAlign w:val="top"/>
          </w:tcPr>
          <w:p w14:paraId="4C856FE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80</w:t>
            </w:r>
          </w:p>
        </w:tc>
      </w:tr>
      <w:tr w14:paraId="57D8F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1" w:type="pct"/>
            <w:tcBorders>
              <w:top w:val="nil"/>
              <w:left w:val="nil"/>
              <w:bottom w:val="single" w:color="auto" w:sz="4" w:space="0"/>
              <w:right w:val="nil"/>
              <w:tl2br w:val="nil"/>
              <w:tr2bl w:val="nil"/>
            </w:tcBorders>
            <w:noWrap w:val="0"/>
            <w:vAlign w:val="top"/>
          </w:tcPr>
          <w:p w14:paraId="07F6C7E7">
            <w:pPr>
              <w:pageBreakBefore w:val="0"/>
              <w:widowControl/>
              <w:kinsoku/>
              <w:wordWrap/>
              <w:overflowPunct/>
              <w:topLinePunct w:val="0"/>
              <w:autoSpaceDE/>
              <w:autoSpaceDN/>
              <w:bidi w:val="0"/>
              <w:adjustRightInd/>
              <w:snapToGrid/>
              <w:spacing w:beforeLines="0" w:afterLines="0" w:line="360" w:lineRule="auto"/>
              <w:jc w:val="left"/>
              <w:textAlignment w:val="auto"/>
              <w:rPr>
                <w:rFonts w:hint="default"/>
                <w:color w:val="auto"/>
                <w:sz w:val="22"/>
                <w:szCs w:val="22"/>
              </w:rPr>
            </w:pPr>
            <w:r>
              <w:rPr>
                <w:rFonts w:hint="default"/>
                <w:color w:val="auto"/>
                <w:sz w:val="22"/>
                <w:szCs w:val="22"/>
              </w:rPr>
              <w:t>R²</w:t>
            </w:r>
          </w:p>
        </w:tc>
        <w:tc>
          <w:tcPr>
            <w:tcW w:w="449" w:type="pct"/>
            <w:tcBorders>
              <w:top w:val="nil"/>
              <w:left w:val="nil"/>
              <w:bottom w:val="single" w:color="auto" w:sz="4" w:space="0"/>
              <w:right w:val="nil"/>
              <w:tl2br w:val="nil"/>
              <w:tr2bl w:val="nil"/>
            </w:tcBorders>
            <w:noWrap w:val="0"/>
            <w:vAlign w:val="top"/>
          </w:tcPr>
          <w:p w14:paraId="25BE76D4">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0.829</w:t>
            </w:r>
          </w:p>
        </w:tc>
        <w:tc>
          <w:tcPr>
            <w:tcW w:w="449" w:type="pct"/>
            <w:tcBorders>
              <w:top w:val="nil"/>
              <w:left w:val="nil"/>
              <w:bottom w:val="single" w:color="auto" w:sz="4" w:space="0"/>
              <w:right w:val="nil"/>
              <w:tl2br w:val="nil"/>
              <w:tr2bl w:val="nil"/>
            </w:tcBorders>
            <w:noWrap w:val="0"/>
            <w:vAlign w:val="top"/>
          </w:tcPr>
          <w:p w14:paraId="55C042FF">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0.755</w:t>
            </w:r>
          </w:p>
        </w:tc>
        <w:tc>
          <w:tcPr>
            <w:tcW w:w="435" w:type="pct"/>
            <w:tcBorders>
              <w:top w:val="nil"/>
              <w:left w:val="nil"/>
              <w:bottom w:val="single" w:color="auto" w:sz="4" w:space="0"/>
              <w:right w:val="nil"/>
              <w:tl2br w:val="nil"/>
              <w:tr2bl w:val="nil"/>
            </w:tcBorders>
            <w:noWrap w:val="0"/>
            <w:vAlign w:val="top"/>
          </w:tcPr>
          <w:p w14:paraId="0337CD9A">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0.912</w:t>
            </w:r>
          </w:p>
        </w:tc>
        <w:tc>
          <w:tcPr>
            <w:tcW w:w="449" w:type="pct"/>
            <w:tcBorders>
              <w:top w:val="nil"/>
              <w:left w:val="nil"/>
              <w:bottom w:val="single" w:color="auto" w:sz="4" w:space="0"/>
              <w:right w:val="nil"/>
              <w:tl2br w:val="nil"/>
              <w:tr2bl w:val="nil"/>
            </w:tcBorders>
            <w:noWrap w:val="0"/>
            <w:vAlign w:val="top"/>
          </w:tcPr>
          <w:p w14:paraId="029525A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0.871</w:t>
            </w:r>
          </w:p>
        </w:tc>
        <w:tc>
          <w:tcPr>
            <w:tcW w:w="449" w:type="pct"/>
            <w:tcBorders>
              <w:top w:val="nil"/>
              <w:left w:val="nil"/>
              <w:bottom w:val="single" w:color="auto" w:sz="4" w:space="0"/>
              <w:right w:val="nil"/>
              <w:tl2br w:val="nil"/>
              <w:tr2bl w:val="nil"/>
            </w:tcBorders>
            <w:noWrap w:val="0"/>
            <w:vAlign w:val="top"/>
          </w:tcPr>
          <w:p w14:paraId="1268BBF6">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0.705</w:t>
            </w:r>
          </w:p>
        </w:tc>
        <w:tc>
          <w:tcPr>
            <w:tcW w:w="407" w:type="pct"/>
            <w:tcBorders>
              <w:top w:val="nil"/>
              <w:left w:val="nil"/>
              <w:bottom w:val="single" w:color="auto" w:sz="4" w:space="0"/>
              <w:right w:val="nil"/>
              <w:tl2br w:val="nil"/>
              <w:tr2bl w:val="nil"/>
            </w:tcBorders>
            <w:noWrap w:val="0"/>
            <w:vAlign w:val="top"/>
          </w:tcPr>
          <w:p w14:paraId="5CBE331C">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0.955</w:t>
            </w:r>
          </w:p>
        </w:tc>
        <w:tc>
          <w:tcPr>
            <w:tcW w:w="449" w:type="pct"/>
            <w:tcBorders>
              <w:top w:val="nil"/>
              <w:left w:val="nil"/>
              <w:bottom w:val="single" w:color="auto" w:sz="4" w:space="0"/>
              <w:right w:val="nil"/>
              <w:tl2br w:val="nil"/>
              <w:tr2bl w:val="nil"/>
            </w:tcBorders>
            <w:noWrap w:val="0"/>
            <w:vAlign w:val="top"/>
          </w:tcPr>
          <w:p w14:paraId="718EFA63">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0.959</w:t>
            </w:r>
          </w:p>
        </w:tc>
        <w:tc>
          <w:tcPr>
            <w:tcW w:w="435" w:type="pct"/>
            <w:tcBorders>
              <w:top w:val="nil"/>
              <w:left w:val="nil"/>
              <w:bottom w:val="single" w:color="auto" w:sz="4" w:space="0"/>
              <w:right w:val="nil"/>
              <w:tl2br w:val="nil"/>
              <w:tr2bl w:val="nil"/>
            </w:tcBorders>
            <w:noWrap w:val="0"/>
            <w:vAlign w:val="top"/>
          </w:tcPr>
          <w:p w14:paraId="3A0B268D">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0.953</w:t>
            </w:r>
          </w:p>
        </w:tc>
        <w:tc>
          <w:tcPr>
            <w:tcW w:w="449" w:type="pct"/>
            <w:tcBorders>
              <w:top w:val="nil"/>
              <w:left w:val="nil"/>
              <w:bottom w:val="single" w:color="auto" w:sz="4" w:space="0"/>
              <w:right w:val="nil"/>
              <w:tl2br w:val="nil"/>
              <w:tr2bl w:val="nil"/>
            </w:tcBorders>
            <w:noWrap w:val="0"/>
            <w:vAlign w:val="top"/>
          </w:tcPr>
          <w:p w14:paraId="0C791E25">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0.955</w:t>
            </w:r>
          </w:p>
        </w:tc>
        <w:tc>
          <w:tcPr>
            <w:tcW w:w="423" w:type="pct"/>
            <w:tcBorders>
              <w:top w:val="nil"/>
              <w:left w:val="nil"/>
              <w:bottom w:val="single" w:color="auto" w:sz="4" w:space="0"/>
              <w:right w:val="nil"/>
              <w:tl2br w:val="nil"/>
              <w:tr2bl w:val="nil"/>
            </w:tcBorders>
            <w:noWrap w:val="0"/>
            <w:vAlign w:val="top"/>
          </w:tcPr>
          <w:p w14:paraId="736C7222">
            <w:pPr>
              <w:pageBreakBefore w:val="0"/>
              <w:widowControl/>
              <w:kinsoku/>
              <w:wordWrap/>
              <w:overflowPunct/>
              <w:topLinePunct w:val="0"/>
              <w:autoSpaceDE/>
              <w:autoSpaceDN/>
              <w:bidi w:val="0"/>
              <w:adjustRightInd/>
              <w:snapToGrid/>
              <w:spacing w:beforeLines="0" w:afterLines="0" w:line="360" w:lineRule="auto"/>
              <w:jc w:val="center"/>
              <w:textAlignment w:val="auto"/>
              <w:rPr>
                <w:rFonts w:hint="default"/>
                <w:color w:val="auto"/>
                <w:sz w:val="22"/>
                <w:szCs w:val="22"/>
              </w:rPr>
            </w:pPr>
            <w:r>
              <w:rPr>
                <w:rFonts w:hint="default"/>
                <w:color w:val="auto"/>
                <w:sz w:val="22"/>
                <w:szCs w:val="22"/>
              </w:rPr>
              <w:t>0.783</w:t>
            </w:r>
          </w:p>
        </w:tc>
      </w:tr>
    </w:tbl>
    <w:p w14:paraId="05C90A9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2BAFB1F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586DD4C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567F70FC">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5EDA2B31">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148BC6A1">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为检验企业ESG表现对企业价值的影响，本文首先在行业层面开展基准回归分析。核心解释变量为企业ESG得分的对数值（ln_ESG），控制变量包括盈利能力（profitability）、企业规模（size）、资产负债率（LEV）、股价波动率（DretVolatility）及其他企业特征，以尽可能全面反映企业的财务状况与经营环境。同时，引入企业固定效应与季度固定效应，以控制个体差异及宏观时间冲击对回归结果的干扰。由于固定效应模型会自动剔除完全共线样本，估计样本量相较描述性统计略有减少，但该调整对结论的稳健性影响有限。</w:t>
      </w:r>
    </w:p>
    <w:p w14:paraId="7F6AD78D">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lang w:val="en-US" w:eastAsia="zh-CN"/>
        </w:rPr>
        <w:t>1.</w:t>
      </w:r>
      <w:r>
        <w:rPr>
          <w:rFonts w:hint="eastAsia"/>
          <w:color w:val="auto"/>
          <w:sz w:val="22"/>
          <w:szCs w:val="22"/>
        </w:rPr>
        <w:t>全样本回归结果</w:t>
      </w:r>
    </w:p>
    <w:p w14:paraId="25F532B5">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表4的实证结果显示，企业ESG表现与TobinQ在1%水平上显著负相关（系数为-0.547），表明在整体样本层面，ESG投入并未显著提升企业市场价值，反而在一定程度上抑制了企业估值水平。该现象可从以下三个方面进行解释：</w:t>
      </w:r>
    </w:p>
    <w:p w14:paraId="65ED567E">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首先，从成本约束视角来看，企业开展ESG活动通常伴随显著的资金支出与管理成本，包括环保设备投资、员工培训、信息披露机制完善等。这类支出在短期内会增加企业运营成本并压缩利润空间，从而削弱企业的财务表现。由于ESG投入的潜在收益（如声誉效应、融资便利和风险缓释）具有长期性与不确定性，资本市场在短期内倾向于将ESG视为非生产性支出，其估值效应因而表现为负向。</w:t>
      </w:r>
    </w:p>
    <w:p w14:paraId="11A3FCE2">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其次，从信息环境与投资者结构角度分析，中国资本市场的ESG信息披露制度仍处于发展阶段，企业披露质量参差不齐，部分企业存在“漂绿”现象，导致ESG评分与实际经营改善之间存在偏离。在信息不对称条件下，投资者难以准确评估ESG投入的经济后果。与此同时，A股市场以中小投资者为主，其决策更偏好短期盈利与成长性指标，而非长期可持续绩效，这进一步削弱了ESG信号的市场识别度与估值传导效应。</w:t>
      </w:r>
    </w:p>
    <w:p w14:paraId="6C6A491F">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最后，从行业结构异质性角度出发，样本中制造业与信息技术行业企业占比较高，分别约为66.4%与较大比例。这两类行业在ESG实践中普遍面临高固定成本投入与较长的收益回收周期，短期内难以形成显著的价值增值效应，从而导致整体回归系数呈负值偏向。换言之，全样本的估计结果在一定程度上反映了高投入行业对整体估计的下拉效应。</w:t>
      </w:r>
    </w:p>
    <w:p w14:paraId="0C543423">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综上所述，全样本回归结果揭示了ESG在当前中国资本市场中的“短期成本效应”特征，表明企业的ESG投入尚未获得资本市场的普遍认可。该结果提示，有必要进一步从行业维度探讨ESG与企业价值之间的差异化作用机制。</w:t>
      </w:r>
    </w:p>
    <w:p w14:paraId="36B86528">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lang w:val="en-US" w:eastAsia="zh-CN"/>
        </w:rPr>
        <w:t>2.</w:t>
      </w:r>
      <w:r>
        <w:rPr>
          <w:rFonts w:hint="eastAsia"/>
          <w:color w:val="auto"/>
          <w:sz w:val="22"/>
          <w:szCs w:val="22"/>
        </w:rPr>
        <w:t>行业异质性分析</w:t>
      </w:r>
    </w:p>
    <w:p w14:paraId="18052B93">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为识别不同产业背景下ESG作用的差异性，本文进一步在行业层面展开分组回归。结果显示，ESG与企业价值之间的关系在不同行业中存在显著差异。</w:t>
      </w:r>
    </w:p>
    <w:p w14:paraId="0F08440E">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在采矿业中，ESG表现与企业价值在1%水平上显著正相关（系数为0.343），说明该行业的ESG投入能够有效提升市场估值。采矿业具有显著的环境外部性，其生产活动往往伴随较高的资源消耗与污染风险。企业若通过ESG实践改善环境治理与安全管理，不仅能降低潜在政策风险和合规成本，还能树立良好的社会形象，增强与政府、投资者的信任关系，进而获得资本市场的正向评价。</w:t>
      </w:r>
    </w:p>
    <w:p w14:paraId="0CCECABE">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相较之下，信息传输、软件和信息技术服务业中，ESG与企业价值在1%水平上显著负相关（系数为-5.619），负效应尤为明显。该行业企业普遍具备轻资产、高研发投入及技术密集特征，企业价值主要取决于创新能力和成长潜力。若企业在ESG方面投入过度，短期内将加重财务压力并挤占研发资金，削弱市场对其未来成长性的预期。此外，ESG信息披露标准尚未统一，市场对该类信号的解读存在偏差，部分投资者甚至将其视为资源错配或形象工程，从而导致估值下降。</w:t>
      </w:r>
    </w:p>
    <w:p w14:paraId="5BF728E2">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总体而言，不同行业的市场认知与经营结构决定了ESG作用方向的差异：资源型行业由于其高环境风险与政策敏感性，更易通过ESG改善获得资本市场认可；而技术密集型行业受短期成本约束与市场识别偏差影响，往往呈现负向效应。</w:t>
      </w:r>
    </w:p>
    <w:p w14:paraId="34CDA85B">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（三）控制变量分析</w:t>
      </w:r>
    </w:p>
    <w:p w14:paraId="4D1D9575">
      <w:pPr>
        <w:pageBreakBefore w:val="0"/>
        <w:widowControl/>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rPr>
      </w:pPr>
      <w:r>
        <w:rPr>
          <w:rFonts w:hint="eastAsia"/>
          <w:color w:val="auto"/>
          <w:sz w:val="22"/>
          <w:szCs w:val="22"/>
        </w:rPr>
        <w:t>控制变量的估计结果总体符合预期。企业规模（size）与企业价值显著负相关，表明大规模企业存在一定的估值折价；盈利能力（profitability）整体对企业价值呈显著正向影响，但在部分行业（如批发和零售业）中出现负效应，反映不同产业中盈利指标与市场价值之间的关联存在差异。资产负债率（LEV）在全样本回归中对TobinQ表现为正向影响，而在采矿业、交通运输业等行业中则转为负向，说明适度负债在多数行业中被视为融资效率提升的信号，但在高风险行业中可能被市场解读为偿债压力。股价波动率（DretVolatility）在大多数行业与企业价值显著正相关，表明市场通常将高波动性视作高成长性的反映；但在农、林、牧、渔业中该关系转为负值，显示该行业受自然条件与政策因素影响较大，市场倾向将波动解读为风险而非机会。</w:t>
      </w:r>
    </w:p>
    <w:p w14:paraId="6AF1B718">
      <w:pPr>
        <w:pageBreakBefore w:val="0"/>
        <w:widowControl/>
        <w:kinsoku/>
        <w:wordWrap/>
        <w:overflowPunct/>
        <w:topLinePunct w:val="0"/>
        <w:autoSpaceDE/>
        <w:autoSpaceDN/>
        <w:bidi w:val="0"/>
        <w:adjustRightInd/>
        <w:snapToGrid/>
        <w:spacing w:line="360" w:lineRule="auto"/>
        <w:ind w:firstLine="440" w:firstLineChars="200"/>
        <w:textAlignment w:val="auto"/>
        <w:rPr>
          <w:rFonts w:ascii="宋体" w:hAnsi="宋体" w:cs="宋体"/>
          <w:color w:val="auto"/>
          <w:sz w:val="22"/>
          <w:szCs w:val="22"/>
        </w:rPr>
      </w:pPr>
      <w:r>
        <w:rPr>
          <w:rFonts w:hint="eastAsia"/>
          <w:color w:val="auto"/>
          <w:sz w:val="22"/>
          <w:szCs w:val="22"/>
        </w:rPr>
        <w:t>综上，企业ESG表现对企业价值的影响具有显著的行业异质性特征。资源型行业的ESG投入更易获得市场认可，而技术密集型行业则因短期成本效应及市场认知不足表现出负相关关系。该结论表明，在推动企业可持续发展的过程中，应充分考虑行业特征与市场结构，制定差异化的ESG政策与评价体系，以避免“一刀切”的政策导向，促进ESG实践在各行业中实现长期价值创造。</w:t>
      </w:r>
    </w:p>
    <w:p w14:paraId="2BC90DF8">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2"/>
          <w:szCs w:val="22"/>
        </w:rPr>
      </w:pPr>
      <w:bookmarkStart w:id="13" w:name="_Toc3533"/>
      <w:r>
        <w:rPr>
          <w:rFonts w:hint="eastAsia" w:ascii="宋体" w:hAnsi="宋体" w:eastAsia="宋体" w:cs="宋体"/>
          <w:b/>
          <w:bCs/>
          <w:color w:val="auto"/>
          <w:sz w:val="22"/>
          <w:szCs w:val="22"/>
        </w:rPr>
        <w:t>（二）稳健性检验</w:t>
      </w:r>
      <w:bookmarkEnd w:id="13"/>
    </w:p>
    <w:p w14:paraId="6B486BE1">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为验证基准回归结果的可靠性，本文进一步开展了多种稳健性检验，结果如表 5 所示。列（1）显示，当引入滞后一期的 ESG 变量（L1_ln_ESG）时，其回归系数为 -0.814，并在 1% 水平上显著为负，表明 ESG 对企业价值的负向影响具有持续性。列（2）展示了以市盈率（PE）替代 TobinQ 作为被解释变量的结果，ESG 系数依旧为负，并在 5% 水平显著，进一步验证了结论的稳健性，但整体拟合优度（R²）有所下降，说明 PE 在刻画企业价值方面的解释力相对有限。列（3）采用对个体和时间双向聚类的标准误进行估计，结果显示 ESG 系数虽为负，但不再显著，提示结论在更严格的误差设定下稳健性有所减弱。列（4）为安慰剂（Placebo）检验结果，采用二期滞后 ESG（L2_ln_ESG）替代核心解释变量。理论上，其对当前企业价值的直接作用应当减弱甚至消失，但回归结果仍在 5% 水平上显著为负。这一结果在一定程度上表明 ESG 对企业价值的负向作用可能具有持续性，但同时也提示存在潜在的内生性风险，需要在后续工具变量法中进一步验证。</w:t>
      </w:r>
    </w:p>
    <w:p w14:paraId="36B6D8A2">
      <w:pPr>
        <w:pageBreakBefore w:val="0"/>
        <w:widowControl/>
        <w:kinsoku/>
        <w:wordWrap/>
        <w:overflowPunct/>
        <w:topLinePunct w:val="0"/>
        <w:autoSpaceDE/>
        <w:autoSpaceDN/>
        <w:bidi w:val="0"/>
        <w:adjustRightInd/>
        <w:snapToGrid/>
        <w:spacing w:line="360" w:lineRule="auto"/>
        <w:ind w:firstLine="442" w:firstLineChars="200"/>
        <w:jc w:val="center"/>
        <w:textAlignment w:val="auto"/>
        <w:rPr>
          <w:rStyle w:val="17"/>
          <w:color w:val="auto"/>
          <w:sz w:val="22"/>
          <w:szCs w:val="22"/>
        </w:rPr>
      </w:pPr>
      <w:r>
        <w:rPr>
          <w:rStyle w:val="17"/>
          <w:rFonts w:hint="eastAsia"/>
          <w:color w:val="auto"/>
          <w:sz w:val="22"/>
          <w:szCs w:val="22"/>
        </w:rPr>
        <w:t>表5 全行业稳健性检验结果</w:t>
      </w:r>
    </w:p>
    <w:tbl>
      <w:tblPr>
        <w:tblStyle w:val="14"/>
        <w:tblW w:w="4999" w:type="pct"/>
        <w:tblInd w:w="0" w:type="dxa"/>
        <w:tblLayout w:type="autofit"/>
        <w:tblCellMar>
          <w:top w:w="0" w:type="dxa"/>
          <w:left w:w="108" w:type="dxa"/>
          <w:bottom w:w="0" w:type="dxa"/>
          <w:right w:w="108" w:type="dxa"/>
        </w:tblCellMar>
      </w:tblPr>
      <w:tblGrid>
        <w:gridCol w:w="2076"/>
        <w:gridCol w:w="1611"/>
        <w:gridCol w:w="1611"/>
        <w:gridCol w:w="1611"/>
        <w:gridCol w:w="1611"/>
      </w:tblGrid>
      <w:tr w14:paraId="3C1EA6A7">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60384BD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454478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0396452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36947B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7F1AF5F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70F99BC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D5A3CF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40C5F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L1_ESG</w:t>
            </w:r>
          </w:p>
        </w:tc>
        <w:tc>
          <w:tcPr>
            <w:tcW w:w="945" w:type="pct"/>
            <w:tcBorders>
              <w:top w:val="nil"/>
              <w:left w:val="nil"/>
              <w:bottom w:val="nil"/>
              <w:right w:val="nil"/>
              <w:tl2br w:val="nil"/>
              <w:tr2bl w:val="nil"/>
            </w:tcBorders>
          </w:tcPr>
          <w:p w14:paraId="49172B6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替代因变量：PE</w:t>
            </w:r>
          </w:p>
        </w:tc>
        <w:tc>
          <w:tcPr>
            <w:tcW w:w="945" w:type="pct"/>
            <w:tcBorders>
              <w:top w:val="nil"/>
              <w:left w:val="nil"/>
              <w:bottom w:val="nil"/>
              <w:right w:val="nil"/>
              <w:tl2br w:val="nil"/>
              <w:tr2bl w:val="nil"/>
            </w:tcBorders>
          </w:tcPr>
          <w:p w14:paraId="4A2708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双向聚类</w:t>
            </w:r>
          </w:p>
        </w:tc>
        <w:tc>
          <w:tcPr>
            <w:tcW w:w="945" w:type="pct"/>
            <w:tcBorders>
              <w:top w:val="nil"/>
              <w:left w:val="nil"/>
              <w:bottom w:val="nil"/>
              <w:right w:val="nil"/>
              <w:tl2br w:val="nil"/>
              <w:tr2bl w:val="nil"/>
            </w:tcBorders>
          </w:tcPr>
          <w:p w14:paraId="1245D2C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Placebo</w:t>
            </w:r>
            <w:r>
              <w:rPr>
                <w:rFonts w:hint="eastAsia"/>
                <w:color w:val="auto"/>
                <w:sz w:val="22"/>
                <w:szCs w:val="22"/>
              </w:rPr>
              <w:t>检验</w:t>
            </w:r>
          </w:p>
        </w:tc>
      </w:tr>
      <w:tr w14:paraId="583D1556">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4AF6567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945" w:type="pct"/>
            <w:tcBorders>
              <w:top w:val="single" w:color="auto" w:sz="4" w:space="0"/>
              <w:left w:val="nil"/>
              <w:bottom w:val="nil"/>
              <w:right w:val="nil"/>
              <w:tl2br w:val="nil"/>
              <w:tr2bl w:val="nil"/>
            </w:tcBorders>
          </w:tcPr>
          <w:p w14:paraId="068AABA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-0.814</w:t>
            </w:r>
            <w:r>
              <w:rPr>
                <w:color w:val="auto"/>
                <w:sz w:val="22"/>
                <w:szCs w:val="22"/>
                <w:vertAlign w:val="superscript"/>
              </w:rPr>
              <w:t>***</w:t>
            </w:r>
          </w:p>
        </w:tc>
        <w:tc>
          <w:tcPr>
            <w:tcW w:w="945" w:type="pct"/>
            <w:tcBorders>
              <w:top w:val="single" w:color="auto" w:sz="4" w:space="0"/>
              <w:left w:val="nil"/>
              <w:bottom w:val="nil"/>
              <w:right w:val="nil"/>
              <w:tl2br w:val="nil"/>
              <w:tr2bl w:val="nil"/>
            </w:tcBorders>
          </w:tcPr>
          <w:p w14:paraId="7C04787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7B1F464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307745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602299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CD8B7C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BCE167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(0.196)</w:t>
            </w:r>
          </w:p>
        </w:tc>
        <w:tc>
          <w:tcPr>
            <w:tcW w:w="945" w:type="pct"/>
            <w:tcBorders>
              <w:top w:val="nil"/>
              <w:left w:val="nil"/>
              <w:bottom w:val="nil"/>
              <w:right w:val="nil"/>
              <w:tl2br w:val="nil"/>
              <w:tr2bl w:val="nil"/>
            </w:tcBorders>
          </w:tcPr>
          <w:p w14:paraId="5D76B3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08E19F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5E951E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2B82477C">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EC5EB3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nil"/>
              <w:left w:val="nil"/>
              <w:bottom w:val="nil"/>
              <w:right w:val="nil"/>
              <w:tl2br w:val="nil"/>
              <w:tr2bl w:val="nil"/>
            </w:tcBorders>
          </w:tcPr>
          <w:p w14:paraId="5A6719D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4CFFB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-1.079</w:t>
            </w:r>
            <w:r>
              <w:rPr>
                <w:color w:val="auto"/>
                <w:sz w:val="22"/>
                <w:szCs w:val="22"/>
                <w:vertAlign w:val="superscript"/>
              </w:rPr>
              <w:t>**</w:t>
            </w:r>
          </w:p>
        </w:tc>
        <w:tc>
          <w:tcPr>
            <w:tcW w:w="945" w:type="pct"/>
            <w:tcBorders>
              <w:top w:val="nil"/>
              <w:left w:val="nil"/>
              <w:bottom w:val="nil"/>
              <w:right w:val="nil"/>
              <w:tl2br w:val="nil"/>
              <w:tr2bl w:val="nil"/>
            </w:tcBorders>
          </w:tcPr>
          <w:p w14:paraId="734107C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-0.547</w:t>
            </w:r>
          </w:p>
        </w:tc>
        <w:tc>
          <w:tcPr>
            <w:tcW w:w="945" w:type="pct"/>
            <w:tcBorders>
              <w:top w:val="nil"/>
              <w:left w:val="nil"/>
              <w:bottom w:val="nil"/>
              <w:right w:val="nil"/>
              <w:tl2br w:val="nil"/>
              <w:tr2bl w:val="nil"/>
            </w:tcBorders>
          </w:tcPr>
          <w:p w14:paraId="4E05F4E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5640BB18">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E0D986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6DD25F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D1DDA5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(0.446)</w:t>
            </w:r>
          </w:p>
        </w:tc>
        <w:tc>
          <w:tcPr>
            <w:tcW w:w="945" w:type="pct"/>
            <w:tcBorders>
              <w:top w:val="nil"/>
              <w:left w:val="nil"/>
              <w:bottom w:val="nil"/>
              <w:right w:val="nil"/>
              <w:tl2br w:val="nil"/>
              <w:tr2bl w:val="nil"/>
            </w:tcBorders>
          </w:tcPr>
          <w:p w14:paraId="0440AA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(0.394)</w:t>
            </w:r>
          </w:p>
        </w:tc>
        <w:tc>
          <w:tcPr>
            <w:tcW w:w="945" w:type="pct"/>
            <w:tcBorders>
              <w:top w:val="nil"/>
              <w:left w:val="nil"/>
              <w:bottom w:val="nil"/>
              <w:right w:val="nil"/>
              <w:tl2br w:val="nil"/>
              <w:tr2bl w:val="nil"/>
            </w:tcBorders>
          </w:tcPr>
          <w:p w14:paraId="2CA1046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7BF0D6B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231907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L2_ln_ESG</w:t>
            </w:r>
          </w:p>
        </w:tc>
        <w:tc>
          <w:tcPr>
            <w:tcW w:w="945" w:type="pct"/>
            <w:tcBorders>
              <w:top w:val="nil"/>
              <w:left w:val="nil"/>
              <w:bottom w:val="nil"/>
              <w:right w:val="nil"/>
              <w:tl2br w:val="nil"/>
              <w:tr2bl w:val="nil"/>
            </w:tcBorders>
          </w:tcPr>
          <w:p w14:paraId="4C45F7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A070B6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3D440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789954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-1.001</w:t>
            </w:r>
            <w:r>
              <w:rPr>
                <w:color w:val="auto"/>
                <w:sz w:val="22"/>
                <w:szCs w:val="22"/>
                <w:vertAlign w:val="superscript"/>
              </w:rPr>
              <w:t>**</w:t>
            </w:r>
          </w:p>
        </w:tc>
      </w:tr>
      <w:tr w14:paraId="3A8A56D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DE35C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806036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6B6409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7369EC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5521855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(0.421)</w:t>
            </w:r>
          </w:p>
        </w:tc>
      </w:tr>
      <w:tr w14:paraId="3DF7687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3FCC5E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6FEB75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0.080</w:t>
            </w:r>
            <w:r>
              <w:rPr>
                <w:color w:val="auto"/>
                <w:sz w:val="22"/>
                <w:szCs w:val="22"/>
                <w:vertAlign w:val="superscript"/>
              </w:rPr>
              <w:t>***</w:t>
            </w:r>
          </w:p>
        </w:tc>
        <w:tc>
          <w:tcPr>
            <w:tcW w:w="945" w:type="pct"/>
            <w:tcBorders>
              <w:top w:val="nil"/>
              <w:left w:val="nil"/>
              <w:bottom w:val="nil"/>
              <w:right w:val="nil"/>
              <w:tl2br w:val="nil"/>
              <w:tr2bl w:val="nil"/>
            </w:tcBorders>
          </w:tcPr>
          <w:p w14:paraId="7E28218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0.164</w:t>
            </w:r>
            <w:r>
              <w:rPr>
                <w:color w:val="auto"/>
                <w:sz w:val="22"/>
                <w:szCs w:val="22"/>
                <w:vertAlign w:val="superscript"/>
              </w:rPr>
              <w:t>***</w:t>
            </w:r>
          </w:p>
        </w:tc>
        <w:tc>
          <w:tcPr>
            <w:tcW w:w="945" w:type="pct"/>
            <w:tcBorders>
              <w:top w:val="nil"/>
              <w:left w:val="nil"/>
              <w:bottom w:val="nil"/>
              <w:right w:val="nil"/>
              <w:tl2br w:val="nil"/>
              <w:tr2bl w:val="nil"/>
            </w:tcBorders>
          </w:tcPr>
          <w:p w14:paraId="30B851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0.083</w:t>
            </w:r>
            <w:r>
              <w:rPr>
                <w:color w:val="auto"/>
                <w:sz w:val="22"/>
                <w:szCs w:val="22"/>
                <w:vertAlign w:val="superscript"/>
              </w:rPr>
              <w:t>***</w:t>
            </w:r>
          </w:p>
        </w:tc>
        <w:tc>
          <w:tcPr>
            <w:tcW w:w="945" w:type="pct"/>
            <w:tcBorders>
              <w:top w:val="nil"/>
              <w:left w:val="nil"/>
              <w:bottom w:val="nil"/>
              <w:right w:val="nil"/>
              <w:tl2br w:val="nil"/>
              <w:tr2bl w:val="nil"/>
            </w:tcBorders>
          </w:tcPr>
          <w:p w14:paraId="7800060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0.079</w:t>
            </w:r>
            <w:r>
              <w:rPr>
                <w:color w:val="auto"/>
                <w:sz w:val="22"/>
                <w:szCs w:val="22"/>
                <w:vertAlign w:val="superscript"/>
              </w:rPr>
              <w:t>***</w:t>
            </w:r>
          </w:p>
        </w:tc>
      </w:tr>
      <w:tr w14:paraId="67471174">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04138C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4EFCA5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945" w:type="pct"/>
            <w:tcBorders>
              <w:top w:val="nil"/>
              <w:left w:val="nil"/>
              <w:bottom w:val="nil"/>
              <w:right w:val="nil"/>
              <w:tl2br w:val="nil"/>
              <w:tr2bl w:val="nil"/>
            </w:tcBorders>
          </w:tcPr>
          <w:p w14:paraId="7B64FB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p>
        </w:tc>
        <w:tc>
          <w:tcPr>
            <w:tcW w:w="945" w:type="pct"/>
            <w:tcBorders>
              <w:top w:val="nil"/>
              <w:left w:val="nil"/>
              <w:bottom w:val="nil"/>
              <w:right w:val="nil"/>
              <w:tl2br w:val="nil"/>
              <w:tr2bl w:val="nil"/>
            </w:tcBorders>
          </w:tcPr>
          <w:p w14:paraId="06060BF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p>
        </w:tc>
        <w:tc>
          <w:tcPr>
            <w:tcW w:w="945" w:type="pct"/>
            <w:tcBorders>
              <w:top w:val="nil"/>
              <w:left w:val="nil"/>
              <w:bottom w:val="nil"/>
              <w:right w:val="nil"/>
              <w:tl2br w:val="nil"/>
              <w:tr2bl w:val="nil"/>
            </w:tcBorders>
          </w:tcPr>
          <w:p w14:paraId="45D12F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(0.028)</w:t>
            </w:r>
          </w:p>
        </w:tc>
      </w:tr>
      <w:tr w14:paraId="4413678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C887E5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319E1E7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-1.459</w:t>
            </w:r>
            <w:r>
              <w:rPr>
                <w:color w:val="auto"/>
                <w:sz w:val="22"/>
                <w:szCs w:val="22"/>
                <w:vertAlign w:val="superscript"/>
              </w:rPr>
              <w:t>***</w:t>
            </w:r>
          </w:p>
        </w:tc>
        <w:tc>
          <w:tcPr>
            <w:tcW w:w="945" w:type="pct"/>
            <w:tcBorders>
              <w:top w:val="nil"/>
              <w:left w:val="nil"/>
              <w:bottom w:val="nil"/>
              <w:right w:val="nil"/>
              <w:tl2br w:val="nil"/>
              <w:tr2bl w:val="nil"/>
            </w:tcBorders>
          </w:tcPr>
          <w:p w14:paraId="7AF5E1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-3.100</w:t>
            </w:r>
            <w:r>
              <w:rPr>
                <w:color w:val="auto"/>
                <w:sz w:val="22"/>
                <w:szCs w:val="22"/>
                <w:vertAlign w:val="superscript"/>
              </w:rPr>
              <w:t>***</w:t>
            </w:r>
          </w:p>
        </w:tc>
        <w:tc>
          <w:tcPr>
            <w:tcW w:w="945" w:type="pct"/>
            <w:tcBorders>
              <w:top w:val="nil"/>
              <w:left w:val="nil"/>
              <w:bottom w:val="nil"/>
              <w:right w:val="nil"/>
              <w:tl2br w:val="nil"/>
              <w:tr2bl w:val="nil"/>
            </w:tcBorders>
          </w:tcPr>
          <w:p w14:paraId="6200578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-1.381</w:t>
            </w:r>
            <w:r>
              <w:rPr>
                <w:color w:val="auto"/>
                <w:sz w:val="22"/>
                <w:szCs w:val="22"/>
                <w:vertAlign w:val="superscript"/>
              </w:rPr>
              <w:t>***</w:t>
            </w:r>
          </w:p>
        </w:tc>
        <w:tc>
          <w:tcPr>
            <w:tcW w:w="945" w:type="pct"/>
            <w:tcBorders>
              <w:top w:val="nil"/>
              <w:left w:val="nil"/>
              <w:bottom w:val="nil"/>
              <w:right w:val="nil"/>
              <w:tl2br w:val="nil"/>
              <w:tr2bl w:val="nil"/>
            </w:tcBorders>
          </w:tcPr>
          <w:p w14:paraId="7C4283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-1.587</w:t>
            </w:r>
            <w:r>
              <w:rPr>
                <w:color w:val="auto"/>
                <w:sz w:val="22"/>
                <w:szCs w:val="22"/>
                <w:vertAlign w:val="superscript"/>
              </w:rPr>
              <w:t>***</w:t>
            </w:r>
          </w:p>
        </w:tc>
      </w:tr>
      <w:tr w14:paraId="2F4EA6E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907668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8E122B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(0.092)</w:t>
            </w:r>
          </w:p>
        </w:tc>
        <w:tc>
          <w:tcPr>
            <w:tcW w:w="945" w:type="pct"/>
            <w:tcBorders>
              <w:top w:val="nil"/>
              <w:left w:val="nil"/>
              <w:bottom w:val="nil"/>
              <w:right w:val="nil"/>
              <w:tl2br w:val="nil"/>
              <w:tr2bl w:val="nil"/>
            </w:tcBorders>
          </w:tcPr>
          <w:p w14:paraId="65C6E27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(0.344)</w:t>
            </w:r>
          </w:p>
        </w:tc>
        <w:tc>
          <w:tcPr>
            <w:tcW w:w="945" w:type="pct"/>
            <w:tcBorders>
              <w:top w:val="nil"/>
              <w:left w:val="nil"/>
              <w:bottom w:val="nil"/>
              <w:right w:val="nil"/>
              <w:tl2br w:val="nil"/>
              <w:tr2bl w:val="nil"/>
            </w:tcBorders>
          </w:tcPr>
          <w:p w14:paraId="7A9E4DA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(0.313)</w:t>
            </w:r>
          </w:p>
        </w:tc>
        <w:tc>
          <w:tcPr>
            <w:tcW w:w="945" w:type="pct"/>
            <w:tcBorders>
              <w:top w:val="nil"/>
              <w:left w:val="nil"/>
              <w:bottom w:val="nil"/>
              <w:right w:val="nil"/>
              <w:tl2br w:val="nil"/>
              <w:tr2bl w:val="nil"/>
            </w:tcBorders>
          </w:tcPr>
          <w:p w14:paraId="3E58A85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(0.340)</w:t>
            </w:r>
          </w:p>
        </w:tc>
      </w:tr>
      <w:tr w14:paraId="3A1E151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9AFEDE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2213B2E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r>
              <w:rPr>
                <w:color w:val="auto"/>
                <w:sz w:val="22"/>
                <w:szCs w:val="22"/>
                <w:vertAlign w:val="superscript"/>
              </w:rPr>
              <w:t>***</w:t>
            </w:r>
          </w:p>
        </w:tc>
        <w:tc>
          <w:tcPr>
            <w:tcW w:w="945" w:type="pct"/>
            <w:tcBorders>
              <w:top w:val="nil"/>
              <w:left w:val="nil"/>
              <w:bottom w:val="nil"/>
              <w:right w:val="nil"/>
              <w:tl2br w:val="nil"/>
              <w:tr2bl w:val="nil"/>
            </w:tcBorders>
          </w:tcPr>
          <w:p w14:paraId="3521E5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0.046</w:t>
            </w:r>
            <w:r>
              <w:rPr>
                <w:color w:val="auto"/>
                <w:sz w:val="22"/>
                <w:szCs w:val="22"/>
                <w:vertAlign w:val="superscript"/>
              </w:rPr>
              <w:t>***</w:t>
            </w:r>
          </w:p>
        </w:tc>
        <w:tc>
          <w:tcPr>
            <w:tcW w:w="945" w:type="pct"/>
            <w:tcBorders>
              <w:top w:val="nil"/>
              <w:left w:val="nil"/>
              <w:bottom w:val="nil"/>
              <w:right w:val="nil"/>
              <w:tl2br w:val="nil"/>
              <w:tr2bl w:val="nil"/>
            </w:tcBorders>
          </w:tcPr>
          <w:p w14:paraId="76D1A75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74A6ECE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0.020</w:t>
            </w:r>
            <w:r>
              <w:rPr>
                <w:color w:val="auto"/>
                <w:sz w:val="22"/>
                <w:szCs w:val="22"/>
                <w:vertAlign w:val="superscript"/>
              </w:rPr>
              <w:t>**</w:t>
            </w:r>
          </w:p>
        </w:tc>
      </w:tr>
      <w:tr w14:paraId="292AAF3B">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19F959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63D460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945" w:type="pct"/>
            <w:tcBorders>
              <w:top w:val="nil"/>
              <w:left w:val="nil"/>
              <w:bottom w:val="nil"/>
              <w:right w:val="nil"/>
              <w:tl2br w:val="nil"/>
              <w:tr2bl w:val="nil"/>
            </w:tcBorders>
          </w:tcPr>
          <w:p w14:paraId="0E178E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(0.016)</w:t>
            </w:r>
          </w:p>
        </w:tc>
        <w:tc>
          <w:tcPr>
            <w:tcW w:w="945" w:type="pct"/>
            <w:tcBorders>
              <w:top w:val="nil"/>
              <w:left w:val="nil"/>
              <w:bottom w:val="nil"/>
              <w:right w:val="nil"/>
              <w:tl2br w:val="nil"/>
              <w:tr2bl w:val="nil"/>
            </w:tcBorders>
          </w:tcPr>
          <w:p w14:paraId="0A0057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945" w:type="pct"/>
            <w:tcBorders>
              <w:top w:val="nil"/>
              <w:left w:val="nil"/>
              <w:bottom w:val="nil"/>
              <w:right w:val="nil"/>
              <w:tl2br w:val="nil"/>
              <w:tr2bl w:val="nil"/>
            </w:tcBorders>
          </w:tcPr>
          <w:p w14:paraId="7E6C86D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p>
        </w:tc>
      </w:tr>
      <w:tr w14:paraId="3BA82CCB">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259396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59D254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0.030</w:t>
            </w:r>
            <w:r>
              <w:rPr>
                <w:color w:val="auto"/>
                <w:sz w:val="22"/>
                <w:szCs w:val="22"/>
                <w:vertAlign w:val="superscript"/>
              </w:rPr>
              <w:t>***</w:t>
            </w:r>
          </w:p>
        </w:tc>
        <w:tc>
          <w:tcPr>
            <w:tcW w:w="945" w:type="pct"/>
            <w:tcBorders>
              <w:top w:val="nil"/>
              <w:left w:val="nil"/>
              <w:bottom w:val="nil"/>
              <w:right w:val="nil"/>
              <w:tl2br w:val="nil"/>
              <w:tr2bl w:val="nil"/>
            </w:tcBorders>
          </w:tcPr>
          <w:p w14:paraId="77DA804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0.150</w:t>
            </w:r>
            <w:r>
              <w:rPr>
                <w:color w:val="auto"/>
                <w:sz w:val="22"/>
                <w:szCs w:val="22"/>
                <w:vertAlign w:val="superscript"/>
              </w:rPr>
              <w:t>***</w:t>
            </w:r>
          </w:p>
        </w:tc>
        <w:tc>
          <w:tcPr>
            <w:tcW w:w="945" w:type="pct"/>
            <w:tcBorders>
              <w:top w:val="nil"/>
              <w:left w:val="nil"/>
              <w:bottom w:val="nil"/>
              <w:right w:val="nil"/>
              <w:tl2br w:val="nil"/>
              <w:tr2bl w:val="nil"/>
            </w:tcBorders>
          </w:tcPr>
          <w:p w14:paraId="350F80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r>
              <w:rPr>
                <w:color w:val="auto"/>
                <w:sz w:val="22"/>
                <w:szCs w:val="22"/>
                <w:vertAlign w:val="superscript"/>
              </w:rPr>
              <w:t>***</w:t>
            </w:r>
          </w:p>
        </w:tc>
        <w:tc>
          <w:tcPr>
            <w:tcW w:w="945" w:type="pct"/>
            <w:tcBorders>
              <w:top w:val="nil"/>
              <w:left w:val="nil"/>
              <w:bottom w:val="nil"/>
              <w:right w:val="nil"/>
              <w:tl2br w:val="nil"/>
              <w:tr2bl w:val="nil"/>
            </w:tcBorders>
          </w:tcPr>
          <w:p w14:paraId="6A77928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0.033</w:t>
            </w:r>
            <w:r>
              <w:rPr>
                <w:color w:val="auto"/>
                <w:sz w:val="22"/>
                <w:szCs w:val="22"/>
                <w:vertAlign w:val="superscript"/>
              </w:rPr>
              <w:t>***</w:t>
            </w:r>
          </w:p>
        </w:tc>
      </w:tr>
      <w:tr w14:paraId="202E432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D5D666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8B4DAB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945" w:type="pct"/>
            <w:tcBorders>
              <w:top w:val="nil"/>
              <w:left w:val="nil"/>
              <w:bottom w:val="nil"/>
              <w:right w:val="nil"/>
              <w:tl2br w:val="nil"/>
              <w:tr2bl w:val="nil"/>
            </w:tcBorders>
          </w:tcPr>
          <w:p w14:paraId="10322B9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c>
          <w:tcPr>
            <w:tcW w:w="945" w:type="pct"/>
            <w:tcBorders>
              <w:top w:val="nil"/>
              <w:left w:val="nil"/>
              <w:bottom w:val="nil"/>
              <w:right w:val="nil"/>
              <w:tl2br w:val="nil"/>
              <w:tr2bl w:val="nil"/>
            </w:tcBorders>
          </w:tcPr>
          <w:p w14:paraId="08B7C39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945" w:type="pct"/>
            <w:tcBorders>
              <w:top w:val="nil"/>
              <w:left w:val="nil"/>
              <w:bottom w:val="nil"/>
              <w:right w:val="nil"/>
              <w:tl2br w:val="nil"/>
              <w:tr2bl w:val="nil"/>
            </w:tcBorders>
          </w:tcPr>
          <w:p w14:paraId="392E3BA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r>
      <w:tr w14:paraId="3011A46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5E3A84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003A4FC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2.526</w:t>
            </w:r>
            <w:r>
              <w:rPr>
                <w:color w:val="auto"/>
                <w:sz w:val="22"/>
                <w:szCs w:val="22"/>
                <w:vertAlign w:val="superscript"/>
              </w:rPr>
              <w:t>***</w:t>
            </w:r>
          </w:p>
        </w:tc>
        <w:tc>
          <w:tcPr>
            <w:tcW w:w="945" w:type="pct"/>
            <w:tcBorders>
              <w:top w:val="nil"/>
              <w:left w:val="nil"/>
              <w:bottom w:val="nil"/>
              <w:right w:val="nil"/>
              <w:tl2br w:val="nil"/>
              <w:tr2bl w:val="nil"/>
            </w:tcBorders>
          </w:tcPr>
          <w:p w14:paraId="7AB768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6.839</w:t>
            </w:r>
            <w:r>
              <w:rPr>
                <w:color w:val="auto"/>
                <w:sz w:val="22"/>
                <w:szCs w:val="22"/>
                <w:vertAlign w:val="superscript"/>
              </w:rPr>
              <w:t>***</w:t>
            </w:r>
          </w:p>
        </w:tc>
        <w:tc>
          <w:tcPr>
            <w:tcW w:w="945" w:type="pct"/>
            <w:tcBorders>
              <w:top w:val="nil"/>
              <w:left w:val="nil"/>
              <w:bottom w:val="nil"/>
              <w:right w:val="nil"/>
              <w:tl2br w:val="nil"/>
              <w:tr2bl w:val="nil"/>
            </w:tcBorders>
          </w:tcPr>
          <w:p w14:paraId="5EA8B0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2.338</w:t>
            </w:r>
            <w:r>
              <w:rPr>
                <w:color w:val="auto"/>
                <w:sz w:val="22"/>
                <w:szCs w:val="22"/>
                <w:vertAlign w:val="superscript"/>
              </w:rPr>
              <w:t>***</w:t>
            </w:r>
          </w:p>
        </w:tc>
        <w:tc>
          <w:tcPr>
            <w:tcW w:w="945" w:type="pct"/>
            <w:tcBorders>
              <w:top w:val="nil"/>
              <w:left w:val="nil"/>
              <w:bottom w:val="nil"/>
              <w:right w:val="nil"/>
              <w:tl2br w:val="nil"/>
              <w:tr2bl w:val="nil"/>
            </w:tcBorders>
          </w:tcPr>
          <w:p w14:paraId="778F3B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2.700</w:t>
            </w:r>
            <w:r>
              <w:rPr>
                <w:color w:val="auto"/>
                <w:sz w:val="22"/>
                <w:szCs w:val="22"/>
                <w:vertAlign w:val="superscript"/>
              </w:rPr>
              <w:t>***</w:t>
            </w:r>
          </w:p>
        </w:tc>
      </w:tr>
      <w:tr w14:paraId="2EA6E31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73BC8D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C074D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(0.203)</w:t>
            </w:r>
          </w:p>
        </w:tc>
        <w:tc>
          <w:tcPr>
            <w:tcW w:w="945" w:type="pct"/>
            <w:tcBorders>
              <w:top w:val="nil"/>
              <w:left w:val="nil"/>
              <w:bottom w:val="nil"/>
              <w:right w:val="nil"/>
              <w:tl2br w:val="nil"/>
              <w:tr2bl w:val="nil"/>
            </w:tcBorders>
          </w:tcPr>
          <w:p w14:paraId="23F8A6D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(1.060)</w:t>
            </w:r>
          </w:p>
        </w:tc>
        <w:tc>
          <w:tcPr>
            <w:tcW w:w="945" w:type="pct"/>
            <w:tcBorders>
              <w:top w:val="nil"/>
              <w:left w:val="nil"/>
              <w:bottom w:val="nil"/>
              <w:right w:val="nil"/>
              <w:tl2br w:val="nil"/>
              <w:tr2bl w:val="nil"/>
            </w:tcBorders>
          </w:tcPr>
          <w:p w14:paraId="6DA4C1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(0.418)</w:t>
            </w:r>
          </w:p>
        </w:tc>
        <w:tc>
          <w:tcPr>
            <w:tcW w:w="945" w:type="pct"/>
            <w:tcBorders>
              <w:top w:val="nil"/>
              <w:left w:val="nil"/>
              <w:bottom w:val="nil"/>
              <w:right w:val="nil"/>
              <w:tl2br w:val="nil"/>
              <w:tr2bl w:val="nil"/>
            </w:tcBorders>
          </w:tcPr>
          <w:p w14:paraId="26DD4D9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(0.463)</w:t>
            </w:r>
          </w:p>
        </w:tc>
      </w:tr>
      <w:tr w14:paraId="204D95FB">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67CC94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260CC70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23.658</w:t>
            </w:r>
            <w:r>
              <w:rPr>
                <w:color w:val="auto"/>
                <w:sz w:val="22"/>
                <w:szCs w:val="22"/>
                <w:vertAlign w:val="superscript"/>
              </w:rPr>
              <w:t>***</w:t>
            </w:r>
          </w:p>
        </w:tc>
        <w:tc>
          <w:tcPr>
            <w:tcW w:w="945" w:type="pct"/>
            <w:tcBorders>
              <w:top w:val="nil"/>
              <w:left w:val="nil"/>
              <w:bottom w:val="nil"/>
              <w:right w:val="nil"/>
              <w:tl2br w:val="nil"/>
              <w:tr2bl w:val="nil"/>
            </w:tcBorders>
          </w:tcPr>
          <w:p w14:paraId="40646C2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43.989</w:t>
            </w:r>
            <w:r>
              <w:rPr>
                <w:color w:val="auto"/>
                <w:sz w:val="22"/>
                <w:szCs w:val="22"/>
                <w:vertAlign w:val="superscript"/>
              </w:rPr>
              <w:t>***</w:t>
            </w:r>
          </w:p>
        </w:tc>
        <w:tc>
          <w:tcPr>
            <w:tcW w:w="945" w:type="pct"/>
            <w:tcBorders>
              <w:top w:val="nil"/>
              <w:left w:val="nil"/>
              <w:bottom w:val="nil"/>
              <w:right w:val="nil"/>
              <w:tl2br w:val="nil"/>
              <w:tr2bl w:val="nil"/>
            </w:tcBorders>
          </w:tcPr>
          <w:p w14:paraId="33FBE94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22.056</w:t>
            </w:r>
            <w:r>
              <w:rPr>
                <w:color w:val="auto"/>
                <w:sz w:val="22"/>
                <w:szCs w:val="22"/>
                <w:vertAlign w:val="superscript"/>
              </w:rPr>
              <w:t>***</w:t>
            </w:r>
          </w:p>
        </w:tc>
        <w:tc>
          <w:tcPr>
            <w:tcW w:w="945" w:type="pct"/>
            <w:tcBorders>
              <w:top w:val="nil"/>
              <w:left w:val="nil"/>
              <w:bottom w:val="nil"/>
              <w:right w:val="nil"/>
              <w:tl2br w:val="nil"/>
              <w:tr2bl w:val="nil"/>
            </w:tcBorders>
          </w:tcPr>
          <w:p w14:paraId="1B6C4DE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25.818</w:t>
            </w:r>
            <w:r>
              <w:rPr>
                <w:color w:val="auto"/>
                <w:sz w:val="22"/>
                <w:szCs w:val="22"/>
                <w:vertAlign w:val="superscript"/>
              </w:rPr>
              <w:t>***</w:t>
            </w:r>
          </w:p>
        </w:tc>
      </w:tr>
      <w:tr w14:paraId="2886A6BA">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4FE98B9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38AABB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(1.365)</w:t>
            </w:r>
          </w:p>
        </w:tc>
        <w:tc>
          <w:tcPr>
            <w:tcW w:w="945" w:type="pct"/>
            <w:tcBorders>
              <w:top w:val="nil"/>
              <w:left w:val="nil"/>
              <w:bottom w:val="single" w:color="auto" w:sz="4" w:space="0"/>
              <w:right w:val="nil"/>
              <w:tl2br w:val="nil"/>
              <w:tr2bl w:val="nil"/>
            </w:tcBorders>
          </w:tcPr>
          <w:p w14:paraId="759975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(4.915)</w:t>
            </w:r>
          </w:p>
        </w:tc>
        <w:tc>
          <w:tcPr>
            <w:tcW w:w="945" w:type="pct"/>
            <w:tcBorders>
              <w:top w:val="nil"/>
              <w:left w:val="nil"/>
              <w:bottom w:val="single" w:color="auto" w:sz="4" w:space="0"/>
              <w:right w:val="nil"/>
              <w:tl2br w:val="nil"/>
              <w:tr2bl w:val="nil"/>
            </w:tcBorders>
          </w:tcPr>
          <w:p w14:paraId="367AFA6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(4.577)</w:t>
            </w:r>
          </w:p>
        </w:tc>
        <w:tc>
          <w:tcPr>
            <w:tcW w:w="945" w:type="pct"/>
            <w:tcBorders>
              <w:top w:val="nil"/>
              <w:left w:val="nil"/>
              <w:bottom w:val="single" w:color="auto" w:sz="4" w:space="0"/>
              <w:right w:val="nil"/>
              <w:tl2br w:val="nil"/>
              <w:tr2bl w:val="nil"/>
            </w:tcBorders>
          </w:tcPr>
          <w:p w14:paraId="25F9A0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(5.117)</w:t>
            </w:r>
          </w:p>
        </w:tc>
      </w:tr>
      <w:tr w14:paraId="4D493A10">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5151D06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5AB5DC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5886.000</w:t>
            </w:r>
          </w:p>
        </w:tc>
        <w:tc>
          <w:tcPr>
            <w:tcW w:w="945" w:type="pct"/>
            <w:tcBorders>
              <w:top w:val="single" w:color="auto" w:sz="4" w:space="0"/>
              <w:left w:val="nil"/>
              <w:bottom w:val="nil"/>
              <w:right w:val="nil"/>
              <w:tl2br w:val="nil"/>
              <w:tr2bl w:val="nil"/>
            </w:tcBorders>
          </w:tcPr>
          <w:p w14:paraId="7BBC4BA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6135.000</w:t>
            </w:r>
          </w:p>
        </w:tc>
        <w:tc>
          <w:tcPr>
            <w:tcW w:w="945" w:type="pct"/>
            <w:tcBorders>
              <w:top w:val="single" w:color="auto" w:sz="4" w:space="0"/>
              <w:left w:val="nil"/>
              <w:bottom w:val="nil"/>
              <w:right w:val="nil"/>
              <w:tl2br w:val="nil"/>
              <w:tr2bl w:val="nil"/>
            </w:tcBorders>
          </w:tcPr>
          <w:p w14:paraId="6437919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6135.000</w:t>
            </w:r>
          </w:p>
        </w:tc>
        <w:tc>
          <w:tcPr>
            <w:tcW w:w="945" w:type="pct"/>
            <w:tcBorders>
              <w:top w:val="single" w:color="auto" w:sz="4" w:space="0"/>
              <w:left w:val="nil"/>
              <w:bottom w:val="nil"/>
              <w:right w:val="nil"/>
              <w:tl2br w:val="nil"/>
              <w:tr2bl w:val="nil"/>
            </w:tcBorders>
          </w:tcPr>
          <w:p w14:paraId="6B4433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5636.000</w:t>
            </w:r>
          </w:p>
        </w:tc>
      </w:tr>
      <w:tr w14:paraId="2EDA2D52">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23D8AAC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4A766C9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0.832</w:t>
            </w:r>
          </w:p>
        </w:tc>
        <w:tc>
          <w:tcPr>
            <w:tcW w:w="945" w:type="pct"/>
            <w:tcBorders>
              <w:top w:val="nil"/>
              <w:left w:val="nil"/>
              <w:bottom w:val="single" w:color="auto" w:sz="4" w:space="0"/>
              <w:right w:val="nil"/>
              <w:tl2br w:val="nil"/>
              <w:tr2bl w:val="nil"/>
            </w:tcBorders>
          </w:tcPr>
          <w:p w14:paraId="3E8793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0.596</w:t>
            </w:r>
          </w:p>
        </w:tc>
        <w:tc>
          <w:tcPr>
            <w:tcW w:w="945" w:type="pct"/>
            <w:tcBorders>
              <w:top w:val="nil"/>
              <w:left w:val="nil"/>
              <w:bottom w:val="single" w:color="auto" w:sz="4" w:space="0"/>
              <w:right w:val="nil"/>
              <w:tl2br w:val="nil"/>
              <w:tr2bl w:val="nil"/>
            </w:tcBorders>
          </w:tcPr>
          <w:p w14:paraId="255D15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0.829</w:t>
            </w:r>
          </w:p>
        </w:tc>
        <w:tc>
          <w:tcPr>
            <w:tcW w:w="945" w:type="pct"/>
            <w:tcBorders>
              <w:top w:val="nil"/>
              <w:left w:val="nil"/>
              <w:bottom w:val="single" w:color="auto" w:sz="4" w:space="0"/>
              <w:right w:val="nil"/>
              <w:tl2br w:val="nil"/>
              <w:tr2bl w:val="nil"/>
            </w:tcBorders>
          </w:tcPr>
          <w:p w14:paraId="161B00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0.836</w:t>
            </w:r>
          </w:p>
        </w:tc>
      </w:tr>
    </w:tbl>
    <w:p w14:paraId="6FC662D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72FDFE7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0F76056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4D2B7CA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6410DE4F">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本文针对在全样本回归中表现显著且样本量大于200的三个行业——制造业、采矿业以及信息传输、软件和信息技术服务业，分别开展了稳健性检验。检验方法与全行业稳健性分析一致，结果见表6-表8。整体来看，这些行业的稳健性检验大体延续了基准回归的结论，表明本文实证结果具有较强的稳健性。</w:t>
      </w:r>
    </w:p>
    <w:p w14:paraId="66FE925E">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具体而言，在制造业中，列（1）的结果显示L1_ESG的回归系数在1%水平上显著为负，表明ESG表现对企业价值的负向影响具有持续性。列（2）中，采用市盈率（PE）作为替代因变量时，ln_ESG的系数虽为负但不显著；列（3）双向聚类结果不显著，说明制造业的结论对误差结构较为敏感。值得注意的是，在制造业列（4）的的Placebo检验中，L2_ESG的系数在5%水平下显著为负，这一结果并未完全符合预期，提示可能存在一定的内生性问题或遗漏变量效应。结合全行业回归的显著结果与分行业结果的不显著性，可以推测制造业作为样本量占比最大的行业，可能对总体结论产生了较强的驱动作用。这一现象也从侧面说明，不同行业的差异性是解释ESG价值效应的重要因素。</w:t>
      </w:r>
    </w:p>
    <w:p w14:paraId="11478A6E">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采矿业中，列（1）结果表明L1_ESG在1%水平下显著为正，且与PE回归和双向聚类结果方向一致，显示出ESG表现对企业价值的正向作用。列（4）中，Placebo检验不显著，说明采矿业的正向效应主要体现在当前与滞后一期的ESG水平。结合行业特征来看，这表明资源依赖型企业提升ESG治理水平往往意味着更强的环境治理能力与政策合规优势，从而获得资本市场的积极反馈。</w:t>
      </w:r>
    </w:p>
    <w:p w14:paraId="58101019">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信息传输、软件和信息技术服务业中，列（1）的结果显示L1_ESG在1%水平下显著为负；列（2）与列（3）的结果同样支持了负向效应，且在PE替代和双向聚类下依旧显著；列（4）的Placebo检验不显著，进一步排除了虚假相关的可能。整体而言，该行业结果表明，ESG投入在短期内可能被市场解读为增加研发与合规成本的信号，从而显著压低企业估值。</w:t>
      </w:r>
    </w:p>
    <w:p w14:paraId="618CCB85">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从控制变量来看，三类行业在结果上存在差异：制造业与信息传输业中，企业规模（size）与企业价值显著负相关，显示大规模企业在成本压力下反而受到估值折价；在采矿业中，规模效应不显著，但</w:t>
      </w:r>
      <w:r>
        <w:rPr>
          <w:rFonts w:hint="eastAsia"/>
          <w:color w:val="auto"/>
          <w:sz w:val="22"/>
          <w:szCs w:val="22"/>
          <w:lang w:eastAsia="zh-CN"/>
        </w:rPr>
        <w:t>资产负债率</w:t>
      </w:r>
      <w:r>
        <w:rPr>
          <w:rFonts w:hint="eastAsia"/>
          <w:color w:val="auto"/>
          <w:sz w:val="22"/>
          <w:szCs w:val="22"/>
        </w:rPr>
        <w:t>（LEV）显著为负，反映出资源型企业对负债约束更为敏感。盈利能力（profitability）在制造业和信息传输业中整体表现为正效应，而在采矿业中作用有限。股价波动率（DretVolatility）在三类行业中大多显著为正，尤其在信息传输业中系数较大，说明市场价值更容易受到波动与情绪驱动。</w:t>
      </w:r>
    </w:p>
    <w:p w14:paraId="19A18384">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将分行业稳健性检验与全行业回归结果对比，可以发现二者在总体趋势上基本保持一致：在全行业回归中，无论采用滞后一期ESG（L1_ESG）、替代因变量（PE），还是Placebo检验，ESG系数均显著为负，表明整体样本下企业ESG改善未能带来市场价值的提升。这一结论在制造业与信息传输业的稳健性检验中得到了延续，说明在多数行业中，ESG更多被资本市场视为短期成本负担，从而压低估值。与之不同，采矿业的稳健性结果始终显示出ESG与企业价值的显著正相关关系，且在多种检验下保持稳健。这一差异说明，不同行业的边际效益差异导致了ESG效应的分化：资源型企业因ESG改善而降低环境与政策风险，从而获得市场认可，而大多数行业则因短期成本上升而受到估值折价。</w:t>
      </w:r>
    </w:p>
    <w:p w14:paraId="2310DC5E">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1E9680D3">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表6 稳健性检验 - 制造业</w:t>
      </w:r>
    </w:p>
    <w:tbl>
      <w:tblPr>
        <w:tblStyle w:val="14"/>
        <w:tblW w:w="4999" w:type="pct"/>
        <w:tblInd w:w="0" w:type="dxa"/>
        <w:tblLayout w:type="autofit"/>
        <w:tblCellMar>
          <w:top w:w="0" w:type="dxa"/>
          <w:left w:w="108" w:type="dxa"/>
          <w:bottom w:w="0" w:type="dxa"/>
          <w:right w:w="108" w:type="dxa"/>
        </w:tblCellMar>
      </w:tblPr>
      <w:tblGrid>
        <w:gridCol w:w="2076"/>
        <w:gridCol w:w="1611"/>
        <w:gridCol w:w="1611"/>
        <w:gridCol w:w="1611"/>
        <w:gridCol w:w="1611"/>
      </w:tblGrid>
      <w:tr w14:paraId="664ACEF9">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11C7977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632C1DA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10032B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7C7515E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1C7DE1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7205199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21327C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DA5D45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L1_ESG</w:t>
            </w:r>
          </w:p>
        </w:tc>
        <w:tc>
          <w:tcPr>
            <w:tcW w:w="945" w:type="pct"/>
            <w:tcBorders>
              <w:top w:val="nil"/>
              <w:left w:val="nil"/>
              <w:bottom w:val="nil"/>
              <w:right w:val="nil"/>
              <w:tl2br w:val="nil"/>
              <w:tr2bl w:val="nil"/>
            </w:tcBorders>
          </w:tcPr>
          <w:p w14:paraId="58D880C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替代因变量:PE</w:t>
            </w:r>
          </w:p>
        </w:tc>
        <w:tc>
          <w:tcPr>
            <w:tcW w:w="945" w:type="pct"/>
            <w:tcBorders>
              <w:top w:val="nil"/>
              <w:left w:val="nil"/>
              <w:bottom w:val="nil"/>
              <w:right w:val="nil"/>
              <w:tl2br w:val="nil"/>
              <w:tr2bl w:val="nil"/>
            </w:tcBorders>
          </w:tcPr>
          <w:p w14:paraId="1ADEE9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双向聚类</w:t>
            </w:r>
          </w:p>
        </w:tc>
        <w:tc>
          <w:tcPr>
            <w:tcW w:w="945" w:type="pct"/>
            <w:tcBorders>
              <w:top w:val="nil"/>
              <w:left w:val="nil"/>
              <w:bottom w:val="nil"/>
              <w:right w:val="nil"/>
              <w:tl2br w:val="nil"/>
              <w:tr2bl w:val="nil"/>
            </w:tcBorders>
          </w:tcPr>
          <w:p w14:paraId="4917A22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Placebo</w:t>
            </w:r>
            <w:r>
              <w:rPr>
                <w:rFonts w:hint="eastAsia"/>
                <w:color w:val="auto"/>
                <w:sz w:val="22"/>
                <w:szCs w:val="22"/>
              </w:rPr>
              <w:t>检验</w:t>
            </w:r>
          </w:p>
        </w:tc>
      </w:tr>
      <w:tr w14:paraId="189BF6E9">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482D373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945" w:type="pct"/>
            <w:tcBorders>
              <w:top w:val="single" w:color="auto" w:sz="4" w:space="0"/>
              <w:left w:val="nil"/>
              <w:bottom w:val="nil"/>
              <w:right w:val="nil"/>
              <w:tl2br w:val="nil"/>
              <w:tr2bl w:val="nil"/>
            </w:tcBorders>
          </w:tcPr>
          <w:p w14:paraId="79421A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-1.004</w:t>
            </w:r>
            <w:r>
              <w:rPr>
                <w:color w:val="auto"/>
                <w:sz w:val="22"/>
                <w:szCs w:val="22"/>
                <w:vertAlign w:val="superscript"/>
              </w:rPr>
              <w:t>***</w:t>
            </w:r>
          </w:p>
        </w:tc>
        <w:tc>
          <w:tcPr>
            <w:tcW w:w="945" w:type="pct"/>
            <w:tcBorders>
              <w:top w:val="single" w:color="auto" w:sz="4" w:space="0"/>
              <w:left w:val="nil"/>
              <w:bottom w:val="nil"/>
              <w:right w:val="nil"/>
              <w:tl2br w:val="nil"/>
              <w:tr2bl w:val="nil"/>
            </w:tcBorders>
          </w:tcPr>
          <w:p w14:paraId="41ACC59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27AF6B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12C44E6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729ADEC8">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17AB3A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FBAAF8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(0.257)</w:t>
            </w:r>
          </w:p>
        </w:tc>
        <w:tc>
          <w:tcPr>
            <w:tcW w:w="945" w:type="pct"/>
            <w:tcBorders>
              <w:top w:val="nil"/>
              <w:left w:val="nil"/>
              <w:bottom w:val="nil"/>
              <w:right w:val="nil"/>
              <w:tl2br w:val="nil"/>
              <w:tr2bl w:val="nil"/>
            </w:tcBorders>
          </w:tcPr>
          <w:p w14:paraId="27AEE8A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D43B0C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AB955E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601BF94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71F192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nil"/>
              <w:left w:val="nil"/>
              <w:bottom w:val="nil"/>
              <w:right w:val="nil"/>
              <w:tl2br w:val="nil"/>
              <w:tr2bl w:val="nil"/>
            </w:tcBorders>
          </w:tcPr>
          <w:p w14:paraId="6A25344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FBEC90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-0.766</w:t>
            </w:r>
          </w:p>
        </w:tc>
        <w:tc>
          <w:tcPr>
            <w:tcW w:w="945" w:type="pct"/>
            <w:tcBorders>
              <w:top w:val="nil"/>
              <w:left w:val="nil"/>
              <w:bottom w:val="nil"/>
              <w:right w:val="nil"/>
              <w:tl2br w:val="nil"/>
              <w:tr2bl w:val="nil"/>
            </w:tcBorders>
          </w:tcPr>
          <w:p w14:paraId="0BFD475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-0.626</w:t>
            </w:r>
          </w:p>
        </w:tc>
        <w:tc>
          <w:tcPr>
            <w:tcW w:w="945" w:type="pct"/>
            <w:tcBorders>
              <w:top w:val="nil"/>
              <w:left w:val="nil"/>
              <w:bottom w:val="nil"/>
              <w:right w:val="nil"/>
              <w:tl2br w:val="nil"/>
              <w:tr2bl w:val="nil"/>
            </w:tcBorders>
          </w:tcPr>
          <w:p w14:paraId="2B564C8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E10E7F3">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426BAE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82E8C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2C2E051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(0.583)</w:t>
            </w:r>
          </w:p>
        </w:tc>
        <w:tc>
          <w:tcPr>
            <w:tcW w:w="945" w:type="pct"/>
            <w:tcBorders>
              <w:top w:val="nil"/>
              <w:left w:val="nil"/>
              <w:bottom w:val="nil"/>
              <w:right w:val="nil"/>
              <w:tl2br w:val="nil"/>
              <w:tr2bl w:val="nil"/>
            </w:tcBorders>
          </w:tcPr>
          <w:p w14:paraId="0672F09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(0.500)</w:t>
            </w:r>
          </w:p>
        </w:tc>
        <w:tc>
          <w:tcPr>
            <w:tcW w:w="945" w:type="pct"/>
            <w:tcBorders>
              <w:top w:val="nil"/>
              <w:left w:val="nil"/>
              <w:bottom w:val="nil"/>
              <w:right w:val="nil"/>
              <w:tl2br w:val="nil"/>
              <w:tr2bl w:val="nil"/>
            </w:tcBorders>
          </w:tcPr>
          <w:p w14:paraId="599DB8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05BA949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4996D8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L2_ln_ESG</w:t>
            </w:r>
          </w:p>
        </w:tc>
        <w:tc>
          <w:tcPr>
            <w:tcW w:w="945" w:type="pct"/>
            <w:tcBorders>
              <w:top w:val="nil"/>
              <w:left w:val="nil"/>
              <w:bottom w:val="nil"/>
              <w:right w:val="nil"/>
              <w:tl2br w:val="nil"/>
              <w:tr2bl w:val="nil"/>
            </w:tcBorders>
          </w:tcPr>
          <w:p w14:paraId="6AEE8D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3EBE06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E6548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53CF85D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-1.257</w:t>
            </w:r>
            <w:r>
              <w:rPr>
                <w:color w:val="auto"/>
                <w:sz w:val="22"/>
                <w:szCs w:val="22"/>
                <w:vertAlign w:val="superscript"/>
              </w:rPr>
              <w:t>**</w:t>
            </w:r>
          </w:p>
        </w:tc>
      </w:tr>
      <w:tr w14:paraId="1F942E89">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037810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7FA288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2ADDAE8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09D02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07321B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(0.566)</w:t>
            </w:r>
          </w:p>
        </w:tc>
      </w:tr>
      <w:tr w14:paraId="3034412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A2F6BD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37586F4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0.098</w:t>
            </w:r>
            <w:r>
              <w:rPr>
                <w:color w:val="auto"/>
                <w:sz w:val="22"/>
                <w:szCs w:val="22"/>
                <w:vertAlign w:val="superscript"/>
              </w:rPr>
              <w:t>***</w:t>
            </w:r>
          </w:p>
        </w:tc>
        <w:tc>
          <w:tcPr>
            <w:tcW w:w="945" w:type="pct"/>
            <w:tcBorders>
              <w:top w:val="nil"/>
              <w:left w:val="nil"/>
              <w:bottom w:val="nil"/>
              <w:right w:val="nil"/>
              <w:tl2br w:val="nil"/>
              <w:tr2bl w:val="nil"/>
            </w:tcBorders>
          </w:tcPr>
          <w:p w14:paraId="6210A6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0.207</w:t>
            </w:r>
            <w:r>
              <w:rPr>
                <w:color w:val="auto"/>
                <w:sz w:val="22"/>
                <w:szCs w:val="22"/>
                <w:vertAlign w:val="superscript"/>
              </w:rPr>
              <w:t>***</w:t>
            </w:r>
          </w:p>
        </w:tc>
        <w:tc>
          <w:tcPr>
            <w:tcW w:w="945" w:type="pct"/>
            <w:tcBorders>
              <w:top w:val="nil"/>
              <w:left w:val="nil"/>
              <w:bottom w:val="nil"/>
              <w:right w:val="nil"/>
              <w:tl2br w:val="nil"/>
              <w:tr2bl w:val="nil"/>
            </w:tcBorders>
          </w:tcPr>
          <w:p w14:paraId="498DECC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0.099</w:t>
            </w:r>
            <w:r>
              <w:rPr>
                <w:color w:val="auto"/>
                <w:sz w:val="22"/>
                <w:szCs w:val="22"/>
                <w:vertAlign w:val="superscript"/>
              </w:rPr>
              <w:t>***</w:t>
            </w:r>
          </w:p>
        </w:tc>
        <w:tc>
          <w:tcPr>
            <w:tcW w:w="945" w:type="pct"/>
            <w:tcBorders>
              <w:top w:val="nil"/>
              <w:left w:val="nil"/>
              <w:bottom w:val="nil"/>
              <w:right w:val="nil"/>
              <w:tl2br w:val="nil"/>
              <w:tr2bl w:val="nil"/>
            </w:tcBorders>
          </w:tcPr>
          <w:p w14:paraId="5DC2189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0.096</w:t>
            </w:r>
            <w:r>
              <w:rPr>
                <w:color w:val="auto"/>
                <w:sz w:val="22"/>
                <w:szCs w:val="22"/>
                <w:vertAlign w:val="superscript"/>
              </w:rPr>
              <w:t>**</w:t>
            </w:r>
          </w:p>
        </w:tc>
      </w:tr>
      <w:tr w14:paraId="2E883E5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333CC8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99D23C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p>
        </w:tc>
        <w:tc>
          <w:tcPr>
            <w:tcW w:w="945" w:type="pct"/>
            <w:tcBorders>
              <w:top w:val="nil"/>
              <w:left w:val="nil"/>
              <w:bottom w:val="nil"/>
              <w:right w:val="nil"/>
              <w:tl2br w:val="nil"/>
              <w:tr2bl w:val="nil"/>
            </w:tcBorders>
          </w:tcPr>
          <w:p w14:paraId="08E888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(0.032)</w:t>
            </w:r>
          </w:p>
        </w:tc>
        <w:tc>
          <w:tcPr>
            <w:tcW w:w="945" w:type="pct"/>
            <w:tcBorders>
              <w:top w:val="nil"/>
              <w:left w:val="nil"/>
              <w:bottom w:val="nil"/>
              <w:right w:val="nil"/>
              <w:tl2br w:val="nil"/>
              <w:tr2bl w:val="nil"/>
            </w:tcBorders>
          </w:tcPr>
          <w:p w14:paraId="7DF9DE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(0.036)</w:t>
            </w:r>
          </w:p>
        </w:tc>
        <w:tc>
          <w:tcPr>
            <w:tcW w:w="945" w:type="pct"/>
            <w:tcBorders>
              <w:top w:val="nil"/>
              <w:left w:val="nil"/>
              <w:bottom w:val="nil"/>
              <w:right w:val="nil"/>
              <w:tl2br w:val="nil"/>
              <w:tr2bl w:val="nil"/>
            </w:tcBorders>
          </w:tcPr>
          <w:p w14:paraId="0742277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(0.035)</w:t>
            </w:r>
          </w:p>
        </w:tc>
      </w:tr>
      <w:tr w14:paraId="76D1B0E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EF8B9A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160504F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-1.514</w:t>
            </w:r>
            <w:r>
              <w:rPr>
                <w:color w:val="auto"/>
                <w:sz w:val="22"/>
                <w:szCs w:val="22"/>
                <w:vertAlign w:val="superscript"/>
              </w:rPr>
              <w:t>***</w:t>
            </w:r>
          </w:p>
        </w:tc>
        <w:tc>
          <w:tcPr>
            <w:tcW w:w="945" w:type="pct"/>
            <w:tcBorders>
              <w:top w:val="nil"/>
              <w:left w:val="nil"/>
              <w:bottom w:val="nil"/>
              <w:right w:val="nil"/>
              <w:tl2br w:val="nil"/>
              <w:tr2bl w:val="nil"/>
            </w:tcBorders>
          </w:tcPr>
          <w:p w14:paraId="278CAB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-3.342</w:t>
            </w:r>
            <w:r>
              <w:rPr>
                <w:color w:val="auto"/>
                <w:sz w:val="22"/>
                <w:szCs w:val="22"/>
                <w:vertAlign w:val="superscript"/>
              </w:rPr>
              <w:t>***</w:t>
            </w:r>
          </w:p>
        </w:tc>
        <w:tc>
          <w:tcPr>
            <w:tcW w:w="945" w:type="pct"/>
            <w:tcBorders>
              <w:top w:val="nil"/>
              <w:left w:val="nil"/>
              <w:bottom w:val="nil"/>
              <w:right w:val="nil"/>
              <w:tl2br w:val="nil"/>
              <w:tr2bl w:val="nil"/>
            </w:tcBorders>
          </w:tcPr>
          <w:p w14:paraId="058077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-1.436</w:t>
            </w:r>
            <w:r>
              <w:rPr>
                <w:color w:val="auto"/>
                <w:sz w:val="22"/>
                <w:szCs w:val="22"/>
                <w:vertAlign w:val="superscript"/>
              </w:rPr>
              <w:t>***</w:t>
            </w:r>
          </w:p>
        </w:tc>
        <w:tc>
          <w:tcPr>
            <w:tcW w:w="945" w:type="pct"/>
            <w:tcBorders>
              <w:top w:val="nil"/>
              <w:left w:val="nil"/>
              <w:bottom w:val="nil"/>
              <w:right w:val="nil"/>
              <w:tl2br w:val="nil"/>
              <w:tr2bl w:val="nil"/>
            </w:tcBorders>
          </w:tcPr>
          <w:p w14:paraId="54C1EFC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-1.637</w:t>
            </w:r>
            <w:r>
              <w:rPr>
                <w:color w:val="auto"/>
                <w:sz w:val="22"/>
                <w:szCs w:val="22"/>
                <w:vertAlign w:val="superscript"/>
              </w:rPr>
              <w:t>***</w:t>
            </w:r>
          </w:p>
        </w:tc>
      </w:tr>
      <w:tr w14:paraId="3630404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4C22FF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48083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(0.115)</w:t>
            </w:r>
          </w:p>
        </w:tc>
        <w:tc>
          <w:tcPr>
            <w:tcW w:w="945" w:type="pct"/>
            <w:tcBorders>
              <w:top w:val="nil"/>
              <w:left w:val="nil"/>
              <w:bottom w:val="nil"/>
              <w:right w:val="nil"/>
              <w:tl2br w:val="nil"/>
              <w:tr2bl w:val="nil"/>
            </w:tcBorders>
          </w:tcPr>
          <w:p w14:paraId="3B8779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(0.465)</w:t>
            </w:r>
          </w:p>
        </w:tc>
        <w:tc>
          <w:tcPr>
            <w:tcW w:w="945" w:type="pct"/>
            <w:tcBorders>
              <w:top w:val="nil"/>
              <w:left w:val="nil"/>
              <w:bottom w:val="nil"/>
              <w:right w:val="nil"/>
              <w:tl2br w:val="nil"/>
              <w:tr2bl w:val="nil"/>
            </w:tcBorders>
          </w:tcPr>
          <w:p w14:paraId="07EF9CA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(0.362)</w:t>
            </w:r>
          </w:p>
        </w:tc>
        <w:tc>
          <w:tcPr>
            <w:tcW w:w="945" w:type="pct"/>
            <w:tcBorders>
              <w:top w:val="nil"/>
              <w:left w:val="nil"/>
              <w:bottom w:val="nil"/>
              <w:right w:val="nil"/>
              <w:tl2br w:val="nil"/>
              <w:tr2bl w:val="nil"/>
            </w:tcBorders>
          </w:tcPr>
          <w:p w14:paraId="719BB5D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(0.388)</w:t>
            </w:r>
          </w:p>
        </w:tc>
      </w:tr>
      <w:tr w14:paraId="369025ED">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4D39BF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2D1DACF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r>
              <w:rPr>
                <w:color w:val="auto"/>
                <w:sz w:val="22"/>
                <w:szCs w:val="22"/>
                <w:vertAlign w:val="superscript"/>
              </w:rPr>
              <w:t>**</w:t>
            </w:r>
          </w:p>
        </w:tc>
        <w:tc>
          <w:tcPr>
            <w:tcW w:w="945" w:type="pct"/>
            <w:tcBorders>
              <w:top w:val="nil"/>
              <w:left w:val="nil"/>
              <w:bottom w:val="nil"/>
              <w:right w:val="nil"/>
              <w:tl2br w:val="nil"/>
              <w:tr2bl w:val="nil"/>
            </w:tcBorders>
          </w:tcPr>
          <w:p w14:paraId="6E36E8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0.032</w:t>
            </w:r>
          </w:p>
        </w:tc>
        <w:tc>
          <w:tcPr>
            <w:tcW w:w="945" w:type="pct"/>
            <w:tcBorders>
              <w:top w:val="nil"/>
              <w:left w:val="nil"/>
              <w:bottom w:val="nil"/>
              <w:right w:val="nil"/>
              <w:tl2br w:val="nil"/>
              <w:tr2bl w:val="nil"/>
            </w:tcBorders>
          </w:tcPr>
          <w:p w14:paraId="57F251F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0.010</w:t>
            </w:r>
          </w:p>
        </w:tc>
        <w:tc>
          <w:tcPr>
            <w:tcW w:w="945" w:type="pct"/>
            <w:tcBorders>
              <w:top w:val="nil"/>
              <w:left w:val="nil"/>
              <w:bottom w:val="nil"/>
              <w:right w:val="nil"/>
              <w:tl2br w:val="nil"/>
              <w:tr2bl w:val="nil"/>
            </w:tcBorders>
          </w:tcPr>
          <w:p w14:paraId="7A9B7ED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0.019</w:t>
            </w:r>
            <w:r>
              <w:rPr>
                <w:color w:val="auto"/>
                <w:sz w:val="22"/>
                <w:szCs w:val="22"/>
                <w:vertAlign w:val="superscript"/>
              </w:rPr>
              <w:t>*</w:t>
            </w:r>
          </w:p>
        </w:tc>
      </w:tr>
      <w:tr w14:paraId="2B089E1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68C005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0CADE8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945" w:type="pct"/>
            <w:tcBorders>
              <w:top w:val="nil"/>
              <w:left w:val="nil"/>
              <w:bottom w:val="nil"/>
              <w:right w:val="nil"/>
              <w:tl2br w:val="nil"/>
              <w:tr2bl w:val="nil"/>
            </w:tcBorders>
          </w:tcPr>
          <w:p w14:paraId="03B9217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(0.024)</w:t>
            </w:r>
          </w:p>
        </w:tc>
        <w:tc>
          <w:tcPr>
            <w:tcW w:w="945" w:type="pct"/>
            <w:tcBorders>
              <w:top w:val="nil"/>
              <w:left w:val="nil"/>
              <w:bottom w:val="nil"/>
              <w:right w:val="nil"/>
              <w:tl2br w:val="nil"/>
              <w:tr2bl w:val="nil"/>
            </w:tcBorders>
          </w:tcPr>
          <w:p w14:paraId="5B3E8D0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c>
          <w:tcPr>
            <w:tcW w:w="945" w:type="pct"/>
            <w:tcBorders>
              <w:top w:val="nil"/>
              <w:left w:val="nil"/>
              <w:bottom w:val="nil"/>
              <w:right w:val="nil"/>
              <w:tl2br w:val="nil"/>
              <w:tr2bl w:val="nil"/>
            </w:tcBorders>
          </w:tcPr>
          <w:p w14:paraId="4144569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r>
      <w:tr w14:paraId="3550DAC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A0A4A6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4B8DCB8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0.036</w:t>
            </w:r>
            <w:r>
              <w:rPr>
                <w:color w:val="auto"/>
                <w:sz w:val="22"/>
                <w:szCs w:val="22"/>
                <w:vertAlign w:val="superscript"/>
              </w:rPr>
              <w:t>***</w:t>
            </w:r>
          </w:p>
        </w:tc>
        <w:tc>
          <w:tcPr>
            <w:tcW w:w="945" w:type="pct"/>
            <w:tcBorders>
              <w:top w:val="nil"/>
              <w:left w:val="nil"/>
              <w:bottom w:val="nil"/>
              <w:right w:val="nil"/>
              <w:tl2br w:val="nil"/>
              <w:tr2bl w:val="nil"/>
            </w:tcBorders>
          </w:tcPr>
          <w:p w14:paraId="54C92D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0.165</w:t>
            </w:r>
            <w:r>
              <w:rPr>
                <w:color w:val="auto"/>
                <w:sz w:val="22"/>
                <w:szCs w:val="22"/>
                <w:vertAlign w:val="superscript"/>
              </w:rPr>
              <w:t>***</w:t>
            </w:r>
          </w:p>
        </w:tc>
        <w:tc>
          <w:tcPr>
            <w:tcW w:w="945" w:type="pct"/>
            <w:tcBorders>
              <w:top w:val="nil"/>
              <w:left w:val="nil"/>
              <w:bottom w:val="nil"/>
              <w:right w:val="nil"/>
              <w:tl2br w:val="nil"/>
              <w:tr2bl w:val="nil"/>
            </w:tcBorders>
          </w:tcPr>
          <w:p w14:paraId="7C3D5A4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r>
              <w:rPr>
                <w:color w:val="auto"/>
                <w:sz w:val="22"/>
                <w:szCs w:val="22"/>
                <w:vertAlign w:val="superscript"/>
              </w:rPr>
              <w:t>***</w:t>
            </w:r>
          </w:p>
        </w:tc>
        <w:tc>
          <w:tcPr>
            <w:tcW w:w="945" w:type="pct"/>
            <w:tcBorders>
              <w:top w:val="nil"/>
              <w:left w:val="nil"/>
              <w:bottom w:val="nil"/>
              <w:right w:val="nil"/>
              <w:tl2br w:val="nil"/>
              <w:tr2bl w:val="nil"/>
            </w:tcBorders>
          </w:tcPr>
          <w:p w14:paraId="082C97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0.040</w:t>
            </w:r>
            <w:r>
              <w:rPr>
                <w:color w:val="auto"/>
                <w:sz w:val="22"/>
                <w:szCs w:val="22"/>
                <w:vertAlign w:val="superscript"/>
              </w:rPr>
              <w:t>***</w:t>
            </w:r>
          </w:p>
        </w:tc>
      </w:tr>
      <w:tr w14:paraId="25AEB884">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7BEE51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C010F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945" w:type="pct"/>
            <w:tcBorders>
              <w:top w:val="nil"/>
              <w:left w:val="nil"/>
              <w:bottom w:val="nil"/>
              <w:right w:val="nil"/>
              <w:tl2br w:val="nil"/>
              <w:tr2bl w:val="nil"/>
            </w:tcBorders>
          </w:tcPr>
          <w:p w14:paraId="719C02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(0.023)</w:t>
            </w:r>
          </w:p>
        </w:tc>
        <w:tc>
          <w:tcPr>
            <w:tcW w:w="945" w:type="pct"/>
            <w:tcBorders>
              <w:top w:val="nil"/>
              <w:left w:val="nil"/>
              <w:bottom w:val="nil"/>
              <w:right w:val="nil"/>
              <w:tl2br w:val="nil"/>
              <w:tr2bl w:val="nil"/>
            </w:tcBorders>
          </w:tcPr>
          <w:p w14:paraId="5B7D6A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c>
          <w:tcPr>
            <w:tcW w:w="945" w:type="pct"/>
            <w:tcBorders>
              <w:top w:val="nil"/>
              <w:left w:val="nil"/>
              <w:bottom w:val="nil"/>
              <w:right w:val="nil"/>
              <w:tl2br w:val="nil"/>
              <w:tr2bl w:val="nil"/>
            </w:tcBorders>
          </w:tcPr>
          <w:p w14:paraId="062C2E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r>
      <w:tr w14:paraId="5BB9808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E681DB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3A372D8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2.686</w:t>
            </w:r>
            <w:r>
              <w:rPr>
                <w:color w:val="auto"/>
                <w:sz w:val="22"/>
                <w:szCs w:val="22"/>
                <w:vertAlign w:val="superscript"/>
              </w:rPr>
              <w:t>***</w:t>
            </w:r>
          </w:p>
        </w:tc>
        <w:tc>
          <w:tcPr>
            <w:tcW w:w="945" w:type="pct"/>
            <w:tcBorders>
              <w:top w:val="nil"/>
              <w:left w:val="nil"/>
              <w:bottom w:val="nil"/>
              <w:right w:val="nil"/>
              <w:tl2br w:val="nil"/>
              <w:tr2bl w:val="nil"/>
            </w:tcBorders>
          </w:tcPr>
          <w:p w14:paraId="0C952DB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6.621</w:t>
            </w:r>
            <w:r>
              <w:rPr>
                <w:color w:val="auto"/>
                <w:sz w:val="22"/>
                <w:szCs w:val="22"/>
                <w:vertAlign w:val="superscript"/>
              </w:rPr>
              <w:t>***</w:t>
            </w:r>
          </w:p>
        </w:tc>
        <w:tc>
          <w:tcPr>
            <w:tcW w:w="945" w:type="pct"/>
            <w:tcBorders>
              <w:top w:val="nil"/>
              <w:left w:val="nil"/>
              <w:bottom w:val="nil"/>
              <w:right w:val="nil"/>
              <w:tl2br w:val="nil"/>
              <w:tr2bl w:val="nil"/>
            </w:tcBorders>
          </w:tcPr>
          <w:p w14:paraId="76803F8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2.554</w:t>
            </w:r>
            <w:r>
              <w:rPr>
                <w:color w:val="auto"/>
                <w:sz w:val="22"/>
                <w:szCs w:val="22"/>
                <w:vertAlign w:val="superscript"/>
              </w:rPr>
              <w:t>***</w:t>
            </w:r>
          </w:p>
        </w:tc>
        <w:tc>
          <w:tcPr>
            <w:tcW w:w="945" w:type="pct"/>
            <w:tcBorders>
              <w:top w:val="nil"/>
              <w:left w:val="nil"/>
              <w:bottom w:val="nil"/>
              <w:right w:val="nil"/>
              <w:tl2br w:val="nil"/>
              <w:tr2bl w:val="nil"/>
            </w:tcBorders>
          </w:tcPr>
          <w:p w14:paraId="4232DAC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2.851</w:t>
            </w:r>
            <w:r>
              <w:rPr>
                <w:color w:val="auto"/>
                <w:sz w:val="22"/>
                <w:szCs w:val="22"/>
                <w:vertAlign w:val="superscript"/>
              </w:rPr>
              <w:t>***</w:t>
            </w:r>
          </w:p>
        </w:tc>
      </w:tr>
      <w:tr w14:paraId="22E127F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9843EC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2FE07D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(0.258)</w:t>
            </w:r>
          </w:p>
        </w:tc>
        <w:tc>
          <w:tcPr>
            <w:tcW w:w="945" w:type="pct"/>
            <w:tcBorders>
              <w:top w:val="nil"/>
              <w:left w:val="nil"/>
              <w:bottom w:val="nil"/>
              <w:right w:val="nil"/>
              <w:tl2br w:val="nil"/>
              <w:tr2bl w:val="nil"/>
            </w:tcBorders>
          </w:tcPr>
          <w:p w14:paraId="62FA19D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(0.693)</w:t>
            </w:r>
          </w:p>
        </w:tc>
        <w:tc>
          <w:tcPr>
            <w:tcW w:w="945" w:type="pct"/>
            <w:tcBorders>
              <w:top w:val="nil"/>
              <w:left w:val="nil"/>
              <w:bottom w:val="nil"/>
              <w:right w:val="nil"/>
              <w:tl2br w:val="nil"/>
              <w:tr2bl w:val="nil"/>
            </w:tcBorders>
          </w:tcPr>
          <w:p w14:paraId="5A9B79B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(0.501)</w:t>
            </w:r>
          </w:p>
        </w:tc>
        <w:tc>
          <w:tcPr>
            <w:tcW w:w="945" w:type="pct"/>
            <w:tcBorders>
              <w:top w:val="nil"/>
              <w:left w:val="nil"/>
              <w:bottom w:val="nil"/>
              <w:right w:val="nil"/>
              <w:tl2br w:val="nil"/>
              <w:tr2bl w:val="nil"/>
            </w:tcBorders>
          </w:tcPr>
          <w:p w14:paraId="15D519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(0.551)</w:t>
            </w:r>
          </w:p>
        </w:tc>
      </w:tr>
      <w:tr w14:paraId="2640660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CAF88D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15ACC1D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24.288</w:t>
            </w:r>
            <w:r>
              <w:rPr>
                <w:color w:val="auto"/>
                <w:sz w:val="22"/>
                <w:szCs w:val="22"/>
                <w:vertAlign w:val="superscript"/>
              </w:rPr>
              <w:t>***</w:t>
            </w:r>
          </w:p>
        </w:tc>
        <w:tc>
          <w:tcPr>
            <w:tcW w:w="945" w:type="pct"/>
            <w:tcBorders>
              <w:top w:val="nil"/>
              <w:left w:val="nil"/>
              <w:bottom w:val="nil"/>
              <w:right w:val="nil"/>
              <w:tl2br w:val="nil"/>
              <w:tr2bl w:val="nil"/>
            </w:tcBorders>
          </w:tcPr>
          <w:p w14:paraId="78D9EE1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45.980</w:t>
            </w:r>
            <w:r>
              <w:rPr>
                <w:color w:val="auto"/>
                <w:sz w:val="22"/>
                <w:szCs w:val="22"/>
                <w:vertAlign w:val="superscript"/>
              </w:rPr>
              <w:t>***</w:t>
            </w:r>
          </w:p>
        </w:tc>
        <w:tc>
          <w:tcPr>
            <w:tcW w:w="945" w:type="pct"/>
            <w:tcBorders>
              <w:top w:val="nil"/>
              <w:left w:val="nil"/>
              <w:bottom w:val="nil"/>
              <w:right w:val="nil"/>
              <w:tl2br w:val="nil"/>
              <w:tr2bl w:val="nil"/>
            </w:tcBorders>
          </w:tcPr>
          <w:p w14:paraId="6E93A40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22.521</w:t>
            </w:r>
            <w:r>
              <w:rPr>
                <w:color w:val="auto"/>
                <w:sz w:val="22"/>
                <w:szCs w:val="22"/>
                <w:vertAlign w:val="superscript"/>
              </w:rPr>
              <w:t>***</w:t>
            </w:r>
          </w:p>
        </w:tc>
        <w:tc>
          <w:tcPr>
            <w:tcW w:w="945" w:type="pct"/>
            <w:tcBorders>
              <w:top w:val="nil"/>
              <w:left w:val="nil"/>
              <w:bottom w:val="nil"/>
              <w:right w:val="nil"/>
              <w:tl2br w:val="nil"/>
              <w:tr2bl w:val="nil"/>
            </w:tcBorders>
          </w:tcPr>
          <w:p w14:paraId="71A936E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26.375</w:t>
            </w:r>
            <w:r>
              <w:rPr>
                <w:color w:val="auto"/>
                <w:sz w:val="22"/>
                <w:szCs w:val="22"/>
                <w:vertAlign w:val="superscript"/>
              </w:rPr>
              <w:t>***</w:t>
            </w:r>
          </w:p>
        </w:tc>
      </w:tr>
      <w:tr w14:paraId="761D38CD">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6658A52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470A39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(1.677)</w:t>
            </w:r>
          </w:p>
        </w:tc>
        <w:tc>
          <w:tcPr>
            <w:tcW w:w="945" w:type="pct"/>
            <w:tcBorders>
              <w:top w:val="nil"/>
              <w:left w:val="nil"/>
              <w:bottom w:val="single" w:color="auto" w:sz="4" w:space="0"/>
              <w:right w:val="nil"/>
              <w:tl2br w:val="nil"/>
              <w:tr2bl w:val="nil"/>
            </w:tcBorders>
          </w:tcPr>
          <w:p w14:paraId="459C807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(6.522)</w:t>
            </w:r>
          </w:p>
        </w:tc>
        <w:tc>
          <w:tcPr>
            <w:tcW w:w="945" w:type="pct"/>
            <w:tcBorders>
              <w:top w:val="nil"/>
              <w:left w:val="nil"/>
              <w:bottom w:val="single" w:color="auto" w:sz="4" w:space="0"/>
              <w:right w:val="nil"/>
              <w:tl2br w:val="nil"/>
              <w:tr2bl w:val="nil"/>
            </w:tcBorders>
          </w:tcPr>
          <w:p w14:paraId="0B6FE84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(4.999)</w:t>
            </w:r>
          </w:p>
        </w:tc>
        <w:tc>
          <w:tcPr>
            <w:tcW w:w="945" w:type="pct"/>
            <w:tcBorders>
              <w:top w:val="nil"/>
              <w:left w:val="nil"/>
              <w:bottom w:val="single" w:color="auto" w:sz="4" w:space="0"/>
              <w:right w:val="nil"/>
              <w:tl2br w:val="nil"/>
              <w:tr2bl w:val="nil"/>
            </w:tcBorders>
          </w:tcPr>
          <w:p w14:paraId="1053355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(5.692)</w:t>
            </w:r>
          </w:p>
        </w:tc>
      </w:tr>
      <w:tr w14:paraId="45568F59">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26F4A65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0143E05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3906.000</w:t>
            </w:r>
          </w:p>
        </w:tc>
        <w:tc>
          <w:tcPr>
            <w:tcW w:w="945" w:type="pct"/>
            <w:tcBorders>
              <w:top w:val="single" w:color="auto" w:sz="4" w:space="0"/>
              <w:left w:val="nil"/>
              <w:bottom w:val="nil"/>
              <w:right w:val="nil"/>
              <w:tl2br w:val="nil"/>
              <w:tr2bl w:val="nil"/>
            </w:tcBorders>
          </w:tcPr>
          <w:p w14:paraId="722E783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4073.000</w:t>
            </w:r>
          </w:p>
        </w:tc>
        <w:tc>
          <w:tcPr>
            <w:tcW w:w="945" w:type="pct"/>
            <w:tcBorders>
              <w:top w:val="single" w:color="auto" w:sz="4" w:space="0"/>
              <w:left w:val="nil"/>
              <w:bottom w:val="nil"/>
              <w:right w:val="nil"/>
              <w:tl2br w:val="nil"/>
              <w:tr2bl w:val="nil"/>
            </w:tcBorders>
          </w:tcPr>
          <w:p w14:paraId="493E1A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4073.000</w:t>
            </w:r>
          </w:p>
        </w:tc>
        <w:tc>
          <w:tcPr>
            <w:tcW w:w="945" w:type="pct"/>
            <w:tcBorders>
              <w:top w:val="single" w:color="auto" w:sz="4" w:space="0"/>
              <w:left w:val="nil"/>
              <w:bottom w:val="nil"/>
              <w:right w:val="nil"/>
              <w:tl2br w:val="nil"/>
              <w:tr2bl w:val="nil"/>
            </w:tcBorders>
          </w:tcPr>
          <w:p w14:paraId="21DB24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3740.000</w:t>
            </w:r>
          </w:p>
        </w:tc>
      </w:tr>
      <w:tr w14:paraId="3381AA67">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5799EB1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75D119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0.826</w:t>
            </w:r>
          </w:p>
        </w:tc>
        <w:tc>
          <w:tcPr>
            <w:tcW w:w="945" w:type="pct"/>
            <w:tcBorders>
              <w:top w:val="nil"/>
              <w:left w:val="nil"/>
              <w:bottom w:val="single" w:color="auto" w:sz="4" w:space="0"/>
              <w:right w:val="nil"/>
              <w:tl2br w:val="nil"/>
              <w:tr2bl w:val="nil"/>
            </w:tcBorders>
          </w:tcPr>
          <w:p w14:paraId="663DE8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0.648</w:t>
            </w:r>
          </w:p>
        </w:tc>
        <w:tc>
          <w:tcPr>
            <w:tcW w:w="945" w:type="pct"/>
            <w:tcBorders>
              <w:top w:val="nil"/>
              <w:left w:val="nil"/>
              <w:bottom w:val="single" w:color="auto" w:sz="4" w:space="0"/>
              <w:right w:val="nil"/>
              <w:tl2br w:val="nil"/>
              <w:tr2bl w:val="nil"/>
            </w:tcBorders>
          </w:tcPr>
          <w:p w14:paraId="03C719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0.824</w:t>
            </w:r>
          </w:p>
        </w:tc>
        <w:tc>
          <w:tcPr>
            <w:tcW w:w="945" w:type="pct"/>
            <w:tcBorders>
              <w:top w:val="nil"/>
              <w:left w:val="nil"/>
              <w:bottom w:val="single" w:color="auto" w:sz="4" w:space="0"/>
              <w:right w:val="nil"/>
              <w:tl2br w:val="nil"/>
              <w:tr2bl w:val="nil"/>
            </w:tcBorders>
          </w:tcPr>
          <w:p w14:paraId="54949A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0.831</w:t>
            </w:r>
          </w:p>
        </w:tc>
      </w:tr>
    </w:tbl>
    <w:p w14:paraId="05C05A6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45268B1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19E77B8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5B18483C">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57D62B18">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44717B3B">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表7 稳健性检验 - 采矿业</w:t>
      </w:r>
    </w:p>
    <w:tbl>
      <w:tblPr>
        <w:tblStyle w:val="14"/>
        <w:tblW w:w="4999" w:type="pct"/>
        <w:tblInd w:w="0" w:type="dxa"/>
        <w:tblLayout w:type="autofit"/>
        <w:tblCellMar>
          <w:top w:w="0" w:type="dxa"/>
          <w:left w:w="108" w:type="dxa"/>
          <w:bottom w:w="0" w:type="dxa"/>
          <w:right w:w="108" w:type="dxa"/>
        </w:tblCellMar>
      </w:tblPr>
      <w:tblGrid>
        <w:gridCol w:w="2076"/>
        <w:gridCol w:w="1611"/>
        <w:gridCol w:w="1611"/>
        <w:gridCol w:w="1611"/>
        <w:gridCol w:w="1611"/>
      </w:tblGrid>
      <w:tr w14:paraId="538B902A">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2F4DACF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1DCC79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1765297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5C75389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5C5E47E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50DB6BE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A97FE6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178579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L1_ESG</w:t>
            </w:r>
          </w:p>
        </w:tc>
        <w:tc>
          <w:tcPr>
            <w:tcW w:w="945" w:type="pct"/>
            <w:tcBorders>
              <w:top w:val="nil"/>
              <w:left w:val="nil"/>
              <w:bottom w:val="nil"/>
              <w:right w:val="nil"/>
              <w:tl2br w:val="nil"/>
              <w:tr2bl w:val="nil"/>
            </w:tcBorders>
          </w:tcPr>
          <w:p w14:paraId="143F6A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替代因变量:PE</w:t>
            </w:r>
          </w:p>
        </w:tc>
        <w:tc>
          <w:tcPr>
            <w:tcW w:w="945" w:type="pct"/>
            <w:tcBorders>
              <w:top w:val="nil"/>
              <w:left w:val="nil"/>
              <w:bottom w:val="nil"/>
              <w:right w:val="nil"/>
              <w:tl2br w:val="nil"/>
              <w:tr2bl w:val="nil"/>
            </w:tcBorders>
          </w:tcPr>
          <w:p w14:paraId="5FAAF5B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双向聚类</w:t>
            </w:r>
          </w:p>
        </w:tc>
        <w:tc>
          <w:tcPr>
            <w:tcW w:w="945" w:type="pct"/>
            <w:tcBorders>
              <w:top w:val="nil"/>
              <w:left w:val="nil"/>
              <w:bottom w:val="nil"/>
              <w:right w:val="nil"/>
              <w:tl2br w:val="nil"/>
              <w:tr2bl w:val="nil"/>
            </w:tcBorders>
          </w:tcPr>
          <w:p w14:paraId="307461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Placebo</w:t>
            </w:r>
            <w:r>
              <w:rPr>
                <w:rFonts w:hint="eastAsia"/>
                <w:color w:val="auto"/>
                <w:sz w:val="22"/>
                <w:szCs w:val="22"/>
              </w:rPr>
              <w:t>检验</w:t>
            </w:r>
          </w:p>
        </w:tc>
      </w:tr>
      <w:tr w14:paraId="23436235">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568EA2C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945" w:type="pct"/>
            <w:tcBorders>
              <w:top w:val="single" w:color="auto" w:sz="4" w:space="0"/>
              <w:left w:val="nil"/>
              <w:bottom w:val="nil"/>
              <w:right w:val="nil"/>
              <w:tl2br w:val="nil"/>
              <w:tr2bl w:val="nil"/>
            </w:tcBorders>
          </w:tcPr>
          <w:p w14:paraId="54E963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0.306</w:t>
            </w:r>
            <w:r>
              <w:rPr>
                <w:color w:val="auto"/>
                <w:sz w:val="22"/>
                <w:szCs w:val="22"/>
                <w:vertAlign w:val="superscript"/>
              </w:rPr>
              <w:t>***</w:t>
            </w:r>
          </w:p>
        </w:tc>
        <w:tc>
          <w:tcPr>
            <w:tcW w:w="945" w:type="pct"/>
            <w:tcBorders>
              <w:top w:val="single" w:color="auto" w:sz="4" w:space="0"/>
              <w:left w:val="nil"/>
              <w:bottom w:val="nil"/>
              <w:right w:val="nil"/>
              <w:tl2br w:val="nil"/>
              <w:tr2bl w:val="nil"/>
            </w:tcBorders>
          </w:tcPr>
          <w:p w14:paraId="58F730B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0311C59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3AC906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65779E8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77ADD8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6A488B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(0.113)</w:t>
            </w:r>
          </w:p>
        </w:tc>
        <w:tc>
          <w:tcPr>
            <w:tcW w:w="945" w:type="pct"/>
            <w:tcBorders>
              <w:top w:val="nil"/>
              <w:left w:val="nil"/>
              <w:bottom w:val="nil"/>
              <w:right w:val="nil"/>
              <w:tl2br w:val="nil"/>
              <w:tr2bl w:val="nil"/>
            </w:tcBorders>
          </w:tcPr>
          <w:p w14:paraId="4F6B0A8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3D0E9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047B0F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5986884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389965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nil"/>
              <w:left w:val="nil"/>
              <w:bottom w:val="nil"/>
              <w:right w:val="nil"/>
              <w:tl2br w:val="nil"/>
              <w:tr2bl w:val="nil"/>
            </w:tcBorders>
          </w:tcPr>
          <w:p w14:paraId="6D7DE6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9C74E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0.440</w:t>
            </w:r>
          </w:p>
        </w:tc>
        <w:tc>
          <w:tcPr>
            <w:tcW w:w="945" w:type="pct"/>
            <w:tcBorders>
              <w:top w:val="nil"/>
              <w:left w:val="nil"/>
              <w:bottom w:val="nil"/>
              <w:right w:val="nil"/>
              <w:tl2br w:val="nil"/>
              <w:tr2bl w:val="nil"/>
            </w:tcBorders>
          </w:tcPr>
          <w:p w14:paraId="21C1565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0.350</w:t>
            </w:r>
          </w:p>
        </w:tc>
        <w:tc>
          <w:tcPr>
            <w:tcW w:w="945" w:type="pct"/>
            <w:tcBorders>
              <w:top w:val="nil"/>
              <w:left w:val="nil"/>
              <w:bottom w:val="nil"/>
              <w:right w:val="nil"/>
              <w:tl2br w:val="nil"/>
              <w:tr2bl w:val="nil"/>
            </w:tcBorders>
          </w:tcPr>
          <w:p w14:paraId="77A9165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B487D94">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6F5A75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F3B26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A3B6B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(0.301)</w:t>
            </w:r>
          </w:p>
        </w:tc>
        <w:tc>
          <w:tcPr>
            <w:tcW w:w="945" w:type="pct"/>
            <w:tcBorders>
              <w:top w:val="nil"/>
              <w:left w:val="nil"/>
              <w:bottom w:val="nil"/>
              <w:right w:val="nil"/>
              <w:tl2br w:val="nil"/>
              <w:tr2bl w:val="nil"/>
            </w:tcBorders>
          </w:tcPr>
          <w:p w14:paraId="0C8BF89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(0.221)</w:t>
            </w:r>
          </w:p>
        </w:tc>
        <w:tc>
          <w:tcPr>
            <w:tcW w:w="945" w:type="pct"/>
            <w:tcBorders>
              <w:top w:val="nil"/>
              <w:left w:val="nil"/>
              <w:bottom w:val="nil"/>
              <w:right w:val="nil"/>
              <w:tl2br w:val="nil"/>
              <w:tr2bl w:val="nil"/>
            </w:tcBorders>
          </w:tcPr>
          <w:p w14:paraId="0823A3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2DA2D0A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4903CE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L2_ln_ESG</w:t>
            </w:r>
          </w:p>
        </w:tc>
        <w:tc>
          <w:tcPr>
            <w:tcW w:w="945" w:type="pct"/>
            <w:tcBorders>
              <w:top w:val="nil"/>
              <w:left w:val="nil"/>
              <w:bottom w:val="nil"/>
              <w:right w:val="nil"/>
              <w:tl2br w:val="nil"/>
              <w:tr2bl w:val="nil"/>
            </w:tcBorders>
          </w:tcPr>
          <w:p w14:paraId="1E19808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606871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8E84CF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673062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0.152</w:t>
            </w:r>
          </w:p>
        </w:tc>
      </w:tr>
      <w:tr w14:paraId="365C5A3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241766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C1C44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2DF58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B97FC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2503E3F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(0.184)</w:t>
            </w:r>
          </w:p>
        </w:tc>
      </w:tr>
      <w:tr w14:paraId="71EA44D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8729FC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173BBAF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r>
              <w:rPr>
                <w:color w:val="auto"/>
                <w:sz w:val="22"/>
                <w:szCs w:val="22"/>
                <w:vertAlign w:val="superscript"/>
              </w:rPr>
              <w:t>**</w:t>
            </w:r>
          </w:p>
        </w:tc>
        <w:tc>
          <w:tcPr>
            <w:tcW w:w="945" w:type="pct"/>
            <w:tcBorders>
              <w:top w:val="nil"/>
              <w:left w:val="nil"/>
              <w:bottom w:val="nil"/>
              <w:right w:val="nil"/>
              <w:tl2br w:val="nil"/>
              <w:tr2bl w:val="nil"/>
            </w:tcBorders>
          </w:tcPr>
          <w:p w14:paraId="7082C5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945" w:type="pct"/>
            <w:tcBorders>
              <w:top w:val="nil"/>
              <w:left w:val="nil"/>
              <w:bottom w:val="nil"/>
              <w:right w:val="nil"/>
              <w:tl2br w:val="nil"/>
              <w:tr2bl w:val="nil"/>
            </w:tcBorders>
          </w:tcPr>
          <w:p w14:paraId="065D0F2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c>
          <w:tcPr>
            <w:tcW w:w="945" w:type="pct"/>
            <w:tcBorders>
              <w:top w:val="nil"/>
              <w:left w:val="nil"/>
              <w:bottom w:val="nil"/>
              <w:right w:val="nil"/>
              <w:tl2br w:val="nil"/>
              <w:tr2bl w:val="nil"/>
            </w:tcBorders>
          </w:tcPr>
          <w:p w14:paraId="45D3AE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r>
      <w:tr w14:paraId="0A685EE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A89094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0745D8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945" w:type="pct"/>
            <w:tcBorders>
              <w:top w:val="nil"/>
              <w:left w:val="nil"/>
              <w:bottom w:val="nil"/>
              <w:right w:val="nil"/>
              <w:tl2br w:val="nil"/>
              <w:tr2bl w:val="nil"/>
            </w:tcBorders>
          </w:tcPr>
          <w:p w14:paraId="39CF82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c>
          <w:tcPr>
            <w:tcW w:w="945" w:type="pct"/>
            <w:tcBorders>
              <w:top w:val="nil"/>
              <w:left w:val="nil"/>
              <w:bottom w:val="nil"/>
              <w:right w:val="nil"/>
              <w:tl2br w:val="nil"/>
              <w:tr2bl w:val="nil"/>
            </w:tcBorders>
          </w:tcPr>
          <w:p w14:paraId="2B47E74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p>
        </w:tc>
        <w:tc>
          <w:tcPr>
            <w:tcW w:w="945" w:type="pct"/>
            <w:tcBorders>
              <w:top w:val="nil"/>
              <w:left w:val="nil"/>
              <w:bottom w:val="nil"/>
              <w:right w:val="nil"/>
              <w:tl2br w:val="nil"/>
              <w:tr2bl w:val="nil"/>
            </w:tcBorders>
          </w:tcPr>
          <w:p w14:paraId="58596B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r>
      <w:tr w14:paraId="2876499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6C3A44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553E5E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p>
        </w:tc>
        <w:tc>
          <w:tcPr>
            <w:tcW w:w="945" w:type="pct"/>
            <w:tcBorders>
              <w:top w:val="nil"/>
              <w:left w:val="nil"/>
              <w:bottom w:val="nil"/>
              <w:right w:val="nil"/>
              <w:tl2br w:val="nil"/>
              <w:tr2bl w:val="nil"/>
            </w:tcBorders>
          </w:tcPr>
          <w:p w14:paraId="716E15B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0.518</w:t>
            </w:r>
            <w:r>
              <w:rPr>
                <w:color w:val="auto"/>
                <w:sz w:val="22"/>
                <w:szCs w:val="22"/>
                <w:vertAlign w:val="superscript"/>
              </w:rPr>
              <w:t>***</w:t>
            </w:r>
          </w:p>
        </w:tc>
        <w:tc>
          <w:tcPr>
            <w:tcW w:w="945" w:type="pct"/>
            <w:tcBorders>
              <w:top w:val="nil"/>
              <w:left w:val="nil"/>
              <w:bottom w:val="nil"/>
              <w:right w:val="nil"/>
              <w:tl2br w:val="nil"/>
              <w:tr2bl w:val="nil"/>
            </w:tcBorders>
          </w:tcPr>
          <w:p w14:paraId="681CCB0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945" w:type="pct"/>
            <w:tcBorders>
              <w:top w:val="nil"/>
              <w:left w:val="nil"/>
              <w:bottom w:val="nil"/>
              <w:right w:val="nil"/>
              <w:tl2br w:val="nil"/>
              <w:tr2bl w:val="nil"/>
            </w:tcBorders>
          </w:tcPr>
          <w:p w14:paraId="4502981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r>
      <w:tr w14:paraId="2370D34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481723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2D155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(0.060)</w:t>
            </w:r>
          </w:p>
        </w:tc>
        <w:tc>
          <w:tcPr>
            <w:tcW w:w="945" w:type="pct"/>
            <w:tcBorders>
              <w:top w:val="nil"/>
              <w:left w:val="nil"/>
              <w:bottom w:val="nil"/>
              <w:right w:val="nil"/>
              <w:tl2br w:val="nil"/>
              <w:tr2bl w:val="nil"/>
            </w:tcBorders>
          </w:tcPr>
          <w:p w14:paraId="4281543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(0.174)</w:t>
            </w:r>
          </w:p>
        </w:tc>
        <w:tc>
          <w:tcPr>
            <w:tcW w:w="945" w:type="pct"/>
            <w:tcBorders>
              <w:top w:val="nil"/>
              <w:left w:val="nil"/>
              <w:bottom w:val="nil"/>
              <w:right w:val="nil"/>
              <w:tl2br w:val="nil"/>
              <w:tr2bl w:val="nil"/>
            </w:tcBorders>
          </w:tcPr>
          <w:p w14:paraId="4FBD859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(0.138)</w:t>
            </w:r>
          </w:p>
        </w:tc>
        <w:tc>
          <w:tcPr>
            <w:tcW w:w="945" w:type="pct"/>
            <w:tcBorders>
              <w:top w:val="nil"/>
              <w:left w:val="nil"/>
              <w:bottom w:val="nil"/>
              <w:right w:val="nil"/>
              <w:tl2br w:val="nil"/>
              <w:tr2bl w:val="nil"/>
            </w:tcBorders>
          </w:tcPr>
          <w:p w14:paraId="7BE027F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(0.157)</w:t>
            </w:r>
          </w:p>
        </w:tc>
      </w:tr>
      <w:tr w14:paraId="374D2FB3">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8AE08E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3D05157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945" w:type="pct"/>
            <w:tcBorders>
              <w:top w:val="nil"/>
              <w:left w:val="nil"/>
              <w:bottom w:val="nil"/>
              <w:right w:val="nil"/>
              <w:tl2br w:val="nil"/>
              <w:tr2bl w:val="nil"/>
            </w:tcBorders>
          </w:tcPr>
          <w:p w14:paraId="04BC8E3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0.025</w:t>
            </w:r>
            <w:r>
              <w:rPr>
                <w:color w:val="auto"/>
                <w:sz w:val="22"/>
                <w:szCs w:val="22"/>
                <w:vertAlign w:val="superscript"/>
              </w:rPr>
              <w:t>***</w:t>
            </w:r>
          </w:p>
        </w:tc>
        <w:tc>
          <w:tcPr>
            <w:tcW w:w="945" w:type="pct"/>
            <w:tcBorders>
              <w:top w:val="nil"/>
              <w:left w:val="nil"/>
              <w:bottom w:val="nil"/>
              <w:right w:val="nil"/>
              <w:tl2br w:val="nil"/>
              <w:tr2bl w:val="nil"/>
            </w:tcBorders>
          </w:tcPr>
          <w:p w14:paraId="5EB3C28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945" w:type="pct"/>
            <w:tcBorders>
              <w:top w:val="nil"/>
              <w:left w:val="nil"/>
              <w:bottom w:val="nil"/>
              <w:right w:val="nil"/>
              <w:tl2br w:val="nil"/>
              <w:tr2bl w:val="nil"/>
            </w:tcBorders>
          </w:tcPr>
          <w:p w14:paraId="3E2C67C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p>
        </w:tc>
      </w:tr>
      <w:tr w14:paraId="03721CF8">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55E308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3C697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945" w:type="pct"/>
            <w:tcBorders>
              <w:top w:val="nil"/>
              <w:left w:val="nil"/>
              <w:bottom w:val="nil"/>
              <w:right w:val="nil"/>
              <w:tl2br w:val="nil"/>
              <w:tr2bl w:val="nil"/>
            </w:tcBorders>
          </w:tcPr>
          <w:p w14:paraId="270DDAC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945" w:type="pct"/>
            <w:tcBorders>
              <w:top w:val="nil"/>
              <w:left w:val="nil"/>
              <w:bottom w:val="nil"/>
              <w:right w:val="nil"/>
              <w:tl2br w:val="nil"/>
              <w:tr2bl w:val="nil"/>
            </w:tcBorders>
          </w:tcPr>
          <w:p w14:paraId="746A36C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945" w:type="pct"/>
            <w:tcBorders>
              <w:top w:val="nil"/>
              <w:left w:val="nil"/>
              <w:bottom w:val="nil"/>
              <w:right w:val="nil"/>
              <w:tl2br w:val="nil"/>
              <w:tr2bl w:val="nil"/>
            </w:tcBorders>
          </w:tcPr>
          <w:p w14:paraId="7569DA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r>
      <w:tr w14:paraId="5BF50BB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2B2E47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75FAEE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r>
              <w:rPr>
                <w:color w:val="auto"/>
                <w:sz w:val="22"/>
                <w:szCs w:val="22"/>
                <w:vertAlign w:val="superscript"/>
              </w:rPr>
              <w:t>***</w:t>
            </w:r>
          </w:p>
        </w:tc>
        <w:tc>
          <w:tcPr>
            <w:tcW w:w="945" w:type="pct"/>
            <w:tcBorders>
              <w:top w:val="nil"/>
              <w:left w:val="nil"/>
              <w:bottom w:val="nil"/>
              <w:right w:val="nil"/>
              <w:tl2br w:val="nil"/>
              <w:tr2bl w:val="nil"/>
            </w:tcBorders>
          </w:tcPr>
          <w:p w14:paraId="3F064FC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r>
              <w:rPr>
                <w:color w:val="auto"/>
                <w:sz w:val="22"/>
                <w:szCs w:val="22"/>
                <w:vertAlign w:val="superscript"/>
              </w:rPr>
              <w:t>**</w:t>
            </w:r>
          </w:p>
        </w:tc>
        <w:tc>
          <w:tcPr>
            <w:tcW w:w="945" w:type="pct"/>
            <w:tcBorders>
              <w:top w:val="nil"/>
              <w:left w:val="nil"/>
              <w:bottom w:val="nil"/>
              <w:right w:val="nil"/>
              <w:tl2br w:val="nil"/>
              <w:tr2bl w:val="nil"/>
            </w:tcBorders>
          </w:tcPr>
          <w:p w14:paraId="2B4C1D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r>
              <w:rPr>
                <w:color w:val="auto"/>
                <w:sz w:val="22"/>
                <w:szCs w:val="22"/>
                <w:vertAlign w:val="superscript"/>
              </w:rPr>
              <w:t>***</w:t>
            </w:r>
          </w:p>
        </w:tc>
        <w:tc>
          <w:tcPr>
            <w:tcW w:w="945" w:type="pct"/>
            <w:tcBorders>
              <w:top w:val="nil"/>
              <w:left w:val="nil"/>
              <w:bottom w:val="nil"/>
              <w:right w:val="nil"/>
              <w:tl2br w:val="nil"/>
              <w:tr2bl w:val="nil"/>
            </w:tcBorders>
          </w:tcPr>
          <w:p w14:paraId="2CB265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r>
              <w:rPr>
                <w:color w:val="auto"/>
                <w:sz w:val="22"/>
                <w:szCs w:val="22"/>
                <w:vertAlign w:val="superscript"/>
              </w:rPr>
              <w:t>**</w:t>
            </w:r>
          </w:p>
        </w:tc>
      </w:tr>
      <w:tr w14:paraId="5B192E6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4014DDF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0709F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945" w:type="pct"/>
            <w:tcBorders>
              <w:top w:val="nil"/>
              <w:left w:val="nil"/>
              <w:bottom w:val="nil"/>
              <w:right w:val="nil"/>
              <w:tl2br w:val="nil"/>
              <w:tr2bl w:val="nil"/>
            </w:tcBorders>
          </w:tcPr>
          <w:p w14:paraId="157EF00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945" w:type="pct"/>
            <w:tcBorders>
              <w:top w:val="nil"/>
              <w:left w:val="nil"/>
              <w:bottom w:val="nil"/>
              <w:right w:val="nil"/>
              <w:tl2br w:val="nil"/>
              <w:tr2bl w:val="nil"/>
            </w:tcBorders>
          </w:tcPr>
          <w:p w14:paraId="0D7201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945" w:type="pct"/>
            <w:tcBorders>
              <w:top w:val="nil"/>
              <w:left w:val="nil"/>
              <w:bottom w:val="nil"/>
              <w:right w:val="nil"/>
              <w:tl2br w:val="nil"/>
              <w:tr2bl w:val="nil"/>
            </w:tcBorders>
          </w:tcPr>
          <w:p w14:paraId="57B9E4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r>
      <w:tr w14:paraId="36DFF9FC">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93A676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0360EE5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0.409</w:t>
            </w:r>
            <w:r>
              <w:rPr>
                <w:color w:val="auto"/>
                <w:sz w:val="22"/>
                <w:szCs w:val="22"/>
                <w:vertAlign w:val="superscript"/>
              </w:rPr>
              <w:t>***</w:t>
            </w:r>
          </w:p>
        </w:tc>
        <w:tc>
          <w:tcPr>
            <w:tcW w:w="945" w:type="pct"/>
            <w:tcBorders>
              <w:top w:val="nil"/>
              <w:left w:val="nil"/>
              <w:bottom w:val="nil"/>
              <w:right w:val="nil"/>
              <w:tl2br w:val="nil"/>
              <w:tr2bl w:val="nil"/>
            </w:tcBorders>
          </w:tcPr>
          <w:p w14:paraId="2F21C99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1.403</w:t>
            </w:r>
            <w:r>
              <w:rPr>
                <w:color w:val="auto"/>
                <w:sz w:val="22"/>
                <w:szCs w:val="22"/>
                <w:vertAlign w:val="superscript"/>
              </w:rPr>
              <w:t>***</w:t>
            </w:r>
          </w:p>
        </w:tc>
        <w:tc>
          <w:tcPr>
            <w:tcW w:w="945" w:type="pct"/>
            <w:tcBorders>
              <w:top w:val="nil"/>
              <w:left w:val="nil"/>
              <w:bottom w:val="nil"/>
              <w:right w:val="nil"/>
              <w:tl2br w:val="nil"/>
              <w:tr2bl w:val="nil"/>
            </w:tcBorders>
          </w:tcPr>
          <w:p w14:paraId="626C4AC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0.319</w:t>
            </w:r>
            <w:r>
              <w:rPr>
                <w:color w:val="auto"/>
                <w:sz w:val="22"/>
                <w:szCs w:val="22"/>
                <w:vertAlign w:val="superscript"/>
              </w:rPr>
              <w:t>**</w:t>
            </w:r>
          </w:p>
        </w:tc>
        <w:tc>
          <w:tcPr>
            <w:tcW w:w="945" w:type="pct"/>
            <w:tcBorders>
              <w:top w:val="nil"/>
              <w:left w:val="nil"/>
              <w:bottom w:val="nil"/>
              <w:right w:val="nil"/>
              <w:tl2br w:val="nil"/>
              <w:tr2bl w:val="nil"/>
            </w:tcBorders>
          </w:tcPr>
          <w:p w14:paraId="1BD8FC9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0.416</w:t>
            </w:r>
            <w:r>
              <w:rPr>
                <w:color w:val="auto"/>
                <w:sz w:val="22"/>
                <w:szCs w:val="22"/>
                <w:vertAlign w:val="superscript"/>
              </w:rPr>
              <w:t>***</w:t>
            </w:r>
          </w:p>
        </w:tc>
      </w:tr>
      <w:tr w14:paraId="5F23328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4A9047E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9D0507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(0.125)</w:t>
            </w:r>
          </w:p>
        </w:tc>
        <w:tc>
          <w:tcPr>
            <w:tcW w:w="945" w:type="pct"/>
            <w:tcBorders>
              <w:top w:val="nil"/>
              <w:left w:val="nil"/>
              <w:bottom w:val="nil"/>
              <w:right w:val="nil"/>
              <w:tl2br w:val="nil"/>
              <w:tr2bl w:val="nil"/>
            </w:tcBorders>
          </w:tcPr>
          <w:p w14:paraId="001E6DF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(0.312)</w:t>
            </w:r>
          </w:p>
        </w:tc>
        <w:tc>
          <w:tcPr>
            <w:tcW w:w="945" w:type="pct"/>
            <w:tcBorders>
              <w:top w:val="nil"/>
              <w:left w:val="nil"/>
              <w:bottom w:val="nil"/>
              <w:right w:val="nil"/>
              <w:tl2br w:val="nil"/>
              <w:tr2bl w:val="nil"/>
            </w:tcBorders>
          </w:tcPr>
          <w:p w14:paraId="4AE87E9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(0.121)</w:t>
            </w:r>
          </w:p>
        </w:tc>
        <w:tc>
          <w:tcPr>
            <w:tcW w:w="945" w:type="pct"/>
            <w:tcBorders>
              <w:top w:val="nil"/>
              <w:left w:val="nil"/>
              <w:bottom w:val="nil"/>
              <w:right w:val="nil"/>
              <w:tl2br w:val="nil"/>
              <w:tr2bl w:val="nil"/>
            </w:tcBorders>
          </w:tcPr>
          <w:p w14:paraId="73533E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(0.126)</w:t>
            </w:r>
          </w:p>
        </w:tc>
      </w:tr>
      <w:tr w14:paraId="5F0D028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B24CB0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316D2F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-0.139</w:t>
            </w:r>
          </w:p>
        </w:tc>
        <w:tc>
          <w:tcPr>
            <w:tcW w:w="945" w:type="pct"/>
            <w:tcBorders>
              <w:top w:val="nil"/>
              <w:left w:val="nil"/>
              <w:bottom w:val="nil"/>
              <w:right w:val="nil"/>
              <w:tl2br w:val="nil"/>
              <w:tr2bl w:val="nil"/>
            </w:tcBorders>
          </w:tcPr>
          <w:p w14:paraId="36C2EE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-9.154</w:t>
            </w:r>
            <w:r>
              <w:rPr>
                <w:color w:val="auto"/>
                <w:sz w:val="22"/>
                <w:szCs w:val="22"/>
                <w:vertAlign w:val="superscript"/>
              </w:rPr>
              <w:t>***</w:t>
            </w:r>
          </w:p>
        </w:tc>
        <w:tc>
          <w:tcPr>
            <w:tcW w:w="945" w:type="pct"/>
            <w:tcBorders>
              <w:top w:val="nil"/>
              <w:left w:val="nil"/>
              <w:bottom w:val="nil"/>
              <w:right w:val="nil"/>
              <w:tl2br w:val="nil"/>
              <w:tr2bl w:val="nil"/>
            </w:tcBorders>
          </w:tcPr>
          <w:p w14:paraId="1D7C3DF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0.274</w:t>
            </w:r>
          </w:p>
        </w:tc>
        <w:tc>
          <w:tcPr>
            <w:tcW w:w="945" w:type="pct"/>
            <w:tcBorders>
              <w:top w:val="nil"/>
              <w:left w:val="nil"/>
              <w:bottom w:val="nil"/>
              <w:right w:val="nil"/>
              <w:tl2br w:val="nil"/>
              <w:tr2bl w:val="nil"/>
            </w:tcBorders>
          </w:tcPr>
          <w:p w14:paraId="2E9CCCB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0.292</w:t>
            </w:r>
          </w:p>
        </w:tc>
      </w:tr>
      <w:tr w14:paraId="0053D56C">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6F3B176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115E6D1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(0.932)</w:t>
            </w:r>
          </w:p>
        </w:tc>
        <w:tc>
          <w:tcPr>
            <w:tcW w:w="945" w:type="pct"/>
            <w:tcBorders>
              <w:top w:val="nil"/>
              <w:left w:val="nil"/>
              <w:bottom w:val="single" w:color="auto" w:sz="4" w:space="0"/>
              <w:right w:val="nil"/>
              <w:tl2br w:val="nil"/>
              <w:tr2bl w:val="nil"/>
            </w:tcBorders>
          </w:tcPr>
          <w:p w14:paraId="63AC1D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(2.752)</w:t>
            </w:r>
          </w:p>
        </w:tc>
        <w:tc>
          <w:tcPr>
            <w:tcW w:w="945" w:type="pct"/>
            <w:tcBorders>
              <w:top w:val="nil"/>
              <w:left w:val="nil"/>
              <w:bottom w:val="single" w:color="auto" w:sz="4" w:space="0"/>
              <w:right w:val="nil"/>
              <w:tl2br w:val="nil"/>
              <w:tr2bl w:val="nil"/>
            </w:tcBorders>
          </w:tcPr>
          <w:p w14:paraId="0699B56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(1.997)</w:t>
            </w:r>
          </w:p>
        </w:tc>
        <w:tc>
          <w:tcPr>
            <w:tcW w:w="945" w:type="pct"/>
            <w:tcBorders>
              <w:top w:val="nil"/>
              <w:left w:val="nil"/>
              <w:bottom w:val="single" w:color="auto" w:sz="4" w:space="0"/>
              <w:right w:val="nil"/>
              <w:tl2br w:val="nil"/>
              <w:tr2bl w:val="nil"/>
            </w:tcBorders>
          </w:tcPr>
          <w:p w14:paraId="489107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(2.380)</w:t>
            </w:r>
          </w:p>
        </w:tc>
      </w:tr>
      <w:tr w14:paraId="2C67D25B">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3807D05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1BCC765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352.000</w:t>
            </w:r>
          </w:p>
        </w:tc>
        <w:tc>
          <w:tcPr>
            <w:tcW w:w="945" w:type="pct"/>
            <w:tcBorders>
              <w:top w:val="single" w:color="auto" w:sz="4" w:space="0"/>
              <w:left w:val="nil"/>
              <w:bottom w:val="nil"/>
              <w:right w:val="nil"/>
              <w:tl2br w:val="nil"/>
              <w:tr2bl w:val="nil"/>
            </w:tcBorders>
          </w:tcPr>
          <w:p w14:paraId="545CDB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366.000</w:t>
            </w:r>
          </w:p>
        </w:tc>
        <w:tc>
          <w:tcPr>
            <w:tcW w:w="945" w:type="pct"/>
            <w:tcBorders>
              <w:top w:val="single" w:color="auto" w:sz="4" w:space="0"/>
              <w:left w:val="nil"/>
              <w:bottom w:val="nil"/>
              <w:right w:val="nil"/>
              <w:tl2br w:val="nil"/>
              <w:tr2bl w:val="nil"/>
            </w:tcBorders>
          </w:tcPr>
          <w:p w14:paraId="4FAC309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366.000</w:t>
            </w:r>
          </w:p>
        </w:tc>
        <w:tc>
          <w:tcPr>
            <w:tcW w:w="945" w:type="pct"/>
            <w:tcBorders>
              <w:top w:val="single" w:color="auto" w:sz="4" w:space="0"/>
              <w:left w:val="nil"/>
              <w:bottom w:val="nil"/>
              <w:right w:val="nil"/>
              <w:tl2br w:val="nil"/>
              <w:tr2bl w:val="nil"/>
            </w:tcBorders>
          </w:tcPr>
          <w:p w14:paraId="536D539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338.000</w:t>
            </w:r>
          </w:p>
        </w:tc>
      </w:tr>
      <w:tr w14:paraId="373455FF">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4F17DD8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5AF461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0.919</w:t>
            </w:r>
          </w:p>
        </w:tc>
        <w:tc>
          <w:tcPr>
            <w:tcW w:w="945" w:type="pct"/>
            <w:tcBorders>
              <w:top w:val="nil"/>
              <w:left w:val="nil"/>
              <w:bottom w:val="single" w:color="auto" w:sz="4" w:space="0"/>
              <w:right w:val="nil"/>
              <w:tl2br w:val="nil"/>
              <w:tr2bl w:val="nil"/>
            </w:tcBorders>
          </w:tcPr>
          <w:p w14:paraId="55054C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0.831</w:t>
            </w:r>
          </w:p>
        </w:tc>
        <w:tc>
          <w:tcPr>
            <w:tcW w:w="945" w:type="pct"/>
            <w:tcBorders>
              <w:top w:val="nil"/>
              <w:left w:val="nil"/>
              <w:bottom w:val="single" w:color="auto" w:sz="4" w:space="0"/>
              <w:right w:val="nil"/>
              <w:tl2br w:val="nil"/>
              <w:tr2bl w:val="nil"/>
            </w:tcBorders>
          </w:tcPr>
          <w:p w14:paraId="6B9F24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0.911</w:t>
            </w:r>
          </w:p>
        </w:tc>
        <w:tc>
          <w:tcPr>
            <w:tcW w:w="945" w:type="pct"/>
            <w:tcBorders>
              <w:top w:val="nil"/>
              <w:left w:val="nil"/>
              <w:bottom w:val="single" w:color="auto" w:sz="4" w:space="0"/>
              <w:right w:val="nil"/>
              <w:tl2br w:val="nil"/>
              <w:tr2bl w:val="nil"/>
            </w:tcBorders>
          </w:tcPr>
          <w:p w14:paraId="6D5BFB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0.918</w:t>
            </w:r>
          </w:p>
        </w:tc>
      </w:tr>
    </w:tbl>
    <w:p w14:paraId="27D6B7C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238AA47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37B6487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3F004665">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01684114">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1553E2BE">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表8 稳健性检验 - 信息传输、软件和信息技术服务业</w:t>
      </w:r>
    </w:p>
    <w:tbl>
      <w:tblPr>
        <w:tblStyle w:val="14"/>
        <w:tblW w:w="4999" w:type="pct"/>
        <w:tblInd w:w="0" w:type="dxa"/>
        <w:tblLayout w:type="autofit"/>
        <w:tblCellMar>
          <w:top w:w="0" w:type="dxa"/>
          <w:left w:w="108" w:type="dxa"/>
          <w:bottom w:w="0" w:type="dxa"/>
          <w:right w:w="108" w:type="dxa"/>
        </w:tblCellMar>
      </w:tblPr>
      <w:tblGrid>
        <w:gridCol w:w="2076"/>
        <w:gridCol w:w="1611"/>
        <w:gridCol w:w="1611"/>
        <w:gridCol w:w="1611"/>
        <w:gridCol w:w="1611"/>
      </w:tblGrid>
      <w:tr w14:paraId="0BBF22A2">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66D2056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16F185D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2F1CEF4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275B88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7AD5BC8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378FBAE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8DF57A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0EFAF8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L1_ESG</w:t>
            </w:r>
          </w:p>
        </w:tc>
        <w:tc>
          <w:tcPr>
            <w:tcW w:w="945" w:type="pct"/>
            <w:tcBorders>
              <w:top w:val="nil"/>
              <w:left w:val="nil"/>
              <w:bottom w:val="nil"/>
              <w:right w:val="nil"/>
              <w:tl2br w:val="nil"/>
              <w:tr2bl w:val="nil"/>
            </w:tcBorders>
          </w:tcPr>
          <w:p w14:paraId="07B77DD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替代因变量:PE</w:t>
            </w:r>
          </w:p>
        </w:tc>
        <w:tc>
          <w:tcPr>
            <w:tcW w:w="945" w:type="pct"/>
            <w:tcBorders>
              <w:top w:val="nil"/>
              <w:left w:val="nil"/>
              <w:bottom w:val="nil"/>
              <w:right w:val="nil"/>
              <w:tl2br w:val="nil"/>
              <w:tr2bl w:val="nil"/>
            </w:tcBorders>
          </w:tcPr>
          <w:p w14:paraId="5F54CC0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双向聚类</w:t>
            </w:r>
          </w:p>
        </w:tc>
        <w:tc>
          <w:tcPr>
            <w:tcW w:w="945" w:type="pct"/>
            <w:tcBorders>
              <w:top w:val="nil"/>
              <w:left w:val="nil"/>
              <w:bottom w:val="nil"/>
              <w:right w:val="nil"/>
              <w:tl2br w:val="nil"/>
              <w:tr2bl w:val="nil"/>
            </w:tcBorders>
          </w:tcPr>
          <w:p w14:paraId="5D04AD7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Placebo</w:t>
            </w:r>
            <w:r>
              <w:rPr>
                <w:rFonts w:hint="eastAsia"/>
                <w:color w:val="auto"/>
                <w:sz w:val="22"/>
                <w:szCs w:val="22"/>
              </w:rPr>
              <w:t>检验</w:t>
            </w:r>
          </w:p>
        </w:tc>
      </w:tr>
      <w:tr w14:paraId="0759738B">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637AC09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945" w:type="pct"/>
            <w:tcBorders>
              <w:top w:val="single" w:color="auto" w:sz="4" w:space="0"/>
              <w:left w:val="nil"/>
              <w:bottom w:val="nil"/>
              <w:right w:val="nil"/>
              <w:tl2br w:val="nil"/>
              <w:tr2bl w:val="nil"/>
            </w:tcBorders>
          </w:tcPr>
          <w:p w14:paraId="1C770E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-3.787</w:t>
            </w:r>
            <w:r>
              <w:rPr>
                <w:color w:val="auto"/>
                <w:sz w:val="22"/>
                <w:szCs w:val="22"/>
                <w:vertAlign w:val="superscript"/>
              </w:rPr>
              <w:t>***</w:t>
            </w:r>
          </w:p>
        </w:tc>
        <w:tc>
          <w:tcPr>
            <w:tcW w:w="945" w:type="pct"/>
            <w:tcBorders>
              <w:top w:val="single" w:color="auto" w:sz="4" w:space="0"/>
              <w:left w:val="nil"/>
              <w:bottom w:val="nil"/>
              <w:right w:val="nil"/>
              <w:tl2br w:val="nil"/>
              <w:tr2bl w:val="nil"/>
            </w:tcBorders>
          </w:tcPr>
          <w:p w14:paraId="28A722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29FA27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267BA57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15CD19B">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641605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5089D0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(1.306)</w:t>
            </w:r>
          </w:p>
        </w:tc>
        <w:tc>
          <w:tcPr>
            <w:tcW w:w="945" w:type="pct"/>
            <w:tcBorders>
              <w:top w:val="nil"/>
              <w:left w:val="nil"/>
              <w:bottom w:val="nil"/>
              <w:right w:val="nil"/>
              <w:tl2br w:val="nil"/>
              <w:tr2bl w:val="nil"/>
            </w:tcBorders>
          </w:tcPr>
          <w:p w14:paraId="4F27DCB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79F3D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81356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2FF05F4D">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2E0ABE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nil"/>
              <w:left w:val="nil"/>
              <w:bottom w:val="nil"/>
              <w:right w:val="nil"/>
              <w:tl2br w:val="nil"/>
              <w:tr2bl w:val="nil"/>
            </w:tcBorders>
          </w:tcPr>
          <w:p w14:paraId="09A6E31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4332FD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-15.360</w:t>
            </w:r>
            <w:r>
              <w:rPr>
                <w:color w:val="auto"/>
                <w:sz w:val="22"/>
                <w:szCs w:val="22"/>
                <w:vertAlign w:val="superscript"/>
              </w:rPr>
              <w:t>**</w:t>
            </w:r>
          </w:p>
        </w:tc>
        <w:tc>
          <w:tcPr>
            <w:tcW w:w="945" w:type="pct"/>
            <w:tcBorders>
              <w:top w:val="nil"/>
              <w:left w:val="nil"/>
              <w:bottom w:val="nil"/>
              <w:right w:val="nil"/>
              <w:tl2br w:val="nil"/>
              <w:tr2bl w:val="nil"/>
            </w:tcBorders>
          </w:tcPr>
          <w:p w14:paraId="038B31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-4.256</w:t>
            </w:r>
            <w:r>
              <w:rPr>
                <w:color w:val="auto"/>
                <w:sz w:val="22"/>
                <w:szCs w:val="22"/>
                <w:vertAlign w:val="superscript"/>
              </w:rPr>
              <w:t>*</w:t>
            </w:r>
          </w:p>
        </w:tc>
        <w:tc>
          <w:tcPr>
            <w:tcW w:w="945" w:type="pct"/>
            <w:tcBorders>
              <w:top w:val="nil"/>
              <w:left w:val="nil"/>
              <w:bottom w:val="nil"/>
              <w:right w:val="nil"/>
              <w:tl2br w:val="nil"/>
              <w:tr2bl w:val="nil"/>
            </w:tcBorders>
          </w:tcPr>
          <w:p w14:paraId="3754295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258337A3">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50448A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91D681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AE6FE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(6.191)</w:t>
            </w:r>
          </w:p>
        </w:tc>
        <w:tc>
          <w:tcPr>
            <w:tcW w:w="945" w:type="pct"/>
            <w:tcBorders>
              <w:top w:val="nil"/>
              <w:left w:val="nil"/>
              <w:bottom w:val="nil"/>
              <w:right w:val="nil"/>
              <w:tl2br w:val="nil"/>
              <w:tr2bl w:val="nil"/>
            </w:tcBorders>
          </w:tcPr>
          <w:p w14:paraId="1B8090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(2.202)</w:t>
            </w:r>
          </w:p>
        </w:tc>
        <w:tc>
          <w:tcPr>
            <w:tcW w:w="945" w:type="pct"/>
            <w:tcBorders>
              <w:top w:val="nil"/>
              <w:left w:val="nil"/>
              <w:bottom w:val="nil"/>
              <w:right w:val="nil"/>
              <w:tl2br w:val="nil"/>
              <w:tr2bl w:val="nil"/>
            </w:tcBorders>
          </w:tcPr>
          <w:p w14:paraId="2E8ADE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52D598E0">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4F5EC25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L2_ln_ESG</w:t>
            </w:r>
          </w:p>
        </w:tc>
        <w:tc>
          <w:tcPr>
            <w:tcW w:w="945" w:type="pct"/>
            <w:tcBorders>
              <w:top w:val="nil"/>
              <w:left w:val="nil"/>
              <w:bottom w:val="nil"/>
              <w:right w:val="nil"/>
              <w:tl2br w:val="nil"/>
              <w:tr2bl w:val="nil"/>
            </w:tcBorders>
          </w:tcPr>
          <w:p w14:paraId="72ED5EF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33BC9F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31A707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2FD5B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-2.599</w:t>
            </w:r>
          </w:p>
        </w:tc>
      </w:tr>
      <w:tr w14:paraId="0450440C">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9C9028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4E4820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154648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2F16903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1BAB35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(2.384)</w:t>
            </w:r>
          </w:p>
        </w:tc>
      </w:tr>
      <w:tr w14:paraId="5C060AE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152EA1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6764CD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-0.021</w:t>
            </w:r>
          </w:p>
        </w:tc>
        <w:tc>
          <w:tcPr>
            <w:tcW w:w="945" w:type="pct"/>
            <w:tcBorders>
              <w:top w:val="nil"/>
              <w:left w:val="nil"/>
              <w:bottom w:val="nil"/>
              <w:right w:val="nil"/>
              <w:tl2br w:val="nil"/>
              <w:tr2bl w:val="nil"/>
            </w:tcBorders>
          </w:tcPr>
          <w:p w14:paraId="392689D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-0.273</w:t>
            </w:r>
          </w:p>
        </w:tc>
        <w:tc>
          <w:tcPr>
            <w:tcW w:w="945" w:type="pct"/>
            <w:tcBorders>
              <w:top w:val="nil"/>
              <w:left w:val="nil"/>
              <w:bottom w:val="nil"/>
              <w:right w:val="nil"/>
              <w:tl2br w:val="nil"/>
              <w:tr2bl w:val="nil"/>
            </w:tcBorders>
          </w:tcPr>
          <w:p w14:paraId="11C323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-0.018</w:t>
            </w:r>
          </w:p>
        </w:tc>
        <w:tc>
          <w:tcPr>
            <w:tcW w:w="945" w:type="pct"/>
            <w:tcBorders>
              <w:top w:val="nil"/>
              <w:left w:val="nil"/>
              <w:bottom w:val="nil"/>
              <w:right w:val="nil"/>
              <w:tl2br w:val="nil"/>
              <w:tr2bl w:val="nil"/>
            </w:tcBorders>
          </w:tcPr>
          <w:p w14:paraId="1B18B09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-0.020</w:t>
            </w:r>
          </w:p>
        </w:tc>
      </w:tr>
      <w:tr w14:paraId="759A3A2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C4B0F7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38160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(0.044)</w:t>
            </w:r>
          </w:p>
        </w:tc>
        <w:tc>
          <w:tcPr>
            <w:tcW w:w="945" w:type="pct"/>
            <w:tcBorders>
              <w:top w:val="nil"/>
              <w:left w:val="nil"/>
              <w:bottom w:val="nil"/>
              <w:right w:val="nil"/>
              <w:tl2br w:val="nil"/>
              <w:tr2bl w:val="nil"/>
            </w:tcBorders>
          </w:tcPr>
          <w:p w14:paraId="5CEBBE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(0.222)</w:t>
            </w:r>
          </w:p>
        </w:tc>
        <w:tc>
          <w:tcPr>
            <w:tcW w:w="945" w:type="pct"/>
            <w:tcBorders>
              <w:top w:val="nil"/>
              <w:left w:val="nil"/>
              <w:bottom w:val="nil"/>
              <w:right w:val="nil"/>
              <w:tl2br w:val="nil"/>
              <w:tr2bl w:val="nil"/>
            </w:tcBorders>
          </w:tcPr>
          <w:p w14:paraId="57086A4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(0.045)</w:t>
            </w:r>
          </w:p>
        </w:tc>
        <w:tc>
          <w:tcPr>
            <w:tcW w:w="945" w:type="pct"/>
            <w:tcBorders>
              <w:top w:val="nil"/>
              <w:left w:val="nil"/>
              <w:bottom w:val="nil"/>
              <w:right w:val="nil"/>
              <w:tl2br w:val="nil"/>
              <w:tr2bl w:val="nil"/>
            </w:tcBorders>
          </w:tcPr>
          <w:p w14:paraId="3B7F85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p>
        </w:tc>
      </w:tr>
      <w:tr w14:paraId="21AA54CD">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BAFDE7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6D78C0C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-2.913</w:t>
            </w:r>
            <w:r>
              <w:rPr>
                <w:color w:val="auto"/>
                <w:sz w:val="22"/>
                <w:szCs w:val="22"/>
                <w:vertAlign w:val="superscript"/>
              </w:rPr>
              <w:t>***</w:t>
            </w:r>
          </w:p>
        </w:tc>
        <w:tc>
          <w:tcPr>
            <w:tcW w:w="945" w:type="pct"/>
            <w:tcBorders>
              <w:top w:val="nil"/>
              <w:left w:val="nil"/>
              <w:bottom w:val="nil"/>
              <w:right w:val="nil"/>
              <w:tl2br w:val="nil"/>
              <w:tr2bl w:val="nil"/>
            </w:tcBorders>
          </w:tcPr>
          <w:p w14:paraId="0B5F84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-6.432</w:t>
            </w:r>
            <w:r>
              <w:rPr>
                <w:color w:val="auto"/>
                <w:sz w:val="22"/>
                <w:szCs w:val="22"/>
                <w:vertAlign w:val="superscript"/>
              </w:rPr>
              <w:t>**</w:t>
            </w:r>
          </w:p>
        </w:tc>
        <w:tc>
          <w:tcPr>
            <w:tcW w:w="945" w:type="pct"/>
            <w:tcBorders>
              <w:top w:val="nil"/>
              <w:left w:val="nil"/>
              <w:bottom w:val="nil"/>
              <w:right w:val="nil"/>
              <w:tl2br w:val="nil"/>
              <w:tr2bl w:val="nil"/>
            </w:tcBorders>
          </w:tcPr>
          <w:p w14:paraId="078A7F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-3.090</w:t>
            </w:r>
            <w:r>
              <w:rPr>
                <w:color w:val="auto"/>
                <w:sz w:val="22"/>
                <w:szCs w:val="22"/>
                <w:vertAlign w:val="superscript"/>
              </w:rPr>
              <w:t>**</w:t>
            </w:r>
          </w:p>
        </w:tc>
        <w:tc>
          <w:tcPr>
            <w:tcW w:w="945" w:type="pct"/>
            <w:tcBorders>
              <w:top w:val="nil"/>
              <w:left w:val="nil"/>
              <w:bottom w:val="nil"/>
              <w:right w:val="nil"/>
              <w:tl2br w:val="nil"/>
              <w:tr2bl w:val="nil"/>
            </w:tcBorders>
          </w:tcPr>
          <w:p w14:paraId="7F11F9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-3.351</w:t>
            </w:r>
            <w:r>
              <w:rPr>
                <w:color w:val="auto"/>
                <w:sz w:val="22"/>
                <w:szCs w:val="22"/>
                <w:vertAlign w:val="superscript"/>
              </w:rPr>
              <w:t>**</w:t>
            </w:r>
          </w:p>
        </w:tc>
      </w:tr>
      <w:tr w14:paraId="09F2F32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A3A025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E4D01A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(0.696)</w:t>
            </w:r>
          </w:p>
        </w:tc>
        <w:tc>
          <w:tcPr>
            <w:tcW w:w="945" w:type="pct"/>
            <w:tcBorders>
              <w:top w:val="nil"/>
              <w:left w:val="nil"/>
              <w:bottom w:val="nil"/>
              <w:right w:val="nil"/>
              <w:tl2br w:val="nil"/>
              <w:tr2bl w:val="nil"/>
            </w:tcBorders>
          </w:tcPr>
          <w:p w14:paraId="11F235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(2.747)</w:t>
            </w:r>
          </w:p>
        </w:tc>
        <w:tc>
          <w:tcPr>
            <w:tcW w:w="945" w:type="pct"/>
            <w:tcBorders>
              <w:top w:val="nil"/>
              <w:left w:val="nil"/>
              <w:bottom w:val="nil"/>
              <w:right w:val="nil"/>
              <w:tl2br w:val="nil"/>
              <w:tr2bl w:val="nil"/>
            </w:tcBorders>
          </w:tcPr>
          <w:p w14:paraId="1F1257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(1.079)</w:t>
            </w:r>
          </w:p>
        </w:tc>
        <w:tc>
          <w:tcPr>
            <w:tcW w:w="945" w:type="pct"/>
            <w:tcBorders>
              <w:top w:val="nil"/>
              <w:left w:val="nil"/>
              <w:bottom w:val="nil"/>
              <w:right w:val="nil"/>
              <w:tl2br w:val="nil"/>
              <w:tr2bl w:val="nil"/>
            </w:tcBorders>
          </w:tcPr>
          <w:p w14:paraId="0066E5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(1.249)</w:t>
            </w:r>
          </w:p>
        </w:tc>
      </w:tr>
      <w:tr w14:paraId="39167D20">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5B9FBA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4174282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0.037</w:t>
            </w:r>
            <w:r>
              <w:rPr>
                <w:color w:val="auto"/>
                <w:sz w:val="22"/>
                <w:szCs w:val="22"/>
                <w:vertAlign w:val="superscript"/>
              </w:rPr>
              <w:t>**</w:t>
            </w:r>
          </w:p>
        </w:tc>
        <w:tc>
          <w:tcPr>
            <w:tcW w:w="945" w:type="pct"/>
            <w:tcBorders>
              <w:top w:val="nil"/>
              <w:left w:val="nil"/>
              <w:bottom w:val="nil"/>
              <w:right w:val="nil"/>
              <w:tl2br w:val="nil"/>
              <w:tr2bl w:val="nil"/>
            </w:tcBorders>
          </w:tcPr>
          <w:p w14:paraId="3ABE58A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0.188</w:t>
            </w:r>
          </w:p>
        </w:tc>
        <w:tc>
          <w:tcPr>
            <w:tcW w:w="945" w:type="pct"/>
            <w:tcBorders>
              <w:top w:val="nil"/>
              <w:left w:val="nil"/>
              <w:bottom w:val="nil"/>
              <w:right w:val="nil"/>
              <w:tl2br w:val="nil"/>
              <w:tr2bl w:val="nil"/>
            </w:tcBorders>
          </w:tcPr>
          <w:p w14:paraId="4E8ACFF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p>
        </w:tc>
        <w:tc>
          <w:tcPr>
            <w:tcW w:w="945" w:type="pct"/>
            <w:tcBorders>
              <w:top w:val="nil"/>
              <w:left w:val="nil"/>
              <w:bottom w:val="nil"/>
              <w:right w:val="nil"/>
              <w:tl2br w:val="nil"/>
              <w:tr2bl w:val="nil"/>
            </w:tcBorders>
          </w:tcPr>
          <w:p w14:paraId="49E1C5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0.039</w:t>
            </w:r>
          </w:p>
        </w:tc>
      </w:tr>
      <w:tr w14:paraId="27649D3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258588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DA1A3D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5F4D956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(0.114)</w:t>
            </w:r>
          </w:p>
        </w:tc>
        <w:tc>
          <w:tcPr>
            <w:tcW w:w="945" w:type="pct"/>
            <w:tcBorders>
              <w:top w:val="nil"/>
              <w:left w:val="nil"/>
              <w:bottom w:val="nil"/>
              <w:right w:val="nil"/>
              <w:tl2br w:val="nil"/>
              <w:tr2bl w:val="nil"/>
            </w:tcBorders>
          </w:tcPr>
          <w:p w14:paraId="658F96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(0.025)</w:t>
            </w:r>
          </w:p>
        </w:tc>
        <w:tc>
          <w:tcPr>
            <w:tcW w:w="945" w:type="pct"/>
            <w:tcBorders>
              <w:top w:val="nil"/>
              <w:left w:val="nil"/>
              <w:bottom w:val="nil"/>
              <w:right w:val="nil"/>
              <w:tl2br w:val="nil"/>
              <w:tr2bl w:val="nil"/>
            </w:tcBorders>
          </w:tcPr>
          <w:p w14:paraId="39165AC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(0.023)</w:t>
            </w:r>
          </w:p>
        </w:tc>
      </w:tr>
      <w:tr w14:paraId="2C8B5D78">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289CD8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6D7DCB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0.030</w:t>
            </w:r>
            <w:r>
              <w:rPr>
                <w:color w:val="auto"/>
                <w:sz w:val="22"/>
                <w:szCs w:val="22"/>
                <w:vertAlign w:val="superscript"/>
              </w:rPr>
              <w:t>*</w:t>
            </w:r>
          </w:p>
        </w:tc>
        <w:tc>
          <w:tcPr>
            <w:tcW w:w="945" w:type="pct"/>
            <w:tcBorders>
              <w:top w:val="nil"/>
              <w:left w:val="nil"/>
              <w:bottom w:val="nil"/>
              <w:right w:val="nil"/>
              <w:tl2br w:val="nil"/>
              <w:tr2bl w:val="nil"/>
            </w:tcBorders>
          </w:tcPr>
          <w:p w14:paraId="7365052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0.189</w:t>
            </w:r>
            <w:r>
              <w:rPr>
                <w:color w:val="auto"/>
                <w:sz w:val="22"/>
                <w:szCs w:val="22"/>
                <w:vertAlign w:val="superscript"/>
              </w:rPr>
              <w:t>***</w:t>
            </w:r>
          </w:p>
        </w:tc>
        <w:tc>
          <w:tcPr>
            <w:tcW w:w="945" w:type="pct"/>
            <w:tcBorders>
              <w:top w:val="nil"/>
              <w:left w:val="nil"/>
              <w:bottom w:val="nil"/>
              <w:right w:val="nil"/>
              <w:tl2br w:val="nil"/>
              <w:tr2bl w:val="nil"/>
            </w:tcBorders>
          </w:tcPr>
          <w:p w14:paraId="711DE1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0.026</w:t>
            </w:r>
          </w:p>
        </w:tc>
        <w:tc>
          <w:tcPr>
            <w:tcW w:w="945" w:type="pct"/>
            <w:tcBorders>
              <w:top w:val="nil"/>
              <w:left w:val="nil"/>
              <w:bottom w:val="nil"/>
              <w:right w:val="nil"/>
              <w:tl2br w:val="nil"/>
              <w:tr2bl w:val="nil"/>
            </w:tcBorders>
          </w:tcPr>
          <w:p w14:paraId="3FB66C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0.030</w:t>
            </w:r>
          </w:p>
        </w:tc>
      </w:tr>
      <w:tr w14:paraId="6EF6F54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2EE884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3C6A14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(0.016)</w:t>
            </w:r>
          </w:p>
        </w:tc>
        <w:tc>
          <w:tcPr>
            <w:tcW w:w="945" w:type="pct"/>
            <w:tcBorders>
              <w:top w:val="nil"/>
              <w:left w:val="nil"/>
              <w:bottom w:val="nil"/>
              <w:right w:val="nil"/>
              <w:tl2br w:val="nil"/>
              <w:tr2bl w:val="nil"/>
            </w:tcBorders>
          </w:tcPr>
          <w:p w14:paraId="6692CFD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(0.056)</w:t>
            </w:r>
          </w:p>
        </w:tc>
        <w:tc>
          <w:tcPr>
            <w:tcW w:w="945" w:type="pct"/>
            <w:tcBorders>
              <w:top w:val="nil"/>
              <w:left w:val="nil"/>
              <w:bottom w:val="nil"/>
              <w:right w:val="nil"/>
              <w:tl2br w:val="nil"/>
              <w:tr2bl w:val="nil"/>
            </w:tcBorders>
          </w:tcPr>
          <w:p w14:paraId="4170F7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(0.024)</w:t>
            </w:r>
          </w:p>
        </w:tc>
        <w:tc>
          <w:tcPr>
            <w:tcW w:w="945" w:type="pct"/>
            <w:tcBorders>
              <w:top w:val="nil"/>
              <w:left w:val="nil"/>
              <w:bottom w:val="nil"/>
              <w:right w:val="nil"/>
              <w:tl2br w:val="nil"/>
              <w:tr2bl w:val="nil"/>
            </w:tcBorders>
          </w:tcPr>
          <w:p w14:paraId="4064CA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(0.028)</w:t>
            </w:r>
          </w:p>
        </w:tc>
      </w:tr>
      <w:tr w14:paraId="37AA496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23C684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21D343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5.831</w:t>
            </w:r>
            <w:r>
              <w:rPr>
                <w:color w:val="auto"/>
                <w:sz w:val="22"/>
                <w:szCs w:val="22"/>
                <w:vertAlign w:val="superscript"/>
              </w:rPr>
              <w:t>***</w:t>
            </w:r>
          </w:p>
        </w:tc>
        <w:tc>
          <w:tcPr>
            <w:tcW w:w="945" w:type="pct"/>
            <w:tcBorders>
              <w:top w:val="nil"/>
              <w:left w:val="nil"/>
              <w:bottom w:val="nil"/>
              <w:right w:val="nil"/>
              <w:tl2br w:val="nil"/>
              <w:tr2bl w:val="nil"/>
            </w:tcBorders>
          </w:tcPr>
          <w:p w14:paraId="16F3A51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20.892</w:t>
            </w:r>
            <w:r>
              <w:rPr>
                <w:color w:val="auto"/>
                <w:sz w:val="22"/>
                <w:szCs w:val="22"/>
                <w:vertAlign w:val="superscript"/>
              </w:rPr>
              <w:t>*</w:t>
            </w:r>
          </w:p>
        </w:tc>
        <w:tc>
          <w:tcPr>
            <w:tcW w:w="945" w:type="pct"/>
            <w:tcBorders>
              <w:top w:val="nil"/>
              <w:left w:val="nil"/>
              <w:bottom w:val="nil"/>
              <w:right w:val="nil"/>
              <w:tl2br w:val="nil"/>
              <w:tr2bl w:val="nil"/>
            </w:tcBorders>
          </w:tcPr>
          <w:p w14:paraId="23B4A0B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4.365</w:t>
            </w:r>
            <w:r>
              <w:rPr>
                <w:color w:val="auto"/>
                <w:sz w:val="22"/>
                <w:szCs w:val="22"/>
                <w:vertAlign w:val="superscript"/>
              </w:rPr>
              <w:t>**</w:t>
            </w:r>
          </w:p>
        </w:tc>
        <w:tc>
          <w:tcPr>
            <w:tcW w:w="945" w:type="pct"/>
            <w:tcBorders>
              <w:top w:val="nil"/>
              <w:left w:val="nil"/>
              <w:bottom w:val="nil"/>
              <w:right w:val="nil"/>
              <w:tl2br w:val="nil"/>
              <w:tr2bl w:val="nil"/>
            </w:tcBorders>
          </w:tcPr>
          <w:p w14:paraId="1158B94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6.471</w:t>
            </w:r>
            <w:r>
              <w:rPr>
                <w:color w:val="auto"/>
                <w:sz w:val="22"/>
                <w:szCs w:val="22"/>
                <w:vertAlign w:val="superscript"/>
              </w:rPr>
              <w:t>***</w:t>
            </w:r>
          </w:p>
        </w:tc>
      </w:tr>
      <w:tr w14:paraId="6BF4DD9D">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9A27B4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F1F3CB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(1.039)</w:t>
            </w:r>
          </w:p>
        </w:tc>
        <w:tc>
          <w:tcPr>
            <w:tcW w:w="945" w:type="pct"/>
            <w:tcBorders>
              <w:top w:val="nil"/>
              <w:left w:val="nil"/>
              <w:bottom w:val="nil"/>
              <w:right w:val="nil"/>
              <w:tl2br w:val="nil"/>
              <w:tr2bl w:val="nil"/>
            </w:tcBorders>
          </w:tcPr>
          <w:p w14:paraId="1B772E8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(11.226)</w:t>
            </w:r>
          </w:p>
        </w:tc>
        <w:tc>
          <w:tcPr>
            <w:tcW w:w="945" w:type="pct"/>
            <w:tcBorders>
              <w:top w:val="nil"/>
              <w:left w:val="nil"/>
              <w:bottom w:val="nil"/>
              <w:right w:val="nil"/>
              <w:tl2br w:val="nil"/>
              <w:tr2bl w:val="nil"/>
            </w:tcBorders>
          </w:tcPr>
          <w:p w14:paraId="664783A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(1.920)</w:t>
            </w:r>
          </w:p>
        </w:tc>
        <w:tc>
          <w:tcPr>
            <w:tcW w:w="945" w:type="pct"/>
            <w:tcBorders>
              <w:top w:val="nil"/>
              <w:left w:val="nil"/>
              <w:bottom w:val="nil"/>
              <w:right w:val="nil"/>
              <w:tl2br w:val="nil"/>
              <w:tr2bl w:val="nil"/>
            </w:tcBorders>
          </w:tcPr>
          <w:p w14:paraId="250EB2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(1.928)</w:t>
            </w:r>
          </w:p>
        </w:tc>
      </w:tr>
      <w:tr w14:paraId="40D70C3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52154D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7B6FA93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50.966</w:t>
            </w:r>
            <w:r>
              <w:rPr>
                <w:color w:val="auto"/>
                <w:sz w:val="22"/>
                <w:szCs w:val="22"/>
                <w:vertAlign w:val="superscript"/>
              </w:rPr>
              <w:t>***</w:t>
            </w:r>
          </w:p>
        </w:tc>
        <w:tc>
          <w:tcPr>
            <w:tcW w:w="945" w:type="pct"/>
            <w:tcBorders>
              <w:top w:val="nil"/>
              <w:left w:val="nil"/>
              <w:bottom w:val="nil"/>
              <w:right w:val="nil"/>
              <w:tl2br w:val="nil"/>
              <w:tr2bl w:val="nil"/>
            </w:tcBorders>
          </w:tcPr>
          <w:p w14:paraId="3762D7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115.462</w:t>
            </w:r>
            <w:r>
              <w:rPr>
                <w:color w:val="auto"/>
                <w:sz w:val="22"/>
                <w:szCs w:val="22"/>
                <w:vertAlign w:val="superscript"/>
              </w:rPr>
              <w:t>***</w:t>
            </w:r>
          </w:p>
        </w:tc>
        <w:tc>
          <w:tcPr>
            <w:tcW w:w="945" w:type="pct"/>
            <w:tcBorders>
              <w:top w:val="nil"/>
              <w:left w:val="nil"/>
              <w:bottom w:val="nil"/>
              <w:right w:val="nil"/>
              <w:tl2br w:val="nil"/>
              <w:tr2bl w:val="nil"/>
            </w:tcBorders>
          </w:tcPr>
          <w:p w14:paraId="472C92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55.323</w:t>
            </w:r>
            <w:r>
              <w:rPr>
                <w:color w:val="auto"/>
                <w:sz w:val="22"/>
                <w:szCs w:val="22"/>
                <w:vertAlign w:val="superscript"/>
              </w:rPr>
              <w:t>***</w:t>
            </w:r>
          </w:p>
        </w:tc>
        <w:tc>
          <w:tcPr>
            <w:tcW w:w="945" w:type="pct"/>
            <w:tcBorders>
              <w:top w:val="nil"/>
              <w:left w:val="nil"/>
              <w:bottom w:val="nil"/>
              <w:right w:val="nil"/>
              <w:tl2br w:val="nil"/>
              <w:tr2bl w:val="nil"/>
            </w:tcBorders>
          </w:tcPr>
          <w:p w14:paraId="25A7D5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54.924</w:t>
            </w:r>
            <w:r>
              <w:rPr>
                <w:color w:val="auto"/>
                <w:sz w:val="22"/>
                <w:szCs w:val="22"/>
                <w:vertAlign w:val="superscript"/>
              </w:rPr>
              <w:t>***</w:t>
            </w:r>
          </w:p>
        </w:tc>
      </w:tr>
      <w:tr w14:paraId="76A95D57">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153D780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58766B1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(10.169)</w:t>
            </w:r>
          </w:p>
        </w:tc>
        <w:tc>
          <w:tcPr>
            <w:tcW w:w="945" w:type="pct"/>
            <w:tcBorders>
              <w:top w:val="nil"/>
              <w:left w:val="nil"/>
              <w:bottom w:val="single" w:color="auto" w:sz="4" w:space="0"/>
              <w:right w:val="nil"/>
              <w:tl2br w:val="nil"/>
              <w:tr2bl w:val="nil"/>
            </w:tcBorders>
          </w:tcPr>
          <w:p w14:paraId="3E6F85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(44.290)</w:t>
            </w:r>
          </w:p>
        </w:tc>
        <w:tc>
          <w:tcPr>
            <w:tcW w:w="945" w:type="pct"/>
            <w:tcBorders>
              <w:top w:val="nil"/>
              <w:left w:val="nil"/>
              <w:bottom w:val="single" w:color="auto" w:sz="4" w:space="0"/>
              <w:right w:val="nil"/>
              <w:tl2br w:val="nil"/>
              <w:tr2bl w:val="nil"/>
            </w:tcBorders>
          </w:tcPr>
          <w:p w14:paraId="3393DE0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(17.516)</w:t>
            </w:r>
          </w:p>
        </w:tc>
        <w:tc>
          <w:tcPr>
            <w:tcW w:w="945" w:type="pct"/>
            <w:tcBorders>
              <w:top w:val="nil"/>
              <w:left w:val="nil"/>
              <w:bottom w:val="single" w:color="auto" w:sz="4" w:space="0"/>
              <w:right w:val="nil"/>
              <w:tl2br w:val="nil"/>
              <w:tr2bl w:val="nil"/>
            </w:tcBorders>
          </w:tcPr>
          <w:p w14:paraId="3FF1EF6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(17.049)</w:t>
            </w:r>
          </w:p>
        </w:tc>
      </w:tr>
      <w:tr w14:paraId="2857A36A">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331B010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3E05BFD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324.000</w:t>
            </w:r>
          </w:p>
        </w:tc>
        <w:tc>
          <w:tcPr>
            <w:tcW w:w="945" w:type="pct"/>
            <w:tcBorders>
              <w:top w:val="single" w:color="auto" w:sz="4" w:space="0"/>
              <w:left w:val="nil"/>
              <w:bottom w:val="nil"/>
              <w:right w:val="nil"/>
              <w:tl2br w:val="nil"/>
              <w:tr2bl w:val="nil"/>
            </w:tcBorders>
          </w:tcPr>
          <w:p w14:paraId="723A00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342.000</w:t>
            </w:r>
          </w:p>
        </w:tc>
        <w:tc>
          <w:tcPr>
            <w:tcW w:w="945" w:type="pct"/>
            <w:tcBorders>
              <w:top w:val="single" w:color="auto" w:sz="4" w:space="0"/>
              <w:left w:val="nil"/>
              <w:bottom w:val="nil"/>
              <w:right w:val="nil"/>
              <w:tl2br w:val="nil"/>
              <w:tr2bl w:val="nil"/>
            </w:tcBorders>
          </w:tcPr>
          <w:p w14:paraId="5B7F00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342.000</w:t>
            </w:r>
          </w:p>
        </w:tc>
        <w:tc>
          <w:tcPr>
            <w:tcW w:w="945" w:type="pct"/>
            <w:tcBorders>
              <w:top w:val="single" w:color="auto" w:sz="4" w:space="0"/>
              <w:left w:val="nil"/>
              <w:bottom w:val="nil"/>
              <w:right w:val="nil"/>
              <w:tl2br w:val="nil"/>
              <w:tr2bl w:val="nil"/>
            </w:tcBorders>
          </w:tcPr>
          <w:p w14:paraId="61567B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306.000</w:t>
            </w:r>
          </w:p>
        </w:tc>
      </w:tr>
      <w:tr w14:paraId="74B51BEC">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72B791E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73F0AFE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0.818</w:t>
            </w:r>
          </w:p>
        </w:tc>
        <w:tc>
          <w:tcPr>
            <w:tcW w:w="945" w:type="pct"/>
            <w:tcBorders>
              <w:top w:val="nil"/>
              <w:left w:val="nil"/>
              <w:bottom w:val="single" w:color="auto" w:sz="4" w:space="0"/>
              <w:right w:val="nil"/>
              <w:tl2br w:val="nil"/>
              <w:tr2bl w:val="nil"/>
            </w:tcBorders>
          </w:tcPr>
          <w:p w14:paraId="0938369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0.333</w:t>
            </w:r>
          </w:p>
        </w:tc>
        <w:tc>
          <w:tcPr>
            <w:tcW w:w="945" w:type="pct"/>
            <w:tcBorders>
              <w:top w:val="nil"/>
              <w:left w:val="nil"/>
              <w:bottom w:val="single" w:color="auto" w:sz="4" w:space="0"/>
              <w:right w:val="nil"/>
              <w:tl2br w:val="nil"/>
              <w:tr2bl w:val="nil"/>
            </w:tcBorders>
          </w:tcPr>
          <w:p w14:paraId="4C6FDE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0.806</w:t>
            </w:r>
          </w:p>
        </w:tc>
        <w:tc>
          <w:tcPr>
            <w:tcW w:w="945" w:type="pct"/>
            <w:tcBorders>
              <w:top w:val="nil"/>
              <w:left w:val="nil"/>
              <w:bottom w:val="single" w:color="auto" w:sz="4" w:space="0"/>
              <w:right w:val="nil"/>
              <w:tl2br w:val="nil"/>
              <w:tr2bl w:val="nil"/>
            </w:tcBorders>
          </w:tcPr>
          <w:p w14:paraId="68A0BF8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0.821</w:t>
            </w:r>
          </w:p>
        </w:tc>
      </w:tr>
    </w:tbl>
    <w:p w14:paraId="52F49B3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33C8998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0B50486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5F2612D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334C2254">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2"/>
          <w:szCs w:val="22"/>
        </w:rPr>
      </w:pPr>
      <w:bookmarkStart w:id="14" w:name="_Toc4073"/>
      <w:r>
        <w:rPr>
          <w:rFonts w:hint="eastAsia" w:ascii="宋体" w:hAnsi="宋体" w:eastAsia="宋体" w:cs="宋体"/>
          <w:b/>
          <w:bCs/>
          <w:color w:val="auto"/>
          <w:sz w:val="22"/>
          <w:szCs w:val="22"/>
        </w:rPr>
        <w:t>（三）内生性检验分析</w:t>
      </w:r>
      <w:bookmarkEnd w:id="14"/>
    </w:p>
    <w:p w14:paraId="594FE58B">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前文的基准回归中，ESG与企业价值（TobinQ）显著负相关，但这一结果可能受到内生性问题的影响。一方面，企业市场价值的变化可能反过来影响其ESG投入意愿；另一方面，未观测的企业特质可能同时影响企业的ESG表现和价值水平，从而导致估计结果存在偏误。为确保结论的稳健性，本文采用工具变量两阶段最小二乘法（IV-2SLS）进行检验。</w:t>
      </w:r>
    </w:p>
    <w:p w14:paraId="352FB517">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工具变量的选取上，本文同时采用了两类变量：其一为滞后一期的ESG对数值（L1_ln_ESG），其二为当年同行业（按Wind一级行业分类）其他企业的ESG均值（Ind_lnESG_LOO）。前者能够反映企业自身在不同时期ESG表现的惯性，后者则利用行业层面的横截面信息来刻画外生性冲击。二者结合不仅满足相关性条件，也在一定程度上缓解了单一工具变量可能带来的弱工具风险。</w:t>
      </w:r>
    </w:p>
    <w:p w14:paraId="0B803085">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从表9的结果来看，第一阶段回归中，L1_ln_ESG与Ind_lnESG_LOO的系数分别在1%和5%水平显著，表明所选工具变量与ESG表现之间具有较强的相关性。诊断统计量进一步验证了这一点：Cragg–DonaldWaldF值为4158.704，Kleibergen–PaaprkF值为1882.636，远高于常用的临界值10，说明不存在弱工具变量问题。同时，HansenJ检验统计量为5.652（p=0.017），在5%水平下显著，提示工具变量的过度识别约束可能并非完全成立，因此在解释结果时需保持一定谨慎。</w:t>
      </w:r>
    </w:p>
    <w:p w14:paraId="4FB28709">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第二阶段回归中，工具变量预测的ESG值（ln_ESG_hat）对TobinQ的系数为-1.012，并在1%水平下显著为负。这表明，控制潜在内生性问题后，ESG表现仍显著抑制企业价值，表明该负向关系并非由内生性偏误驱动。与基准回归相比，IV-2SLS的估计结果在系数绝对值上更大，说明忽视内生性可能低估了ESG对企业价值的抑制效应。</w:t>
      </w:r>
    </w:p>
    <w:p w14:paraId="2AFDFB53">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总体而言，IV-2SLS的结果验证了基准回归中存在内生性问题，但在控制后ESG的负向效应依旧稳健。这</w:t>
      </w:r>
      <w:r>
        <w:rPr>
          <w:rFonts w:hint="eastAsia"/>
          <w:color w:val="auto"/>
          <w:sz w:val="22"/>
          <w:szCs w:val="22"/>
          <w:lang w:val="en-US" w:eastAsia="zh-CN"/>
        </w:rPr>
        <w:t>反映出</w:t>
      </w:r>
      <w:r>
        <w:rPr>
          <w:rFonts w:hint="eastAsia"/>
          <w:color w:val="auto"/>
          <w:sz w:val="22"/>
          <w:szCs w:val="22"/>
        </w:rPr>
        <w:t>企业在ESG上的投入短期内更可能增加经营成本，其潜在收益需要更长时间才能体现，因此资本市场难以及时给予正向反馈。这一结论与前文的基准回归和稳健性检验相呼应，并为后续的行业与企业特征层面的异质性分析提供了更加坚实的支撑。</w:t>
      </w:r>
    </w:p>
    <w:p w14:paraId="0F43E22D">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表9 内生性检验：IV-2SLS 两阶段回归</w:t>
      </w:r>
    </w:p>
    <w:tbl>
      <w:tblPr>
        <w:tblStyle w:val="14"/>
        <w:tblW w:w="4999" w:type="pct"/>
        <w:jc w:val="center"/>
        <w:tblLayout w:type="autofit"/>
        <w:tblCellMar>
          <w:top w:w="0" w:type="dxa"/>
          <w:left w:w="108" w:type="dxa"/>
          <w:bottom w:w="0" w:type="dxa"/>
          <w:right w:w="108" w:type="dxa"/>
        </w:tblCellMar>
      </w:tblPr>
      <w:tblGrid>
        <w:gridCol w:w="3341"/>
        <w:gridCol w:w="2589"/>
        <w:gridCol w:w="2590"/>
      </w:tblGrid>
      <w:tr w14:paraId="612667BF">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4B10FB3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single" w:color="auto" w:sz="4" w:space="0"/>
              <w:left w:val="nil"/>
              <w:bottom w:val="nil"/>
              <w:right w:val="nil"/>
              <w:tl2br w:val="nil"/>
              <w:tr2bl w:val="nil"/>
            </w:tcBorders>
          </w:tcPr>
          <w:p w14:paraId="2A48B9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1519" w:type="pct"/>
            <w:tcBorders>
              <w:top w:val="single" w:color="auto" w:sz="4" w:space="0"/>
              <w:left w:val="nil"/>
              <w:bottom w:val="nil"/>
              <w:right w:val="nil"/>
              <w:tl2br w:val="nil"/>
              <w:tr2bl w:val="nil"/>
            </w:tcBorders>
          </w:tcPr>
          <w:p w14:paraId="39C843A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r>
      <w:tr w14:paraId="41A28F57">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0B430B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654755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第一阶段: ESG回归</w:t>
            </w:r>
          </w:p>
        </w:tc>
        <w:tc>
          <w:tcPr>
            <w:tcW w:w="1519" w:type="pct"/>
            <w:tcBorders>
              <w:top w:val="nil"/>
              <w:left w:val="nil"/>
              <w:bottom w:val="nil"/>
              <w:right w:val="nil"/>
              <w:tl2br w:val="nil"/>
              <w:tr2bl w:val="nil"/>
            </w:tcBorders>
          </w:tcPr>
          <w:p w14:paraId="1FE59E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第二阶段: TobinQ回归</w:t>
            </w:r>
          </w:p>
        </w:tc>
      </w:tr>
      <w:tr w14:paraId="5904F2EB">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7DF21CE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1519" w:type="pct"/>
            <w:tcBorders>
              <w:top w:val="single" w:color="auto" w:sz="4" w:space="0"/>
              <w:left w:val="nil"/>
              <w:bottom w:val="nil"/>
              <w:right w:val="nil"/>
              <w:tl2br w:val="nil"/>
              <w:tr2bl w:val="nil"/>
            </w:tcBorders>
          </w:tcPr>
          <w:p w14:paraId="4BC5B3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0.766</w:t>
            </w:r>
            <w:r>
              <w:rPr>
                <w:color w:val="auto"/>
                <w:sz w:val="22"/>
                <w:szCs w:val="22"/>
                <w:vertAlign w:val="superscript"/>
              </w:rPr>
              <w:t>***</w:t>
            </w:r>
          </w:p>
        </w:tc>
        <w:tc>
          <w:tcPr>
            <w:tcW w:w="1519" w:type="pct"/>
            <w:tcBorders>
              <w:top w:val="single" w:color="auto" w:sz="4" w:space="0"/>
              <w:left w:val="nil"/>
              <w:bottom w:val="nil"/>
              <w:right w:val="nil"/>
              <w:tl2br w:val="nil"/>
              <w:tr2bl w:val="nil"/>
            </w:tcBorders>
          </w:tcPr>
          <w:p w14:paraId="6E79C2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54EB64C8">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3D544D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8D069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c>
          <w:tcPr>
            <w:tcW w:w="1519" w:type="pct"/>
            <w:tcBorders>
              <w:top w:val="nil"/>
              <w:left w:val="nil"/>
              <w:bottom w:val="nil"/>
              <w:right w:val="nil"/>
              <w:tl2br w:val="nil"/>
              <w:tr2bl w:val="nil"/>
            </w:tcBorders>
          </w:tcPr>
          <w:p w14:paraId="4BF5921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7A86DF87">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9FB170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Ind_lnESG_LOO</w:t>
            </w:r>
          </w:p>
        </w:tc>
        <w:tc>
          <w:tcPr>
            <w:tcW w:w="1519" w:type="pct"/>
            <w:tcBorders>
              <w:top w:val="nil"/>
              <w:left w:val="nil"/>
              <w:bottom w:val="nil"/>
              <w:right w:val="nil"/>
              <w:tl2br w:val="nil"/>
              <w:tr2bl w:val="nil"/>
            </w:tcBorders>
          </w:tcPr>
          <w:p w14:paraId="3C8DC2A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0.087</w:t>
            </w:r>
            <w:r>
              <w:rPr>
                <w:color w:val="auto"/>
                <w:sz w:val="22"/>
                <w:szCs w:val="22"/>
                <w:vertAlign w:val="superscript"/>
              </w:rPr>
              <w:t>**</w:t>
            </w:r>
          </w:p>
        </w:tc>
        <w:tc>
          <w:tcPr>
            <w:tcW w:w="1519" w:type="pct"/>
            <w:tcBorders>
              <w:top w:val="nil"/>
              <w:left w:val="nil"/>
              <w:bottom w:val="nil"/>
              <w:right w:val="nil"/>
              <w:tl2br w:val="nil"/>
              <w:tr2bl w:val="nil"/>
            </w:tcBorders>
          </w:tcPr>
          <w:p w14:paraId="60B01B5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28CE788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99EA0F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7B95A8D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(0.039)</w:t>
            </w:r>
          </w:p>
        </w:tc>
        <w:tc>
          <w:tcPr>
            <w:tcW w:w="1519" w:type="pct"/>
            <w:tcBorders>
              <w:top w:val="nil"/>
              <w:left w:val="nil"/>
              <w:bottom w:val="nil"/>
              <w:right w:val="nil"/>
              <w:tl2br w:val="nil"/>
              <w:tr2bl w:val="nil"/>
            </w:tcBorders>
          </w:tcPr>
          <w:p w14:paraId="77BD7C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06FDB46B">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829DC4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ln_ESG_</w:t>
            </w:r>
            <w:r>
              <w:rPr>
                <w:rFonts w:hint="eastAsia"/>
                <w:color w:val="auto"/>
                <w:sz w:val="22"/>
                <w:szCs w:val="22"/>
              </w:rPr>
              <w:t>hat</w:t>
            </w:r>
          </w:p>
        </w:tc>
        <w:tc>
          <w:tcPr>
            <w:tcW w:w="1519" w:type="pct"/>
            <w:tcBorders>
              <w:top w:val="nil"/>
              <w:left w:val="nil"/>
              <w:bottom w:val="nil"/>
              <w:right w:val="nil"/>
              <w:tl2br w:val="nil"/>
              <w:tr2bl w:val="nil"/>
            </w:tcBorders>
          </w:tcPr>
          <w:p w14:paraId="6D8402D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519" w:type="pct"/>
            <w:tcBorders>
              <w:top w:val="nil"/>
              <w:left w:val="nil"/>
              <w:bottom w:val="nil"/>
              <w:right w:val="nil"/>
              <w:tl2br w:val="nil"/>
              <w:tr2bl w:val="nil"/>
            </w:tcBorders>
          </w:tcPr>
          <w:p w14:paraId="78F604C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-1.012</w:t>
            </w:r>
            <w:r>
              <w:rPr>
                <w:color w:val="auto"/>
                <w:sz w:val="22"/>
                <w:szCs w:val="22"/>
                <w:vertAlign w:val="superscript"/>
              </w:rPr>
              <w:t>***</w:t>
            </w:r>
          </w:p>
        </w:tc>
      </w:tr>
      <w:tr w14:paraId="1D6167B9">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46D119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2EE765B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519" w:type="pct"/>
            <w:tcBorders>
              <w:top w:val="nil"/>
              <w:left w:val="nil"/>
              <w:bottom w:val="nil"/>
              <w:right w:val="nil"/>
              <w:tl2br w:val="nil"/>
              <w:tr2bl w:val="nil"/>
            </w:tcBorders>
          </w:tcPr>
          <w:p w14:paraId="35A3D8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(0.254)</w:t>
            </w:r>
          </w:p>
        </w:tc>
      </w:tr>
      <w:tr w14:paraId="7769DF1A">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83A2DA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1519" w:type="pct"/>
            <w:tcBorders>
              <w:top w:val="nil"/>
              <w:left w:val="nil"/>
              <w:bottom w:val="nil"/>
              <w:right w:val="nil"/>
              <w:tl2br w:val="nil"/>
              <w:tr2bl w:val="nil"/>
            </w:tcBorders>
          </w:tcPr>
          <w:p w14:paraId="04C2181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r>
              <w:rPr>
                <w:color w:val="auto"/>
                <w:sz w:val="22"/>
                <w:szCs w:val="22"/>
                <w:vertAlign w:val="superscript"/>
              </w:rPr>
              <w:t>*</w:t>
            </w:r>
          </w:p>
        </w:tc>
        <w:tc>
          <w:tcPr>
            <w:tcW w:w="1519" w:type="pct"/>
            <w:tcBorders>
              <w:top w:val="nil"/>
              <w:left w:val="nil"/>
              <w:bottom w:val="nil"/>
              <w:right w:val="nil"/>
              <w:tl2br w:val="nil"/>
              <w:tr2bl w:val="nil"/>
            </w:tcBorders>
          </w:tcPr>
          <w:p w14:paraId="39B2F05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0.079</w:t>
            </w:r>
            <w:r>
              <w:rPr>
                <w:color w:val="auto"/>
                <w:sz w:val="22"/>
                <w:szCs w:val="22"/>
                <w:vertAlign w:val="superscript"/>
              </w:rPr>
              <w:t>***</w:t>
            </w:r>
          </w:p>
        </w:tc>
      </w:tr>
      <w:tr w14:paraId="4CE94797">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71D439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3EF9BD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1519" w:type="pct"/>
            <w:tcBorders>
              <w:top w:val="nil"/>
              <w:left w:val="nil"/>
              <w:bottom w:val="nil"/>
              <w:right w:val="nil"/>
              <w:tl2br w:val="nil"/>
              <w:tr2bl w:val="nil"/>
            </w:tcBorders>
          </w:tcPr>
          <w:p w14:paraId="26C79FF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r>
      <w:tr w14:paraId="3657518C">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4E15A7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1519" w:type="pct"/>
            <w:tcBorders>
              <w:top w:val="nil"/>
              <w:left w:val="nil"/>
              <w:bottom w:val="nil"/>
              <w:right w:val="nil"/>
              <w:tl2br w:val="nil"/>
              <w:tr2bl w:val="nil"/>
            </w:tcBorders>
          </w:tcPr>
          <w:p w14:paraId="3F8862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p>
        </w:tc>
        <w:tc>
          <w:tcPr>
            <w:tcW w:w="1519" w:type="pct"/>
            <w:tcBorders>
              <w:top w:val="nil"/>
              <w:left w:val="nil"/>
              <w:bottom w:val="nil"/>
              <w:right w:val="nil"/>
              <w:tl2br w:val="nil"/>
              <w:tr2bl w:val="nil"/>
            </w:tcBorders>
          </w:tcPr>
          <w:p w14:paraId="57BCD45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-1.428</w:t>
            </w:r>
            <w:r>
              <w:rPr>
                <w:color w:val="auto"/>
                <w:sz w:val="22"/>
                <w:szCs w:val="22"/>
                <w:vertAlign w:val="superscript"/>
              </w:rPr>
              <w:t>***</w:t>
            </w:r>
          </w:p>
        </w:tc>
      </w:tr>
      <w:tr w14:paraId="51B39805">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17B5CB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4BC4A94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1519" w:type="pct"/>
            <w:tcBorders>
              <w:top w:val="nil"/>
              <w:left w:val="nil"/>
              <w:bottom w:val="nil"/>
              <w:right w:val="nil"/>
              <w:tl2br w:val="nil"/>
              <w:tr2bl w:val="nil"/>
            </w:tcBorders>
          </w:tcPr>
          <w:p w14:paraId="2B584E4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(0.093)</w:t>
            </w:r>
          </w:p>
        </w:tc>
      </w:tr>
      <w:tr w14:paraId="2ED6F232">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70BAA8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1519" w:type="pct"/>
            <w:tcBorders>
              <w:top w:val="nil"/>
              <w:left w:val="nil"/>
              <w:bottom w:val="nil"/>
              <w:right w:val="nil"/>
              <w:tl2br w:val="nil"/>
              <w:tr2bl w:val="nil"/>
            </w:tcBorders>
          </w:tcPr>
          <w:p w14:paraId="4303846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1519" w:type="pct"/>
            <w:tcBorders>
              <w:top w:val="nil"/>
              <w:left w:val="nil"/>
              <w:bottom w:val="nil"/>
              <w:right w:val="nil"/>
              <w:tl2br w:val="nil"/>
              <w:tr2bl w:val="nil"/>
            </w:tcBorders>
          </w:tcPr>
          <w:p w14:paraId="31030AA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r>
              <w:rPr>
                <w:color w:val="auto"/>
                <w:sz w:val="22"/>
                <w:szCs w:val="22"/>
                <w:vertAlign w:val="superscript"/>
              </w:rPr>
              <w:t>***</w:t>
            </w:r>
          </w:p>
        </w:tc>
      </w:tr>
      <w:tr w14:paraId="3252311D">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D0B257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5C2445B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1519" w:type="pct"/>
            <w:tcBorders>
              <w:top w:val="nil"/>
              <w:left w:val="nil"/>
              <w:bottom w:val="nil"/>
              <w:right w:val="nil"/>
              <w:tl2br w:val="nil"/>
              <w:tr2bl w:val="nil"/>
            </w:tcBorders>
          </w:tcPr>
          <w:p w14:paraId="0C6569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r>
      <w:tr w14:paraId="17873047">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06F27B8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1519" w:type="pct"/>
            <w:tcBorders>
              <w:top w:val="nil"/>
              <w:left w:val="nil"/>
              <w:bottom w:val="nil"/>
              <w:right w:val="nil"/>
              <w:tl2br w:val="nil"/>
              <w:tr2bl w:val="nil"/>
            </w:tcBorders>
          </w:tcPr>
          <w:p w14:paraId="5FD0FC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1519" w:type="pct"/>
            <w:tcBorders>
              <w:top w:val="nil"/>
              <w:left w:val="nil"/>
              <w:bottom w:val="nil"/>
              <w:right w:val="nil"/>
              <w:tl2br w:val="nil"/>
              <w:tr2bl w:val="nil"/>
            </w:tcBorders>
          </w:tcPr>
          <w:p w14:paraId="06A30DA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r>
              <w:rPr>
                <w:color w:val="auto"/>
                <w:sz w:val="22"/>
                <w:szCs w:val="22"/>
                <w:vertAlign w:val="superscript"/>
              </w:rPr>
              <w:t>***</w:t>
            </w:r>
          </w:p>
        </w:tc>
      </w:tr>
      <w:tr w14:paraId="240486C3">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C79AA0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53D188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1519" w:type="pct"/>
            <w:tcBorders>
              <w:top w:val="nil"/>
              <w:left w:val="nil"/>
              <w:bottom w:val="nil"/>
              <w:right w:val="nil"/>
              <w:tl2br w:val="nil"/>
              <w:tr2bl w:val="nil"/>
            </w:tcBorders>
          </w:tcPr>
          <w:p w14:paraId="4F228D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r>
      <w:tr w14:paraId="13A18D4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01C56A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1519" w:type="pct"/>
            <w:tcBorders>
              <w:top w:val="nil"/>
              <w:left w:val="nil"/>
              <w:bottom w:val="nil"/>
              <w:right w:val="nil"/>
              <w:tl2br w:val="nil"/>
              <w:tr2bl w:val="nil"/>
            </w:tcBorders>
          </w:tcPr>
          <w:p w14:paraId="5A9CD0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1519" w:type="pct"/>
            <w:tcBorders>
              <w:top w:val="nil"/>
              <w:left w:val="nil"/>
              <w:bottom w:val="nil"/>
              <w:right w:val="nil"/>
              <w:tl2br w:val="nil"/>
              <w:tr2bl w:val="nil"/>
            </w:tcBorders>
          </w:tcPr>
          <w:p w14:paraId="13ABAC3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2.548</w:t>
            </w:r>
            <w:r>
              <w:rPr>
                <w:color w:val="auto"/>
                <w:sz w:val="22"/>
                <w:szCs w:val="22"/>
                <w:vertAlign w:val="superscript"/>
              </w:rPr>
              <w:t>***</w:t>
            </w:r>
          </w:p>
        </w:tc>
      </w:tr>
      <w:tr w14:paraId="56AE5D30">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F44F53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55BF17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p>
        </w:tc>
        <w:tc>
          <w:tcPr>
            <w:tcW w:w="1519" w:type="pct"/>
            <w:tcBorders>
              <w:top w:val="nil"/>
              <w:left w:val="nil"/>
              <w:bottom w:val="nil"/>
              <w:right w:val="nil"/>
              <w:tl2br w:val="nil"/>
              <w:tr2bl w:val="nil"/>
            </w:tcBorders>
          </w:tcPr>
          <w:p w14:paraId="4ADA82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(0.203)</w:t>
            </w:r>
          </w:p>
        </w:tc>
      </w:tr>
      <w:tr w14:paraId="1F692EBA">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68FD2D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1519" w:type="pct"/>
            <w:tcBorders>
              <w:top w:val="nil"/>
              <w:left w:val="nil"/>
              <w:bottom w:val="nil"/>
              <w:right w:val="nil"/>
              <w:tl2br w:val="nil"/>
              <w:tr2bl w:val="nil"/>
            </w:tcBorders>
          </w:tcPr>
          <w:p w14:paraId="603B383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0.283</w:t>
            </w:r>
            <w:r>
              <w:rPr>
                <w:color w:val="auto"/>
                <w:sz w:val="22"/>
                <w:szCs w:val="22"/>
                <w:vertAlign w:val="superscript"/>
              </w:rPr>
              <w:t>***</w:t>
            </w:r>
          </w:p>
        </w:tc>
        <w:tc>
          <w:tcPr>
            <w:tcW w:w="1519" w:type="pct"/>
            <w:tcBorders>
              <w:top w:val="nil"/>
              <w:left w:val="nil"/>
              <w:bottom w:val="nil"/>
              <w:right w:val="nil"/>
              <w:tl2br w:val="nil"/>
              <w:tr2bl w:val="nil"/>
            </w:tcBorders>
          </w:tcPr>
          <w:p w14:paraId="3E3987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23.641</w:t>
            </w:r>
            <w:r>
              <w:rPr>
                <w:color w:val="auto"/>
                <w:sz w:val="22"/>
                <w:szCs w:val="22"/>
                <w:vertAlign w:val="superscript"/>
              </w:rPr>
              <w:t>***</w:t>
            </w:r>
          </w:p>
        </w:tc>
      </w:tr>
      <w:tr w14:paraId="706D7293">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53BE864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single" w:color="auto" w:sz="4" w:space="0"/>
              <w:right w:val="nil"/>
              <w:tl2br w:val="nil"/>
              <w:tr2bl w:val="nil"/>
            </w:tcBorders>
          </w:tcPr>
          <w:p w14:paraId="10669B8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(0.096)</w:t>
            </w:r>
          </w:p>
        </w:tc>
        <w:tc>
          <w:tcPr>
            <w:tcW w:w="1519" w:type="pct"/>
            <w:tcBorders>
              <w:top w:val="nil"/>
              <w:left w:val="nil"/>
              <w:bottom w:val="single" w:color="auto" w:sz="4" w:space="0"/>
              <w:right w:val="nil"/>
              <w:tl2br w:val="nil"/>
              <w:tr2bl w:val="nil"/>
            </w:tcBorders>
          </w:tcPr>
          <w:p w14:paraId="7A24EEC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(1.393)</w:t>
            </w:r>
          </w:p>
        </w:tc>
      </w:tr>
      <w:tr w14:paraId="7C76EDE1">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640EBDE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1519" w:type="pct"/>
            <w:tcBorders>
              <w:top w:val="single" w:color="auto" w:sz="4" w:space="0"/>
              <w:left w:val="nil"/>
              <w:bottom w:val="nil"/>
              <w:right w:val="nil"/>
              <w:tl2br w:val="nil"/>
              <w:tr2bl w:val="nil"/>
            </w:tcBorders>
          </w:tcPr>
          <w:p w14:paraId="7AE05D7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5846.000</w:t>
            </w:r>
          </w:p>
        </w:tc>
        <w:tc>
          <w:tcPr>
            <w:tcW w:w="1519" w:type="pct"/>
            <w:tcBorders>
              <w:top w:val="single" w:color="auto" w:sz="4" w:space="0"/>
              <w:left w:val="nil"/>
              <w:bottom w:val="nil"/>
              <w:right w:val="nil"/>
              <w:tl2br w:val="nil"/>
              <w:tr2bl w:val="nil"/>
            </w:tcBorders>
          </w:tcPr>
          <w:p w14:paraId="6F8186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5846.000</w:t>
            </w:r>
          </w:p>
        </w:tc>
      </w:tr>
      <w:tr w14:paraId="5DF4327A">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A78589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1519" w:type="pct"/>
            <w:tcBorders>
              <w:top w:val="nil"/>
              <w:left w:val="nil"/>
              <w:bottom w:val="nil"/>
              <w:right w:val="nil"/>
              <w:tl2br w:val="nil"/>
              <w:tr2bl w:val="nil"/>
            </w:tcBorders>
          </w:tcPr>
          <w:p w14:paraId="6D8A874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0.853</w:t>
            </w:r>
          </w:p>
        </w:tc>
        <w:tc>
          <w:tcPr>
            <w:tcW w:w="1519" w:type="pct"/>
            <w:tcBorders>
              <w:top w:val="nil"/>
              <w:left w:val="nil"/>
              <w:bottom w:val="nil"/>
              <w:right w:val="nil"/>
              <w:tl2br w:val="nil"/>
              <w:tr2bl w:val="nil"/>
            </w:tcBorders>
          </w:tcPr>
          <w:p w14:paraId="542A7BD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0.842</w:t>
            </w:r>
          </w:p>
        </w:tc>
      </w:tr>
      <w:tr w14:paraId="3802B1C0">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5EA2E7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Kleibergen–Paap F</w:t>
            </w:r>
          </w:p>
        </w:tc>
        <w:tc>
          <w:tcPr>
            <w:tcW w:w="1519" w:type="pct"/>
            <w:tcBorders>
              <w:top w:val="nil"/>
              <w:left w:val="nil"/>
              <w:bottom w:val="nil"/>
              <w:right w:val="nil"/>
              <w:tl2br w:val="nil"/>
              <w:tr2bl w:val="nil"/>
            </w:tcBorders>
          </w:tcPr>
          <w:p w14:paraId="1BBD071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519" w:type="pct"/>
            <w:tcBorders>
              <w:top w:val="nil"/>
              <w:left w:val="nil"/>
              <w:bottom w:val="nil"/>
              <w:right w:val="nil"/>
              <w:tl2br w:val="nil"/>
              <w:tr2bl w:val="nil"/>
            </w:tcBorders>
          </w:tcPr>
          <w:p w14:paraId="4D39C8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 xml:space="preserve"> 1882.636</w:t>
            </w:r>
          </w:p>
        </w:tc>
      </w:tr>
      <w:tr w14:paraId="1B34293E">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457D27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Cragg–Donald F</w:t>
            </w:r>
          </w:p>
        </w:tc>
        <w:tc>
          <w:tcPr>
            <w:tcW w:w="1519" w:type="pct"/>
            <w:tcBorders>
              <w:top w:val="nil"/>
              <w:left w:val="nil"/>
              <w:bottom w:val="nil"/>
              <w:right w:val="nil"/>
              <w:tl2br w:val="nil"/>
              <w:tr2bl w:val="nil"/>
            </w:tcBorders>
          </w:tcPr>
          <w:p w14:paraId="1C1D94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519" w:type="pct"/>
            <w:tcBorders>
              <w:top w:val="nil"/>
              <w:left w:val="nil"/>
              <w:bottom w:val="nil"/>
              <w:right w:val="nil"/>
              <w:tl2br w:val="nil"/>
              <w:tr2bl w:val="nil"/>
            </w:tcBorders>
          </w:tcPr>
          <w:p w14:paraId="6D3CEC2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4158.704</w:t>
            </w:r>
          </w:p>
        </w:tc>
      </w:tr>
      <w:tr w14:paraId="42E98BA4">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365C2E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Hansen J</w:t>
            </w:r>
          </w:p>
        </w:tc>
        <w:tc>
          <w:tcPr>
            <w:tcW w:w="1519" w:type="pct"/>
            <w:tcBorders>
              <w:top w:val="nil"/>
              <w:left w:val="nil"/>
              <w:bottom w:val="nil"/>
              <w:right w:val="nil"/>
              <w:tl2br w:val="nil"/>
              <w:tr2bl w:val="nil"/>
            </w:tcBorders>
          </w:tcPr>
          <w:p w14:paraId="1FCF9D3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519" w:type="pct"/>
            <w:tcBorders>
              <w:top w:val="nil"/>
              <w:left w:val="nil"/>
              <w:bottom w:val="nil"/>
              <w:right w:val="nil"/>
              <w:tl2br w:val="nil"/>
              <w:tr2bl w:val="nil"/>
            </w:tcBorders>
          </w:tcPr>
          <w:p w14:paraId="4EEAF70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5.652</w:t>
            </w:r>
          </w:p>
        </w:tc>
      </w:tr>
      <w:tr w14:paraId="5D9B07CE">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22D78CA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Hansen p-value</w:t>
            </w:r>
          </w:p>
        </w:tc>
        <w:tc>
          <w:tcPr>
            <w:tcW w:w="1519" w:type="pct"/>
            <w:tcBorders>
              <w:top w:val="nil"/>
              <w:left w:val="nil"/>
              <w:bottom w:val="single" w:color="auto" w:sz="4" w:space="0"/>
              <w:right w:val="nil"/>
              <w:tl2br w:val="nil"/>
              <w:tr2bl w:val="nil"/>
            </w:tcBorders>
          </w:tcPr>
          <w:p w14:paraId="57F9CD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519" w:type="pct"/>
            <w:tcBorders>
              <w:top w:val="nil"/>
              <w:left w:val="nil"/>
              <w:bottom w:val="single" w:color="auto" w:sz="4" w:space="0"/>
              <w:right w:val="nil"/>
              <w:tl2br w:val="nil"/>
              <w:tr2bl w:val="nil"/>
            </w:tcBorders>
          </w:tcPr>
          <w:p w14:paraId="5DEF97A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r>
    </w:tbl>
    <w:p w14:paraId="318634D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1F61886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7AFA6ED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717F8D3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419068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7353C278">
      <w:pPr>
        <w:pStyle w:val="5"/>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2"/>
          <w:szCs w:val="22"/>
        </w:rPr>
      </w:pPr>
      <w:bookmarkStart w:id="15" w:name="_Toc8767"/>
      <w:r>
        <w:rPr>
          <w:rFonts w:hint="eastAsia" w:ascii="宋体" w:hAnsi="宋体" w:eastAsia="宋体" w:cs="宋体"/>
          <w:b/>
          <w:bCs/>
          <w:color w:val="auto"/>
          <w:sz w:val="22"/>
          <w:szCs w:val="22"/>
        </w:rPr>
        <w:t>（四）企业特征维度异质性分析</w:t>
      </w:r>
      <w:bookmarkEnd w:id="15"/>
    </w:p>
    <w:p w14:paraId="2DE21B5C">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为了深入探究企业特征差异对 ESG 与企业价值关系的影响，本文将全行业样本按照企业规模、盈利能力和市场波动率三个维度进行分组回归。具体而言，以上三类指标均依据样本的中位数进行划分，小于等于中位数的企业划分为“低组”，大于中位数的企业划分为“高组”。这种方法能够减少极端值的干扰并保持组间样本量相对均衡，同时三类指标反映了企业特征和市场环境的核心差异，有助于揭示 ESG 与企业价值关系的异质性。异质性检验结果如表10—表12所示。</w:t>
      </w:r>
    </w:p>
    <w:p w14:paraId="0C581C8A">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从波动率分组的结果表10来看，ESG 在低波动组显著为负，而在高波动组不显著。这表明在市场环境相对稳定的情况下，ESG 投入更容易被解读为成本上升，从而显著压低企业价值；而在高波动环境中，市场关注点更多集中于系统性风险，ESG 的边际影响被弱化。同时，ROA 在两个组别中均显著为正，说明盈利能力在不同市场情境下均能稳定支撑企业价值。</w:t>
      </w:r>
    </w:p>
    <w:p w14:paraId="49451BDA">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从规模分组的结果表11来看，小规模企业的 ESG 系数在 1% 水平下显著为负，而大规模企业的系数不显著。这意味着中小企业在资源有限的情况下进行 ESG 投入，往往增加财务压力并被市场负向解读；而大规模企业凭借资本实力，其 ESG 活动对市场价值不构成显著影响。此外，ROA 在两个组别中均显著为正，表明盈利能力对企业价值的提升作用具有普遍性。值得注意的是，LEV 在小规模企业中显著为正，而在大规模企业中不显著，反映了适度负债在中小企业中可能带来的杠杆效应。</w:t>
      </w:r>
    </w:p>
    <w:p w14:paraId="29AAF086">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从盈利能力分组的结果表12来看，低盈利企业中 ESG 系数不显著，而高盈利企业的 ESG 系数在 1% 水平下显著为负。这说明市场对高盈利企业的 ESG 投入更容易解读为额外成本支出，从而降低市场价值；而低盈利企业即使提升 ESG 表现，也难以显著影响市场估值。与此同时，ROA 在两组中均显著为正，进一步验证了盈利能力在价值形成中的核心作用。</w:t>
      </w:r>
    </w:p>
    <w:p w14:paraId="74C5B788">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为了进一步检验组间差异的显著性，本文构建了包含交互项的回归模型。表12的结果显示，规模交互项、盈利交互项和波动交互项均在 1% 水平下显著，表明组间 ESG 系数的差异并非偶然。例如，在规模维度上，小规模企业 ESG 系数显著为负，而大规模企业不显著，且组间差异显著；在盈利能力维度上，ESG 的负效应主要集中于高盈利企业，低盈利企业不显著；在波动率维度上，低波动企业显著为负，而高波动企业不显著。</w:t>
      </w:r>
    </w:p>
    <w:p w14:paraId="58A1713F">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综上，分组回归与交互项检验结果共同表明：ESG 的负向效应主要集中在小规模、低波动和高盈利企业，而在大规模、高波动及低盈利企业中不显著。这说明资本市场在评估企业 ESG 表现时，并非机械地依据得分高低，而是结合企业特征和市场环境进行差异化定价，从而凸显了 ESG 与企业价值关系的异质性。</w:t>
      </w:r>
    </w:p>
    <w:p w14:paraId="4FDFF733">
      <w:pPr>
        <w:pageBreakBefore w:val="0"/>
        <w:widowControl/>
        <w:kinsoku/>
        <w:wordWrap/>
        <w:overflowPunct/>
        <w:topLinePunct w:val="0"/>
        <w:autoSpaceDE/>
        <w:autoSpaceDN/>
        <w:bidi w:val="0"/>
        <w:adjustRightInd/>
        <w:snapToGrid/>
        <w:spacing w:line="360" w:lineRule="auto"/>
        <w:textAlignment w:val="auto"/>
        <w:rPr>
          <w:color w:val="auto"/>
          <w:sz w:val="22"/>
          <w:szCs w:val="22"/>
        </w:rPr>
      </w:pPr>
      <w:r>
        <w:rPr>
          <w:rFonts w:hint="eastAsia"/>
          <w:color w:val="auto"/>
          <w:sz w:val="22"/>
          <w:szCs w:val="22"/>
        </w:rPr>
        <w:t>注：</w:t>
      </w:r>
      <w:r>
        <w:rPr>
          <w:color w:val="auto"/>
          <w:sz w:val="22"/>
          <w:szCs w:val="22"/>
        </w:rPr>
        <w:t>ln_ESG # size_high</w:t>
      </w:r>
      <w:r>
        <w:rPr>
          <w:rFonts w:hint="eastAsia"/>
          <w:color w:val="auto"/>
          <w:sz w:val="22"/>
          <w:szCs w:val="22"/>
        </w:rPr>
        <w:t>、</w:t>
      </w:r>
      <w:r>
        <w:rPr>
          <w:color w:val="auto"/>
          <w:sz w:val="22"/>
          <w:szCs w:val="22"/>
        </w:rPr>
        <w:t>ln_ESG # prof_high</w:t>
      </w:r>
      <w:r>
        <w:rPr>
          <w:rFonts w:hint="eastAsia"/>
          <w:color w:val="auto"/>
          <w:sz w:val="22"/>
          <w:szCs w:val="22"/>
        </w:rPr>
        <w:t>、</w:t>
      </w:r>
      <w:r>
        <w:rPr>
          <w:color w:val="auto"/>
          <w:sz w:val="22"/>
          <w:szCs w:val="22"/>
        </w:rPr>
        <w:t>ln_ESG # vol_high</w:t>
      </w:r>
      <w:r>
        <w:rPr>
          <w:rFonts w:hint="eastAsia"/>
          <w:color w:val="auto"/>
          <w:sz w:val="22"/>
          <w:szCs w:val="22"/>
        </w:rPr>
        <w:t>表达式见附录.</w:t>
      </w:r>
    </w:p>
    <w:p w14:paraId="6DB1BA25">
      <w:pPr>
        <w:keepNext/>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75253F03">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表10 异质性检验：按波动率分组</w:t>
      </w:r>
    </w:p>
    <w:tbl>
      <w:tblPr>
        <w:tblStyle w:val="14"/>
        <w:tblW w:w="4999" w:type="pct"/>
        <w:jc w:val="center"/>
        <w:tblLayout w:type="autofit"/>
        <w:tblCellMar>
          <w:top w:w="0" w:type="dxa"/>
          <w:left w:w="108" w:type="dxa"/>
          <w:bottom w:w="0" w:type="dxa"/>
          <w:right w:w="108" w:type="dxa"/>
        </w:tblCellMar>
      </w:tblPr>
      <w:tblGrid>
        <w:gridCol w:w="3341"/>
        <w:gridCol w:w="2589"/>
        <w:gridCol w:w="2590"/>
      </w:tblGrid>
      <w:tr w14:paraId="6304217D">
        <w:trPr>
          <w:jc w:val="center"/>
        </w:trPr>
        <w:tc>
          <w:tcPr>
            <w:tcW w:w="1960" w:type="pct"/>
            <w:tcBorders>
              <w:top w:val="single" w:color="auto" w:sz="4" w:space="0"/>
              <w:left w:val="nil"/>
              <w:bottom w:val="nil"/>
              <w:right w:val="nil"/>
              <w:tl2br w:val="nil"/>
              <w:tr2bl w:val="nil"/>
            </w:tcBorders>
          </w:tcPr>
          <w:p w14:paraId="21E24EB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single" w:color="auto" w:sz="4" w:space="0"/>
              <w:left w:val="nil"/>
              <w:bottom w:val="nil"/>
              <w:right w:val="nil"/>
              <w:tl2br w:val="nil"/>
              <w:tr2bl w:val="nil"/>
            </w:tcBorders>
          </w:tcPr>
          <w:p w14:paraId="2482A71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1519" w:type="pct"/>
            <w:tcBorders>
              <w:top w:val="single" w:color="auto" w:sz="4" w:space="0"/>
              <w:left w:val="nil"/>
              <w:bottom w:val="nil"/>
              <w:right w:val="nil"/>
              <w:tl2br w:val="nil"/>
              <w:tr2bl w:val="nil"/>
            </w:tcBorders>
          </w:tcPr>
          <w:p w14:paraId="63962BF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r>
      <w:tr w14:paraId="21212C7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B78F16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2124876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低波动</w:t>
            </w:r>
          </w:p>
        </w:tc>
        <w:tc>
          <w:tcPr>
            <w:tcW w:w="1519" w:type="pct"/>
            <w:tcBorders>
              <w:top w:val="nil"/>
              <w:left w:val="nil"/>
              <w:bottom w:val="nil"/>
              <w:right w:val="nil"/>
              <w:tl2br w:val="nil"/>
              <w:tr2bl w:val="nil"/>
            </w:tcBorders>
          </w:tcPr>
          <w:p w14:paraId="661A9B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高波动</w:t>
            </w:r>
          </w:p>
        </w:tc>
      </w:tr>
      <w:tr w14:paraId="45E9A06D">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604FE3A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1519" w:type="pct"/>
            <w:tcBorders>
              <w:top w:val="single" w:color="auto" w:sz="4" w:space="0"/>
              <w:left w:val="nil"/>
              <w:bottom w:val="nil"/>
              <w:right w:val="nil"/>
              <w:tl2br w:val="nil"/>
              <w:tr2bl w:val="nil"/>
            </w:tcBorders>
          </w:tcPr>
          <w:p w14:paraId="4388BBE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-0.435</w:t>
            </w:r>
            <w:r>
              <w:rPr>
                <w:color w:val="auto"/>
                <w:sz w:val="22"/>
                <w:szCs w:val="22"/>
                <w:vertAlign w:val="superscript"/>
              </w:rPr>
              <w:t>**</w:t>
            </w:r>
          </w:p>
        </w:tc>
        <w:tc>
          <w:tcPr>
            <w:tcW w:w="1519" w:type="pct"/>
            <w:tcBorders>
              <w:top w:val="single" w:color="auto" w:sz="4" w:space="0"/>
              <w:left w:val="nil"/>
              <w:bottom w:val="nil"/>
              <w:right w:val="nil"/>
              <w:tl2br w:val="nil"/>
              <w:tr2bl w:val="nil"/>
            </w:tcBorders>
          </w:tcPr>
          <w:p w14:paraId="15E01A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-0.476</w:t>
            </w:r>
          </w:p>
        </w:tc>
      </w:tr>
      <w:tr w14:paraId="5F86C088">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83D3A7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35F742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(0.205)</w:t>
            </w:r>
          </w:p>
        </w:tc>
        <w:tc>
          <w:tcPr>
            <w:tcW w:w="1519" w:type="pct"/>
            <w:tcBorders>
              <w:top w:val="nil"/>
              <w:left w:val="nil"/>
              <w:bottom w:val="nil"/>
              <w:right w:val="nil"/>
              <w:tl2br w:val="nil"/>
              <w:tr2bl w:val="nil"/>
            </w:tcBorders>
          </w:tcPr>
          <w:p w14:paraId="20C16F7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(0.342)</w:t>
            </w:r>
          </w:p>
        </w:tc>
      </w:tr>
      <w:tr w14:paraId="7BB2D8BA">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4273EB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1519" w:type="pct"/>
            <w:tcBorders>
              <w:top w:val="nil"/>
              <w:left w:val="nil"/>
              <w:bottom w:val="nil"/>
              <w:right w:val="nil"/>
              <w:tl2br w:val="nil"/>
              <w:tr2bl w:val="nil"/>
            </w:tcBorders>
          </w:tcPr>
          <w:p w14:paraId="77F3B3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0.059</w:t>
            </w:r>
            <w:r>
              <w:rPr>
                <w:color w:val="auto"/>
                <w:sz w:val="22"/>
                <w:szCs w:val="22"/>
                <w:vertAlign w:val="superscript"/>
              </w:rPr>
              <w:t>***</w:t>
            </w:r>
          </w:p>
        </w:tc>
        <w:tc>
          <w:tcPr>
            <w:tcW w:w="1519" w:type="pct"/>
            <w:tcBorders>
              <w:top w:val="nil"/>
              <w:left w:val="nil"/>
              <w:bottom w:val="nil"/>
              <w:right w:val="nil"/>
              <w:tl2br w:val="nil"/>
              <w:tr2bl w:val="nil"/>
            </w:tcBorders>
          </w:tcPr>
          <w:p w14:paraId="5EDAA59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0.087</w:t>
            </w:r>
            <w:r>
              <w:rPr>
                <w:color w:val="auto"/>
                <w:sz w:val="22"/>
                <w:szCs w:val="22"/>
                <w:vertAlign w:val="superscript"/>
              </w:rPr>
              <w:t>***</w:t>
            </w:r>
          </w:p>
        </w:tc>
      </w:tr>
      <w:tr w14:paraId="131DD304">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8D213E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55C0DB5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p>
        </w:tc>
        <w:tc>
          <w:tcPr>
            <w:tcW w:w="1519" w:type="pct"/>
            <w:tcBorders>
              <w:top w:val="nil"/>
              <w:left w:val="nil"/>
              <w:bottom w:val="nil"/>
              <w:right w:val="nil"/>
              <w:tl2br w:val="nil"/>
              <w:tr2bl w:val="nil"/>
            </w:tcBorders>
          </w:tcPr>
          <w:p w14:paraId="508B71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r>
      <w:tr w14:paraId="0B4A3C1B">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41EF9C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1519" w:type="pct"/>
            <w:tcBorders>
              <w:top w:val="nil"/>
              <w:left w:val="nil"/>
              <w:bottom w:val="nil"/>
              <w:right w:val="nil"/>
              <w:tl2br w:val="nil"/>
              <w:tr2bl w:val="nil"/>
            </w:tcBorders>
          </w:tcPr>
          <w:p w14:paraId="68AE8F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-0.544</w:t>
            </w:r>
            <w:r>
              <w:rPr>
                <w:color w:val="auto"/>
                <w:sz w:val="22"/>
                <w:szCs w:val="22"/>
                <w:vertAlign w:val="superscript"/>
              </w:rPr>
              <w:t>***</w:t>
            </w:r>
          </w:p>
        </w:tc>
        <w:tc>
          <w:tcPr>
            <w:tcW w:w="1519" w:type="pct"/>
            <w:tcBorders>
              <w:top w:val="nil"/>
              <w:left w:val="nil"/>
              <w:bottom w:val="nil"/>
              <w:right w:val="nil"/>
              <w:tl2br w:val="nil"/>
              <w:tr2bl w:val="nil"/>
            </w:tcBorders>
          </w:tcPr>
          <w:p w14:paraId="33E7811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-1.798</w:t>
            </w:r>
            <w:r>
              <w:rPr>
                <w:color w:val="auto"/>
                <w:sz w:val="22"/>
                <w:szCs w:val="22"/>
                <w:vertAlign w:val="superscript"/>
              </w:rPr>
              <w:t>***</w:t>
            </w:r>
          </w:p>
        </w:tc>
      </w:tr>
      <w:tr w14:paraId="3CB01A39">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3B4DB7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7DAF271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(0.064)</w:t>
            </w:r>
          </w:p>
        </w:tc>
        <w:tc>
          <w:tcPr>
            <w:tcW w:w="1519" w:type="pct"/>
            <w:tcBorders>
              <w:top w:val="nil"/>
              <w:left w:val="nil"/>
              <w:bottom w:val="nil"/>
              <w:right w:val="nil"/>
              <w:tl2br w:val="nil"/>
              <w:tr2bl w:val="nil"/>
            </w:tcBorders>
          </w:tcPr>
          <w:p w14:paraId="5EC6DBD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(0.141)</w:t>
            </w:r>
          </w:p>
        </w:tc>
      </w:tr>
      <w:tr w14:paraId="77B8EB37">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04AA04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1519" w:type="pct"/>
            <w:tcBorders>
              <w:top w:val="nil"/>
              <w:left w:val="nil"/>
              <w:bottom w:val="nil"/>
              <w:right w:val="nil"/>
              <w:tl2br w:val="nil"/>
              <w:tr2bl w:val="nil"/>
            </w:tcBorders>
          </w:tcPr>
          <w:p w14:paraId="1A2B42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1519" w:type="pct"/>
            <w:tcBorders>
              <w:top w:val="nil"/>
              <w:left w:val="nil"/>
              <w:bottom w:val="nil"/>
              <w:right w:val="nil"/>
              <w:tl2br w:val="nil"/>
              <w:tr2bl w:val="nil"/>
            </w:tcBorders>
          </w:tcPr>
          <w:p w14:paraId="236317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0.022</w:t>
            </w:r>
            <w:r>
              <w:rPr>
                <w:color w:val="auto"/>
                <w:sz w:val="22"/>
                <w:szCs w:val="22"/>
                <w:vertAlign w:val="superscript"/>
              </w:rPr>
              <w:t>***</w:t>
            </w:r>
          </w:p>
        </w:tc>
      </w:tr>
      <w:tr w14:paraId="4EC0F320">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82F8D1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8D592A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1519" w:type="pct"/>
            <w:tcBorders>
              <w:top w:val="nil"/>
              <w:left w:val="nil"/>
              <w:bottom w:val="nil"/>
              <w:right w:val="nil"/>
              <w:tl2br w:val="nil"/>
              <w:tr2bl w:val="nil"/>
            </w:tcBorders>
          </w:tcPr>
          <w:p w14:paraId="1E6FE42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r>
      <w:tr w14:paraId="50AEEB4C">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E8B36C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1519" w:type="pct"/>
            <w:tcBorders>
              <w:top w:val="nil"/>
              <w:left w:val="nil"/>
              <w:bottom w:val="nil"/>
              <w:right w:val="nil"/>
              <w:tl2br w:val="nil"/>
              <w:tr2bl w:val="nil"/>
            </w:tcBorders>
          </w:tcPr>
          <w:p w14:paraId="432A5B6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1519" w:type="pct"/>
            <w:tcBorders>
              <w:top w:val="nil"/>
              <w:left w:val="nil"/>
              <w:bottom w:val="nil"/>
              <w:right w:val="nil"/>
              <w:tl2br w:val="nil"/>
              <w:tr2bl w:val="nil"/>
            </w:tcBorders>
          </w:tcPr>
          <w:p w14:paraId="3D81CC5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0.038</w:t>
            </w:r>
            <w:r>
              <w:rPr>
                <w:color w:val="auto"/>
                <w:sz w:val="22"/>
                <w:szCs w:val="22"/>
                <w:vertAlign w:val="superscript"/>
              </w:rPr>
              <w:t>***</w:t>
            </w:r>
          </w:p>
        </w:tc>
      </w:tr>
      <w:tr w14:paraId="19B2C6B6">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7BF320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2A96EA0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1519" w:type="pct"/>
            <w:tcBorders>
              <w:top w:val="nil"/>
              <w:left w:val="nil"/>
              <w:bottom w:val="nil"/>
              <w:right w:val="nil"/>
              <w:tl2br w:val="nil"/>
              <w:tr2bl w:val="nil"/>
            </w:tcBorders>
          </w:tcPr>
          <w:p w14:paraId="1F367A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r>
      <w:tr w14:paraId="5543AFF4">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0B6C89C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1519" w:type="pct"/>
            <w:tcBorders>
              <w:top w:val="nil"/>
              <w:left w:val="nil"/>
              <w:bottom w:val="nil"/>
              <w:right w:val="nil"/>
              <w:tl2br w:val="nil"/>
              <w:tr2bl w:val="nil"/>
            </w:tcBorders>
          </w:tcPr>
          <w:p w14:paraId="6D7B581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1.278</w:t>
            </w:r>
            <w:r>
              <w:rPr>
                <w:color w:val="auto"/>
                <w:sz w:val="22"/>
                <w:szCs w:val="22"/>
                <w:vertAlign w:val="superscript"/>
              </w:rPr>
              <w:t>***</w:t>
            </w:r>
          </w:p>
        </w:tc>
        <w:tc>
          <w:tcPr>
            <w:tcW w:w="1519" w:type="pct"/>
            <w:tcBorders>
              <w:top w:val="nil"/>
              <w:left w:val="nil"/>
              <w:bottom w:val="nil"/>
              <w:right w:val="nil"/>
              <w:tl2br w:val="nil"/>
              <w:tr2bl w:val="nil"/>
            </w:tcBorders>
          </w:tcPr>
          <w:p w14:paraId="756706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3.246</w:t>
            </w:r>
            <w:r>
              <w:rPr>
                <w:color w:val="auto"/>
                <w:sz w:val="22"/>
                <w:szCs w:val="22"/>
                <w:vertAlign w:val="superscript"/>
              </w:rPr>
              <w:t>***</w:t>
            </w:r>
          </w:p>
        </w:tc>
      </w:tr>
      <w:tr w14:paraId="538600C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5AE1CD6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854DD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(0.290)</w:t>
            </w:r>
          </w:p>
        </w:tc>
        <w:tc>
          <w:tcPr>
            <w:tcW w:w="1519" w:type="pct"/>
            <w:tcBorders>
              <w:top w:val="nil"/>
              <w:left w:val="nil"/>
              <w:bottom w:val="nil"/>
              <w:right w:val="nil"/>
              <w:tl2br w:val="nil"/>
              <w:tr2bl w:val="nil"/>
            </w:tcBorders>
          </w:tcPr>
          <w:p w14:paraId="376F4E4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(0.328)</w:t>
            </w:r>
          </w:p>
        </w:tc>
      </w:tr>
      <w:tr w14:paraId="01C766D8">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0A33B5D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1519" w:type="pct"/>
            <w:tcBorders>
              <w:top w:val="nil"/>
              <w:left w:val="nil"/>
              <w:bottom w:val="nil"/>
              <w:right w:val="nil"/>
              <w:tl2br w:val="nil"/>
              <w:tr2bl w:val="nil"/>
            </w:tcBorders>
          </w:tcPr>
          <w:p w14:paraId="431EAD5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10.231</w:t>
            </w:r>
            <w:r>
              <w:rPr>
                <w:color w:val="auto"/>
                <w:sz w:val="22"/>
                <w:szCs w:val="22"/>
                <w:vertAlign w:val="superscript"/>
              </w:rPr>
              <w:t>***</w:t>
            </w:r>
          </w:p>
        </w:tc>
        <w:tc>
          <w:tcPr>
            <w:tcW w:w="1519" w:type="pct"/>
            <w:tcBorders>
              <w:top w:val="nil"/>
              <w:left w:val="nil"/>
              <w:bottom w:val="nil"/>
              <w:right w:val="nil"/>
              <w:tl2br w:val="nil"/>
              <w:tr2bl w:val="nil"/>
            </w:tcBorders>
          </w:tcPr>
          <w:p w14:paraId="5F41B6C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27.086</w:t>
            </w:r>
            <w:r>
              <w:rPr>
                <w:color w:val="auto"/>
                <w:sz w:val="22"/>
                <w:szCs w:val="22"/>
                <w:vertAlign w:val="superscript"/>
              </w:rPr>
              <w:t>***</w:t>
            </w:r>
          </w:p>
        </w:tc>
      </w:tr>
      <w:tr w14:paraId="07DB916D">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105D488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single" w:color="auto" w:sz="4" w:space="0"/>
              <w:right w:val="nil"/>
              <w:tl2br w:val="nil"/>
              <w:tr2bl w:val="nil"/>
            </w:tcBorders>
          </w:tcPr>
          <w:p w14:paraId="094045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(1.005)</w:t>
            </w:r>
          </w:p>
        </w:tc>
        <w:tc>
          <w:tcPr>
            <w:tcW w:w="1519" w:type="pct"/>
            <w:tcBorders>
              <w:top w:val="nil"/>
              <w:left w:val="nil"/>
              <w:bottom w:val="single" w:color="auto" w:sz="4" w:space="0"/>
              <w:right w:val="nil"/>
              <w:tl2br w:val="nil"/>
              <w:tr2bl w:val="nil"/>
            </w:tcBorders>
          </w:tcPr>
          <w:p w14:paraId="74A4B8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(2.059)</w:t>
            </w:r>
          </w:p>
        </w:tc>
      </w:tr>
      <w:tr w14:paraId="644B2915">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284521C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1519" w:type="pct"/>
            <w:tcBorders>
              <w:top w:val="single" w:color="auto" w:sz="4" w:space="0"/>
              <w:left w:val="nil"/>
              <w:bottom w:val="nil"/>
              <w:right w:val="nil"/>
              <w:tl2br w:val="nil"/>
              <w:tr2bl w:val="nil"/>
            </w:tcBorders>
          </w:tcPr>
          <w:p w14:paraId="1BCBA28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3055.000</w:t>
            </w:r>
          </w:p>
        </w:tc>
        <w:tc>
          <w:tcPr>
            <w:tcW w:w="1519" w:type="pct"/>
            <w:tcBorders>
              <w:top w:val="single" w:color="auto" w:sz="4" w:space="0"/>
              <w:left w:val="nil"/>
              <w:bottom w:val="nil"/>
              <w:right w:val="nil"/>
              <w:tl2br w:val="nil"/>
              <w:tr2bl w:val="nil"/>
            </w:tcBorders>
          </w:tcPr>
          <w:p w14:paraId="55776D8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3061.000</w:t>
            </w:r>
          </w:p>
        </w:tc>
      </w:tr>
      <w:tr w14:paraId="30580746">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00CDEAF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1519" w:type="pct"/>
            <w:tcBorders>
              <w:top w:val="nil"/>
              <w:left w:val="nil"/>
              <w:bottom w:val="single" w:color="auto" w:sz="4" w:space="0"/>
              <w:right w:val="nil"/>
              <w:tl2br w:val="nil"/>
              <w:tr2bl w:val="nil"/>
            </w:tcBorders>
          </w:tcPr>
          <w:p w14:paraId="36E9FDA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0.888</w:t>
            </w:r>
          </w:p>
        </w:tc>
        <w:tc>
          <w:tcPr>
            <w:tcW w:w="1519" w:type="pct"/>
            <w:tcBorders>
              <w:top w:val="nil"/>
              <w:left w:val="nil"/>
              <w:bottom w:val="single" w:color="auto" w:sz="4" w:space="0"/>
              <w:right w:val="nil"/>
              <w:tl2br w:val="nil"/>
              <w:tr2bl w:val="nil"/>
            </w:tcBorders>
          </w:tcPr>
          <w:p w14:paraId="4DA3C0D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0.811</w:t>
            </w:r>
          </w:p>
        </w:tc>
      </w:tr>
    </w:tbl>
    <w:p w14:paraId="35234E7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571A5FB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7E7BEE5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56A9F412">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4740C18F">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5111F030">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表11 异质性检验：按规模分组</w:t>
      </w:r>
    </w:p>
    <w:tbl>
      <w:tblPr>
        <w:tblStyle w:val="14"/>
        <w:tblW w:w="4999" w:type="pct"/>
        <w:jc w:val="center"/>
        <w:tblLayout w:type="autofit"/>
        <w:tblCellMar>
          <w:top w:w="0" w:type="dxa"/>
          <w:left w:w="108" w:type="dxa"/>
          <w:bottom w:w="0" w:type="dxa"/>
          <w:right w:w="108" w:type="dxa"/>
        </w:tblCellMar>
      </w:tblPr>
      <w:tblGrid>
        <w:gridCol w:w="3341"/>
        <w:gridCol w:w="2589"/>
        <w:gridCol w:w="2590"/>
      </w:tblGrid>
      <w:tr w14:paraId="1BB11360">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1649F08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single" w:color="auto" w:sz="4" w:space="0"/>
              <w:left w:val="nil"/>
              <w:bottom w:val="nil"/>
              <w:right w:val="nil"/>
              <w:tl2br w:val="nil"/>
              <w:tr2bl w:val="nil"/>
            </w:tcBorders>
          </w:tcPr>
          <w:p w14:paraId="33DA48C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1519" w:type="pct"/>
            <w:tcBorders>
              <w:top w:val="single" w:color="auto" w:sz="4" w:space="0"/>
              <w:left w:val="nil"/>
              <w:bottom w:val="nil"/>
              <w:right w:val="nil"/>
              <w:tl2br w:val="nil"/>
              <w:tr2bl w:val="nil"/>
            </w:tcBorders>
          </w:tcPr>
          <w:p w14:paraId="5A1B224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r>
      <w:tr w14:paraId="5FDF33EC">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5FD1D5B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5569FE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小规模</w:t>
            </w:r>
          </w:p>
        </w:tc>
        <w:tc>
          <w:tcPr>
            <w:tcW w:w="1519" w:type="pct"/>
            <w:tcBorders>
              <w:top w:val="nil"/>
              <w:left w:val="nil"/>
              <w:bottom w:val="nil"/>
              <w:right w:val="nil"/>
              <w:tl2br w:val="nil"/>
              <w:tr2bl w:val="nil"/>
            </w:tcBorders>
          </w:tcPr>
          <w:p w14:paraId="514E08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大规模</w:t>
            </w:r>
          </w:p>
        </w:tc>
      </w:tr>
      <w:tr w14:paraId="13C4B8B3">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0EBED66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1519" w:type="pct"/>
            <w:tcBorders>
              <w:top w:val="single" w:color="auto" w:sz="4" w:space="0"/>
              <w:left w:val="nil"/>
              <w:bottom w:val="nil"/>
              <w:right w:val="nil"/>
              <w:tl2br w:val="nil"/>
              <w:tr2bl w:val="nil"/>
            </w:tcBorders>
          </w:tcPr>
          <w:p w14:paraId="6E28BCE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-1.390</w:t>
            </w:r>
            <w:r>
              <w:rPr>
                <w:color w:val="auto"/>
                <w:sz w:val="22"/>
                <w:szCs w:val="22"/>
                <w:vertAlign w:val="superscript"/>
              </w:rPr>
              <w:t>***</w:t>
            </w:r>
          </w:p>
        </w:tc>
        <w:tc>
          <w:tcPr>
            <w:tcW w:w="1519" w:type="pct"/>
            <w:tcBorders>
              <w:top w:val="single" w:color="auto" w:sz="4" w:space="0"/>
              <w:left w:val="nil"/>
              <w:bottom w:val="nil"/>
              <w:right w:val="nil"/>
              <w:tl2br w:val="nil"/>
              <w:tr2bl w:val="nil"/>
            </w:tcBorders>
          </w:tcPr>
          <w:p w14:paraId="2D7B879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0.071</w:t>
            </w:r>
          </w:p>
        </w:tc>
      </w:tr>
      <w:tr w14:paraId="7E6F30D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5026752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03CA4D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(0.340)</w:t>
            </w:r>
          </w:p>
        </w:tc>
        <w:tc>
          <w:tcPr>
            <w:tcW w:w="1519" w:type="pct"/>
            <w:tcBorders>
              <w:top w:val="nil"/>
              <w:left w:val="nil"/>
              <w:bottom w:val="nil"/>
              <w:right w:val="nil"/>
              <w:tl2br w:val="nil"/>
              <w:tr2bl w:val="nil"/>
            </w:tcBorders>
          </w:tcPr>
          <w:p w14:paraId="327F67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(0.102)</w:t>
            </w:r>
          </w:p>
        </w:tc>
      </w:tr>
      <w:tr w14:paraId="7513F3DB">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4AEDEA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1519" w:type="pct"/>
            <w:tcBorders>
              <w:top w:val="nil"/>
              <w:left w:val="nil"/>
              <w:bottom w:val="nil"/>
              <w:right w:val="nil"/>
              <w:tl2br w:val="nil"/>
              <w:tr2bl w:val="nil"/>
            </w:tcBorders>
          </w:tcPr>
          <w:p w14:paraId="18EC86C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0.104</w:t>
            </w:r>
            <w:r>
              <w:rPr>
                <w:color w:val="auto"/>
                <w:sz w:val="22"/>
                <w:szCs w:val="22"/>
                <w:vertAlign w:val="superscript"/>
              </w:rPr>
              <w:t>***</w:t>
            </w:r>
          </w:p>
        </w:tc>
        <w:tc>
          <w:tcPr>
            <w:tcW w:w="1519" w:type="pct"/>
            <w:tcBorders>
              <w:top w:val="nil"/>
              <w:left w:val="nil"/>
              <w:bottom w:val="nil"/>
              <w:right w:val="nil"/>
              <w:tl2br w:val="nil"/>
              <w:tr2bl w:val="nil"/>
            </w:tcBorders>
          </w:tcPr>
          <w:p w14:paraId="14BB0AB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0.024</w:t>
            </w:r>
            <w:r>
              <w:rPr>
                <w:color w:val="auto"/>
                <w:sz w:val="22"/>
                <w:szCs w:val="22"/>
                <w:vertAlign w:val="superscript"/>
              </w:rPr>
              <w:t>***</w:t>
            </w:r>
          </w:p>
        </w:tc>
      </w:tr>
      <w:tr w14:paraId="4B69C58B">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54D835A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1D1FA23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c>
          <w:tcPr>
            <w:tcW w:w="1519" w:type="pct"/>
            <w:tcBorders>
              <w:top w:val="nil"/>
              <w:left w:val="nil"/>
              <w:bottom w:val="nil"/>
              <w:right w:val="nil"/>
              <w:tl2br w:val="nil"/>
              <w:tr2bl w:val="nil"/>
            </w:tcBorders>
          </w:tcPr>
          <w:p w14:paraId="355C7FC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r>
      <w:tr w14:paraId="28005A10">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FEEBD9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1519" w:type="pct"/>
            <w:tcBorders>
              <w:top w:val="nil"/>
              <w:left w:val="nil"/>
              <w:bottom w:val="nil"/>
              <w:right w:val="nil"/>
              <w:tl2br w:val="nil"/>
              <w:tr2bl w:val="nil"/>
            </w:tcBorders>
          </w:tcPr>
          <w:p w14:paraId="48D346C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-1.991</w:t>
            </w:r>
            <w:r>
              <w:rPr>
                <w:color w:val="auto"/>
                <w:sz w:val="22"/>
                <w:szCs w:val="22"/>
                <w:vertAlign w:val="superscript"/>
              </w:rPr>
              <w:t>***</w:t>
            </w:r>
          </w:p>
        </w:tc>
        <w:tc>
          <w:tcPr>
            <w:tcW w:w="1519" w:type="pct"/>
            <w:tcBorders>
              <w:top w:val="nil"/>
              <w:left w:val="nil"/>
              <w:bottom w:val="nil"/>
              <w:right w:val="nil"/>
              <w:tl2br w:val="nil"/>
              <w:tr2bl w:val="nil"/>
            </w:tcBorders>
          </w:tcPr>
          <w:p w14:paraId="506BF0B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-0.791</w:t>
            </w:r>
            <w:r>
              <w:rPr>
                <w:color w:val="auto"/>
                <w:sz w:val="22"/>
                <w:szCs w:val="22"/>
                <w:vertAlign w:val="superscript"/>
              </w:rPr>
              <w:t>***</w:t>
            </w:r>
          </w:p>
        </w:tc>
      </w:tr>
      <w:tr w14:paraId="2374C975">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471B53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7DF8DD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(0.174)</w:t>
            </w:r>
          </w:p>
        </w:tc>
        <w:tc>
          <w:tcPr>
            <w:tcW w:w="1519" w:type="pct"/>
            <w:tcBorders>
              <w:top w:val="nil"/>
              <w:left w:val="nil"/>
              <w:bottom w:val="nil"/>
              <w:right w:val="nil"/>
              <w:tl2br w:val="nil"/>
              <w:tr2bl w:val="nil"/>
            </w:tcBorders>
          </w:tcPr>
          <w:p w14:paraId="6BE5222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(0.080)</w:t>
            </w:r>
          </w:p>
        </w:tc>
      </w:tr>
      <w:tr w14:paraId="76EFCF7A">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9E108D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1519" w:type="pct"/>
            <w:tcBorders>
              <w:top w:val="nil"/>
              <w:left w:val="nil"/>
              <w:bottom w:val="nil"/>
              <w:right w:val="nil"/>
              <w:tl2br w:val="nil"/>
              <w:tr2bl w:val="nil"/>
            </w:tcBorders>
          </w:tcPr>
          <w:p w14:paraId="2ABDC4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0.019</w:t>
            </w:r>
            <w:r>
              <w:rPr>
                <w:color w:val="auto"/>
                <w:sz w:val="22"/>
                <w:szCs w:val="22"/>
                <w:vertAlign w:val="superscript"/>
              </w:rPr>
              <w:t>***</w:t>
            </w:r>
          </w:p>
        </w:tc>
        <w:tc>
          <w:tcPr>
            <w:tcW w:w="1519" w:type="pct"/>
            <w:tcBorders>
              <w:top w:val="nil"/>
              <w:left w:val="nil"/>
              <w:bottom w:val="nil"/>
              <w:right w:val="nil"/>
              <w:tl2br w:val="nil"/>
              <w:tr2bl w:val="nil"/>
            </w:tcBorders>
          </w:tcPr>
          <w:p w14:paraId="2CC76C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r>
              <w:rPr>
                <w:color w:val="auto"/>
                <w:sz w:val="22"/>
                <w:szCs w:val="22"/>
                <w:vertAlign w:val="superscript"/>
              </w:rPr>
              <w:t>***</w:t>
            </w:r>
          </w:p>
        </w:tc>
      </w:tr>
      <w:tr w14:paraId="56AACEAD">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7F95C4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495871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1519" w:type="pct"/>
            <w:tcBorders>
              <w:top w:val="nil"/>
              <w:left w:val="nil"/>
              <w:bottom w:val="nil"/>
              <w:right w:val="nil"/>
              <w:tl2br w:val="nil"/>
              <w:tr2bl w:val="nil"/>
            </w:tcBorders>
          </w:tcPr>
          <w:p w14:paraId="17C4F4B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r>
      <w:tr w14:paraId="6FC3FC1F">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0A180A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1519" w:type="pct"/>
            <w:tcBorders>
              <w:top w:val="nil"/>
              <w:left w:val="nil"/>
              <w:bottom w:val="nil"/>
              <w:right w:val="nil"/>
              <w:tl2br w:val="nil"/>
              <w:tr2bl w:val="nil"/>
            </w:tcBorders>
          </w:tcPr>
          <w:p w14:paraId="2E49EB8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0.032</w:t>
            </w:r>
            <w:r>
              <w:rPr>
                <w:color w:val="auto"/>
                <w:sz w:val="22"/>
                <w:szCs w:val="22"/>
                <w:vertAlign w:val="superscript"/>
              </w:rPr>
              <w:t>***</w:t>
            </w:r>
          </w:p>
        </w:tc>
        <w:tc>
          <w:tcPr>
            <w:tcW w:w="1519" w:type="pct"/>
            <w:tcBorders>
              <w:top w:val="nil"/>
              <w:left w:val="nil"/>
              <w:bottom w:val="nil"/>
              <w:right w:val="nil"/>
              <w:tl2br w:val="nil"/>
              <w:tr2bl w:val="nil"/>
            </w:tcBorders>
          </w:tcPr>
          <w:p w14:paraId="1A03E09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p>
        </w:tc>
      </w:tr>
      <w:tr w14:paraId="058712F8">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083E8B0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4E3F9C2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1519" w:type="pct"/>
            <w:tcBorders>
              <w:top w:val="nil"/>
              <w:left w:val="nil"/>
              <w:bottom w:val="nil"/>
              <w:right w:val="nil"/>
              <w:tl2br w:val="nil"/>
              <w:tr2bl w:val="nil"/>
            </w:tcBorders>
          </w:tcPr>
          <w:p w14:paraId="1EBF9D9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r>
      <w:tr w14:paraId="7E598460">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7CD0DE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1519" w:type="pct"/>
            <w:tcBorders>
              <w:top w:val="nil"/>
              <w:left w:val="nil"/>
              <w:bottom w:val="nil"/>
              <w:right w:val="nil"/>
              <w:tl2br w:val="nil"/>
              <w:tr2bl w:val="nil"/>
            </w:tcBorders>
          </w:tcPr>
          <w:p w14:paraId="42513B9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3.455</w:t>
            </w:r>
            <w:r>
              <w:rPr>
                <w:color w:val="auto"/>
                <w:sz w:val="22"/>
                <w:szCs w:val="22"/>
                <w:vertAlign w:val="superscript"/>
              </w:rPr>
              <w:t>***</w:t>
            </w:r>
          </w:p>
        </w:tc>
        <w:tc>
          <w:tcPr>
            <w:tcW w:w="1519" w:type="pct"/>
            <w:tcBorders>
              <w:top w:val="nil"/>
              <w:left w:val="nil"/>
              <w:bottom w:val="nil"/>
              <w:right w:val="nil"/>
              <w:tl2br w:val="nil"/>
              <w:tr2bl w:val="nil"/>
            </w:tcBorders>
          </w:tcPr>
          <w:p w14:paraId="4875CE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0.681</w:t>
            </w:r>
            <w:r>
              <w:rPr>
                <w:color w:val="auto"/>
                <w:sz w:val="22"/>
                <w:szCs w:val="22"/>
                <w:vertAlign w:val="superscript"/>
              </w:rPr>
              <w:t>***</w:t>
            </w:r>
          </w:p>
        </w:tc>
      </w:tr>
      <w:tr w14:paraId="50BF3909">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E2E641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6D35748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(0.305)</w:t>
            </w:r>
          </w:p>
        </w:tc>
        <w:tc>
          <w:tcPr>
            <w:tcW w:w="1519" w:type="pct"/>
            <w:tcBorders>
              <w:top w:val="nil"/>
              <w:left w:val="nil"/>
              <w:bottom w:val="nil"/>
              <w:right w:val="nil"/>
              <w:tl2br w:val="nil"/>
              <w:tr2bl w:val="nil"/>
            </w:tcBorders>
          </w:tcPr>
          <w:p w14:paraId="2A8897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(0.080)</w:t>
            </w:r>
          </w:p>
        </w:tc>
      </w:tr>
      <w:tr w14:paraId="4557A7F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FCB66C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1519" w:type="pct"/>
            <w:tcBorders>
              <w:top w:val="nil"/>
              <w:left w:val="nil"/>
              <w:bottom w:val="nil"/>
              <w:right w:val="nil"/>
              <w:tl2br w:val="nil"/>
              <w:tr2bl w:val="nil"/>
            </w:tcBorders>
          </w:tcPr>
          <w:p w14:paraId="7695BD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31.506</w:t>
            </w:r>
            <w:r>
              <w:rPr>
                <w:color w:val="auto"/>
                <w:sz w:val="22"/>
                <w:szCs w:val="22"/>
                <w:vertAlign w:val="superscript"/>
              </w:rPr>
              <w:t>***</w:t>
            </w:r>
          </w:p>
        </w:tc>
        <w:tc>
          <w:tcPr>
            <w:tcW w:w="1519" w:type="pct"/>
            <w:tcBorders>
              <w:top w:val="nil"/>
              <w:left w:val="nil"/>
              <w:bottom w:val="nil"/>
              <w:right w:val="nil"/>
              <w:tl2br w:val="nil"/>
              <w:tr2bl w:val="nil"/>
            </w:tcBorders>
          </w:tcPr>
          <w:p w14:paraId="30B9AA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13.585</w:t>
            </w:r>
            <w:r>
              <w:rPr>
                <w:color w:val="auto"/>
                <w:sz w:val="22"/>
                <w:szCs w:val="22"/>
                <w:vertAlign w:val="superscript"/>
              </w:rPr>
              <w:t>***</w:t>
            </w:r>
          </w:p>
        </w:tc>
      </w:tr>
      <w:tr w14:paraId="2A083A17">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6CD3AC9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single" w:color="auto" w:sz="4" w:space="0"/>
              <w:right w:val="nil"/>
              <w:tl2br w:val="nil"/>
              <w:tr2bl w:val="nil"/>
            </w:tcBorders>
          </w:tcPr>
          <w:p w14:paraId="36ECA97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(2.505)</w:t>
            </w:r>
          </w:p>
        </w:tc>
        <w:tc>
          <w:tcPr>
            <w:tcW w:w="1519" w:type="pct"/>
            <w:tcBorders>
              <w:top w:val="nil"/>
              <w:left w:val="nil"/>
              <w:bottom w:val="single" w:color="auto" w:sz="4" w:space="0"/>
              <w:right w:val="nil"/>
              <w:tl2br w:val="nil"/>
              <w:tr2bl w:val="nil"/>
            </w:tcBorders>
          </w:tcPr>
          <w:p w14:paraId="6CC5683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(1.276)</w:t>
            </w:r>
          </w:p>
        </w:tc>
      </w:tr>
      <w:tr w14:paraId="68CBEDC5">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0DFFB95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1519" w:type="pct"/>
            <w:tcBorders>
              <w:top w:val="single" w:color="auto" w:sz="4" w:space="0"/>
              <w:left w:val="nil"/>
              <w:bottom w:val="nil"/>
              <w:right w:val="nil"/>
              <w:tl2br w:val="nil"/>
              <w:tr2bl w:val="nil"/>
            </w:tcBorders>
          </w:tcPr>
          <w:p w14:paraId="3A616AF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3065.000</w:t>
            </w:r>
          </w:p>
        </w:tc>
        <w:tc>
          <w:tcPr>
            <w:tcW w:w="1519" w:type="pct"/>
            <w:tcBorders>
              <w:top w:val="single" w:color="auto" w:sz="4" w:space="0"/>
              <w:left w:val="nil"/>
              <w:bottom w:val="nil"/>
              <w:right w:val="nil"/>
              <w:tl2br w:val="nil"/>
              <w:tr2bl w:val="nil"/>
            </w:tcBorders>
          </w:tcPr>
          <w:p w14:paraId="4A8F9E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3066.000</w:t>
            </w:r>
          </w:p>
        </w:tc>
      </w:tr>
      <w:tr w14:paraId="75F9168D">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72B35AB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1519" w:type="pct"/>
            <w:tcBorders>
              <w:top w:val="nil"/>
              <w:left w:val="nil"/>
              <w:bottom w:val="single" w:color="auto" w:sz="4" w:space="0"/>
              <w:right w:val="nil"/>
              <w:tl2br w:val="nil"/>
              <w:tr2bl w:val="nil"/>
            </w:tcBorders>
          </w:tcPr>
          <w:p w14:paraId="035BBC4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0.799</w:t>
            </w:r>
          </w:p>
        </w:tc>
        <w:tc>
          <w:tcPr>
            <w:tcW w:w="1519" w:type="pct"/>
            <w:tcBorders>
              <w:top w:val="nil"/>
              <w:left w:val="nil"/>
              <w:bottom w:val="single" w:color="auto" w:sz="4" w:space="0"/>
              <w:right w:val="nil"/>
              <w:tl2br w:val="nil"/>
              <w:tr2bl w:val="nil"/>
            </w:tcBorders>
          </w:tcPr>
          <w:p w14:paraId="40486B0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0.863</w:t>
            </w:r>
          </w:p>
        </w:tc>
      </w:tr>
    </w:tbl>
    <w:p w14:paraId="70BE623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0461C71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1223A5A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2962AEAC">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45589B8D">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7EBE2214">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表12 异质性检验：按盈利能力分组</w:t>
      </w:r>
    </w:p>
    <w:tbl>
      <w:tblPr>
        <w:tblStyle w:val="14"/>
        <w:tblW w:w="4999" w:type="pct"/>
        <w:jc w:val="center"/>
        <w:tblLayout w:type="autofit"/>
        <w:tblCellMar>
          <w:top w:w="0" w:type="dxa"/>
          <w:left w:w="108" w:type="dxa"/>
          <w:bottom w:w="0" w:type="dxa"/>
          <w:right w:w="108" w:type="dxa"/>
        </w:tblCellMar>
      </w:tblPr>
      <w:tblGrid>
        <w:gridCol w:w="3341"/>
        <w:gridCol w:w="2589"/>
        <w:gridCol w:w="2590"/>
      </w:tblGrid>
      <w:tr w14:paraId="4FF6D97A">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2E10259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single" w:color="auto" w:sz="4" w:space="0"/>
              <w:left w:val="nil"/>
              <w:bottom w:val="nil"/>
              <w:right w:val="nil"/>
              <w:tl2br w:val="nil"/>
              <w:tr2bl w:val="nil"/>
            </w:tcBorders>
          </w:tcPr>
          <w:p w14:paraId="25D9761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1519" w:type="pct"/>
            <w:tcBorders>
              <w:top w:val="single" w:color="auto" w:sz="4" w:space="0"/>
              <w:left w:val="nil"/>
              <w:bottom w:val="nil"/>
              <w:right w:val="nil"/>
              <w:tl2br w:val="nil"/>
              <w:tr2bl w:val="nil"/>
            </w:tcBorders>
          </w:tcPr>
          <w:p w14:paraId="7D0A9D2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r>
      <w:tr w14:paraId="5959B421">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4019F9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5B35AA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低盈利</w:t>
            </w:r>
          </w:p>
        </w:tc>
        <w:tc>
          <w:tcPr>
            <w:tcW w:w="1519" w:type="pct"/>
            <w:tcBorders>
              <w:top w:val="nil"/>
              <w:left w:val="nil"/>
              <w:bottom w:val="nil"/>
              <w:right w:val="nil"/>
              <w:tl2br w:val="nil"/>
              <w:tr2bl w:val="nil"/>
            </w:tcBorders>
          </w:tcPr>
          <w:p w14:paraId="71EF09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高盈利</w:t>
            </w:r>
          </w:p>
        </w:tc>
      </w:tr>
      <w:tr w14:paraId="08713D9A">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63CFBA1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1519" w:type="pct"/>
            <w:tcBorders>
              <w:top w:val="single" w:color="auto" w:sz="4" w:space="0"/>
              <w:left w:val="nil"/>
              <w:bottom w:val="nil"/>
              <w:right w:val="nil"/>
              <w:tl2br w:val="nil"/>
              <w:tr2bl w:val="nil"/>
            </w:tcBorders>
          </w:tcPr>
          <w:p w14:paraId="1D655E9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0.154</w:t>
            </w:r>
          </w:p>
        </w:tc>
        <w:tc>
          <w:tcPr>
            <w:tcW w:w="1519" w:type="pct"/>
            <w:tcBorders>
              <w:top w:val="single" w:color="auto" w:sz="4" w:space="0"/>
              <w:left w:val="nil"/>
              <w:bottom w:val="nil"/>
              <w:right w:val="nil"/>
              <w:tl2br w:val="nil"/>
              <w:tr2bl w:val="nil"/>
            </w:tcBorders>
          </w:tcPr>
          <w:p w14:paraId="448F48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-1.375</w:t>
            </w:r>
            <w:r>
              <w:rPr>
                <w:color w:val="auto"/>
                <w:sz w:val="22"/>
                <w:szCs w:val="22"/>
                <w:vertAlign w:val="superscript"/>
              </w:rPr>
              <w:t>***</w:t>
            </w:r>
          </w:p>
        </w:tc>
      </w:tr>
      <w:tr w14:paraId="5D6AF568">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A82C7A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2F49F9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(0.133)</w:t>
            </w:r>
          </w:p>
        </w:tc>
        <w:tc>
          <w:tcPr>
            <w:tcW w:w="1519" w:type="pct"/>
            <w:tcBorders>
              <w:top w:val="nil"/>
              <w:left w:val="nil"/>
              <w:bottom w:val="nil"/>
              <w:right w:val="nil"/>
              <w:tl2br w:val="nil"/>
              <w:tr2bl w:val="nil"/>
            </w:tcBorders>
          </w:tcPr>
          <w:p w14:paraId="7F70FBD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(0.322)</w:t>
            </w:r>
          </w:p>
        </w:tc>
      </w:tr>
      <w:tr w14:paraId="1977A88E">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FEC434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1519" w:type="pct"/>
            <w:tcBorders>
              <w:top w:val="nil"/>
              <w:left w:val="nil"/>
              <w:bottom w:val="nil"/>
              <w:right w:val="nil"/>
              <w:tl2br w:val="nil"/>
              <w:tr2bl w:val="nil"/>
            </w:tcBorders>
          </w:tcPr>
          <w:p w14:paraId="6FA1CAA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0.043</w:t>
            </w:r>
            <w:r>
              <w:rPr>
                <w:color w:val="auto"/>
                <w:sz w:val="22"/>
                <w:szCs w:val="22"/>
                <w:vertAlign w:val="superscript"/>
              </w:rPr>
              <w:t>***</w:t>
            </w:r>
          </w:p>
        </w:tc>
        <w:tc>
          <w:tcPr>
            <w:tcW w:w="1519" w:type="pct"/>
            <w:tcBorders>
              <w:top w:val="nil"/>
              <w:left w:val="nil"/>
              <w:bottom w:val="nil"/>
              <w:right w:val="nil"/>
              <w:tl2br w:val="nil"/>
              <w:tr2bl w:val="nil"/>
            </w:tcBorders>
          </w:tcPr>
          <w:p w14:paraId="47F5A3D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0.104</w:t>
            </w:r>
            <w:r>
              <w:rPr>
                <w:color w:val="auto"/>
                <w:sz w:val="22"/>
                <w:szCs w:val="22"/>
                <w:vertAlign w:val="superscript"/>
              </w:rPr>
              <w:t>***</w:t>
            </w:r>
          </w:p>
        </w:tc>
      </w:tr>
      <w:tr w14:paraId="16784578">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171714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30373B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1519" w:type="pct"/>
            <w:tcBorders>
              <w:top w:val="nil"/>
              <w:left w:val="nil"/>
              <w:bottom w:val="nil"/>
              <w:right w:val="nil"/>
              <w:tl2br w:val="nil"/>
              <w:tr2bl w:val="nil"/>
            </w:tcBorders>
          </w:tcPr>
          <w:p w14:paraId="6C5C87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r>
      <w:tr w14:paraId="67A06F6C">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78E8C3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1519" w:type="pct"/>
            <w:tcBorders>
              <w:top w:val="nil"/>
              <w:left w:val="nil"/>
              <w:bottom w:val="nil"/>
              <w:right w:val="nil"/>
              <w:tl2br w:val="nil"/>
              <w:tr2bl w:val="nil"/>
            </w:tcBorders>
          </w:tcPr>
          <w:p w14:paraId="2F145B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-0.621</w:t>
            </w:r>
            <w:r>
              <w:rPr>
                <w:color w:val="auto"/>
                <w:sz w:val="22"/>
                <w:szCs w:val="22"/>
                <w:vertAlign w:val="superscript"/>
              </w:rPr>
              <w:t>***</w:t>
            </w:r>
          </w:p>
        </w:tc>
        <w:tc>
          <w:tcPr>
            <w:tcW w:w="1519" w:type="pct"/>
            <w:tcBorders>
              <w:top w:val="nil"/>
              <w:left w:val="nil"/>
              <w:bottom w:val="nil"/>
              <w:right w:val="nil"/>
              <w:tl2br w:val="nil"/>
              <w:tr2bl w:val="nil"/>
            </w:tcBorders>
          </w:tcPr>
          <w:p w14:paraId="3CE82A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-2.007</w:t>
            </w:r>
            <w:r>
              <w:rPr>
                <w:color w:val="auto"/>
                <w:sz w:val="22"/>
                <w:szCs w:val="22"/>
                <w:vertAlign w:val="superscript"/>
              </w:rPr>
              <w:t>***</w:t>
            </w:r>
          </w:p>
        </w:tc>
      </w:tr>
      <w:tr w14:paraId="06F450AE">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71ED226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28FADF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(0.070)</w:t>
            </w:r>
          </w:p>
        </w:tc>
        <w:tc>
          <w:tcPr>
            <w:tcW w:w="1519" w:type="pct"/>
            <w:tcBorders>
              <w:top w:val="nil"/>
              <w:left w:val="nil"/>
              <w:bottom w:val="nil"/>
              <w:right w:val="nil"/>
              <w:tl2br w:val="nil"/>
              <w:tr2bl w:val="nil"/>
            </w:tcBorders>
          </w:tcPr>
          <w:p w14:paraId="6450D3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(0.169)</w:t>
            </w:r>
          </w:p>
        </w:tc>
      </w:tr>
      <w:tr w14:paraId="0E7899AE">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4AA3CF0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1519" w:type="pct"/>
            <w:tcBorders>
              <w:top w:val="nil"/>
              <w:left w:val="nil"/>
              <w:bottom w:val="nil"/>
              <w:right w:val="nil"/>
              <w:tl2br w:val="nil"/>
              <w:tr2bl w:val="nil"/>
            </w:tcBorders>
          </w:tcPr>
          <w:p w14:paraId="7633D0B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r>
              <w:rPr>
                <w:color w:val="auto"/>
                <w:sz w:val="22"/>
                <w:szCs w:val="22"/>
                <w:vertAlign w:val="superscript"/>
              </w:rPr>
              <w:t>**</w:t>
            </w:r>
          </w:p>
        </w:tc>
        <w:tc>
          <w:tcPr>
            <w:tcW w:w="1519" w:type="pct"/>
            <w:tcBorders>
              <w:top w:val="nil"/>
              <w:left w:val="nil"/>
              <w:bottom w:val="nil"/>
              <w:right w:val="nil"/>
              <w:tl2br w:val="nil"/>
              <w:tr2bl w:val="nil"/>
            </w:tcBorders>
          </w:tcPr>
          <w:p w14:paraId="218AA5B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0.030</w:t>
            </w:r>
            <w:r>
              <w:rPr>
                <w:color w:val="auto"/>
                <w:sz w:val="22"/>
                <w:szCs w:val="22"/>
                <w:vertAlign w:val="superscript"/>
              </w:rPr>
              <w:t>***</w:t>
            </w:r>
          </w:p>
        </w:tc>
      </w:tr>
      <w:tr w14:paraId="389A25CE">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3B88D07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1511206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1519" w:type="pct"/>
            <w:tcBorders>
              <w:top w:val="nil"/>
              <w:left w:val="nil"/>
              <w:bottom w:val="nil"/>
              <w:right w:val="nil"/>
              <w:tl2br w:val="nil"/>
              <w:tr2bl w:val="nil"/>
            </w:tcBorders>
          </w:tcPr>
          <w:p w14:paraId="123615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r>
      <w:tr w14:paraId="67A654D2">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3E7002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1519" w:type="pct"/>
            <w:tcBorders>
              <w:top w:val="nil"/>
              <w:left w:val="nil"/>
              <w:bottom w:val="nil"/>
              <w:right w:val="nil"/>
              <w:tl2br w:val="nil"/>
              <w:tr2bl w:val="nil"/>
            </w:tcBorders>
          </w:tcPr>
          <w:p w14:paraId="5FC4FB4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r>
              <w:rPr>
                <w:color w:val="auto"/>
                <w:sz w:val="22"/>
                <w:szCs w:val="22"/>
                <w:vertAlign w:val="superscript"/>
              </w:rPr>
              <w:t>*</w:t>
            </w:r>
          </w:p>
        </w:tc>
        <w:tc>
          <w:tcPr>
            <w:tcW w:w="1519" w:type="pct"/>
            <w:tcBorders>
              <w:top w:val="nil"/>
              <w:left w:val="nil"/>
              <w:bottom w:val="nil"/>
              <w:right w:val="nil"/>
              <w:tl2br w:val="nil"/>
              <w:tr2bl w:val="nil"/>
            </w:tcBorders>
          </w:tcPr>
          <w:p w14:paraId="24BC493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0.036</w:t>
            </w:r>
            <w:r>
              <w:rPr>
                <w:color w:val="auto"/>
                <w:sz w:val="22"/>
                <w:szCs w:val="22"/>
                <w:vertAlign w:val="superscript"/>
              </w:rPr>
              <w:t>***</w:t>
            </w:r>
          </w:p>
        </w:tc>
      </w:tr>
      <w:tr w14:paraId="22A087F3">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1EE16DC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0A2366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1519" w:type="pct"/>
            <w:tcBorders>
              <w:top w:val="nil"/>
              <w:left w:val="nil"/>
              <w:bottom w:val="nil"/>
              <w:right w:val="nil"/>
              <w:tl2br w:val="nil"/>
              <w:tr2bl w:val="nil"/>
            </w:tcBorders>
          </w:tcPr>
          <w:p w14:paraId="0CFEFA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r>
      <w:tr w14:paraId="16DD6B69">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25635F5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1519" w:type="pct"/>
            <w:tcBorders>
              <w:top w:val="nil"/>
              <w:left w:val="nil"/>
              <w:bottom w:val="nil"/>
              <w:right w:val="nil"/>
              <w:tl2br w:val="nil"/>
              <w:tr2bl w:val="nil"/>
            </w:tcBorders>
          </w:tcPr>
          <w:p w14:paraId="1BB6DCF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1.585</w:t>
            </w:r>
            <w:r>
              <w:rPr>
                <w:color w:val="auto"/>
                <w:sz w:val="22"/>
                <w:szCs w:val="22"/>
                <w:vertAlign w:val="superscript"/>
              </w:rPr>
              <w:t>***</w:t>
            </w:r>
          </w:p>
        </w:tc>
        <w:tc>
          <w:tcPr>
            <w:tcW w:w="1519" w:type="pct"/>
            <w:tcBorders>
              <w:top w:val="nil"/>
              <w:left w:val="nil"/>
              <w:bottom w:val="nil"/>
              <w:right w:val="nil"/>
              <w:tl2br w:val="nil"/>
              <w:tr2bl w:val="nil"/>
            </w:tcBorders>
          </w:tcPr>
          <w:p w14:paraId="48CE3BD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2.629</w:t>
            </w:r>
            <w:r>
              <w:rPr>
                <w:color w:val="auto"/>
                <w:sz w:val="22"/>
                <w:szCs w:val="22"/>
                <w:vertAlign w:val="superscript"/>
              </w:rPr>
              <w:t>***</w:t>
            </w:r>
          </w:p>
        </w:tc>
      </w:tr>
      <w:tr w14:paraId="1C1A7200">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8A8B6B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nil"/>
              <w:right w:val="nil"/>
              <w:tl2br w:val="nil"/>
              <w:tr2bl w:val="nil"/>
            </w:tcBorders>
          </w:tcPr>
          <w:p w14:paraId="3CEEEA8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(0.155)</w:t>
            </w:r>
          </w:p>
        </w:tc>
        <w:tc>
          <w:tcPr>
            <w:tcW w:w="1519" w:type="pct"/>
            <w:tcBorders>
              <w:top w:val="nil"/>
              <w:left w:val="nil"/>
              <w:bottom w:val="nil"/>
              <w:right w:val="nil"/>
              <w:tl2br w:val="nil"/>
              <w:tr2bl w:val="nil"/>
            </w:tcBorders>
          </w:tcPr>
          <w:p w14:paraId="79C96FB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(0.317)</w:t>
            </w:r>
          </w:p>
        </w:tc>
      </w:tr>
      <w:tr w14:paraId="0388D2ED">
        <w:tblPrEx>
          <w:tblCellMar>
            <w:top w:w="0" w:type="dxa"/>
            <w:left w:w="108" w:type="dxa"/>
            <w:bottom w:w="0" w:type="dxa"/>
            <w:right w:w="108" w:type="dxa"/>
          </w:tblCellMar>
        </w:tblPrEx>
        <w:trPr>
          <w:jc w:val="center"/>
        </w:trPr>
        <w:tc>
          <w:tcPr>
            <w:tcW w:w="1960" w:type="pct"/>
            <w:tcBorders>
              <w:top w:val="nil"/>
              <w:left w:val="nil"/>
              <w:bottom w:val="nil"/>
              <w:right w:val="nil"/>
              <w:tl2br w:val="nil"/>
              <w:tr2bl w:val="nil"/>
            </w:tcBorders>
          </w:tcPr>
          <w:p w14:paraId="6889398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1519" w:type="pct"/>
            <w:tcBorders>
              <w:top w:val="nil"/>
              <w:left w:val="nil"/>
              <w:bottom w:val="nil"/>
              <w:right w:val="nil"/>
              <w:tl2br w:val="nil"/>
              <w:tr2bl w:val="nil"/>
            </w:tcBorders>
          </w:tcPr>
          <w:p w14:paraId="72BD1F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9.819</w:t>
            </w:r>
            <w:r>
              <w:rPr>
                <w:color w:val="auto"/>
                <w:sz w:val="22"/>
                <w:szCs w:val="22"/>
                <w:vertAlign w:val="superscript"/>
              </w:rPr>
              <w:t>***</w:t>
            </w:r>
          </w:p>
        </w:tc>
        <w:tc>
          <w:tcPr>
            <w:tcW w:w="1519" w:type="pct"/>
            <w:tcBorders>
              <w:top w:val="nil"/>
              <w:left w:val="nil"/>
              <w:bottom w:val="nil"/>
              <w:right w:val="nil"/>
              <w:tl2br w:val="nil"/>
              <w:tr2bl w:val="nil"/>
            </w:tcBorders>
          </w:tcPr>
          <w:p w14:paraId="16E6AC0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32.568</w:t>
            </w:r>
            <w:r>
              <w:rPr>
                <w:color w:val="auto"/>
                <w:sz w:val="22"/>
                <w:szCs w:val="22"/>
                <w:vertAlign w:val="superscript"/>
              </w:rPr>
              <w:t>***</w:t>
            </w:r>
          </w:p>
        </w:tc>
      </w:tr>
      <w:tr w14:paraId="6E95519E">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69E2B4B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519" w:type="pct"/>
            <w:tcBorders>
              <w:top w:val="nil"/>
              <w:left w:val="nil"/>
              <w:bottom w:val="single" w:color="auto" w:sz="4" w:space="0"/>
              <w:right w:val="nil"/>
              <w:tl2br w:val="nil"/>
              <w:tr2bl w:val="nil"/>
            </w:tcBorders>
          </w:tcPr>
          <w:p w14:paraId="63918B4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(1.007)</w:t>
            </w:r>
          </w:p>
        </w:tc>
        <w:tc>
          <w:tcPr>
            <w:tcW w:w="1519" w:type="pct"/>
            <w:tcBorders>
              <w:top w:val="nil"/>
              <w:left w:val="nil"/>
              <w:bottom w:val="single" w:color="auto" w:sz="4" w:space="0"/>
              <w:right w:val="nil"/>
              <w:tl2br w:val="nil"/>
              <w:tr2bl w:val="nil"/>
            </w:tcBorders>
          </w:tcPr>
          <w:p w14:paraId="4E634F8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(2.511)</w:t>
            </w:r>
          </w:p>
        </w:tc>
      </w:tr>
      <w:tr w14:paraId="6CB678A0">
        <w:tblPrEx>
          <w:tblCellMar>
            <w:top w:w="0" w:type="dxa"/>
            <w:left w:w="108" w:type="dxa"/>
            <w:bottom w:w="0" w:type="dxa"/>
            <w:right w:w="108" w:type="dxa"/>
          </w:tblCellMar>
        </w:tblPrEx>
        <w:trPr>
          <w:jc w:val="center"/>
        </w:trPr>
        <w:tc>
          <w:tcPr>
            <w:tcW w:w="1960" w:type="pct"/>
            <w:tcBorders>
              <w:top w:val="single" w:color="auto" w:sz="4" w:space="0"/>
              <w:left w:val="nil"/>
              <w:bottom w:val="nil"/>
              <w:right w:val="nil"/>
              <w:tl2br w:val="nil"/>
              <w:tr2bl w:val="nil"/>
            </w:tcBorders>
          </w:tcPr>
          <w:p w14:paraId="511E719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1519" w:type="pct"/>
            <w:tcBorders>
              <w:top w:val="single" w:color="auto" w:sz="4" w:space="0"/>
              <w:left w:val="nil"/>
              <w:bottom w:val="nil"/>
              <w:right w:val="nil"/>
              <w:tl2br w:val="nil"/>
              <w:tr2bl w:val="nil"/>
            </w:tcBorders>
          </w:tcPr>
          <w:p w14:paraId="3FC3F0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3059.000</w:t>
            </w:r>
          </w:p>
        </w:tc>
        <w:tc>
          <w:tcPr>
            <w:tcW w:w="1519" w:type="pct"/>
            <w:tcBorders>
              <w:top w:val="single" w:color="auto" w:sz="4" w:space="0"/>
              <w:left w:val="nil"/>
              <w:bottom w:val="nil"/>
              <w:right w:val="nil"/>
              <w:tl2br w:val="nil"/>
              <w:tr2bl w:val="nil"/>
            </w:tcBorders>
          </w:tcPr>
          <w:p w14:paraId="0AE01E6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3061.000</w:t>
            </w:r>
          </w:p>
        </w:tc>
      </w:tr>
      <w:tr w14:paraId="365C64D3">
        <w:tblPrEx>
          <w:tblCellMar>
            <w:top w:w="0" w:type="dxa"/>
            <w:left w:w="108" w:type="dxa"/>
            <w:bottom w:w="0" w:type="dxa"/>
            <w:right w:w="108" w:type="dxa"/>
          </w:tblCellMar>
        </w:tblPrEx>
        <w:trPr>
          <w:jc w:val="center"/>
        </w:trPr>
        <w:tc>
          <w:tcPr>
            <w:tcW w:w="1960" w:type="pct"/>
            <w:tcBorders>
              <w:top w:val="nil"/>
              <w:left w:val="nil"/>
              <w:bottom w:val="single" w:color="auto" w:sz="4" w:space="0"/>
              <w:right w:val="nil"/>
              <w:tl2br w:val="nil"/>
              <w:tr2bl w:val="nil"/>
            </w:tcBorders>
          </w:tcPr>
          <w:p w14:paraId="5B01022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1519" w:type="pct"/>
            <w:tcBorders>
              <w:top w:val="nil"/>
              <w:left w:val="nil"/>
              <w:bottom w:val="single" w:color="auto" w:sz="4" w:space="0"/>
              <w:right w:val="nil"/>
              <w:tl2br w:val="nil"/>
              <w:tr2bl w:val="nil"/>
            </w:tcBorders>
          </w:tcPr>
          <w:p w14:paraId="2E2952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0.841</w:t>
            </w:r>
          </w:p>
        </w:tc>
        <w:tc>
          <w:tcPr>
            <w:tcW w:w="1519" w:type="pct"/>
            <w:tcBorders>
              <w:top w:val="nil"/>
              <w:left w:val="nil"/>
              <w:bottom w:val="single" w:color="auto" w:sz="4" w:space="0"/>
              <w:right w:val="nil"/>
              <w:tl2br w:val="nil"/>
              <w:tr2bl w:val="nil"/>
            </w:tcBorders>
          </w:tcPr>
          <w:p w14:paraId="20B7C4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0.828</w:t>
            </w:r>
          </w:p>
        </w:tc>
      </w:tr>
    </w:tbl>
    <w:p w14:paraId="28BA0F9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bookmarkStart w:id="16" w:name="OLE_LINK3"/>
      <w:r>
        <w:rPr>
          <w:color w:val="auto"/>
          <w:sz w:val="22"/>
          <w:szCs w:val="22"/>
        </w:rPr>
        <w:t>Standard errors in parentheses</w:t>
      </w:r>
    </w:p>
    <w:p w14:paraId="6C59D00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5E7165C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7E77060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bookmarkEnd w:id="16"/>
    <w:p w14:paraId="40EB1AE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76B19F0F">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 xml:space="preserve">表13 </w:t>
      </w:r>
      <w:r>
        <w:rPr>
          <w:rStyle w:val="17"/>
          <w:color w:val="auto"/>
          <w:sz w:val="22"/>
          <w:szCs w:val="22"/>
        </w:rPr>
        <w:t>异质性检验：交互项回归</w:t>
      </w:r>
    </w:p>
    <w:tbl>
      <w:tblPr>
        <w:tblStyle w:val="14"/>
        <w:tblW w:w="4998" w:type="pct"/>
        <w:jc w:val="center"/>
        <w:tblLayout w:type="autofit"/>
        <w:tblCellMar>
          <w:top w:w="0" w:type="dxa"/>
          <w:left w:w="108" w:type="dxa"/>
          <w:bottom w:w="0" w:type="dxa"/>
          <w:right w:w="108" w:type="dxa"/>
        </w:tblCellMar>
      </w:tblPr>
      <w:tblGrid>
        <w:gridCol w:w="2561"/>
        <w:gridCol w:w="1986"/>
        <w:gridCol w:w="1986"/>
        <w:gridCol w:w="1986"/>
      </w:tblGrid>
      <w:tr w14:paraId="4D61514F">
        <w:tblPrEx>
          <w:tblCellMar>
            <w:top w:w="0" w:type="dxa"/>
            <w:left w:w="108" w:type="dxa"/>
            <w:bottom w:w="0" w:type="dxa"/>
            <w:right w:w="108" w:type="dxa"/>
          </w:tblCellMar>
        </w:tblPrEx>
        <w:trPr>
          <w:jc w:val="center"/>
        </w:trPr>
        <w:tc>
          <w:tcPr>
            <w:tcW w:w="1503" w:type="pct"/>
            <w:tcBorders>
              <w:top w:val="single" w:color="auto" w:sz="4" w:space="0"/>
              <w:left w:val="nil"/>
              <w:bottom w:val="nil"/>
              <w:right w:val="nil"/>
              <w:tl2br w:val="nil"/>
              <w:tr2bl w:val="nil"/>
            </w:tcBorders>
          </w:tcPr>
          <w:p w14:paraId="369218B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single" w:color="auto" w:sz="4" w:space="0"/>
              <w:left w:val="nil"/>
              <w:bottom w:val="nil"/>
              <w:right w:val="nil"/>
              <w:tl2br w:val="nil"/>
              <w:tr2bl w:val="nil"/>
            </w:tcBorders>
          </w:tcPr>
          <w:p w14:paraId="60E5F4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1165" w:type="pct"/>
            <w:tcBorders>
              <w:top w:val="single" w:color="auto" w:sz="4" w:space="0"/>
              <w:left w:val="nil"/>
              <w:bottom w:val="nil"/>
              <w:right w:val="nil"/>
              <w:tl2br w:val="nil"/>
              <w:tr2bl w:val="nil"/>
            </w:tcBorders>
          </w:tcPr>
          <w:p w14:paraId="3AE74F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1165" w:type="pct"/>
            <w:tcBorders>
              <w:top w:val="single" w:color="auto" w:sz="4" w:space="0"/>
              <w:left w:val="nil"/>
              <w:bottom w:val="nil"/>
              <w:right w:val="nil"/>
              <w:tl2br w:val="nil"/>
              <w:tr2bl w:val="nil"/>
            </w:tcBorders>
          </w:tcPr>
          <w:p w14:paraId="791BB6D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r>
      <w:tr w14:paraId="343F9303">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365E802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51C5AB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规模交互</w:t>
            </w:r>
          </w:p>
        </w:tc>
        <w:tc>
          <w:tcPr>
            <w:tcW w:w="1165" w:type="pct"/>
            <w:tcBorders>
              <w:top w:val="nil"/>
              <w:left w:val="nil"/>
              <w:bottom w:val="nil"/>
              <w:right w:val="nil"/>
              <w:tl2br w:val="nil"/>
              <w:tr2bl w:val="nil"/>
            </w:tcBorders>
          </w:tcPr>
          <w:p w14:paraId="6ECFB23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盈利交互</w:t>
            </w:r>
          </w:p>
        </w:tc>
        <w:tc>
          <w:tcPr>
            <w:tcW w:w="1165" w:type="pct"/>
            <w:tcBorders>
              <w:top w:val="nil"/>
              <w:left w:val="nil"/>
              <w:bottom w:val="nil"/>
              <w:right w:val="nil"/>
              <w:tl2br w:val="nil"/>
              <w:tr2bl w:val="nil"/>
            </w:tcBorders>
          </w:tcPr>
          <w:p w14:paraId="52FE65D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波动交互</w:t>
            </w:r>
          </w:p>
        </w:tc>
      </w:tr>
      <w:tr w14:paraId="20A51AAC">
        <w:tblPrEx>
          <w:tblCellMar>
            <w:top w:w="0" w:type="dxa"/>
            <w:left w:w="108" w:type="dxa"/>
            <w:bottom w:w="0" w:type="dxa"/>
            <w:right w:w="108" w:type="dxa"/>
          </w:tblCellMar>
        </w:tblPrEx>
        <w:trPr>
          <w:jc w:val="center"/>
        </w:trPr>
        <w:tc>
          <w:tcPr>
            <w:tcW w:w="1503" w:type="pct"/>
            <w:tcBorders>
              <w:top w:val="single" w:color="auto" w:sz="4" w:space="0"/>
              <w:left w:val="nil"/>
              <w:bottom w:val="nil"/>
              <w:right w:val="nil"/>
              <w:tl2br w:val="nil"/>
              <w:tr2bl w:val="nil"/>
            </w:tcBorders>
          </w:tcPr>
          <w:p w14:paraId="308CE0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1165" w:type="pct"/>
            <w:tcBorders>
              <w:top w:val="single" w:color="auto" w:sz="4" w:space="0"/>
              <w:left w:val="nil"/>
              <w:bottom w:val="nil"/>
              <w:right w:val="nil"/>
              <w:tl2br w:val="nil"/>
              <w:tr2bl w:val="nil"/>
            </w:tcBorders>
          </w:tcPr>
          <w:p w14:paraId="51FCD0F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-0.937</w:t>
            </w:r>
            <w:r>
              <w:rPr>
                <w:color w:val="auto"/>
                <w:sz w:val="22"/>
                <w:szCs w:val="22"/>
                <w:vertAlign w:val="superscript"/>
              </w:rPr>
              <w:t>***</w:t>
            </w:r>
          </w:p>
        </w:tc>
        <w:tc>
          <w:tcPr>
            <w:tcW w:w="1165" w:type="pct"/>
            <w:tcBorders>
              <w:top w:val="single" w:color="auto" w:sz="4" w:space="0"/>
              <w:left w:val="nil"/>
              <w:bottom w:val="nil"/>
              <w:right w:val="nil"/>
              <w:tl2br w:val="nil"/>
              <w:tr2bl w:val="nil"/>
            </w:tcBorders>
          </w:tcPr>
          <w:p w14:paraId="219992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c>
          <w:tcPr>
            <w:tcW w:w="1165" w:type="pct"/>
            <w:tcBorders>
              <w:top w:val="single" w:color="auto" w:sz="4" w:space="0"/>
              <w:left w:val="nil"/>
              <w:bottom w:val="nil"/>
              <w:right w:val="nil"/>
              <w:tl2br w:val="nil"/>
              <w:tr2bl w:val="nil"/>
            </w:tcBorders>
          </w:tcPr>
          <w:p w14:paraId="6182740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-0.862</w:t>
            </w:r>
            <w:r>
              <w:rPr>
                <w:color w:val="auto"/>
                <w:sz w:val="22"/>
                <w:szCs w:val="22"/>
                <w:vertAlign w:val="superscript"/>
              </w:rPr>
              <w:t>***</w:t>
            </w:r>
          </w:p>
        </w:tc>
      </w:tr>
      <w:tr w14:paraId="6607EED8">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404DB00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4CAAF1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(0.293)</w:t>
            </w:r>
          </w:p>
        </w:tc>
        <w:tc>
          <w:tcPr>
            <w:tcW w:w="1165" w:type="pct"/>
            <w:tcBorders>
              <w:top w:val="nil"/>
              <w:left w:val="nil"/>
              <w:bottom w:val="nil"/>
              <w:right w:val="nil"/>
              <w:tl2br w:val="nil"/>
              <w:tr2bl w:val="nil"/>
            </w:tcBorders>
          </w:tcPr>
          <w:p w14:paraId="65CBFDA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(0.182)</w:t>
            </w:r>
          </w:p>
        </w:tc>
        <w:tc>
          <w:tcPr>
            <w:tcW w:w="1165" w:type="pct"/>
            <w:tcBorders>
              <w:top w:val="nil"/>
              <w:left w:val="nil"/>
              <w:bottom w:val="nil"/>
              <w:right w:val="nil"/>
              <w:tl2br w:val="nil"/>
              <w:tr2bl w:val="nil"/>
            </w:tcBorders>
          </w:tcPr>
          <w:p w14:paraId="5EAF240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(0.189)</w:t>
            </w:r>
          </w:p>
        </w:tc>
      </w:tr>
      <w:tr w14:paraId="41DEFFC1">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0835C99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size_high</w:t>
            </w:r>
          </w:p>
        </w:tc>
        <w:tc>
          <w:tcPr>
            <w:tcW w:w="1165" w:type="pct"/>
            <w:tcBorders>
              <w:top w:val="nil"/>
              <w:left w:val="nil"/>
              <w:bottom w:val="nil"/>
              <w:right w:val="nil"/>
              <w:tl2br w:val="nil"/>
              <w:tr2bl w:val="nil"/>
            </w:tcBorders>
          </w:tcPr>
          <w:p w14:paraId="14FB14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-1.588</w:t>
            </w:r>
            <w:r>
              <w:rPr>
                <w:color w:val="auto"/>
                <w:sz w:val="22"/>
                <w:szCs w:val="22"/>
                <w:vertAlign w:val="superscript"/>
              </w:rPr>
              <w:t>***</w:t>
            </w:r>
          </w:p>
        </w:tc>
        <w:tc>
          <w:tcPr>
            <w:tcW w:w="1165" w:type="pct"/>
            <w:tcBorders>
              <w:top w:val="nil"/>
              <w:left w:val="nil"/>
              <w:bottom w:val="nil"/>
              <w:right w:val="nil"/>
              <w:tl2br w:val="nil"/>
              <w:tr2bl w:val="nil"/>
            </w:tcBorders>
          </w:tcPr>
          <w:p w14:paraId="4E35946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054867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A0AF5F2">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2DBB7F6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028AE9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(0.564)</w:t>
            </w:r>
          </w:p>
        </w:tc>
        <w:tc>
          <w:tcPr>
            <w:tcW w:w="1165" w:type="pct"/>
            <w:tcBorders>
              <w:top w:val="nil"/>
              <w:left w:val="nil"/>
              <w:bottom w:val="nil"/>
              <w:right w:val="nil"/>
              <w:tl2br w:val="nil"/>
              <w:tr2bl w:val="nil"/>
            </w:tcBorders>
          </w:tcPr>
          <w:p w14:paraId="1C1EE76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5D5509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A39235D">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2BC0FB1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 # size_high</w:t>
            </w:r>
          </w:p>
        </w:tc>
        <w:tc>
          <w:tcPr>
            <w:tcW w:w="1165" w:type="pct"/>
            <w:tcBorders>
              <w:top w:val="nil"/>
              <w:left w:val="nil"/>
              <w:bottom w:val="nil"/>
              <w:right w:val="nil"/>
              <w:tl2br w:val="nil"/>
              <w:tr2bl w:val="nil"/>
            </w:tcBorders>
          </w:tcPr>
          <w:p w14:paraId="4AF0C1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0.892</w:t>
            </w:r>
            <w:r>
              <w:rPr>
                <w:color w:val="auto"/>
                <w:sz w:val="22"/>
                <w:szCs w:val="22"/>
                <w:vertAlign w:val="superscript"/>
              </w:rPr>
              <w:t>***</w:t>
            </w:r>
          </w:p>
        </w:tc>
        <w:tc>
          <w:tcPr>
            <w:tcW w:w="1165" w:type="pct"/>
            <w:tcBorders>
              <w:top w:val="nil"/>
              <w:left w:val="nil"/>
              <w:bottom w:val="nil"/>
              <w:right w:val="nil"/>
              <w:tl2br w:val="nil"/>
              <w:tr2bl w:val="nil"/>
            </w:tcBorders>
          </w:tcPr>
          <w:p w14:paraId="2A63C1A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0DA5580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7B47DF86">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2E670D8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77B2ED0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(0.304)</w:t>
            </w:r>
          </w:p>
        </w:tc>
        <w:tc>
          <w:tcPr>
            <w:tcW w:w="1165" w:type="pct"/>
            <w:tcBorders>
              <w:top w:val="nil"/>
              <w:left w:val="nil"/>
              <w:bottom w:val="nil"/>
              <w:right w:val="nil"/>
              <w:tl2br w:val="nil"/>
              <w:tr2bl w:val="nil"/>
            </w:tcBorders>
          </w:tcPr>
          <w:p w14:paraId="3BD8D14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71E6D53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786CB56">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16F2303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prof_high</w:t>
            </w:r>
          </w:p>
        </w:tc>
        <w:tc>
          <w:tcPr>
            <w:tcW w:w="1165" w:type="pct"/>
            <w:tcBorders>
              <w:top w:val="nil"/>
              <w:left w:val="nil"/>
              <w:bottom w:val="nil"/>
              <w:right w:val="nil"/>
              <w:tl2br w:val="nil"/>
              <w:tr2bl w:val="nil"/>
            </w:tcBorders>
          </w:tcPr>
          <w:p w14:paraId="2E546C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1C94A4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1.887</w:t>
            </w:r>
            <w:r>
              <w:rPr>
                <w:color w:val="auto"/>
                <w:sz w:val="22"/>
                <w:szCs w:val="22"/>
                <w:vertAlign w:val="superscript"/>
              </w:rPr>
              <w:t>***</w:t>
            </w:r>
          </w:p>
        </w:tc>
        <w:tc>
          <w:tcPr>
            <w:tcW w:w="1165" w:type="pct"/>
            <w:tcBorders>
              <w:top w:val="nil"/>
              <w:left w:val="nil"/>
              <w:bottom w:val="nil"/>
              <w:right w:val="nil"/>
              <w:tl2br w:val="nil"/>
              <w:tr2bl w:val="nil"/>
            </w:tcBorders>
          </w:tcPr>
          <w:p w14:paraId="3FCEA64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43296DD">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76BE73E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361C097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133391F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(0.535)</w:t>
            </w:r>
          </w:p>
        </w:tc>
        <w:tc>
          <w:tcPr>
            <w:tcW w:w="1165" w:type="pct"/>
            <w:tcBorders>
              <w:top w:val="nil"/>
              <w:left w:val="nil"/>
              <w:bottom w:val="nil"/>
              <w:right w:val="nil"/>
              <w:tl2br w:val="nil"/>
              <w:tr2bl w:val="nil"/>
            </w:tcBorders>
          </w:tcPr>
          <w:p w14:paraId="7D9F91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6C553BD6">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614B5E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 # prof_high</w:t>
            </w:r>
          </w:p>
        </w:tc>
        <w:tc>
          <w:tcPr>
            <w:tcW w:w="1165" w:type="pct"/>
            <w:tcBorders>
              <w:top w:val="nil"/>
              <w:left w:val="nil"/>
              <w:bottom w:val="nil"/>
              <w:right w:val="nil"/>
              <w:tl2br w:val="nil"/>
              <w:tr2bl w:val="nil"/>
            </w:tcBorders>
          </w:tcPr>
          <w:p w14:paraId="42D3B42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01C9D5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-0.978</w:t>
            </w:r>
            <w:r>
              <w:rPr>
                <w:color w:val="auto"/>
                <w:sz w:val="22"/>
                <w:szCs w:val="22"/>
                <w:vertAlign w:val="superscript"/>
              </w:rPr>
              <w:t>***</w:t>
            </w:r>
          </w:p>
        </w:tc>
        <w:tc>
          <w:tcPr>
            <w:tcW w:w="1165" w:type="pct"/>
            <w:tcBorders>
              <w:top w:val="nil"/>
              <w:left w:val="nil"/>
              <w:bottom w:val="nil"/>
              <w:right w:val="nil"/>
              <w:tl2br w:val="nil"/>
              <w:tr2bl w:val="nil"/>
            </w:tcBorders>
          </w:tcPr>
          <w:p w14:paraId="6671E41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61310C7">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028659A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43D5847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42ADD45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(0.277)</w:t>
            </w:r>
          </w:p>
        </w:tc>
        <w:tc>
          <w:tcPr>
            <w:tcW w:w="1165" w:type="pct"/>
            <w:tcBorders>
              <w:top w:val="nil"/>
              <w:left w:val="nil"/>
              <w:bottom w:val="nil"/>
              <w:right w:val="nil"/>
              <w:tl2br w:val="nil"/>
              <w:tr2bl w:val="nil"/>
            </w:tcBorders>
          </w:tcPr>
          <w:p w14:paraId="35E2A7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5C1723BC">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77A813C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vol_high</w:t>
            </w:r>
          </w:p>
        </w:tc>
        <w:tc>
          <w:tcPr>
            <w:tcW w:w="1165" w:type="pct"/>
            <w:tcBorders>
              <w:top w:val="nil"/>
              <w:left w:val="nil"/>
              <w:bottom w:val="nil"/>
              <w:right w:val="nil"/>
              <w:tl2br w:val="nil"/>
              <w:tr2bl w:val="nil"/>
            </w:tcBorders>
          </w:tcPr>
          <w:p w14:paraId="6D0D02B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6BDDCC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077CA5F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-1.436</w:t>
            </w:r>
            <w:r>
              <w:rPr>
                <w:color w:val="auto"/>
                <w:sz w:val="22"/>
                <w:szCs w:val="22"/>
                <w:vertAlign w:val="superscript"/>
              </w:rPr>
              <w:t>***</w:t>
            </w:r>
          </w:p>
        </w:tc>
      </w:tr>
      <w:tr w14:paraId="7D020C87">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0FEDEAE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679829D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75DFB0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0D84FC3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(0.441)</w:t>
            </w:r>
          </w:p>
        </w:tc>
      </w:tr>
      <w:tr w14:paraId="7EF5D64D">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09199AF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 # vol_high</w:t>
            </w:r>
          </w:p>
        </w:tc>
        <w:tc>
          <w:tcPr>
            <w:tcW w:w="1165" w:type="pct"/>
            <w:tcBorders>
              <w:top w:val="nil"/>
              <w:left w:val="nil"/>
              <w:bottom w:val="nil"/>
              <w:right w:val="nil"/>
              <w:tl2br w:val="nil"/>
              <w:tr2bl w:val="nil"/>
            </w:tcBorders>
          </w:tcPr>
          <w:p w14:paraId="6FE217E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4246940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344AA8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0.589</w:t>
            </w:r>
            <w:r>
              <w:rPr>
                <w:color w:val="auto"/>
                <w:sz w:val="22"/>
                <w:szCs w:val="22"/>
                <w:vertAlign w:val="superscript"/>
              </w:rPr>
              <w:t>***</w:t>
            </w:r>
          </w:p>
        </w:tc>
      </w:tr>
      <w:tr w14:paraId="7DABC92A">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21F44DA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0AF9C93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1DBC79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1165" w:type="pct"/>
            <w:tcBorders>
              <w:top w:val="nil"/>
              <w:left w:val="nil"/>
              <w:bottom w:val="nil"/>
              <w:right w:val="nil"/>
              <w:tl2br w:val="nil"/>
              <w:tr2bl w:val="nil"/>
            </w:tcBorders>
          </w:tcPr>
          <w:p w14:paraId="2012538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(0.227)</w:t>
            </w:r>
          </w:p>
        </w:tc>
      </w:tr>
      <w:tr w14:paraId="0C70EB3C">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416C853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1165" w:type="pct"/>
            <w:tcBorders>
              <w:top w:val="nil"/>
              <w:left w:val="nil"/>
              <w:bottom w:val="nil"/>
              <w:right w:val="nil"/>
              <w:tl2br w:val="nil"/>
              <w:tr2bl w:val="nil"/>
            </w:tcBorders>
          </w:tcPr>
          <w:p w14:paraId="10CA87B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0.082</w:t>
            </w:r>
            <w:r>
              <w:rPr>
                <w:color w:val="auto"/>
                <w:sz w:val="22"/>
                <w:szCs w:val="22"/>
                <w:vertAlign w:val="superscript"/>
              </w:rPr>
              <w:t>***</w:t>
            </w:r>
          </w:p>
        </w:tc>
        <w:tc>
          <w:tcPr>
            <w:tcW w:w="1165" w:type="pct"/>
            <w:tcBorders>
              <w:top w:val="nil"/>
              <w:left w:val="nil"/>
              <w:bottom w:val="nil"/>
              <w:right w:val="nil"/>
              <w:tl2br w:val="nil"/>
              <w:tr2bl w:val="nil"/>
            </w:tcBorders>
          </w:tcPr>
          <w:p w14:paraId="0821D48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0.083</w:t>
            </w:r>
            <w:r>
              <w:rPr>
                <w:color w:val="auto"/>
                <w:sz w:val="22"/>
                <w:szCs w:val="22"/>
                <w:vertAlign w:val="superscript"/>
              </w:rPr>
              <w:t>***</w:t>
            </w:r>
          </w:p>
        </w:tc>
        <w:tc>
          <w:tcPr>
            <w:tcW w:w="1165" w:type="pct"/>
            <w:tcBorders>
              <w:top w:val="nil"/>
              <w:left w:val="nil"/>
              <w:bottom w:val="nil"/>
              <w:right w:val="nil"/>
              <w:tl2br w:val="nil"/>
              <w:tr2bl w:val="nil"/>
            </w:tcBorders>
          </w:tcPr>
          <w:p w14:paraId="6E09830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0.082</w:t>
            </w:r>
            <w:r>
              <w:rPr>
                <w:color w:val="auto"/>
                <w:sz w:val="22"/>
                <w:szCs w:val="22"/>
                <w:vertAlign w:val="superscript"/>
              </w:rPr>
              <w:t>***</w:t>
            </w:r>
          </w:p>
        </w:tc>
      </w:tr>
      <w:tr w14:paraId="27D58F6F">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34C88AB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7DBF91A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1165" w:type="pct"/>
            <w:tcBorders>
              <w:top w:val="nil"/>
              <w:left w:val="nil"/>
              <w:bottom w:val="nil"/>
              <w:right w:val="nil"/>
              <w:tl2br w:val="nil"/>
              <w:tr2bl w:val="nil"/>
            </w:tcBorders>
          </w:tcPr>
          <w:p w14:paraId="12C31E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1165" w:type="pct"/>
            <w:tcBorders>
              <w:top w:val="nil"/>
              <w:left w:val="nil"/>
              <w:bottom w:val="nil"/>
              <w:right w:val="nil"/>
              <w:tl2br w:val="nil"/>
              <w:tr2bl w:val="nil"/>
            </w:tcBorders>
          </w:tcPr>
          <w:p w14:paraId="55E855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r>
      <w:tr w14:paraId="4D45C24F">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37A8789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1165" w:type="pct"/>
            <w:tcBorders>
              <w:top w:val="nil"/>
              <w:left w:val="nil"/>
              <w:bottom w:val="nil"/>
              <w:right w:val="nil"/>
              <w:tl2br w:val="nil"/>
              <w:tr2bl w:val="nil"/>
            </w:tcBorders>
          </w:tcPr>
          <w:p w14:paraId="6CD958D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-1.401</w:t>
            </w:r>
            <w:r>
              <w:rPr>
                <w:color w:val="auto"/>
                <w:sz w:val="22"/>
                <w:szCs w:val="22"/>
                <w:vertAlign w:val="superscript"/>
              </w:rPr>
              <w:t>***</w:t>
            </w:r>
          </w:p>
        </w:tc>
        <w:tc>
          <w:tcPr>
            <w:tcW w:w="1165" w:type="pct"/>
            <w:tcBorders>
              <w:top w:val="nil"/>
              <w:left w:val="nil"/>
              <w:bottom w:val="nil"/>
              <w:right w:val="nil"/>
              <w:tl2br w:val="nil"/>
              <w:tr2bl w:val="nil"/>
            </w:tcBorders>
          </w:tcPr>
          <w:p w14:paraId="63C287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-1.375</w:t>
            </w:r>
            <w:r>
              <w:rPr>
                <w:color w:val="auto"/>
                <w:sz w:val="22"/>
                <w:szCs w:val="22"/>
                <w:vertAlign w:val="superscript"/>
              </w:rPr>
              <w:t>***</w:t>
            </w:r>
          </w:p>
        </w:tc>
        <w:tc>
          <w:tcPr>
            <w:tcW w:w="1165" w:type="pct"/>
            <w:tcBorders>
              <w:top w:val="nil"/>
              <w:left w:val="nil"/>
              <w:bottom w:val="nil"/>
              <w:right w:val="nil"/>
              <w:tl2br w:val="nil"/>
              <w:tr2bl w:val="nil"/>
            </w:tcBorders>
          </w:tcPr>
          <w:p w14:paraId="1699216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-1.383</w:t>
            </w:r>
            <w:r>
              <w:rPr>
                <w:color w:val="auto"/>
                <w:sz w:val="22"/>
                <w:szCs w:val="22"/>
                <w:vertAlign w:val="superscript"/>
              </w:rPr>
              <w:t>***</w:t>
            </w:r>
          </w:p>
        </w:tc>
      </w:tr>
      <w:tr w14:paraId="39A3E7F8">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4D7D4E3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11405A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(0.095)</w:t>
            </w:r>
          </w:p>
        </w:tc>
        <w:tc>
          <w:tcPr>
            <w:tcW w:w="1165" w:type="pct"/>
            <w:tcBorders>
              <w:top w:val="nil"/>
              <w:left w:val="nil"/>
              <w:bottom w:val="nil"/>
              <w:right w:val="nil"/>
              <w:tl2br w:val="nil"/>
              <w:tr2bl w:val="nil"/>
            </w:tcBorders>
          </w:tcPr>
          <w:p w14:paraId="544BA4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(0.087)</w:t>
            </w:r>
          </w:p>
        </w:tc>
        <w:tc>
          <w:tcPr>
            <w:tcW w:w="1165" w:type="pct"/>
            <w:tcBorders>
              <w:top w:val="nil"/>
              <w:left w:val="nil"/>
              <w:bottom w:val="nil"/>
              <w:right w:val="nil"/>
              <w:tl2br w:val="nil"/>
              <w:tr2bl w:val="nil"/>
            </w:tcBorders>
          </w:tcPr>
          <w:p w14:paraId="4C4EE7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(0.086)</w:t>
            </w:r>
          </w:p>
        </w:tc>
      </w:tr>
      <w:tr w14:paraId="17AE87B7">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497C742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1165" w:type="pct"/>
            <w:tcBorders>
              <w:top w:val="nil"/>
              <w:left w:val="nil"/>
              <w:bottom w:val="nil"/>
              <w:right w:val="nil"/>
              <w:tl2br w:val="nil"/>
              <w:tr2bl w:val="nil"/>
            </w:tcBorders>
          </w:tcPr>
          <w:p w14:paraId="31B1F2E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r>
              <w:rPr>
                <w:color w:val="auto"/>
                <w:sz w:val="22"/>
                <w:szCs w:val="22"/>
                <w:vertAlign w:val="superscript"/>
              </w:rPr>
              <w:t>***</w:t>
            </w:r>
          </w:p>
        </w:tc>
        <w:tc>
          <w:tcPr>
            <w:tcW w:w="1165" w:type="pct"/>
            <w:tcBorders>
              <w:top w:val="nil"/>
              <w:left w:val="nil"/>
              <w:bottom w:val="nil"/>
              <w:right w:val="nil"/>
              <w:tl2br w:val="nil"/>
              <w:tr2bl w:val="nil"/>
            </w:tcBorders>
          </w:tcPr>
          <w:p w14:paraId="3C315D8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0.014</w:t>
            </w:r>
            <w:r>
              <w:rPr>
                <w:color w:val="auto"/>
                <w:sz w:val="22"/>
                <w:szCs w:val="22"/>
                <w:vertAlign w:val="superscript"/>
              </w:rPr>
              <w:t>***</w:t>
            </w:r>
          </w:p>
        </w:tc>
        <w:tc>
          <w:tcPr>
            <w:tcW w:w="1165" w:type="pct"/>
            <w:tcBorders>
              <w:top w:val="nil"/>
              <w:left w:val="nil"/>
              <w:bottom w:val="nil"/>
              <w:right w:val="nil"/>
              <w:tl2br w:val="nil"/>
              <w:tr2bl w:val="nil"/>
            </w:tcBorders>
          </w:tcPr>
          <w:p w14:paraId="31CC543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r>
              <w:rPr>
                <w:color w:val="auto"/>
                <w:sz w:val="22"/>
                <w:szCs w:val="22"/>
                <w:vertAlign w:val="superscript"/>
              </w:rPr>
              <w:t>***</w:t>
            </w:r>
          </w:p>
        </w:tc>
      </w:tr>
      <w:tr w14:paraId="4C84B1AB">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726BDDA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1B613B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1165" w:type="pct"/>
            <w:tcBorders>
              <w:top w:val="nil"/>
              <w:left w:val="nil"/>
              <w:bottom w:val="nil"/>
              <w:right w:val="nil"/>
              <w:tl2br w:val="nil"/>
              <w:tr2bl w:val="nil"/>
            </w:tcBorders>
          </w:tcPr>
          <w:p w14:paraId="712C300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1165" w:type="pct"/>
            <w:tcBorders>
              <w:top w:val="nil"/>
              <w:left w:val="nil"/>
              <w:bottom w:val="nil"/>
              <w:right w:val="nil"/>
              <w:tl2br w:val="nil"/>
              <w:tr2bl w:val="nil"/>
            </w:tcBorders>
          </w:tcPr>
          <w:p w14:paraId="7446EB6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r>
      <w:tr w14:paraId="481053D8">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18A6707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1165" w:type="pct"/>
            <w:tcBorders>
              <w:top w:val="nil"/>
              <w:left w:val="nil"/>
              <w:bottom w:val="nil"/>
              <w:right w:val="nil"/>
              <w:tl2br w:val="nil"/>
              <w:tr2bl w:val="nil"/>
            </w:tcBorders>
          </w:tcPr>
          <w:p w14:paraId="36D2CC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r>
              <w:rPr>
                <w:color w:val="auto"/>
                <w:sz w:val="22"/>
                <w:szCs w:val="22"/>
                <w:vertAlign w:val="superscript"/>
              </w:rPr>
              <w:t>***</w:t>
            </w:r>
          </w:p>
        </w:tc>
        <w:tc>
          <w:tcPr>
            <w:tcW w:w="1165" w:type="pct"/>
            <w:tcBorders>
              <w:top w:val="nil"/>
              <w:left w:val="nil"/>
              <w:bottom w:val="nil"/>
              <w:right w:val="nil"/>
              <w:tl2br w:val="nil"/>
              <w:tr2bl w:val="nil"/>
            </w:tcBorders>
          </w:tcPr>
          <w:p w14:paraId="2A440B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r>
              <w:rPr>
                <w:color w:val="auto"/>
                <w:sz w:val="22"/>
                <w:szCs w:val="22"/>
                <w:vertAlign w:val="superscript"/>
              </w:rPr>
              <w:t>***</w:t>
            </w:r>
          </w:p>
        </w:tc>
        <w:tc>
          <w:tcPr>
            <w:tcW w:w="1165" w:type="pct"/>
            <w:tcBorders>
              <w:top w:val="nil"/>
              <w:left w:val="nil"/>
              <w:bottom w:val="nil"/>
              <w:right w:val="nil"/>
              <w:tl2br w:val="nil"/>
              <w:tr2bl w:val="nil"/>
            </w:tcBorders>
          </w:tcPr>
          <w:p w14:paraId="6C66FA4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0.030</w:t>
            </w:r>
            <w:r>
              <w:rPr>
                <w:color w:val="auto"/>
                <w:sz w:val="22"/>
                <w:szCs w:val="22"/>
                <w:vertAlign w:val="superscript"/>
              </w:rPr>
              <w:t>***</w:t>
            </w:r>
          </w:p>
        </w:tc>
      </w:tr>
      <w:tr w14:paraId="6EEABEFA">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789E5BC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689A56F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1165" w:type="pct"/>
            <w:tcBorders>
              <w:top w:val="nil"/>
              <w:left w:val="nil"/>
              <w:bottom w:val="nil"/>
              <w:right w:val="nil"/>
              <w:tl2br w:val="nil"/>
              <w:tr2bl w:val="nil"/>
            </w:tcBorders>
          </w:tcPr>
          <w:p w14:paraId="704593A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1165" w:type="pct"/>
            <w:tcBorders>
              <w:top w:val="nil"/>
              <w:left w:val="nil"/>
              <w:bottom w:val="nil"/>
              <w:right w:val="nil"/>
              <w:tl2br w:val="nil"/>
              <w:tr2bl w:val="nil"/>
            </w:tcBorders>
          </w:tcPr>
          <w:p w14:paraId="3A795E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r>
      <w:tr w14:paraId="7138D6D2">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47F2846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1165" w:type="pct"/>
            <w:tcBorders>
              <w:top w:val="nil"/>
              <w:left w:val="nil"/>
              <w:bottom w:val="nil"/>
              <w:right w:val="nil"/>
              <w:tl2br w:val="nil"/>
              <w:tr2bl w:val="nil"/>
            </w:tcBorders>
          </w:tcPr>
          <w:p w14:paraId="5A00F33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2.330</w:t>
            </w:r>
            <w:r>
              <w:rPr>
                <w:color w:val="auto"/>
                <w:sz w:val="22"/>
                <w:szCs w:val="22"/>
                <w:vertAlign w:val="superscript"/>
              </w:rPr>
              <w:t>***</w:t>
            </w:r>
          </w:p>
        </w:tc>
        <w:tc>
          <w:tcPr>
            <w:tcW w:w="1165" w:type="pct"/>
            <w:tcBorders>
              <w:top w:val="nil"/>
              <w:left w:val="nil"/>
              <w:bottom w:val="nil"/>
              <w:right w:val="nil"/>
              <w:tl2br w:val="nil"/>
              <w:tr2bl w:val="nil"/>
            </w:tcBorders>
          </w:tcPr>
          <w:p w14:paraId="3C0725D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2.308</w:t>
            </w:r>
            <w:r>
              <w:rPr>
                <w:color w:val="auto"/>
                <w:sz w:val="22"/>
                <w:szCs w:val="22"/>
                <w:vertAlign w:val="superscript"/>
              </w:rPr>
              <w:t>***</w:t>
            </w:r>
          </w:p>
        </w:tc>
        <w:tc>
          <w:tcPr>
            <w:tcW w:w="1165" w:type="pct"/>
            <w:tcBorders>
              <w:top w:val="nil"/>
              <w:left w:val="nil"/>
              <w:bottom w:val="nil"/>
              <w:right w:val="nil"/>
              <w:tl2br w:val="nil"/>
              <w:tr2bl w:val="nil"/>
            </w:tcBorders>
          </w:tcPr>
          <w:p w14:paraId="135C847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2.986</w:t>
            </w:r>
            <w:r>
              <w:rPr>
                <w:color w:val="auto"/>
                <w:sz w:val="22"/>
                <w:szCs w:val="22"/>
                <w:vertAlign w:val="superscript"/>
              </w:rPr>
              <w:t>***</w:t>
            </w:r>
          </w:p>
        </w:tc>
      </w:tr>
      <w:tr w14:paraId="28C2D907">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62C27E5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nil"/>
              <w:right w:val="nil"/>
              <w:tl2br w:val="nil"/>
              <w:tr2bl w:val="nil"/>
            </w:tcBorders>
          </w:tcPr>
          <w:p w14:paraId="0EDC636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(0.196)</w:t>
            </w:r>
          </w:p>
        </w:tc>
        <w:tc>
          <w:tcPr>
            <w:tcW w:w="1165" w:type="pct"/>
            <w:tcBorders>
              <w:top w:val="nil"/>
              <w:left w:val="nil"/>
              <w:bottom w:val="nil"/>
              <w:right w:val="nil"/>
              <w:tl2br w:val="nil"/>
              <w:tr2bl w:val="nil"/>
            </w:tcBorders>
          </w:tcPr>
          <w:p w14:paraId="265DAD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(0.197)</w:t>
            </w:r>
          </w:p>
        </w:tc>
        <w:tc>
          <w:tcPr>
            <w:tcW w:w="1165" w:type="pct"/>
            <w:tcBorders>
              <w:top w:val="nil"/>
              <w:left w:val="nil"/>
              <w:bottom w:val="nil"/>
              <w:right w:val="nil"/>
              <w:tl2br w:val="nil"/>
              <w:tr2bl w:val="nil"/>
            </w:tcBorders>
          </w:tcPr>
          <w:p w14:paraId="1C0467A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(0.274)</w:t>
            </w:r>
          </w:p>
        </w:tc>
      </w:tr>
      <w:tr w14:paraId="0BEBB68B">
        <w:tblPrEx>
          <w:tblCellMar>
            <w:top w:w="0" w:type="dxa"/>
            <w:left w:w="108" w:type="dxa"/>
            <w:bottom w:w="0" w:type="dxa"/>
            <w:right w:w="108" w:type="dxa"/>
          </w:tblCellMar>
        </w:tblPrEx>
        <w:trPr>
          <w:jc w:val="center"/>
        </w:trPr>
        <w:tc>
          <w:tcPr>
            <w:tcW w:w="1503" w:type="pct"/>
            <w:tcBorders>
              <w:top w:val="nil"/>
              <w:left w:val="nil"/>
              <w:bottom w:val="nil"/>
              <w:right w:val="nil"/>
              <w:tl2br w:val="nil"/>
              <w:tr2bl w:val="nil"/>
            </w:tcBorders>
          </w:tcPr>
          <w:p w14:paraId="64A2D4C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1165" w:type="pct"/>
            <w:tcBorders>
              <w:top w:val="nil"/>
              <w:left w:val="nil"/>
              <w:bottom w:val="nil"/>
              <w:right w:val="nil"/>
              <w:tl2br w:val="nil"/>
              <w:tr2bl w:val="nil"/>
            </w:tcBorders>
          </w:tcPr>
          <w:p w14:paraId="0D8CEAA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23.061</w:t>
            </w:r>
            <w:r>
              <w:rPr>
                <w:color w:val="auto"/>
                <w:sz w:val="22"/>
                <w:szCs w:val="22"/>
                <w:vertAlign w:val="superscript"/>
              </w:rPr>
              <w:t>***</w:t>
            </w:r>
          </w:p>
        </w:tc>
        <w:tc>
          <w:tcPr>
            <w:tcW w:w="1165" w:type="pct"/>
            <w:tcBorders>
              <w:top w:val="nil"/>
              <w:left w:val="nil"/>
              <w:bottom w:val="nil"/>
              <w:right w:val="nil"/>
              <w:tl2br w:val="nil"/>
              <w:tr2bl w:val="nil"/>
            </w:tcBorders>
          </w:tcPr>
          <w:p w14:paraId="539D38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20.968</w:t>
            </w:r>
            <w:r>
              <w:rPr>
                <w:color w:val="auto"/>
                <w:sz w:val="22"/>
                <w:szCs w:val="22"/>
                <w:vertAlign w:val="superscript"/>
              </w:rPr>
              <w:t>***</w:t>
            </w:r>
          </w:p>
        </w:tc>
        <w:tc>
          <w:tcPr>
            <w:tcW w:w="1165" w:type="pct"/>
            <w:tcBorders>
              <w:top w:val="nil"/>
              <w:left w:val="nil"/>
              <w:bottom w:val="nil"/>
              <w:right w:val="nil"/>
              <w:tl2br w:val="nil"/>
              <w:tr2bl w:val="nil"/>
            </w:tcBorders>
          </w:tcPr>
          <w:p w14:paraId="1F7F3F3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22.568</w:t>
            </w:r>
            <w:r>
              <w:rPr>
                <w:color w:val="auto"/>
                <w:sz w:val="22"/>
                <w:szCs w:val="22"/>
                <w:vertAlign w:val="superscript"/>
              </w:rPr>
              <w:t>***</w:t>
            </w:r>
          </w:p>
        </w:tc>
      </w:tr>
      <w:tr w14:paraId="136B3B21">
        <w:tblPrEx>
          <w:tblCellMar>
            <w:top w:w="0" w:type="dxa"/>
            <w:left w:w="108" w:type="dxa"/>
            <w:bottom w:w="0" w:type="dxa"/>
            <w:right w:w="108" w:type="dxa"/>
          </w:tblCellMar>
        </w:tblPrEx>
        <w:trPr>
          <w:jc w:val="center"/>
        </w:trPr>
        <w:tc>
          <w:tcPr>
            <w:tcW w:w="1503" w:type="pct"/>
            <w:tcBorders>
              <w:top w:val="nil"/>
              <w:left w:val="nil"/>
              <w:bottom w:val="single" w:color="auto" w:sz="4" w:space="0"/>
              <w:right w:val="nil"/>
              <w:tl2br w:val="nil"/>
              <w:tr2bl w:val="nil"/>
            </w:tcBorders>
          </w:tcPr>
          <w:p w14:paraId="65ECE6D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1165" w:type="pct"/>
            <w:tcBorders>
              <w:top w:val="nil"/>
              <w:left w:val="nil"/>
              <w:bottom w:val="single" w:color="auto" w:sz="4" w:space="0"/>
              <w:right w:val="nil"/>
              <w:tl2br w:val="nil"/>
              <w:tr2bl w:val="nil"/>
            </w:tcBorders>
          </w:tcPr>
          <w:p w14:paraId="309E6D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(1.441)</w:t>
            </w:r>
          </w:p>
        </w:tc>
        <w:tc>
          <w:tcPr>
            <w:tcW w:w="1165" w:type="pct"/>
            <w:tcBorders>
              <w:top w:val="nil"/>
              <w:left w:val="nil"/>
              <w:bottom w:val="single" w:color="auto" w:sz="4" w:space="0"/>
              <w:right w:val="nil"/>
              <w:tl2br w:val="nil"/>
              <w:tr2bl w:val="nil"/>
            </w:tcBorders>
          </w:tcPr>
          <w:p w14:paraId="34674EF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(1.268)</w:t>
            </w:r>
          </w:p>
        </w:tc>
        <w:tc>
          <w:tcPr>
            <w:tcW w:w="1165" w:type="pct"/>
            <w:tcBorders>
              <w:top w:val="nil"/>
              <w:left w:val="nil"/>
              <w:bottom w:val="single" w:color="auto" w:sz="4" w:space="0"/>
              <w:right w:val="nil"/>
              <w:tl2br w:val="nil"/>
              <w:tr2bl w:val="nil"/>
            </w:tcBorders>
          </w:tcPr>
          <w:p w14:paraId="25450A2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(1.260)</w:t>
            </w:r>
          </w:p>
        </w:tc>
      </w:tr>
      <w:tr w14:paraId="78B1AB38">
        <w:tblPrEx>
          <w:tblCellMar>
            <w:top w:w="0" w:type="dxa"/>
            <w:left w:w="108" w:type="dxa"/>
            <w:bottom w:w="0" w:type="dxa"/>
            <w:right w:w="108" w:type="dxa"/>
          </w:tblCellMar>
        </w:tblPrEx>
        <w:trPr>
          <w:jc w:val="center"/>
        </w:trPr>
        <w:tc>
          <w:tcPr>
            <w:tcW w:w="1503" w:type="pct"/>
            <w:tcBorders>
              <w:top w:val="single" w:color="auto" w:sz="4" w:space="0"/>
              <w:left w:val="nil"/>
              <w:bottom w:val="nil"/>
              <w:right w:val="nil"/>
              <w:tl2br w:val="nil"/>
              <w:tr2bl w:val="nil"/>
            </w:tcBorders>
          </w:tcPr>
          <w:p w14:paraId="09A8C98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1165" w:type="pct"/>
            <w:tcBorders>
              <w:top w:val="single" w:color="auto" w:sz="4" w:space="0"/>
              <w:left w:val="nil"/>
              <w:bottom w:val="nil"/>
              <w:right w:val="nil"/>
              <w:tl2br w:val="nil"/>
              <w:tr2bl w:val="nil"/>
            </w:tcBorders>
          </w:tcPr>
          <w:p w14:paraId="789025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6135.000</w:t>
            </w:r>
          </w:p>
        </w:tc>
        <w:tc>
          <w:tcPr>
            <w:tcW w:w="1165" w:type="pct"/>
            <w:tcBorders>
              <w:top w:val="single" w:color="auto" w:sz="4" w:space="0"/>
              <w:left w:val="nil"/>
              <w:bottom w:val="nil"/>
              <w:right w:val="nil"/>
              <w:tl2br w:val="nil"/>
              <w:tr2bl w:val="nil"/>
            </w:tcBorders>
          </w:tcPr>
          <w:p w14:paraId="0734D6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6135.000</w:t>
            </w:r>
          </w:p>
        </w:tc>
        <w:tc>
          <w:tcPr>
            <w:tcW w:w="1165" w:type="pct"/>
            <w:tcBorders>
              <w:top w:val="single" w:color="auto" w:sz="4" w:space="0"/>
              <w:left w:val="nil"/>
              <w:bottom w:val="nil"/>
              <w:right w:val="nil"/>
              <w:tl2br w:val="nil"/>
              <w:tr2bl w:val="nil"/>
            </w:tcBorders>
          </w:tcPr>
          <w:p w14:paraId="2B5258C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6135.000</w:t>
            </w:r>
          </w:p>
        </w:tc>
      </w:tr>
      <w:tr w14:paraId="2CAF07BD">
        <w:tblPrEx>
          <w:tblCellMar>
            <w:top w:w="0" w:type="dxa"/>
            <w:left w:w="108" w:type="dxa"/>
            <w:bottom w:w="0" w:type="dxa"/>
            <w:right w:w="108" w:type="dxa"/>
          </w:tblCellMar>
        </w:tblPrEx>
        <w:trPr>
          <w:jc w:val="center"/>
        </w:trPr>
        <w:tc>
          <w:tcPr>
            <w:tcW w:w="1503" w:type="pct"/>
            <w:tcBorders>
              <w:top w:val="nil"/>
              <w:left w:val="nil"/>
              <w:bottom w:val="single" w:color="auto" w:sz="4" w:space="0"/>
              <w:right w:val="nil"/>
              <w:tl2br w:val="nil"/>
              <w:tr2bl w:val="nil"/>
            </w:tcBorders>
          </w:tcPr>
          <w:p w14:paraId="49ADEB5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1165" w:type="pct"/>
            <w:tcBorders>
              <w:top w:val="nil"/>
              <w:left w:val="nil"/>
              <w:bottom w:val="single" w:color="auto" w:sz="4" w:space="0"/>
              <w:right w:val="nil"/>
              <w:tl2br w:val="nil"/>
              <w:tr2bl w:val="nil"/>
            </w:tcBorders>
          </w:tcPr>
          <w:p w14:paraId="249BA8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0.829</w:t>
            </w:r>
          </w:p>
        </w:tc>
        <w:tc>
          <w:tcPr>
            <w:tcW w:w="1165" w:type="pct"/>
            <w:tcBorders>
              <w:top w:val="nil"/>
              <w:left w:val="nil"/>
              <w:bottom w:val="single" w:color="auto" w:sz="4" w:space="0"/>
              <w:right w:val="nil"/>
              <w:tl2br w:val="nil"/>
              <w:tr2bl w:val="nil"/>
            </w:tcBorders>
          </w:tcPr>
          <w:p w14:paraId="0450753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0.829</w:t>
            </w:r>
          </w:p>
        </w:tc>
        <w:tc>
          <w:tcPr>
            <w:tcW w:w="1165" w:type="pct"/>
            <w:tcBorders>
              <w:top w:val="nil"/>
              <w:left w:val="nil"/>
              <w:bottom w:val="single" w:color="auto" w:sz="4" w:space="0"/>
              <w:right w:val="nil"/>
              <w:tl2br w:val="nil"/>
              <w:tr2bl w:val="nil"/>
            </w:tcBorders>
          </w:tcPr>
          <w:p w14:paraId="6D11DB6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0.830</w:t>
            </w:r>
          </w:p>
        </w:tc>
      </w:tr>
    </w:tbl>
    <w:p w14:paraId="530827A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7AE5D24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5DC02EB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30CC8BA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1819C6F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48FDDC4C">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完成全行业的异质性检验后，可以发现ESG与企业价值之间的负向关系在不同企业特征维度下表现出明显差异，然而，由于各行业在经营环境、资源禀赋及监管要求等方面存在差异，仅依赖全行业样本可能无法揭示更具行业特征的规律。因此，与前文稳健性检验采取类似操作选取制造业、采矿业以及信息传输、软件和信息技术服务业三个行业作为研究对象，分别开展异质性分析以考察ESG与企业价值关系的行业内差异性。表14—表16分别展示了制造业、采矿业以及信息传输、软件和信息技术服务业在波动率、规模与盈利能力三个维度下的分组结果。整体来看，ESG与企业价值的关系在不同行业内部仍存在明显异质性。</w:t>
      </w:r>
    </w:p>
    <w:p w14:paraId="769098C7">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制造业中，ESG在低波动和小规模企业中对企业价值表现为显著负向作用，而在高波动和大规模企业中不显著；盈利能力分组结果则显示，高盈利企业的ESG投入显著抑制企业价值，而低盈利企业不显著。这表明在制造业内部，企业特征会影响ESG与价值的关系，但整体上仍以负相关为主。</w:t>
      </w:r>
    </w:p>
    <w:p w14:paraId="1B9C5B39">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采矿业中，结果呈现出与制造业不同的特征。波动率分组显示，低波动企业的ESG对价值具有显著正向影响，而高波动企业不显著；规模分组下，无论大小企业，ESG与价值均为显著正相关；盈利能力分组结果显示，高盈利企业的ESG表现显著为正，而低盈利企业则显著为负。这说明采矿业中，ESG效应与企业经营条件密切相关，整体上在盈利能力较强或风险较低的企业中更易体现出积极作用。</w:t>
      </w:r>
    </w:p>
    <w:p w14:paraId="60568C28">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在信息传输、软件和信息技术服务业中，ESG与企业价值的关系整体为负。具体而言，波动率分组显示，低波动企业不显著，而高波动企业ESG系数显著为负；规模分组下，小规模企业的ESG与价值显著负相关，而大规模企业不显著；盈利能力分组结果则显示，高盈利企业的ESG显著为负，而低盈利企业不显著。这表明该行业中，ESG投入更多被市场解读为成本压力，从而对企业价值形成抑制。</w:t>
      </w:r>
    </w:p>
    <w:p w14:paraId="3749F630">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综合来看，分行业的分组回归结果表明，ESG与企业价值之间的关系在制造业、采矿业和信息传输业内部均非均质，不同企业特征下表现出差异化特征。这不仅揭示了行业内部的异质性，也进一步丰富了对ESG与企业价值关系的理解，也提示政策制定者与投资者在推进ESG战略时需充分考虑行业差异，避免“一刀切”的解读。</w:t>
      </w:r>
    </w:p>
    <w:p w14:paraId="4443A7BD">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p>
    <w:p w14:paraId="728AC4A0">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表14 显著行业异质性检验：按波动率分组</w:t>
      </w:r>
    </w:p>
    <w:tbl>
      <w:tblPr>
        <w:tblStyle w:val="14"/>
        <w:tblW w:w="4996" w:type="pct"/>
        <w:jc w:val="center"/>
        <w:tblLayout w:type="autofit"/>
        <w:tblCellMar>
          <w:top w:w="0" w:type="dxa"/>
          <w:left w:w="108" w:type="dxa"/>
          <w:bottom w:w="0" w:type="dxa"/>
          <w:right w:w="108" w:type="dxa"/>
        </w:tblCellMar>
      </w:tblPr>
      <w:tblGrid>
        <w:gridCol w:w="1508"/>
        <w:gridCol w:w="1167"/>
        <w:gridCol w:w="1168"/>
        <w:gridCol w:w="1168"/>
        <w:gridCol w:w="1168"/>
        <w:gridCol w:w="1168"/>
        <w:gridCol w:w="1168"/>
      </w:tblGrid>
      <w:tr w14:paraId="3D2BA35A">
        <w:tblPrEx>
          <w:tblCellMar>
            <w:top w:w="0" w:type="dxa"/>
            <w:left w:w="108" w:type="dxa"/>
            <w:bottom w:w="0" w:type="dxa"/>
            <w:right w:w="108" w:type="dxa"/>
          </w:tblCellMar>
        </w:tblPrEx>
        <w:trPr>
          <w:jc w:val="center"/>
        </w:trPr>
        <w:tc>
          <w:tcPr>
            <w:tcW w:w="885" w:type="pct"/>
            <w:tcBorders>
              <w:top w:val="single" w:color="auto" w:sz="4" w:space="0"/>
              <w:left w:val="nil"/>
              <w:bottom w:val="nil"/>
              <w:right w:val="nil"/>
              <w:tl2br w:val="nil"/>
              <w:tr2bl w:val="nil"/>
            </w:tcBorders>
          </w:tcPr>
          <w:p w14:paraId="192BDBF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single" w:color="auto" w:sz="4" w:space="0"/>
              <w:left w:val="nil"/>
              <w:bottom w:val="nil"/>
              <w:right w:val="nil"/>
              <w:tl2br w:val="nil"/>
              <w:tr2bl w:val="nil"/>
            </w:tcBorders>
          </w:tcPr>
          <w:p w14:paraId="66F2524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685" w:type="pct"/>
            <w:tcBorders>
              <w:top w:val="single" w:color="auto" w:sz="4" w:space="0"/>
              <w:left w:val="nil"/>
              <w:bottom w:val="nil"/>
              <w:right w:val="nil"/>
              <w:tl2br w:val="nil"/>
              <w:tr2bl w:val="nil"/>
            </w:tcBorders>
          </w:tcPr>
          <w:p w14:paraId="3DE875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685" w:type="pct"/>
            <w:tcBorders>
              <w:top w:val="single" w:color="auto" w:sz="4" w:space="0"/>
              <w:left w:val="nil"/>
              <w:bottom w:val="nil"/>
              <w:right w:val="nil"/>
              <w:tl2br w:val="nil"/>
              <w:tr2bl w:val="nil"/>
            </w:tcBorders>
          </w:tcPr>
          <w:p w14:paraId="438D43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685" w:type="pct"/>
            <w:tcBorders>
              <w:top w:val="single" w:color="auto" w:sz="4" w:space="0"/>
              <w:left w:val="nil"/>
              <w:bottom w:val="nil"/>
              <w:right w:val="nil"/>
              <w:tl2br w:val="nil"/>
              <w:tr2bl w:val="nil"/>
            </w:tcBorders>
          </w:tcPr>
          <w:p w14:paraId="63F790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c>
          <w:tcPr>
            <w:tcW w:w="685" w:type="pct"/>
            <w:tcBorders>
              <w:top w:val="single" w:color="auto" w:sz="4" w:space="0"/>
              <w:left w:val="nil"/>
              <w:bottom w:val="nil"/>
              <w:right w:val="nil"/>
              <w:tl2br w:val="nil"/>
              <w:tr2bl w:val="nil"/>
            </w:tcBorders>
          </w:tcPr>
          <w:p w14:paraId="4DF58D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w:t>
            </w:r>
          </w:p>
        </w:tc>
        <w:tc>
          <w:tcPr>
            <w:tcW w:w="685" w:type="pct"/>
            <w:tcBorders>
              <w:top w:val="single" w:color="auto" w:sz="4" w:space="0"/>
              <w:left w:val="nil"/>
              <w:bottom w:val="nil"/>
              <w:right w:val="nil"/>
              <w:tl2br w:val="nil"/>
              <w:tr2bl w:val="nil"/>
            </w:tcBorders>
          </w:tcPr>
          <w:p w14:paraId="0568A69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w:t>
            </w:r>
          </w:p>
        </w:tc>
      </w:tr>
      <w:tr w14:paraId="6895B662">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191118B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357DE0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制造业-低波</w:t>
            </w:r>
          </w:p>
        </w:tc>
        <w:tc>
          <w:tcPr>
            <w:tcW w:w="685" w:type="pct"/>
            <w:tcBorders>
              <w:top w:val="nil"/>
              <w:left w:val="nil"/>
              <w:bottom w:val="nil"/>
              <w:right w:val="nil"/>
              <w:tl2br w:val="nil"/>
              <w:tr2bl w:val="nil"/>
            </w:tcBorders>
          </w:tcPr>
          <w:p w14:paraId="6936A10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制造业-高波</w:t>
            </w:r>
          </w:p>
        </w:tc>
        <w:tc>
          <w:tcPr>
            <w:tcW w:w="685" w:type="pct"/>
            <w:tcBorders>
              <w:top w:val="nil"/>
              <w:left w:val="nil"/>
              <w:bottom w:val="nil"/>
              <w:right w:val="nil"/>
              <w:tl2br w:val="nil"/>
              <w:tr2bl w:val="nil"/>
            </w:tcBorders>
          </w:tcPr>
          <w:p w14:paraId="3C4F2A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采矿业-低波</w:t>
            </w:r>
          </w:p>
        </w:tc>
        <w:tc>
          <w:tcPr>
            <w:tcW w:w="685" w:type="pct"/>
            <w:tcBorders>
              <w:top w:val="nil"/>
              <w:left w:val="nil"/>
              <w:bottom w:val="nil"/>
              <w:right w:val="nil"/>
              <w:tl2br w:val="nil"/>
              <w:tr2bl w:val="nil"/>
            </w:tcBorders>
          </w:tcPr>
          <w:p w14:paraId="152E4F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采矿业-高波</w:t>
            </w:r>
          </w:p>
        </w:tc>
        <w:tc>
          <w:tcPr>
            <w:tcW w:w="685" w:type="pct"/>
            <w:tcBorders>
              <w:top w:val="nil"/>
              <w:left w:val="nil"/>
              <w:bottom w:val="nil"/>
              <w:right w:val="nil"/>
              <w:tl2br w:val="nil"/>
              <w:tr2bl w:val="nil"/>
            </w:tcBorders>
          </w:tcPr>
          <w:p w14:paraId="768F60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信息传输业-低波</w:t>
            </w:r>
          </w:p>
        </w:tc>
        <w:tc>
          <w:tcPr>
            <w:tcW w:w="685" w:type="pct"/>
            <w:tcBorders>
              <w:top w:val="nil"/>
              <w:left w:val="nil"/>
              <w:bottom w:val="nil"/>
              <w:right w:val="nil"/>
              <w:tl2br w:val="nil"/>
              <w:tr2bl w:val="nil"/>
            </w:tcBorders>
          </w:tcPr>
          <w:p w14:paraId="004F003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信息传输业-高波</w:t>
            </w:r>
          </w:p>
        </w:tc>
      </w:tr>
      <w:tr w14:paraId="6B97199F">
        <w:tblPrEx>
          <w:tblCellMar>
            <w:top w:w="0" w:type="dxa"/>
            <w:left w:w="108" w:type="dxa"/>
            <w:bottom w:w="0" w:type="dxa"/>
            <w:right w:w="108" w:type="dxa"/>
          </w:tblCellMar>
        </w:tblPrEx>
        <w:trPr>
          <w:jc w:val="center"/>
        </w:trPr>
        <w:tc>
          <w:tcPr>
            <w:tcW w:w="885" w:type="pct"/>
            <w:tcBorders>
              <w:top w:val="single" w:color="auto" w:sz="4" w:space="0"/>
              <w:left w:val="nil"/>
              <w:bottom w:val="nil"/>
              <w:right w:val="nil"/>
              <w:tl2br w:val="nil"/>
              <w:tr2bl w:val="nil"/>
            </w:tcBorders>
          </w:tcPr>
          <w:p w14:paraId="37D8A3E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685" w:type="pct"/>
            <w:tcBorders>
              <w:top w:val="single" w:color="auto" w:sz="4" w:space="0"/>
              <w:left w:val="nil"/>
              <w:bottom w:val="nil"/>
              <w:right w:val="nil"/>
              <w:tl2br w:val="nil"/>
              <w:tr2bl w:val="nil"/>
            </w:tcBorders>
          </w:tcPr>
          <w:p w14:paraId="107680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-0.679</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41A344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-0.694</w:t>
            </w:r>
          </w:p>
        </w:tc>
        <w:tc>
          <w:tcPr>
            <w:tcW w:w="685" w:type="pct"/>
            <w:tcBorders>
              <w:top w:val="single" w:color="auto" w:sz="4" w:space="0"/>
              <w:left w:val="nil"/>
              <w:bottom w:val="nil"/>
              <w:right w:val="nil"/>
              <w:tl2br w:val="nil"/>
              <w:tr2bl w:val="nil"/>
            </w:tcBorders>
          </w:tcPr>
          <w:p w14:paraId="4A3FB79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0.412</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1BB57BB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0.581</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409A42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-1.308</w:t>
            </w:r>
          </w:p>
        </w:tc>
        <w:tc>
          <w:tcPr>
            <w:tcW w:w="685" w:type="pct"/>
            <w:tcBorders>
              <w:top w:val="single" w:color="auto" w:sz="4" w:space="0"/>
              <w:left w:val="nil"/>
              <w:bottom w:val="nil"/>
              <w:right w:val="nil"/>
              <w:tl2br w:val="nil"/>
              <w:tr2bl w:val="nil"/>
            </w:tcBorders>
          </w:tcPr>
          <w:p w14:paraId="5B2C7E3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-8.669</w:t>
            </w:r>
            <w:r>
              <w:rPr>
                <w:color w:val="auto"/>
                <w:sz w:val="22"/>
                <w:szCs w:val="22"/>
                <w:vertAlign w:val="superscript"/>
              </w:rPr>
              <w:t>***</w:t>
            </w:r>
          </w:p>
        </w:tc>
      </w:tr>
      <w:tr w14:paraId="45C9F08C">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508E998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06BC2FE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(0.294)</w:t>
            </w:r>
          </w:p>
        </w:tc>
        <w:tc>
          <w:tcPr>
            <w:tcW w:w="685" w:type="pct"/>
            <w:tcBorders>
              <w:top w:val="nil"/>
              <w:left w:val="nil"/>
              <w:bottom w:val="nil"/>
              <w:right w:val="nil"/>
              <w:tl2br w:val="nil"/>
              <w:tr2bl w:val="nil"/>
            </w:tcBorders>
          </w:tcPr>
          <w:p w14:paraId="6C813C4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(0.444)</w:t>
            </w:r>
          </w:p>
        </w:tc>
        <w:tc>
          <w:tcPr>
            <w:tcW w:w="685" w:type="pct"/>
            <w:tcBorders>
              <w:top w:val="nil"/>
              <w:left w:val="nil"/>
              <w:bottom w:val="nil"/>
              <w:right w:val="nil"/>
              <w:tl2br w:val="nil"/>
              <w:tr2bl w:val="nil"/>
            </w:tcBorders>
          </w:tcPr>
          <w:p w14:paraId="75E1FFD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(0.143)</w:t>
            </w:r>
          </w:p>
        </w:tc>
        <w:tc>
          <w:tcPr>
            <w:tcW w:w="685" w:type="pct"/>
            <w:tcBorders>
              <w:top w:val="nil"/>
              <w:left w:val="nil"/>
              <w:bottom w:val="nil"/>
              <w:right w:val="nil"/>
              <w:tl2br w:val="nil"/>
              <w:tr2bl w:val="nil"/>
            </w:tcBorders>
          </w:tcPr>
          <w:p w14:paraId="098AF0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(0.234)</w:t>
            </w:r>
          </w:p>
        </w:tc>
        <w:tc>
          <w:tcPr>
            <w:tcW w:w="685" w:type="pct"/>
            <w:tcBorders>
              <w:top w:val="nil"/>
              <w:left w:val="nil"/>
              <w:bottom w:val="nil"/>
              <w:right w:val="nil"/>
              <w:tl2br w:val="nil"/>
              <w:tr2bl w:val="nil"/>
            </w:tcBorders>
          </w:tcPr>
          <w:p w14:paraId="7F009A7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(0.975)</w:t>
            </w:r>
          </w:p>
        </w:tc>
        <w:tc>
          <w:tcPr>
            <w:tcW w:w="685" w:type="pct"/>
            <w:tcBorders>
              <w:top w:val="nil"/>
              <w:left w:val="nil"/>
              <w:bottom w:val="nil"/>
              <w:right w:val="nil"/>
              <w:tl2br w:val="nil"/>
              <w:tr2bl w:val="nil"/>
            </w:tcBorders>
          </w:tcPr>
          <w:p w14:paraId="543FA2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(2.693)</w:t>
            </w:r>
          </w:p>
        </w:tc>
      </w:tr>
      <w:tr w14:paraId="59C1721F">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276010C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685" w:type="pct"/>
            <w:tcBorders>
              <w:top w:val="nil"/>
              <w:left w:val="nil"/>
              <w:bottom w:val="nil"/>
              <w:right w:val="nil"/>
              <w:tl2br w:val="nil"/>
              <w:tr2bl w:val="nil"/>
            </w:tcBorders>
          </w:tcPr>
          <w:p w14:paraId="6C3DCB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0.066</w:t>
            </w:r>
            <w:r>
              <w:rPr>
                <w:color w:val="auto"/>
                <w:sz w:val="22"/>
                <w:szCs w:val="22"/>
                <w:vertAlign w:val="superscript"/>
              </w:rPr>
              <w:t>***</w:t>
            </w:r>
          </w:p>
        </w:tc>
        <w:tc>
          <w:tcPr>
            <w:tcW w:w="685" w:type="pct"/>
            <w:tcBorders>
              <w:top w:val="nil"/>
              <w:left w:val="nil"/>
              <w:bottom w:val="nil"/>
              <w:right w:val="nil"/>
              <w:tl2br w:val="nil"/>
              <w:tr2bl w:val="nil"/>
            </w:tcBorders>
          </w:tcPr>
          <w:p w14:paraId="2A400D0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0.106</w:t>
            </w:r>
            <w:r>
              <w:rPr>
                <w:color w:val="auto"/>
                <w:sz w:val="22"/>
                <w:szCs w:val="22"/>
                <w:vertAlign w:val="superscript"/>
              </w:rPr>
              <w:t>***</w:t>
            </w:r>
          </w:p>
        </w:tc>
        <w:tc>
          <w:tcPr>
            <w:tcW w:w="685" w:type="pct"/>
            <w:tcBorders>
              <w:top w:val="nil"/>
              <w:left w:val="nil"/>
              <w:bottom w:val="nil"/>
              <w:right w:val="nil"/>
              <w:tl2br w:val="nil"/>
              <w:tr2bl w:val="nil"/>
            </w:tcBorders>
          </w:tcPr>
          <w:p w14:paraId="0492E16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643024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685" w:type="pct"/>
            <w:tcBorders>
              <w:top w:val="nil"/>
              <w:left w:val="nil"/>
              <w:bottom w:val="nil"/>
              <w:right w:val="nil"/>
              <w:tl2br w:val="nil"/>
              <w:tr2bl w:val="nil"/>
            </w:tcBorders>
          </w:tcPr>
          <w:p w14:paraId="3E7913F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p>
        </w:tc>
        <w:tc>
          <w:tcPr>
            <w:tcW w:w="685" w:type="pct"/>
            <w:tcBorders>
              <w:top w:val="nil"/>
              <w:left w:val="nil"/>
              <w:bottom w:val="nil"/>
              <w:right w:val="nil"/>
              <w:tl2br w:val="nil"/>
              <w:tr2bl w:val="nil"/>
            </w:tcBorders>
          </w:tcPr>
          <w:p w14:paraId="61AB2C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-0.078</w:t>
            </w:r>
          </w:p>
        </w:tc>
      </w:tr>
      <w:tr w14:paraId="1F4D6076">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665E5AE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01CAE1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685" w:type="pct"/>
            <w:tcBorders>
              <w:top w:val="nil"/>
              <w:left w:val="nil"/>
              <w:bottom w:val="nil"/>
              <w:right w:val="nil"/>
              <w:tl2br w:val="nil"/>
              <w:tr2bl w:val="nil"/>
            </w:tcBorders>
          </w:tcPr>
          <w:p w14:paraId="354691A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c>
          <w:tcPr>
            <w:tcW w:w="685" w:type="pct"/>
            <w:tcBorders>
              <w:top w:val="nil"/>
              <w:left w:val="nil"/>
              <w:bottom w:val="nil"/>
              <w:right w:val="nil"/>
              <w:tl2br w:val="nil"/>
              <w:tr2bl w:val="nil"/>
            </w:tcBorders>
          </w:tcPr>
          <w:p w14:paraId="23CAF0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685" w:type="pct"/>
            <w:tcBorders>
              <w:top w:val="nil"/>
              <w:left w:val="nil"/>
              <w:bottom w:val="nil"/>
              <w:right w:val="nil"/>
              <w:tl2br w:val="nil"/>
              <w:tr2bl w:val="nil"/>
            </w:tcBorders>
          </w:tcPr>
          <w:p w14:paraId="50EEB8B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p>
        </w:tc>
        <w:tc>
          <w:tcPr>
            <w:tcW w:w="685" w:type="pct"/>
            <w:tcBorders>
              <w:top w:val="nil"/>
              <w:left w:val="nil"/>
              <w:bottom w:val="nil"/>
              <w:right w:val="nil"/>
              <w:tl2br w:val="nil"/>
              <w:tr2bl w:val="nil"/>
            </w:tcBorders>
          </w:tcPr>
          <w:p w14:paraId="7A65711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(0.057)</w:t>
            </w:r>
          </w:p>
        </w:tc>
        <w:tc>
          <w:tcPr>
            <w:tcW w:w="685" w:type="pct"/>
            <w:tcBorders>
              <w:top w:val="nil"/>
              <w:left w:val="nil"/>
              <w:bottom w:val="nil"/>
              <w:right w:val="nil"/>
              <w:tl2br w:val="nil"/>
              <w:tr2bl w:val="nil"/>
            </w:tcBorders>
          </w:tcPr>
          <w:p w14:paraId="4847CD8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(0.058)</w:t>
            </w:r>
          </w:p>
        </w:tc>
      </w:tr>
      <w:tr w14:paraId="39B1D87B">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0B3EBE2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685" w:type="pct"/>
            <w:tcBorders>
              <w:top w:val="nil"/>
              <w:left w:val="nil"/>
              <w:bottom w:val="nil"/>
              <w:right w:val="nil"/>
              <w:tl2br w:val="nil"/>
              <w:tr2bl w:val="nil"/>
            </w:tcBorders>
          </w:tcPr>
          <w:p w14:paraId="4D52F57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-0.565</w:t>
            </w:r>
            <w:r>
              <w:rPr>
                <w:color w:val="auto"/>
                <w:sz w:val="22"/>
                <w:szCs w:val="22"/>
                <w:vertAlign w:val="superscript"/>
              </w:rPr>
              <w:t>***</w:t>
            </w:r>
          </w:p>
        </w:tc>
        <w:tc>
          <w:tcPr>
            <w:tcW w:w="685" w:type="pct"/>
            <w:tcBorders>
              <w:top w:val="nil"/>
              <w:left w:val="nil"/>
              <w:bottom w:val="nil"/>
              <w:right w:val="nil"/>
              <w:tl2br w:val="nil"/>
              <w:tr2bl w:val="nil"/>
            </w:tcBorders>
          </w:tcPr>
          <w:p w14:paraId="0C133E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-1.979</w:t>
            </w:r>
            <w:r>
              <w:rPr>
                <w:color w:val="auto"/>
                <w:sz w:val="22"/>
                <w:szCs w:val="22"/>
                <w:vertAlign w:val="superscript"/>
              </w:rPr>
              <w:t>***</w:t>
            </w:r>
          </w:p>
        </w:tc>
        <w:tc>
          <w:tcPr>
            <w:tcW w:w="685" w:type="pct"/>
            <w:tcBorders>
              <w:top w:val="nil"/>
              <w:left w:val="nil"/>
              <w:bottom w:val="nil"/>
              <w:right w:val="nil"/>
              <w:tl2br w:val="nil"/>
              <w:tr2bl w:val="nil"/>
            </w:tcBorders>
          </w:tcPr>
          <w:p w14:paraId="08C2C83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0.166</w:t>
            </w:r>
            <w:r>
              <w:rPr>
                <w:color w:val="auto"/>
                <w:sz w:val="22"/>
                <w:szCs w:val="22"/>
                <w:vertAlign w:val="superscript"/>
              </w:rPr>
              <w:t>***</w:t>
            </w:r>
          </w:p>
        </w:tc>
        <w:tc>
          <w:tcPr>
            <w:tcW w:w="685" w:type="pct"/>
            <w:tcBorders>
              <w:top w:val="nil"/>
              <w:left w:val="nil"/>
              <w:bottom w:val="nil"/>
              <w:right w:val="nil"/>
              <w:tl2br w:val="nil"/>
              <w:tr2bl w:val="nil"/>
            </w:tcBorders>
          </w:tcPr>
          <w:p w14:paraId="2DCAE21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-0.260</w:t>
            </w:r>
            <w:r>
              <w:rPr>
                <w:color w:val="auto"/>
                <w:sz w:val="22"/>
                <w:szCs w:val="22"/>
                <w:vertAlign w:val="superscript"/>
              </w:rPr>
              <w:t>**</w:t>
            </w:r>
          </w:p>
        </w:tc>
        <w:tc>
          <w:tcPr>
            <w:tcW w:w="685" w:type="pct"/>
            <w:tcBorders>
              <w:top w:val="nil"/>
              <w:left w:val="nil"/>
              <w:bottom w:val="nil"/>
              <w:right w:val="nil"/>
              <w:tl2br w:val="nil"/>
              <w:tr2bl w:val="nil"/>
            </w:tcBorders>
          </w:tcPr>
          <w:p w14:paraId="129D45C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-2.089</w:t>
            </w:r>
            <w:r>
              <w:rPr>
                <w:color w:val="auto"/>
                <w:sz w:val="22"/>
                <w:szCs w:val="22"/>
                <w:vertAlign w:val="superscript"/>
              </w:rPr>
              <w:t>**</w:t>
            </w:r>
          </w:p>
        </w:tc>
        <w:tc>
          <w:tcPr>
            <w:tcW w:w="685" w:type="pct"/>
            <w:tcBorders>
              <w:top w:val="nil"/>
              <w:left w:val="nil"/>
              <w:bottom w:val="nil"/>
              <w:right w:val="nil"/>
              <w:tl2br w:val="nil"/>
              <w:tr2bl w:val="nil"/>
            </w:tcBorders>
          </w:tcPr>
          <w:p w14:paraId="5FF750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-3.673</w:t>
            </w:r>
            <w:r>
              <w:rPr>
                <w:color w:val="auto"/>
                <w:sz w:val="22"/>
                <w:szCs w:val="22"/>
                <w:vertAlign w:val="superscript"/>
              </w:rPr>
              <w:t>***</w:t>
            </w:r>
          </w:p>
        </w:tc>
      </w:tr>
      <w:tr w14:paraId="5755DBDE">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504078F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6E74BC0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(0.095)</w:t>
            </w:r>
          </w:p>
        </w:tc>
        <w:tc>
          <w:tcPr>
            <w:tcW w:w="685" w:type="pct"/>
            <w:tcBorders>
              <w:top w:val="nil"/>
              <w:left w:val="nil"/>
              <w:bottom w:val="nil"/>
              <w:right w:val="nil"/>
              <w:tl2br w:val="nil"/>
              <w:tr2bl w:val="nil"/>
            </w:tcBorders>
          </w:tcPr>
          <w:p w14:paraId="4881A21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(0.185)</w:t>
            </w:r>
          </w:p>
        </w:tc>
        <w:tc>
          <w:tcPr>
            <w:tcW w:w="685" w:type="pct"/>
            <w:tcBorders>
              <w:top w:val="nil"/>
              <w:left w:val="nil"/>
              <w:bottom w:val="nil"/>
              <w:right w:val="nil"/>
              <w:tl2br w:val="nil"/>
              <w:tr2bl w:val="nil"/>
            </w:tcBorders>
          </w:tcPr>
          <w:p w14:paraId="62AAABC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(0.059)</w:t>
            </w:r>
          </w:p>
        </w:tc>
        <w:tc>
          <w:tcPr>
            <w:tcW w:w="685" w:type="pct"/>
            <w:tcBorders>
              <w:top w:val="nil"/>
              <w:left w:val="nil"/>
              <w:bottom w:val="nil"/>
              <w:right w:val="nil"/>
              <w:tl2br w:val="nil"/>
              <w:tr2bl w:val="nil"/>
            </w:tcBorders>
          </w:tcPr>
          <w:p w14:paraId="2E7224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(0.126)</w:t>
            </w:r>
          </w:p>
        </w:tc>
        <w:tc>
          <w:tcPr>
            <w:tcW w:w="685" w:type="pct"/>
            <w:tcBorders>
              <w:top w:val="nil"/>
              <w:left w:val="nil"/>
              <w:bottom w:val="nil"/>
              <w:right w:val="nil"/>
              <w:tl2br w:val="nil"/>
              <w:tr2bl w:val="nil"/>
            </w:tcBorders>
          </w:tcPr>
          <w:p w14:paraId="1DE09A6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(0.998)</w:t>
            </w:r>
          </w:p>
        </w:tc>
        <w:tc>
          <w:tcPr>
            <w:tcW w:w="685" w:type="pct"/>
            <w:tcBorders>
              <w:top w:val="nil"/>
              <w:left w:val="nil"/>
              <w:bottom w:val="nil"/>
              <w:right w:val="nil"/>
              <w:tl2br w:val="nil"/>
              <w:tr2bl w:val="nil"/>
            </w:tcBorders>
          </w:tcPr>
          <w:p w14:paraId="681A96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(0.951)</w:t>
            </w:r>
          </w:p>
        </w:tc>
      </w:tr>
      <w:tr w14:paraId="1570DDC5">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12FF7A4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685" w:type="pct"/>
            <w:tcBorders>
              <w:top w:val="nil"/>
              <w:left w:val="nil"/>
              <w:bottom w:val="nil"/>
              <w:right w:val="nil"/>
              <w:tl2br w:val="nil"/>
              <w:tr2bl w:val="nil"/>
            </w:tcBorders>
          </w:tcPr>
          <w:p w14:paraId="29BE739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026186A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0.016</w:t>
            </w:r>
            <w:r>
              <w:rPr>
                <w:color w:val="auto"/>
                <w:sz w:val="22"/>
                <w:szCs w:val="22"/>
                <w:vertAlign w:val="superscript"/>
              </w:rPr>
              <w:t>***</w:t>
            </w:r>
          </w:p>
        </w:tc>
        <w:tc>
          <w:tcPr>
            <w:tcW w:w="685" w:type="pct"/>
            <w:tcBorders>
              <w:top w:val="nil"/>
              <w:left w:val="nil"/>
              <w:bottom w:val="nil"/>
              <w:right w:val="nil"/>
              <w:tl2br w:val="nil"/>
              <w:tr2bl w:val="nil"/>
            </w:tcBorders>
          </w:tcPr>
          <w:p w14:paraId="377F88B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r>
              <w:rPr>
                <w:color w:val="auto"/>
                <w:sz w:val="22"/>
                <w:szCs w:val="22"/>
                <w:vertAlign w:val="superscript"/>
              </w:rPr>
              <w:t>*</w:t>
            </w:r>
          </w:p>
        </w:tc>
        <w:tc>
          <w:tcPr>
            <w:tcW w:w="685" w:type="pct"/>
            <w:tcBorders>
              <w:top w:val="nil"/>
              <w:left w:val="nil"/>
              <w:bottom w:val="nil"/>
              <w:right w:val="nil"/>
              <w:tl2br w:val="nil"/>
              <w:tr2bl w:val="nil"/>
            </w:tcBorders>
          </w:tcPr>
          <w:p w14:paraId="35D238B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685" w:type="pct"/>
            <w:tcBorders>
              <w:top w:val="nil"/>
              <w:left w:val="nil"/>
              <w:bottom w:val="nil"/>
              <w:right w:val="nil"/>
              <w:tl2br w:val="nil"/>
              <w:tr2bl w:val="nil"/>
            </w:tcBorders>
          </w:tcPr>
          <w:p w14:paraId="270B72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0.039</w:t>
            </w:r>
            <w:r>
              <w:rPr>
                <w:color w:val="auto"/>
                <w:sz w:val="22"/>
                <w:szCs w:val="22"/>
                <w:vertAlign w:val="superscript"/>
              </w:rPr>
              <w:t>*</w:t>
            </w:r>
          </w:p>
        </w:tc>
        <w:tc>
          <w:tcPr>
            <w:tcW w:w="685" w:type="pct"/>
            <w:tcBorders>
              <w:top w:val="nil"/>
              <w:left w:val="nil"/>
              <w:bottom w:val="nil"/>
              <w:right w:val="nil"/>
              <w:tl2br w:val="nil"/>
              <w:tr2bl w:val="nil"/>
            </w:tcBorders>
          </w:tcPr>
          <w:p w14:paraId="6D7907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0.050</w:t>
            </w:r>
            <w:r>
              <w:rPr>
                <w:color w:val="auto"/>
                <w:sz w:val="22"/>
                <w:szCs w:val="22"/>
                <w:vertAlign w:val="superscript"/>
              </w:rPr>
              <w:t>**</w:t>
            </w:r>
          </w:p>
        </w:tc>
      </w:tr>
      <w:tr w14:paraId="15A97DCA">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0765C9D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42FEE65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c>
          <w:tcPr>
            <w:tcW w:w="685" w:type="pct"/>
            <w:tcBorders>
              <w:top w:val="nil"/>
              <w:left w:val="nil"/>
              <w:bottom w:val="nil"/>
              <w:right w:val="nil"/>
              <w:tl2br w:val="nil"/>
              <w:tr2bl w:val="nil"/>
            </w:tcBorders>
          </w:tcPr>
          <w:p w14:paraId="6D4439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685" w:type="pct"/>
            <w:tcBorders>
              <w:top w:val="nil"/>
              <w:left w:val="nil"/>
              <w:bottom w:val="nil"/>
              <w:right w:val="nil"/>
              <w:tl2br w:val="nil"/>
              <w:tr2bl w:val="nil"/>
            </w:tcBorders>
          </w:tcPr>
          <w:p w14:paraId="142A4D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5AA6A09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6FF78CB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(0.021)</w:t>
            </w:r>
          </w:p>
        </w:tc>
        <w:tc>
          <w:tcPr>
            <w:tcW w:w="685" w:type="pct"/>
            <w:tcBorders>
              <w:top w:val="nil"/>
              <w:left w:val="nil"/>
              <w:bottom w:val="nil"/>
              <w:right w:val="nil"/>
              <w:tl2br w:val="nil"/>
              <w:tr2bl w:val="nil"/>
            </w:tcBorders>
          </w:tcPr>
          <w:p w14:paraId="1DEC6C8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(0.022)</w:t>
            </w:r>
          </w:p>
        </w:tc>
      </w:tr>
      <w:tr w14:paraId="48EE6E2E">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02FF705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685" w:type="pct"/>
            <w:tcBorders>
              <w:top w:val="nil"/>
              <w:left w:val="nil"/>
              <w:bottom w:val="nil"/>
              <w:right w:val="nil"/>
              <w:tl2br w:val="nil"/>
              <w:tr2bl w:val="nil"/>
            </w:tcBorders>
          </w:tcPr>
          <w:p w14:paraId="7508C50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r>
              <w:rPr>
                <w:color w:val="auto"/>
                <w:sz w:val="22"/>
                <w:szCs w:val="22"/>
                <w:vertAlign w:val="superscript"/>
              </w:rPr>
              <w:t>**</w:t>
            </w:r>
          </w:p>
        </w:tc>
        <w:tc>
          <w:tcPr>
            <w:tcW w:w="685" w:type="pct"/>
            <w:tcBorders>
              <w:top w:val="nil"/>
              <w:left w:val="nil"/>
              <w:bottom w:val="nil"/>
              <w:right w:val="nil"/>
              <w:tl2br w:val="nil"/>
              <w:tr2bl w:val="nil"/>
            </w:tcBorders>
          </w:tcPr>
          <w:p w14:paraId="0BE8F05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0.047</w:t>
            </w:r>
            <w:r>
              <w:rPr>
                <w:color w:val="auto"/>
                <w:sz w:val="22"/>
                <w:szCs w:val="22"/>
                <w:vertAlign w:val="superscript"/>
              </w:rPr>
              <w:t>***</w:t>
            </w:r>
          </w:p>
        </w:tc>
        <w:tc>
          <w:tcPr>
            <w:tcW w:w="685" w:type="pct"/>
            <w:tcBorders>
              <w:top w:val="nil"/>
              <w:left w:val="nil"/>
              <w:bottom w:val="nil"/>
              <w:right w:val="nil"/>
              <w:tl2br w:val="nil"/>
              <w:tr2bl w:val="nil"/>
            </w:tcBorders>
          </w:tcPr>
          <w:p w14:paraId="51E61D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r>
              <w:rPr>
                <w:color w:val="auto"/>
                <w:sz w:val="22"/>
                <w:szCs w:val="22"/>
                <w:vertAlign w:val="superscript"/>
              </w:rPr>
              <w:t>***</w:t>
            </w:r>
          </w:p>
        </w:tc>
        <w:tc>
          <w:tcPr>
            <w:tcW w:w="685" w:type="pct"/>
            <w:tcBorders>
              <w:top w:val="nil"/>
              <w:left w:val="nil"/>
              <w:bottom w:val="nil"/>
              <w:right w:val="nil"/>
              <w:tl2br w:val="nil"/>
              <w:tr2bl w:val="nil"/>
            </w:tcBorders>
          </w:tcPr>
          <w:p w14:paraId="1BF368D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r>
              <w:rPr>
                <w:color w:val="auto"/>
                <w:sz w:val="22"/>
                <w:szCs w:val="22"/>
                <w:vertAlign w:val="superscript"/>
              </w:rPr>
              <w:t>**</w:t>
            </w:r>
          </w:p>
        </w:tc>
        <w:tc>
          <w:tcPr>
            <w:tcW w:w="685" w:type="pct"/>
            <w:tcBorders>
              <w:top w:val="nil"/>
              <w:left w:val="nil"/>
              <w:bottom w:val="nil"/>
              <w:right w:val="nil"/>
              <w:tl2br w:val="nil"/>
              <w:tr2bl w:val="nil"/>
            </w:tcBorders>
          </w:tcPr>
          <w:p w14:paraId="209AE1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0.023</w:t>
            </w:r>
          </w:p>
        </w:tc>
        <w:tc>
          <w:tcPr>
            <w:tcW w:w="685" w:type="pct"/>
            <w:tcBorders>
              <w:top w:val="nil"/>
              <w:left w:val="nil"/>
              <w:bottom w:val="nil"/>
              <w:right w:val="nil"/>
              <w:tl2br w:val="nil"/>
              <w:tr2bl w:val="nil"/>
            </w:tcBorders>
          </w:tcPr>
          <w:p w14:paraId="586DFBD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0.037</w:t>
            </w:r>
          </w:p>
        </w:tc>
      </w:tr>
      <w:tr w14:paraId="6C276804">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54FD731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765A966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406BAEE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685" w:type="pct"/>
            <w:tcBorders>
              <w:top w:val="nil"/>
              <w:left w:val="nil"/>
              <w:bottom w:val="nil"/>
              <w:right w:val="nil"/>
              <w:tl2br w:val="nil"/>
              <w:tr2bl w:val="nil"/>
            </w:tcBorders>
          </w:tcPr>
          <w:p w14:paraId="0A1B667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47056B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3AAF74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(0.022)</w:t>
            </w:r>
          </w:p>
        </w:tc>
        <w:tc>
          <w:tcPr>
            <w:tcW w:w="685" w:type="pct"/>
            <w:tcBorders>
              <w:top w:val="nil"/>
              <w:left w:val="nil"/>
              <w:bottom w:val="nil"/>
              <w:right w:val="nil"/>
              <w:tl2br w:val="nil"/>
              <w:tr2bl w:val="nil"/>
            </w:tcBorders>
          </w:tcPr>
          <w:p w14:paraId="6415D4B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(0.025)</w:t>
            </w:r>
          </w:p>
        </w:tc>
      </w:tr>
      <w:tr w14:paraId="0D846A95">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4685121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685" w:type="pct"/>
            <w:tcBorders>
              <w:top w:val="nil"/>
              <w:left w:val="nil"/>
              <w:bottom w:val="nil"/>
              <w:right w:val="nil"/>
              <w:tl2br w:val="nil"/>
              <w:tr2bl w:val="nil"/>
            </w:tcBorders>
          </w:tcPr>
          <w:p w14:paraId="6630DBA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1.191</w:t>
            </w:r>
            <w:r>
              <w:rPr>
                <w:color w:val="auto"/>
                <w:sz w:val="22"/>
                <w:szCs w:val="22"/>
                <w:vertAlign w:val="superscript"/>
              </w:rPr>
              <w:t>***</w:t>
            </w:r>
          </w:p>
        </w:tc>
        <w:tc>
          <w:tcPr>
            <w:tcW w:w="685" w:type="pct"/>
            <w:tcBorders>
              <w:top w:val="nil"/>
              <w:left w:val="nil"/>
              <w:bottom w:val="nil"/>
              <w:right w:val="nil"/>
              <w:tl2br w:val="nil"/>
              <w:tr2bl w:val="nil"/>
            </w:tcBorders>
          </w:tcPr>
          <w:p w14:paraId="223D46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3.511</w:t>
            </w:r>
            <w:r>
              <w:rPr>
                <w:color w:val="auto"/>
                <w:sz w:val="22"/>
                <w:szCs w:val="22"/>
                <w:vertAlign w:val="superscript"/>
              </w:rPr>
              <w:t>***</w:t>
            </w:r>
          </w:p>
        </w:tc>
        <w:tc>
          <w:tcPr>
            <w:tcW w:w="685" w:type="pct"/>
            <w:tcBorders>
              <w:top w:val="nil"/>
              <w:left w:val="nil"/>
              <w:bottom w:val="nil"/>
              <w:right w:val="nil"/>
              <w:tl2br w:val="nil"/>
              <w:tr2bl w:val="nil"/>
            </w:tcBorders>
          </w:tcPr>
          <w:p w14:paraId="437B69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-0.458</w:t>
            </w:r>
            <w:r>
              <w:rPr>
                <w:color w:val="auto"/>
                <w:sz w:val="22"/>
                <w:szCs w:val="22"/>
                <w:vertAlign w:val="superscript"/>
              </w:rPr>
              <w:t>**</w:t>
            </w:r>
          </w:p>
        </w:tc>
        <w:tc>
          <w:tcPr>
            <w:tcW w:w="685" w:type="pct"/>
            <w:tcBorders>
              <w:top w:val="nil"/>
              <w:left w:val="nil"/>
              <w:bottom w:val="nil"/>
              <w:right w:val="nil"/>
              <w:tl2br w:val="nil"/>
              <w:tr2bl w:val="nil"/>
            </w:tcBorders>
          </w:tcPr>
          <w:p w14:paraId="3083436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0.320</w:t>
            </w:r>
          </w:p>
        </w:tc>
        <w:tc>
          <w:tcPr>
            <w:tcW w:w="685" w:type="pct"/>
            <w:tcBorders>
              <w:top w:val="nil"/>
              <w:left w:val="nil"/>
              <w:bottom w:val="nil"/>
              <w:right w:val="nil"/>
              <w:tl2br w:val="nil"/>
              <w:tr2bl w:val="nil"/>
            </w:tcBorders>
          </w:tcPr>
          <w:p w14:paraId="6AEEC8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1.620</w:t>
            </w:r>
          </w:p>
        </w:tc>
        <w:tc>
          <w:tcPr>
            <w:tcW w:w="685" w:type="pct"/>
            <w:tcBorders>
              <w:top w:val="nil"/>
              <w:left w:val="nil"/>
              <w:bottom w:val="nil"/>
              <w:right w:val="nil"/>
              <w:tl2br w:val="nil"/>
              <w:tr2bl w:val="nil"/>
            </w:tcBorders>
          </w:tcPr>
          <w:p w14:paraId="1FAB5A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6.657</w:t>
            </w:r>
            <w:r>
              <w:rPr>
                <w:color w:val="auto"/>
                <w:sz w:val="22"/>
                <w:szCs w:val="22"/>
                <w:vertAlign w:val="superscript"/>
              </w:rPr>
              <w:t>***</w:t>
            </w:r>
          </w:p>
        </w:tc>
      </w:tr>
      <w:tr w14:paraId="34EA43A2">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219FFB4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6CA97B7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(0.438)</w:t>
            </w:r>
          </w:p>
        </w:tc>
        <w:tc>
          <w:tcPr>
            <w:tcW w:w="685" w:type="pct"/>
            <w:tcBorders>
              <w:top w:val="nil"/>
              <w:left w:val="nil"/>
              <w:bottom w:val="nil"/>
              <w:right w:val="nil"/>
              <w:tl2br w:val="nil"/>
              <w:tr2bl w:val="nil"/>
            </w:tcBorders>
          </w:tcPr>
          <w:p w14:paraId="16448E5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(0.396)</w:t>
            </w:r>
          </w:p>
        </w:tc>
        <w:tc>
          <w:tcPr>
            <w:tcW w:w="685" w:type="pct"/>
            <w:tcBorders>
              <w:top w:val="nil"/>
              <w:left w:val="nil"/>
              <w:bottom w:val="nil"/>
              <w:right w:val="nil"/>
              <w:tl2br w:val="nil"/>
              <w:tr2bl w:val="nil"/>
            </w:tcBorders>
          </w:tcPr>
          <w:p w14:paraId="3E43295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(0.218)</w:t>
            </w:r>
          </w:p>
        </w:tc>
        <w:tc>
          <w:tcPr>
            <w:tcW w:w="685" w:type="pct"/>
            <w:tcBorders>
              <w:top w:val="nil"/>
              <w:left w:val="nil"/>
              <w:bottom w:val="nil"/>
              <w:right w:val="nil"/>
              <w:tl2br w:val="nil"/>
              <w:tr2bl w:val="nil"/>
            </w:tcBorders>
          </w:tcPr>
          <w:p w14:paraId="5DC9DAC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(0.198)</w:t>
            </w:r>
          </w:p>
        </w:tc>
        <w:tc>
          <w:tcPr>
            <w:tcW w:w="685" w:type="pct"/>
            <w:tcBorders>
              <w:top w:val="nil"/>
              <w:left w:val="nil"/>
              <w:bottom w:val="nil"/>
              <w:right w:val="nil"/>
              <w:tl2br w:val="nil"/>
              <w:tr2bl w:val="nil"/>
            </w:tcBorders>
          </w:tcPr>
          <w:p w14:paraId="21F9B67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(1.193)</w:t>
            </w:r>
          </w:p>
        </w:tc>
        <w:tc>
          <w:tcPr>
            <w:tcW w:w="685" w:type="pct"/>
            <w:tcBorders>
              <w:top w:val="nil"/>
              <w:left w:val="nil"/>
              <w:bottom w:val="nil"/>
              <w:right w:val="nil"/>
              <w:tl2br w:val="nil"/>
              <w:tr2bl w:val="nil"/>
            </w:tcBorders>
          </w:tcPr>
          <w:p w14:paraId="69AD749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(2.184)</w:t>
            </w:r>
          </w:p>
        </w:tc>
      </w:tr>
      <w:tr w14:paraId="1EC9A854">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7678F9D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685" w:type="pct"/>
            <w:tcBorders>
              <w:top w:val="nil"/>
              <w:left w:val="nil"/>
              <w:bottom w:val="nil"/>
              <w:right w:val="nil"/>
              <w:tl2br w:val="nil"/>
              <w:tr2bl w:val="nil"/>
            </w:tcBorders>
          </w:tcPr>
          <w:p w14:paraId="0966910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10.889</w:t>
            </w:r>
            <w:r>
              <w:rPr>
                <w:color w:val="auto"/>
                <w:sz w:val="22"/>
                <w:szCs w:val="22"/>
                <w:vertAlign w:val="superscript"/>
              </w:rPr>
              <w:t>***</w:t>
            </w:r>
          </w:p>
        </w:tc>
        <w:tc>
          <w:tcPr>
            <w:tcW w:w="685" w:type="pct"/>
            <w:tcBorders>
              <w:top w:val="nil"/>
              <w:left w:val="nil"/>
              <w:bottom w:val="nil"/>
              <w:right w:val="nil"/>
              <w:tl2br w:val="nil"/>
              <w:tr2bl w:val="nil"/>
            </w:tcBorders>
          </w:tcPr>
          <w:p w14:paraId="687B644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29.325</w:t>
            </w:r>
            <w:r>
              <w:rPr>
                <w:color w:val="auto"/>
                <w:sz w:val="22"/>
                <w:szCs w:val="22"/>
                <w:vertAlign w:val="superscript"/>
              </w:rPr>
              <w:t>***</w:t>
            </w:r>
          </w:p>
        </w:tc>
        <w:tc>
          <w:tcPr>
            <w:tcW w:w="685" w:type="pct"/>
            <w:tcBorders>
              <w:top w:val="nil"/>
              <w:left w:val="nil"/>
              <w:bottom w:val="nil"/>
              <w:right w:val="nil"/>
              <w:tl2br w:val="nil"/>
              <w:tr2bl w:val="nil"/>
            </w:tcBorders>
          </w:tcPr>
          <w:p w14:paraId="1D007CB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-2.121</w:t>
            </w:r>
            <w:r>
              <w:rPr>
                <w:color w:val="auto"/>
                <w:sz w:val="22"/>
                <w:szCs w:val="22"/>
                <w:vertAlign w:val="superscript"/>
              </w:rPr>
              <w:t>**</w:t>
            </w:r>
          </w:p>
        </w:tc>
        <w:tc>
          <w:tcPr>
            <w:tcW w:w="685" w:type="pct"/>
            <w:tcBorders>
              <w:top w:val="nil"/>
              <w:left w:val="nil"/>
              <w:bottom w:val="nil"/>
              <w:right w:val="nil"/>
              <w:tl2br w:val="nil"/>
              <w:tr2bl w:val="nil"/>
            </w:tcBorders>
          </w:tcPr>
          <w:p w14:paraId="3F8EC21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4.135</w:t>
            </w:r>
            <w:r>
              <w:rPr>
                <w:color w:val="auto"/>
                <w:sz w:val="22"/>
                <w:szCs w:val="22"/>
                <w:vertAlign w:val="superscript"/>
              </w:rPr>
              <w:t>**</w:t>
            </w:r>
          </w:p>
        </w:tc>
        <w:tc>
          <w:tcPr>
            <w:tcW w:w="685" w:type="pct"/>
            <w:tcBorders>
              <w:top w:val="nil"/>
              <w:left w:val="nil"/>
              <w:bottom w:val="nil"/>
              <w:right w:val="nil"/>
              <w:tl2br w:val="nil"/>
              <w:tr2bl w:val="nil"/>
            </w:tcBorders>
          </w:tcPr>
          <w:p w14:paraId="5EEA16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35.944</w:t>
            </w:r>
            <w:r>
              <w:rPr>
                <w:color w:val="auto"/>
                <w:sz w:val="22"/>
                <w:szCs w:val="22"/>
                <w:vertAlign w:val="superscript"/>
              </w:rPr>
              <w:t>**</w:t>
            </w:r>
          </w:p>
        </w:tc>
        <w:tc>
          <w:tcPr>
            <w:tcW w:w="685" w:type="pct"/>
            <w:tcBorders>
              <w:top w:val="nil"/>
              <w:left w:val="nil"/>
              <w:bottom w:val="nil"/>
              <w:right w:val="nil"/>
              <w:tl2br w:val="nil"/>
              <w:tr2bl w:val="nil"/>
            </w:tcBorders>
          </w:tcPr>
          <w:p w14:paraId="4BDEB92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69.023</w:t>
            </w:r>
            <w:r>
              <w:rPr>
                <w:color w:val="auto"/>
                <w:sz w:val="22"/>
                <w:szCs w:val="22"/>
                <w:vertAlign w:val="superscript"/>
              </w:rPr>
              <w:t>***</w:t>
            </w:r>
          </w:p>
        </w:tc>
      </w:tr>
      <w:tr w14:paraId="5DF91E46">
        <w:tblPrEx>
          <w:tblCellMar>
            <w:top w:w="0" w:type="dxa"/>
            <w:left w:w="108" w:type="dxa"/>
            <w:bottom w:w="0" w:type="dxa"/>
            <w:right w:w="108" w:type="dxa"/>
          </w:tblCellMar>
        </w:tblPrEx>
        <w:trPr>
          <w:jc w:val="center"/>
        </w:trPr>
        <w:tc>
          <w:tcPr>
            <w:tcW w:w="885" w:type="pct"/>
            <w:tcBorders>
              <w:top w:val="nil"/>
              <w:left w:val="nil"/>
              <w:bottom w:val="single" w:color="auto" w:sz="4" w:space="0"/>
              <w:right w:val="nil"/>
              <w:tl2br w:val="nil"/>
              <w:tr2bl w:val="nil"/>
            </w:tcBorders>
          </w:tcPr>
          <w:p w14:paraId="0736C34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single" w:color="auto" w:sz="4" w:space="0"/>
              <w:right w:val="nil"/>
              <w:tl2br w:val="nil"/>
              <w:tr2bl w:val="nil"/>
            </w:tcBorders>
          </w:tcPr>
          <w:p w14:paraId="4294C5E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(1.427)</w:t>
            </w:r>
          </w:p>
        </w:tc>
        <w:tc>
          <w:tcPr>
            <w:tcW w:w="685" w:type="pct"/>
            <w:tcBorders>
              <w:top w:val="nil"/>
              <w:left w:val="nil"/>
              <w:bottom w:val="single" w:color="auto" w:sz="4" w:space="0"/>
              <w:right w:val="nil"/>
              <w:tl2br w:val="nil"/>
              <w:tr2bl w:val="nil"/>
            </w:tcBorders>
          </w:tcPr>
          <w:p w14:paraId="2550CC0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(2.643)</w:t>
            </w:r>
          </w:p>
        </w:tc>
        <w:tc>
          <w:tcPr>
            <w:tcW w:w="685" w:type="pct"/>
            <w:tcBorders>
              <w:top w:val="nil"/>
              <w:left w:val="nil"/>
              <w:bottom w:val="single" w:color="auto" w:sz="4" w:space="0"/>
              <w:right w:val="nil"/>
              <w:tl2br w:val="nil"/>
              <w:tr2bl w:val="nil"/>
            </w:tcBorders>
          </w:tcPr>
          <w:p w14:paraId="212B48C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(0.894)</w:t>
            </w:r>
          </w:p>
        </w:tc>
        <w:tc>
          <w:tcPr>
            <w:tcW w:w="685" w:type="pct"/>
            <w:tcBorders>
              <w:top w:val="nil"/>
              <w:left w:val="nil"/>
              <w:bottom w:val="single" w:color="auto" w:sz="4" w:space="0"/>
              <w:right w:val="nil"/>
              <w:tl2br w:val="nil"/>
              <w:tr2bl w:val="nil"/>
            </w:tcBorders>
          </w:tcPr>
          <w:p w14:paraId="7C7D19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(1.827)</w:t>
            </w:r>
          </w:p>
        </w:tc>
        <w:tc>
          <w:tcPr>
            <w:tcW w:w="685" w:type="pct"/>
            <w:tcBorders>
              <w:top w:val="nil"/>
              <w:left w:val="nil"/>
              <w:bottom w:val="single" w:color="auto" w:sz="4" w:space="0"/>
              <w:right w:val="nil"/>
              <w:tl2br w:val="nil"/>
              <w:tr2bl w:val="nil"/>
            </w:tcBorders>
          </w:tcPr>
          <w:p w14:paraId="1D314F2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(14.464)</w:t>
            </w:r>
          </w:p>
        </w:tc>
        <w:tc>
          <w:tcPr>
            <w:tcW w:w="685" w:type="pct"/>
            <w:tcBorders>
              <w:top w:val="nil"/>
              <w:left w:val="nil"/>
              <w:bottom w:val="single" w:color="auto" w:sz="4" w:space="0"/>
              <w:right w:val="nil"/>
              <w:tl2br w:val="nil"/>
              <w:tr2bl w:val="nil"/>
            </w:tcBorders>
          </w:tcPr>
          <w:p w14:paraId="39D93DF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(14.701)</w:t>
            </w:r>
          </w:p>
        </w:tc>
      </w:tr>
      <w:tr w14:paraId="16B0F91F">
        <w:tblPrEx>
          <w:tblCellMar>
            <w:top w:w="0" w:type="dxa"/>
            <w:left w:w="108" w:type="dxa"/>
            <w:bottom w:w="0" w:type="dxa"/>
            <w:right w:w="108" w:type="dxa"/>
          </w:tblCellMar>
        </w:tblPrEx>
        <w:trPr>
          <w:jc w:val="center"/>
        </w:trPr>
        <w:tc>
          <w:tcPr>
            <w:tcW w:w="885" w:type="pct"/>
            <w:tcBorders>
              <w:top w:val="single" w:color="auto" w:sz="4" w:space="0"/>
              <w:left w:val="nil"/>
              <w:bottom w:val="nil"/>
              <w:right w:val="nil"/>
              <w:tl2br w:val="nil"/>
              <w:tr2bl w:val="nil"/>
            </w:tcBorders>
          </w:tcPr>
          <w:p w14:paraId="3B522E4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685" w:type="pct"/>
            <w:tcBorders>
              <w:top w:val="single" w:color="auto" w:sz="4" w:space="0"/>
              <w:left w:val="nil"/>
              <w:bottom w:val="nil"/>
              <w:right w:val="nil"/>
              <w:tl2br w:val="nil"/>
              <w:tr2bl w:val="nil"/>
            </w:tcBorders>
          </w:tcPr>
          <w:p w14:paraId="41F0FC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2032.000</w:t>
            </w:r>
          </w:p>
        </w:tc>
        <w:tc>
          <w:tcPr>
            <w:tcW w:w="685" w:type="pct"/>
            <w:tcBorders>
              <w:top w:val="single" w:color="auto" w:sz="4" w:space="0"/>
              <w:left w:val="nil"/>
              <w:bottom w:val="nil"/>
              <w:right w:val="nil"/>
              <w:tl2br w:val="nil"/>
              <w:tr2bl w:val="nil"/>
            </w:tcBorders>
          </w:tcPr>
          <w:p w14:paraId="05E4DBF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2032.000</w:t>
            </w:r>
          </w:p>
        </w:tc>
        <w:tc>
          <w:tcPr>
            <w:tcW w:w="685" w:type="pct"/>
            <w:tcBorders>
              <w:top w:val="single" w:color="auto" w:sz="4" w:space="0"/>
              <w:left w:val="nil"/>
              <w:bottom w:val="nil"/>
              <w:right w:val="nil"/>
              <w:tl2br w:val="nil"/>
              <w:tr2bl w:val="nil"/>
            </w:tcBorders>
          </w:tcPr>
          <w:p w14:paraId="30F4D0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183.000</w:t>
            </w:r>
          </w:p>
        </w:tc>
        <w:tc>
          <w:tcPr>
            <w:tcW w:w="685" w:type="pct"/>
            <w:tcBorders>
              <w:top w:val="single" w:color="auto" w:sz="4" w:space="0"/>
              <w:left w:val="nil"/>
              <w:bottom w:val="nil"/>
              <w:right w:val="nil"/>
              <w:tl2br w:val="nil"/>
              <w:tr2bl w:val="nil"/>
            </w:tcBorders>
          </w:tcPr>
          <w:p w14:paraId="314AC85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181.000</w:t>
            </w:r>
          </w:p>
        </w:tc>
        <w:tc>
          <w:tcPr>
            <w:tcW w:w="685" w:type="pct"/>
            <w:tcBorders>
              <w:top w:val="single" w:color="auto" w:sz="4" w:space="0"/>
              <w:left w:val="nil"/>
              <w:bottom w:val="nil"/>
              <w:right w:val="nil"/>
              <w:tl2br w:val="nil"/>
              <w:tr2bl w:val="nil"/>
            </w:tcBorders>
          </w:tcPr>
          <w:p w14:paraId="3E20F7B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168.000</w:t>
            </w:r>
          </w:p>
        </w:tc>
        <w:tc>
          <w:tcPr>
            <w:tcW w:w="685" w:type="pct"/>
            <w:tcBorders>
              <w:top w:val="single" w:color="auto" w:sz="4" w:space="0"/>
              <w:left w:val="nil"/>
              <w:bottom w:val="nil"/>
              <w:right w:val="nil"/>
              <w:tl2br w:val="nil"/>
              <w:tr2bl w:val="nil"/>
            </w:tcBorders>
          </w:tcPr>
          <w:p w14:paraId="50DAC4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169.000</w:t>
            </w:r>
          </w:p>
        </w:tc>
      </w:tr>
      <w:tr w14:paraId="296A3FAD">
        <w:tblPrEx>
          <w:tblCellMar>
            <w:top w:w="0" w:type="dxa"/>
            <w:left w:w="108" w:type="dxa"/>
            <w:bottom w:w="0" w:type="dxa"/>
            <w:right w:w="108" w:type="dxa"/>
          </w:tblCellMar>
        </w:tblPrEx>
        <w:trPr>
          <w:jc w:val="center"/>
        </w:trPr>
        <w:tc>
          <w:tcPr>
            <w:tcW w:w="885" w:type="pct"/>
            <w:tcBorders>
              <w:top w:val="nil"/>
              <w:left w:val="nil"/>
              <w:bottom w:val="single" w:color="auto" w:sz="4" w:space="0"/>
              <w:right w:val="nil"/>
              <w:tl2br w:val="nil"/>
              <w:tr2bl w:val="nil"/>
            </w:tcBorders>
          </w:tcPr>
          <w:p w14:paraId="21A2625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685" w:type="pct"/>
            <w:tcBorders>
              <w:top w:val="nil"/>
              <w:left w:val="nil"/>
              <w:bottom w:val="single" w:color="auto" w:sz="4" w:space="0"/>
              <w:right w:val="nil"/>
              <w:tl2br w:val="nil"/>
              <w:tr2bl w:val="nil"/>
            </w:tcBorders>
          </w:tcPr>
          <w:p w14:paraId="4E360FD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0.871</w:t>
            </w:r>
          </w:p>
        </w:tc>
        <w:tc>
          <w:tcPr>
            <w:tcW w:w="685" w:type="pct"/>
            <w:tcBorders>
              <w:top w:val="nil"/>
              <w:left w:val="nil"/>
              <w:bottom w:val="single" w:color="auto" w:sz="4" w:space="0"/>
              <w:right w:val="nil"/>
              <w:tl2br w:val="nil"/>
              <w:tr2bl w:val="nil"/>
            </w:tcBorders>
          </w:tcPr>
          <w:p w14:paraId="6AA43F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0.812</w:t>
            </w:r>
          </w:p>
        </w:tc>
        <w:tc>
          <w:tcPr>
            <w:tcW w:w="685" w:type="pct"/>
            <w:tcBorders>
              <w:top w:val="nil"/>
              <w:left w:val="nil"/>
              <w:bottom w:val="single" w:color="auto" w:sz="4" w:space="0"/>
              <w:right w:val="nil"/>
              <w:tl2br w:val="nil"/>
              <w:tr2bl w:val="nil"/>
            </w:tcBorders>
          </w:tcPr>
          <w:p w14:paraId="2DC824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0.930</w:t>
            </w:r>
          </w:p>
        </w:tc>
        <w:tc>
          <w:tcPr>
            <w:tcW w:w="685" w:type="pct"/>
            <w:tcBorders>
              <w:top w:val="nil"/>
              <w:left w:val="nil"/>
              <w:bottom w:val="single" w:color="auto" w:sz="4" w:space="0"/>
              <w:right w:val="nil"/>
              <w:tl2br w:val="nil"/>
              <w:tr2bl w:val="nil"/>
            </w:tcBorders>
          </w:tcPr>
          <w:p w14:paraId="38EB09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0.913</w:t>
            </w:r>
          </w:p>
        </w:tc>
        <w:tc>
          <w:tcPr>
            <w:tcW w:w="685" w:type="pct"/>
            <w:tcBorders>
              <w:top w:val="nil"/>
              <w:left w:val="nil"/>
              <w:bottom w:val="single" w:color="auto" w:sz="4" w:space="0"/>
              <w:right w:val="nil"/>
              <w:tl2br w:val="nil"/>
              <w:tr2bl w:val="nil"/>
            </w:tcBorders>
          </w:tcPr>
          <w:p w14:paraId="5F23261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0.871</w:t>
            </w:r>
          </w:p>
        </w:tc>
        <w:tc>
          <w:tcPr>
            <w:tcW w:w="685" w:type="pct"/>
            <w:tcBorders>
              <w:top w:val="nil"/>
              <w:left w:val="nil"/>
              <w:bottom w:val="single" w:color="auto" w:sz="4" w:space="0"/>
              <w:right w:val="nil"/>
              <w:tl2br w:val="nil"/>
              <w:tr2bl w:val="nil"/>
            </w:tcBorders>
          </w:tcPr>
          <w:p w14:paraId="62E7E9C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0.792</w:t>
            </w:r>
          </w:p>
        </w:tc>
      </w:tr>
    </w:tbl>
    <w:p w14:paraId="2BA712B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78468CD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29E3837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468D9F74">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3011AB1F">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550FC939">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表15 显著行业异质性检验：按规模分组</w:t>
      </w:r>
    </w:p>
    <w:tbl>
      <w:tblPr>
        <w:tblStyle w:val="14"/>
        <w:tblW w:w="4996" w:type="pct"/>
        <w:jc w:val="center"/>
        <w:tblLayout w:type="autofit"/>
        <w:tblCellMar>
          <w:top w:w="0" w:type="dxa"/>
          <w:left w:w="108" w:type="dxa"/>
          <w:bottom w:w="0" w:type="dxa"/>
          <w:right w:w="108" w:type="dxa"/>
        </w:tblCellMar>
      </w:tblPr>
      <w:tblGrid>
        <w:gridCol w:w="1508"/>
        <w:gridCol w:w="1167"/>
        <w:gridCol w:w="1168"/>
        <w:gridCol w:w="1168"/>
        <w:gridCol w:w="1168"/>
        <w:gridCol w:w="1168"/>
        <w:gridCol w:w="1168"/>
      </w:tblGrid>
      <w:tr w14:paraId="7899E154">
        <w:tblPrEx>
          <w:tblCellMar>
            <w:top w:w="0" w:type="dxa"/>
            <w:left w:w="108" w:type="dxa"/>
            <w:bottom w:w="0" w:type="dxa"/>
            <w:right w:w="108" w:type="dxa"/>
          </w:tblCellMar>
        </w:tblPrEx>
        <w:trPr>
          <w:jc w:val="center"/>
        </w:trPr>
        <w:tc>
          <w:tcPr>
            <w:tcW w:w="885" w:type="pct"/>
            <w:tcBorders>
              <w:top w:val="single" w:color="auto" w:sz="4" w:space="0"/>
              <w:left w:val="nil"/>
              <w:bottom w:val="nil"/>
              <w:right w:val="nil"/>
              <w:tl2br w:val="nil"/>
              <w:tr2bl w:val="nil"/>
            </w:tcBorders>
          </w:tcPr>
          <w:p w14:paraId="5A45B04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single" w:color="auto" w:sz="4" w:space="0"/>
              <w:left w:val="nil"/>
              <w:bottom w:val="nil"/>
              <w:right w:val="nil"/>
              <w:tl2br w:val="nil"/>
              <w:tr2bl w:val="nil"/>
            </w:tcBorders>
          </w:tcPr>
          <w:p w14:paraId="113A8E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685" w:type="pct"/>
            <w:tcBorders>
              <w:top w:val="single" w:color="auto" w:sz="4" w:space="0"/>
              <w:left w:val="nil"/>
              <w:bottom w:val="nil"/>
              <w:right w:val="nil"/>
              <w:tl2br w:val="nil"/>
              <w:tr2bl w:val="nil"/>
            </w:tcBorders>
          </w:tcPr>
          <w:p w14:paraId="05BAAA7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685" w:type="pct"/>
            <w:tcBorders>
              <w:top w:val="single" w:color="auto" w:sz="4" w:space="0"/>
              <w:left w:val="nil"/>
              <w:bottom w:val="nil"/>
              <w:right w:val="nil"/>
              <w:tl2br w:val="nil"/>
              <w:tr2bl w:val="nil"/>
            </w:tcBorders>
          </w:tcPr>
          <w:p w14:paraId="49ACA5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685" w:type="pct"/>
            <w:tcBorders>
              <w:top w:val="single" w:color="auto" w:sz="4" w:space="0"/>
              <w:left w:val="nil"/>
              <w:bottom w:val="nil"/>
              <w:right w:val="nil"/>
              <w:tl2br w:val="nil"/>
              <w:tr2bl w:val="nil"/>
            </w:tcBorders>
          </w:tcPr>
          <w:p w14:paraId="20740F6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c>
          <w:tcPr>
            <w:tcW w:w="685" w:type="pct"/>
            <w:tcBorders>
              <w:top w:val="single" w:color="auto" w:sz="4" w:space="0"/>
              <w:left w:val="nil"/>
              <w:bottom w:val="nil"/>
              <w:right w:val="nil"/>
              <w:tl2br w:val="nil"/>
              <w:tr2bl w:val="nil"/>
            </w:tcBorders>
          </w:tcPr>
          <w:p w14:paraId="5D1C3F2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w:t>
            </w:r>
          </w:p>
        </w:tc>
        <w:tc>
          <w:tcPr>
            <w:tcW w:w="685" w:type="pct"/>
            <w:tcBorders>
              <w:top w:val="single" w:color="auto" w:sz="4" w:space="0"/>
              <w:left w:val="nil"/>
              <w:bottom w:val="nil"/>
              <w:right w:val="nil"/>
              <w:tl2br w:val="nil"/>
              <w:tr2bl w:val="nil"/>
            </w:tcBorders>
          </w:tcPr>
          <w:p w14:paraId="7057D0D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w:t>
            </w:r>
          </w:p>
        </w:tc>
      </w:tr>
      <w:tr w14:paraId="70E79534">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4C2130A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422E170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制造业-小</w:t>
            </w:r>
          </w:p>
        </w:tc>
        <w:tc>
          <w:tcPr>
            <w:tcW w:w="685" w:type="pct"/>
            <w:tcBorders>
              <w:top w:val="nil"/>
              <w:left w:val="nil"/>
              <w:bottom w:val="nil"/>
              <w:right w:val="nil"/>
              <w:tl2br w:val="nil"/>
              <w:tr2bl w:val="nil"/>
            </w:tcBorders>
          </w:tcPr>
          <w:p w14:paraId="1BA98E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制造业-大</w:t>
            </w:r>
          </w:p>
        </w:tc>
        <w:tc>
          <w:tcPr>
            <w:tcW w:w="685" w:type="pct"/>
            <w:tcBorders>
              <w:top w:val="nil"/>
              <w:left w:val="nil"/>
              <w:bottom w:val="nil"/>
              <w:right w:val="nil"/>
              <w:tl2br w:val="nil"/>
              <w:tr2bl w:val="nil"/>
            </w:tcBorders>
          </w:tcPr>
          <w:p w14:paraId="1FDFEE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采矿业-小</w:t>
            </w:r>
          </w:p>
        </w:tc>
        <w:tc>
          <w:tcPr>
            <w:tcW w:w="685" w:type="pct"/>
            <w:tcBorders>
              <w:top w:val="nil"/>
              <w:left w:val="nil"/>
              <w:bottom w:val="nil"/>
              <w:right w:val="nil"/>
              <w:tl2br w:val="nil"/>
              <w:tr2bl w:val="nil"/>
            </w:tcBorders>
          </w:tcPr>
          <w:p w14:paraId="3F55D41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采矿业-大</w:t>
            </w:r>
          </w:p>
        </w:tc>
        <w:tc>
          <w:tcPr>
            <w:tcW w:w="685" w:type="pct"/>
            <w:tcBorders>
              <w:top w:val="nil"/>
              <w:left w:val="nil"/>
              <w:bottom w:val="nil"/>
              <w:right w:val="nil"/>
              <w:tl2br w:val="nil"/>
              <w:tr2bl w:val="nil"/>
            </w:tcBorders>
          </w:tcPr>
          <w:p w14:paraId="447A2F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信息传输业-小</w:t>
            </w:r>
          </w:p>
        </w:tc>
        <w:tc>
          <w:tcPr>
            <w:tcW w:w="685" w:type="pct"/>
            <w:tcBorders>
              <w:top w:val="nil"/>
              <w:left w:val="nil"/>
              <w:bottom w:val="nil"/>
              <w:right w:val="nil"/>
              <w:tl2br w:val="nil"/>
              <w:tr2bl w:val="nil"/>
            </w:tcBorders>
          </w:tcPr>
          <w:p w14:paraId="3D68A87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信息传输业-大</w:t>
            </w:r>
          </w:p>
        </w:tc>
      </w:tr>
      <w:tr w14:paraId="34CC7E17">
        <w:tblPrEx>
          <w:tblCellMar>
            <w:top w:w="0" w:type="dxa"/>
            <w:left w:w="108" w:type="dxa"/>
            <w:bottom w:w="0" w:type="dxa"/>
            <w:right w:w="108" w:type="dxa"/>
          </w:tblCellMar>
        </w:tblPrEx>
        <w:trPr>
          <w:jc w:val="center"/>
        </w:trPr>
        <w:tc>
          <w:tcPr>
            <w:tcW w:w="885" w:type="pct"/>
            <w:tcBorders>
              <w:top w:val="single" w:color="auto" w:sz="4" w:space="0"/>
              <w:left w:val="nil"/>
              <w:bottom w:val="nil"/>
              <w:right w:val="nil"/>
              <w:tl2br w:val="nil"/>
              <w:tr2bl w:val="nil"/>
            </w:tcBorders>
          </w:tcPr>
          <w:p w14:paraId="2F4396D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685" w:type="pct"/>
            <w:tcBorders>
              <w:top w:val="single" w:color="auto" w:sz="4" w:space="0"/>
              <w:left w:val="nil"/>
              <w:bottom w:val="nil"/>
              <w:right w:val="nil"/>
              <w:tl2br w:val="nil"/>
              <w:tr2bl w:val="nil"/>
            </w:tcBorders>
          </w:tcPr>
          <w:p w14:paraId="687A8B7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-1.524</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570E23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0.227</w:t>
            </w:r>
          </w:p>
        </w:tc>
        <w:tc>
          <w:tcPr>
            <w:tcW w:w="685" w:type="pct"/>
            <w:tcBorders>
              <w:top w:val="single" w:color="auto" w:sz="4" w:space="0"/>
              <w:left w:val="nil"/>
              <w:bottom w:val="nil"/>
              <w:right w:val="nil"/>
              <w:tl2br w:val="nil"/>
              <w:tr2bl w:val="nil"/>
            </w:tcBorders>
          </w:tcPr>
          <w:p w14:paraId="09F27A6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0.652</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6FAAE8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0.516</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5652EB4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-9.519</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77BA3F0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-0.939</w:t>
            </w:r>
          </w:p>
        </w:tc>
      </w:tr>
      <w:tr w14:paraId="7DE14C22">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3991FBC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6506231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(0.447)</w:t>
            </w:r>
          </w:p>
        </w:tc>
        <w:tc>
          <w:tcPr>
            <w:tcW w:w="685" w:type="pct"/>
            <w:tcBorders>
              <w:top w:val="nil"/>
              <w:left w:val="nil"/>
              <w:bottom w:val="nil"/>
              <w:right w:val="nil"/>
              <w:tl2br w:val="nil"/>
              <w:tr2bl w:val="nil"/>
            </w:tcBorders>
          </w:tcPr>
          <w:p w14:paraId="6819FF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(0.152)</w:t>
            </w:r>
          </w:p>
        </w:tc>
        <w:tc>
          <w:tcPr>
            <w:tcW w:w="685" w:type="pct"/>
            <w:tcBorders>
              <w:top w:val="nil"/>
              <w:left w:val="nil"/>
              <w:bottom w:val="nil"/>
              <w:right w:val="nil"/>
              <w:tl2br w:val="nil"/>
              <w:tr2bl w:val="nil"/>
            </w:tcBorders>
          </w:tcPr>
          <w:p w14:paraId="02F14F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(0.235)</w:t>
            </w:r>
          </w:p>
        </w:tc>
        <w:tc>
          <w:tcPr>
            <w:tcW w:w="685" w:type="pct"/>
            <w:tcBorders>
              <w:top w:val="nil"/>
              <w:left w:val="nil"/>
              <w:bottom w:val="nil"/>
              <w:right w:val="nil"/>
              <w:tl2br w:val="nil"/>
              <w:tr2bl w:val="nil"/>
            </w:tcBorders>
          </w:tcPr>
          <w:p w14:paraId="0C3BC85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(0.135)</w:t>
            </w:r>
          </w:p>
        </w:tc>
        <w:tc>
          <w:tcPr>
            <w:tcW w:w="685" w:type="pct"/>
            <w:tcBorders>
              <w:top w:val="nil"/>
              <w:left w:val="nil"/>
              <w:bottom w:val="nil"/>
              <w:right w:val="nil"/>
              <w:tl2br w:val="nil"/>
              <w:tr2bl w:val="nil"/>
            </w:tcBorders>
          </w:tcPr>
          <w:p w14:paraId="1584543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(3.249)</w:t>
            </w:r>
          </w:p>
        </w:tc>
        <w:tc>
          <w:tcPr>
            <w:tcW w:w="685" w:type="pct"/>
            <w:tcBorders>
              <w:top w:val="nil"/>
              <w:left w:val="nil"/>
              <w:bottom w:val="nil"/>
              <w:right w:val="nil"/>
              <w:tl2br w:val="nil"/>
              <w:tr2bl w:val="nil"/>
            </w:tcBorders>
          </w:tcPr>
          <w:p w14:paraId="587A74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(0.833)</w:t>
            </w:r>
          </w:p>
        </w:tc>
      </w:tr>
      <w:tr w14:paraId="1A832A20">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3629725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685" w:type="pct"/>
            <w:tcBorders>
              <w:top w:val="nil"/>
              <w:left w:val="nil"/>
              <w:bottom w:val="nil"/>
              <w:right w:val="nil"/>
              <w:tl2br w:val="nil"/>
              <w:tr2bl w:val="nil"/>
            </w:tcBorders>
          </w:tcPr>
          <w:p w14:paraId="73434FA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0.135</w:t>
            </w:r>
            <w:r>
              <w:rPr>
                <w:color w:val="auto"/>
                <w:sz w:val="22"/>
                <w:szCs w:val="22"/>
                <w:vertAlign w:val="superscript"/>
              </w:rPr>
              <w:t>***</w:t>
            </w:r>
          </w:p>
        </w:tc>
        <w:tc>
          <w:tcPr>
            <w:tcW w:w="685" w:type="pct"/>
            <w:tcBorders>
              <w:top w:val="nil"/>
              <w:left w:val="nil"/>
              <w:bottom w:val="nil"/>
              <w:right w:val="nil"/>
              <w:tl2br w:val="nil"/>
              <w:tr2bl w:val="nil"/>
            </w:tcBorders>
          </w:tcPr>
          <w:p w14:paraId="72D7A20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0.018</w:t>
            </w:r>
            <w:r>
              <w:rPr>
                <w:color w:val="auto"/>
                <w:sz w:val="22"/>
                <w:szCs w:val="22"/>
                <w:vertAlign w:val="superscript"/>
              </w:rPr>
              <w:t>**</w:t>
            </w:r>
          </w:p>
        </w:tc>
        <w:tc>
          <w:tcPr>
            <w:tcW w:w="685" w:type="pct"/>
            <w:tcBorders>
              <w:top w:val="nil"/>
              <w:left w:val="nil"/>
              <w:bottom w:val="nil"/>
              <w:right w:val="nil"/>
              <w:tl2br w:val="nil"/>
              <w:tr2bl w:val="nil"/>
            </w:tcBorders>
          </w:tcPr>
          <w:p w14:paraId="02DBA0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0757613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685" w:type="pct"/>
            <w:tcBorders>
              <w:top w:val="nil"/>
              <w:left w:val="nil"/>
              <w:bottom w:val="nil"/>
              <w:right w:val="nil"/>
              <w:tl2br w:val="nil"/>
              <w:tr2bl w:val="nil"/>
            </w:tcBorders>
          </w:tcPr>
          <w:p w14:paraId="709A4A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-0.089</w:t>
            </w:r>
          </w:p>
        </w:tc>
        <w:tc>
          <w:tcPr>
            <w:tcW w:w="685" w:type="pct"/>
            <w:tcBorders>
              <w:top w:val="nil"/>
              <w:left w:val="nil"/>
              <w:bottom w:val="nil"/>
              <w:right w:val="nil"/>
              <w:tl2br w:val="nil"/>
              <w:tr2bl w:val="nil"/>
            </w:tcBorders>
          </w:tcPr>
          <w:p w14:paraId="3620ED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0.027</w:t>
            </w:r>
          </w:p>
        </w:tc>
      </w:tr>
      <w:tr w14:paraId="6931CBF7">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6B08DF6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6E9354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c>
          <w:tcPr>
            <w:tcW w:w="685" w:type="pct"/>
            <w:tcBorders>
              <w:top w:val="nil"/>
              <w:left w:val="nil"/>
              <w:bottom w:val="nil"/>
              <w:right w:val="nil"/>
              <w:tl2br w:val="nil"/>
              <w:tr2bl w:val="nil"/>
            </w:tcBorders>
          </w:tcPr>
          <w:p w14:paraId="61C4FE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p>
        </w:tc>
        <w:tc>
          <w:tcPr>
            <w:tcW w:w="685" w:type="pct"/>
            <w:tcBorders>
              <w:top w:val="nil"/>
              <w:left w:val="nil"/>
              <w:bottom w:val="nil"/>
              <w:right w:val="nil"/>
              <w:tl2br w:val="nil"/>
              <w:tr2bl w:val="nil"/>
            </w:tcBorders>
          </w:tcPr>
          <w:p w14:paraId="3E0419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p>
        </w:tc>
        <w:tc>
          <w:tcPr>
            <w:tcW w:w="685" w:type="pct"/>
            <w:tcBorders>
              <w:top w:val="nil"/>
              <w:left w:val="nil"/>
              <w:bottom w:val="nil"/>
              <w:right w:val="nil"/>
              <w:tl2br w:val="nil"/>
              <w:tr2bl w:val="nil"/>
            </w:tcBorders>
          </w:tcPr>
          <w:p w14:paraId="2A74026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685" w:type="pct"/>
            <w:tcBorders>
              <w:top w:val="nil"/>
              <w:left w:val="nil"/>
              <w:bottom w:val="nil"/>
              <w:right w:val="nil"/>
              <w:tl2br w:val="nil"/>
              <w:tr2bl w:val="nil"/>
            </w:tcBorders>
          </w:tcPr>
          <w:p w14:paraId="213F930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(0.065)</w:t>
            </w:r>
          </w:p>
        </w:tc>
        <w:tc>
          <w:tcPr>
            <w:tcW w:w="685" w:type="pct"/>
            <w:tcBorders>
              <w:top w:val="nil"/>
              <w:left w:val="nil"/>
              <w:bottom w:val="nil"/>
              <w:right w:val="nil"/>
              <w:tl2br w:val="nil"/>
              <w:tr2bl w:val="nil"/>
            </w:tcBorders>
          </w:tcPr>
          <w:p w14:paraId="3E396D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(0.038)</w:t>
            </w:r>
          </w:p>
        </w:tc>
      </w:tr>
      <w:tr w14:paraId="3FEAF5A0">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0E542D7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685" w:type="pct"/>
            <w:tcBorders>
              <w:top w:val="nil"/>
              <w:left w:val="nil"/>
              <w:bottom w:val="nil"/>
              <w:right w:val="nil"/>
              <w:tl2br w:val="nil"/>
              <w:tr2bl w:val="nil"/>
            </w:tcBorders>
          </w:tcPr>
          <w:p w14:paraId="6081D9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-1.962</w:t>
            </w:r>
            <w:r>
              <w:rPr>
                <w:color w:val="auto"/>
                <w:sz w:val="22"/>
                <w:szCs w:val="22"/>
                <w:vertAlign w:val="superscript"/>
              </w:rPr>
              <w:t>***</w:t>
            </w:r>
          </w:p>
        </w:tc>
        <w:tc>
          <w:tcPr>
            <w:tcW w:w="685" w:type="pct"/>
            <w:tcBorders>
              <w:top w:val="nil"/>
              <w:left w:val="nil"/>
              <w:bottom w:val="nil"/>
              <w:right w:val="nil"/>
              <w:tl2br w:val="nil"/>
              <w:tr2bl w:val="nil"/>
            </w:tcBorders>
          </w:tcPr>
          <w:p w14:paraId="391AF9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-0.820</w:t>
            </w:r>
            <w:r>
              <w:rPr>
                <w:color w:val="auto"/>
                <w:sz w:val="22"/>
                <w:szCs w:val="22"/>
                <w:vertAlign w:val="superscript"/>
              </w:rPr>
              <w:t>***</w:t>
            </w:r>
          </w:p>
        </w:tc>
        <w:tc>
          <w:tcPr>
            <w:tcW w:w="685" w:type="pct"/>
            <w:tcBorders>
              <w:top w:val="nil"/>
              <w:left w:val="nil"/>
              <w:bottom w:val="nil"/>
              <w:right w:val="nil"/>
              <w:tl2br w:val="nil"/>
              <w:tr2bl w:val="nil"/>
            </w:tcBorders>
          </w:tcPr>
          <w:p w14:paraId="6101FAB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-0.693</w:t>
            </w:r>
            <w:r>
              <w:rPr>
                <w:color w:val="auto"/>
                <w:sz w:val="22"/>
                <w:szCs w:val="22"/>
                <w:vertAlign w:val="superscript"/>
              </w:rPr>
              <w:t>***</w:t>
            </w:r>
          </w:p>
        </w:tc>
        <w:tc>
          <w:tcPr>
            <w:tcW w:w="685" w:type="pct"/>
            <w:tcBorders>
              <w:top w:val="nil"/>
              <w:left w:val="nil"/>
              <w:bottom w:val="nil"/>
              <w:right w:val="nil"/>
              <w:tl2br w:val="nil"/>
              <w:tr2bl w:val="nil"/>
            </w:tcBorders>
          </w:tcPr>
          <w:p w14:paraId="4124615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-0.146</w:t>
            </w:r>
          </w:p>
        </w:tc>
        <w:tc>
          <w:tcPr>
            <w:tcW w:w="685" w:type="pct"/>
            <w:tcBorders>
              <w:top w:val="nil"/>
              <w:left w:val="nil"/>
              <w:bottom w:val="nil"/>
              <w:right w:val="nil"/>
              <w:tl2br w:val="nil"/>
              <w:tr2bl w:val="nil"/>
            </w:tcBorders>
          </w:tcPr>
          <w:p w14:paraId="070418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-5.066</w:t>
            </w:r>
            <w:r>
              <w:rPr>
                <w:color w:val="auto"/>
                <w:sz w:val="22"/>
                <w:szCs w:val="22"/>
                <w:vertAlign w:val="superscript"/>
              </w:rPr>
              <w:t>***</w:t>
            </w:r>
          </w:p>
        </w:tc>
        <w:tc>
          <w:tcPr>
            <w:tcW w:w="685" w:type="pct"/>
            <w:tcBorders>
              <w:top w:val="nil"/>
              <w:left w:val="nil"/>
              <w:bottom w:val="nil"/>
              <w:right w:val="nil"/>
              <w:tl2br w:val="nil"/>
              <w:tr2bl w:val="nil"/>
            </w:tcBorders>
          </w:tcPr>
          <w:p w14:paraId="1E434E7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-3.573</w:t>
            </w:r>
            <w:r>
              <w:rPr>
                <w:color w:val="auto"/>
                <w:sz w:val="22"/>
                <w:szCs w:val="22"/>
                <w:vertAlign w:val="superscript"/>
              </w:rPr>
              <w:t>**</w:t>
            </w:r>
          </w:p>
        </w:tc>
      </w:tr>
      <w:tr w14:paraId="445EAD0C">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643CE16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06FC5F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(0.231)</w:t>
            </w:r>
          </w:p>
        </w:tc>
        <w:tc>
          <w:tcPr>
            <w:tcW w:w="685" w:type="pct"/>
            <w:tcBorders>
              <w:top w:val="nil"/>
              <w:left w:val="nil"/>
              <w:bottom w:val="nil"/>
              <w:right w:val="nil"/>
              <w:tl2br w:val="nil"/>
              <w:tr2bl w:val="nil"/>
            </w:tcBorders>
          </w:tcPr>
          <w:p w14:paraId="47FB4BF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(0.089)</w:t>
            </w:r>
          </w:p>
        </w:tc>
        <w:tc>
          <w:tcPr>
            <w:tcW w:w="685" w:type="pct"/>
            <w:tcBorders>
              <w:top w:val="nil"/>
              <w:left w:val="nil"/>
              <w:bottom w:val="nil"/>
              <w:right w:val="nil"/>
              <w:tl2br w:val="nil"/>
              <w:tr2bl w:val="nil"/>
            </w:tcBorders>
          </w:tcPr>
          <w:p w14:paraId="72197AB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(0.169)</w:t>
            </w:r>
          </w:p>
        </w:tc>
        <w:tc>
          <w:tcPr>
            <w:tcW w:w="685" w:type="pct"/>
            <w:tcBorders>
              <w:top w:val="nil"/>
              <w:left w:val="nil"/>
              <w:bottom w:val="nil"/>
              <w:right w:val="nil"/>
              <w:tl2br w:val="nil"/>
              <w:tr2bl w:val="nil"/>
            </w:tcBorders>
          </w:tcPr>
          <w:p w14:paraId="638F86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(0.144)</w:t>
            </w:r>
          </w:p>
        </w:tc>
        <w:tc>
          <w:tcPr>
            <w:tcW w:w="685" w:type="pct"/>
            <w:tcBorders>
              <w:top w:val="nil"/>
              <w:left w:val="nil"/>
              <w:bottom w:val="nil"/>
              <w:right w:val="nil"/>
              <w:tl2br w:val="nil"/>
              <w:tr2bl w:val="nil"/>
            </w:tcBorders>
          </w:tcPr>
          <w:p w14:paraId="1576251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(1.044)</w:t>
            </w:r>
          </w:p>
        </w:tc>
        <w:tc>
          <w:tcPr>
            <w:tcW w:w="685" w:type="pct"/>
            <w:tcBorders>
              <w:top w:val="nil"/>
              <w:left w:val="nil"/>
              <w:bottom w:val="nil"/>
              <w:right w:val="nil"/>
              <w:tl2br w:val="nil"/>
              <w:tr2bl w:val="nil"/>
            </w:tcBorders>
          </w:tcPr>
          <w:p w14:paraId="287D120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(1.663)</w:t>
            </w:r>
          </w:p>
        </w:tc>
      </w:tr>
      <w:tr w14:paraId="0BD46BD3">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7F2B5DF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685" w:type="pct"/>
            <w:tcBorders>
              <w:top w:val="nil"/>
              <w:left w:val="nil"/>
              <w:bottom w:val="nil"/>
              <w:right w:val="nil"/>
              <w:tl2br w:val="nil"/>
              <w:tr2bl w:val="nil"/>
            </w:tcBorders>
          </w:tcPr>
          <w:p w14:paraId="4048271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c>
          <w:tcPr>
            <w:tcW w:w="685" w:type="pct"/>
            <w:tcBorders>
              <w:top w:val="nil"/>
              <w:left w:val="nil"/>
              <w:bottom w:val="nil"/>
              <w:right w:val="nil"/>
              <w:tl2br w:val="nil"/>
              <w:tr2bl w:val="nil"/>
            </w:tcBorders>
          </w:tcPr>
          <w:p w14:paraId="07B7265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r>
              <w:rPr>
                <w:color w:val="auto"/>
                <w:sz w:val="22"/>
                <w:szCs w:val="22"/>
                <w:vertAlign w:val="superscript"/>
              </w:rPr>
              <w:t>***</w:t>
            </w:r>
          </w:p>
        </w:tc>
        <w:tc>
          <w:tcPr>
            <w:tcW w:w="685" w:type="pct"/>
            <w:tcBorders>
              <w:top w:val="nil"/>
              <w:left w:val="nil"/>
              <w:bottom w:val="nil"/>
              <w:right w:val="nil"/>
              <w:tl2br w:val="nil"/>
              <w:tr2bl w:val="nil"/>
            </w:tcBorders>
          </w:tcPr>
          <w:p w14:paraId="461069E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0.008</w:t>
            </w:r>
            <w:r>
              <w:rPr>
                <w:color w:val="auto"/>
                <w:sz w:val="22"/>
                <w:szCs w:val="22"/>
                <w:vertAlign w:val="superscript"/>
              </w:rPr>
              <w:t>*</w:t>
            </w:r>
          </w:p>
        </w:tc>
        <w:tc>
          <w:tcPr>
            <w:tcW w:w="685" w:type="pct"/>
            <w:tcBorders>
              <w:top w:val="nil"/>
              <w:left w:val="nil"/>
              <w:bottom w:val="nil"/>
              <w:right w:val="nil"/>
              <w:tl2br w:val="nil"/>
              <w:tr2bl w:val="nil"/>
            </w:tcBorders>
          </w:tcPr>
          <w:p w14:paraId="0BBD99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685" w:type="pct"/>
            <w:tcBorders>
              <w:top w:val="nil"/>
              <w:left w:val="nil"/>
              <w:bottom w:val="nil"/>
              <w:right w:val="nil"/>
              <w:tl2br w:val="nil"/>
              <w:tr2bl w:val="nil"/>
            </w:tcBorders>
          </w:tcPr>
          <w:p w14:paraId="56F697C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0.025</w:t>
            </w:r>
          </w:p>
        </w:tc>
        <w:tc>
          <w:tcPr>
            <w:tcW w:w="685" w:type="pct"/>
            <w:tcBorders>
              <w:top w:val="nil"/>
              <w:left w:val="nil"/>
              <w:bottom w:val="nil"/>
              <w:right w:val="nil"/>
              <w:tl2br w:val="nil"/>
              <w:tr2bl w:val="nil"/>
            </w:tcBorders>
          </w:tcPr>
          <w:p w14:paraId="2D25E72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r>
              <w:rPr>
                <w:color w:val="auto"/>
                <w:sz w:val="22"/>
                <w:szCs w:val="22"/>
                <w:vertAlign w:val="superscript"/>
              </w:rPr>
              <w:t>**</w:t>
            </w:r>
          </w:p>
        </w:tc>
      </w:tr>
      <w:tr w14:paraId="029A93F1">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069110F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45A244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(0.010)</w:t>
            </w:r>
          </w:p>
        </w:tc>
        <w:tc>
          <w:tcPr>
            <w:tcW w:w="685" w:type="pct"/>
            <w:tcBorders>
              <w:top w:val="nil"/>
              <w:left w:val="nil"/>
              <w:bottom w:val="nil"/>
              <w:right w:val="nil"/>
              <w:tl2br w:val="nil"/>
              <w:tr2bl w:val="nil"/>
            </w:tcBorders>
          </w:tcPr>
          <w:p w14:paraId="3C5417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63FD49B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1FA9B11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4E181E4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p>
        </w:tc>
        <w:tc>
          <w:tcPr>
            <w:tcW w:w="685" w:type="pct"/>
            <w:tcBorders>
              <w:top w:val="nil"/>
              <w:left w:val="nil"/>
              <w:bottom w:val="nil"/>
              <w:right w:val="nil"/>
              <w:tl2br w:val="nil"/>
              <w:tr2bl w:val="nil"/>
            </w:tcBorders>
          </w:tcPr>
          <w:p w14:paraId="3AFBC5D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(0.014)</w:t>
            </w:r>
          </w:p>
        </w:tc>
      </w:tr>
      <w:tr w14:paraId="1AF25369">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05005C5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685" w:type="pct"/>
            <w:tcBorders>
              <w:top w:val="nil"/>
              <w:left w:val="nil"/>
              <w:bottom w:val="nil"/>
              <w:right w:val="nil"/>
              <w:tl2br w:val="nil"/>
              <w:tr2bl w:val="nil"/>
            </w:tcBorders>
          </w:tcPr>
          <w:p w14:paraId="6B59AC8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0.040</w:t>
            </w:r>
            <w:r>
              <w:rPr>
                <w:color w:val="auto"/>
                <w:sz w:val="22"/>
                <w:szCs w:val="22"/>
                <w:vertAlign w:val="superscript"/>
              </w:rPr>
              <w:t>***</w:t>
            </w:r>
          </w:p>
        </w:tc>
        <w:tc>
          <w:tcPr>
            <w:tcW w:w="685" w:type="pct"/>
            <w:tcBorders>
              <w:top w:val="nil"/>
              <w:left w:val="nil"/>
              <w:bottom w:val="nil"/>
              <w:right w:val="nil"/>
              <w:tl2br w:val="nil"/>
              <w:tr2bl w:val="nil"/>
            </w:tcBorders>
          </w:tcPr>
          <w:p w14:paraId="165BCA7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p>
        </w:tc>
        <w:tc>
          <w:tcPr>
            <w:tcW w:w="685" w:type="pct"/>
            <w:tcBorders>
              <w:top w:val="nil"/>
              <w:left w:val="nil"/>
              <w:bottom w:val="nil"/>
              <w:right w:val="nil"/>
              <w:tl2br w:val="nil"/>
              <w:tr2bl w:val="nil"/>
            </w:tcBorders>
          </w:tcPr>
          <w:p w14:paraId="62E36BF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685" w:type="pct"/>
            <w:tcBorders>
              <w:top w:val="nil"/>
              <w:left w:val="nil"/>
              <w:bottom w:val="nil"/>
              <w:right w:val="nil"/>
              <w:tl2br w:val="nil"/>
              <w:tr2bl w:val="nil"/>
            </w:tcBorders>
          </w:tcPr>
          <w:p w14:paraId="5BD040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r>
              <w:rPr>
                <w:color w:val="auto"/>
                <w:sz w:val="22"/>
                <w:szCs w:val="22"/>
                <w:vertAlign w:val="superscript"/>
              </w:rPr>
              <w:t>***</w:t>
            </w:r>
          </w:p>
        </w:tc>
        <w:tc>
          <w:tcPr>
            <w:tcW w:w="685" w:type="pct"/>
            <w:tcBorders>
              <w:top w:val="nil"/>
              <w:left w:val="nil"/>
              <w:bottom w:val="nil"/>
              <w:right w:val="nil"/>
              <w:tl2br w:val="nil"/>
              <w:tr2bl w:val="nil"/>
            </w:tcBorders>
          </w:tcPr>
          <w:p w14:paraId="48CD92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0.022</w:t>
            </w:r>
          </w:p>
        </w:tc>
        <w:tc>
          <w:tcPr>
            <w:tcW w:w="685" w:type="pct"/>
            <w:tcBorders>
              <w:top w:val="nil"/>
              <w:left w:val="nil"/>
              <w:bottom w:val="nil"/>
              <w:right w:val="nil"/>
              <w:tl2br w:val="nil"/>
              <w:tr2bl w:val="nil"/>
            </w:tcBorders>
          </w:tcPr>
          <w:p w14:paraId="6CFD0A8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-0.047</w:t>
            </w:r>
          </w:p>
        </w:tc>
      </w:tr>
      <w:tr w14:paraId="08397A70">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13B1D93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0C2126C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685" w:type="pct"/>
            <w:tcBorders>
              <w:top w:val="nil"/>
              <w:left w:val="nil"/>
              <w:bottom w:val="nil"/>
              <w:right w:val="nil"/>
              <w:tl2br w:val="nil"/>
              <w:tr2bl w:val="nil"/>
            </w:tcBorders>
          </w:tcPr>
          <w:p w14:paraId="4A07B7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393A07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432F9BF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106FD4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(0.022)</w:t>
            </w:r>
          </w:p>
        </w:tc>
        <w:tc>
          <w:tcPr>
            <w:tcW w:w="685" w:type="pct"/>
            <w:tcBorders>
              <w:top w:val="nil"/>
              <w:left w:val="nil"/>
              <w:bottom w:val="nil"/>
              <w:right w:val="nil"/>
              <w:tl2br w:val="nil"/>
              <w:tr2bl w:val="nil"/>
            </w:tcBorders>
          </w:tcPr>
          <w:p w14:paraId="438257C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(0.032)</w:t>
            </w:r>
          </w:p>
        </w:tc>
      </w:tr>
      <w:tr w14:paraId="04CB5F30">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7288A01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685" w:type="pct"/>
            <w:tcBorders>
              <w:top w:val="nil"/>
              <w:left w:val="nil"/>
              <w:bottom w:val="nil"/>
              <w:right w:val="nil"/>
              <w:tl2br w:val="nil"/>
              <w:tr2bl w:val="nil"/>
            </w:tcBorders>
          </w:tcPr>
          <w:p w14:paraId="28F8261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3.662</w:t>
            </w:r>
            <w:r>
              <w:rPr>
                <w:color w:val="auto"/>
                <w:sz w:val="22"/>
                <w:szCs w:val="22"/>
                <w:vertAlign w:val="superscript"/>
              </w:rPr>
              <w:t>***</w:t>
            </w:r>
          </w:p>
        </w:tc>
        <w:tc>
          <w:tcPr>
            <w:tcW w:w="685" w:type="pct"/>
            <w:tcBorders>
              <w:top w:val="nil"/>
              <w:left w:val="nil"/>
              <w:bottom w:val="nil"/>
              <w:right w:val="nil"/>
              <w:tl2br w:val="nil"/>
              <w:tr2bl w:val="nil"/>
            </w:tcBorders>
          </w:tcPr>
          <w:p w14:paraId="787EE8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0.799</w:t>
            </w:r>
            <w:r>
              <w:rPr>
                <w:color w:val="auto"/>
                <w:sz w:val="22"/>
                <w:szCs w:val="22"/>
                <w:vertAlign w:val="superscript"/>
              </w:rPr>
              <w:t>***</w:t>
            </w:r>
          </w:p>
        </w:tc>
        <w:tc>
          <w:tcPr>
            <w:tcW w:w="685" w:type="pct"/>
            <w:tcBorders>
              <w:top w:val="nil"/>
              <w:left w:val="nil"/>
              <w:bottom w:val="nil"/>
              <w:right w:val="nil"/>
              <w:tl2br w:val="nil"/>
              <w:tr2bl w:val="nil"/>
            </w:tcBorders>
          </w:tcPr>
          <w:p w14:paraId="18FE3CA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0.763</w:t>
            </w:r>
            <w:r>
              <w:rPr>
                <w:color w:val="auto"/>
                <w:sz w:val="22"/>
                <w:szCs w:val="22"/>
                <w:vertAlign w:val="superscript"/>
              </w:rPr>
              <w:t>***</w:t>
            </w:r>
          </w:p>
        </w:tc>
        <w:tc>
          <w:tcPr>
            <w:tcW w:w="685" w:type="pct"/>
            <w:tcBorders>
              <w:top w:val="nil"/>
              <w:left w:val="nil"/>
              <w:bottom w:val="nil"/>
              <w:right w:val="nil"/>
              <w:tl2br w:val="nil"/>
              <w:tr2bl w:val="nil"/>
            </w:tcBorders>
          </w:tcPr>
          <w:p w14:paraId="0EF1A5A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0.207</w:t>
            </w:r>
            <w:r>
              <w:rPr>
                <w:color w:val="auto"/>
                <w:sz w:val="22"/>
                <w:szCs w:val="22"/>
                <w:vertAlign w:val="superscript"/>
              </w:rPr>
              <w:t>**</w:t>
            </w:r>
          </w:p>
        </w:tc>
        <w:tc>
          <w:tcPr>
            <w:tcW w:w="685" w:type="pct"/>
            <w:tcBorders>
              <w:top w:val="nil"/>
              <w:left w:val="nil"/>
              <w:bottom w:val="nil"/>
              <w:right w:val="nil"/>
              <w:tl2br w:val="nil"/>
              <w:tr2bl w:val="nil"/>
            </w:tcBorders>
          </w:tcPr>
          <w:p w14:paraId="7571D4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8.515</w:t>
            </w:r>
            <w:r>
              <w:rPr>
                <w:color w:val="auto"/>
                <w:sz w:val="22"/>
                <w:szCs w:val="22"/>
                <w:vertAlign w:val="superscript"/>
              </w:rPr>
              <w:t>***</w:t>
            </w:r>
          </w:p>
        </w:tc>
        <w:tc>
          <w:tcPr>
            <w:tcW w:w="685" w:type="pct"/>
            <w:tcBorders>
              <w:top w:val="nil"/>
              <w:left w:val="nil"/>
              <w:bottom w:val="nil"/>
              <w:right w:val="nil"/>
              <w:tl2br w:val="nil"/>
              <w:tr2bl w:val="nil"/>
            </w:tcBorders>
          </w:tcPr>
          <w:p w14:paraId="71938F8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1.923</w:t>
            </w:r>
            <w:r>
              <w:rPr>
                <w:color w:val="auto"/>
                <w:sz w:val="22"/>
                <w:szCs w:val="22"/>
                <w:vertAlign w:val="superscript"/>
              </w:rPr>
              <w:t>**</w:t>
            </w:r>
          </w:p>
        </w:tc>
      </w:tr>
      <w:tr w14:paraId="12960D3A">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36C95E4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79EF54F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(0.367)</w:t>
            </w:r>
          </w:p>
        </w:tc>
        <w:tc>
          <w:tcPr>
            <w:tcW w:w="685" w:type="pct"/>
            <w:tcBorders>
              <w:top w:val="nil"/>
              <w:left w:val="nil"/>
              <w:bottom w:val="nil"/>
              <w:right w:val="nil"/>
              <w:tl2br w:val="nil"/>
              <w:tr2bl w:val="nil"/>
            </w:tcBorders>
          </w:tcPr>
          <w:p w14:paraId="3DE8C7C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(0.117)</w:t>
            </w:r>
          </w:p>
        </w:tc>
        <w:tc>
          <w:tcPr>
            <w:tcW w:w="685" w:type="pct"/>
            <w:tcBorders>
              <w:top w:val="nil"/>
              <w:left w:val="nil"/>
              <w:bottom w:val="nil"/>
              <w:right w:val="nil"/>
              <w:tl2br w:val="nil"/>
              <w:tr2bl w:val="nil"/>
            </w:tcBorders>
          </w:tcPr>
          <w:p w14:paraId="38870EF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(0.229)</w:t>
            </w:r>
          </w:p>
        </w:tc>
        <w:tc>
          <w:tcPr>
            <w:tcW w:w="685" w:type="pct"/>
            <w:tcBorders>
              <w:top w:val="nil"/>
              <w:left w:val="nil"/>
              <w:bottom w:val="nil"/>
              <w:right w:val="nil"/>
              <w:tl2br w:val="nil"/>
              <w:tr2bl w:val="nil"/>
            </w:tcBorders>
          </w:tcPr>
          <w:p w14:paraId="3B55F92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(0.091)</w:t>
            </w:r>
          </w:p>
        </w:tc>
        <w:tc>
          <w:tcPr>
            <w:tcW w:w="685" w:type="pct"/>
            <w:tcBorders>
              <w:top w:val="nil"/>
              <w:left w:val="nil"/>
              <w:bottom w:val="nil"/>
              <w:right w:val="nil"/>
              <w:tl2br w:val="nil"/>
              <w:tr2bl w:val="nil"/>
            </w:tcBorders>
          </w:tcPr>
          <w:p w14:paraId="444418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(2.002)</w:t>
            </w:r>
          </w:p>
        </w:tc>
        <w:tc>
          <w:tcPr>
            <w:tcW w:w="685" w:type="pct"/>
            <w:tcBorders>
              <w:top w:val="nil"/>
              <w:left w:val="nil"/>
              <w:bottom w:val="nil"/>
              <w:right w:val="nil"/>
              <w:tl2br w:val="nil"/>
              <w:tr2bl w:val="nil"/>
            </w:tcBorders>
          </w:tcPr>
          <w:p w14:paraId="19E8A00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(0.868)</w:t>
            </w:r>
          </w:p>
        </w:tc>
      </w:tr>
      <w:tr w14:paraId="58AD4683">
        <w:tblPrEx>
          <w:tblCellMar>
            <w:top w:w="0" w:type="dxa"/>
            <w:left w:w="108" w:type="dxa"/>
            <w:bottom w:w="0" w:type="dxa"/>
            <w:right w:w="108" w:type="dxa"/>
          </w:tblCellMar>
        </w:tblPrEx>
        <w:trPr>
          <w:jc w:val="center"/>
        </w:trPr>
        <w:tc>
          <w:tcPr>
            <w:tcW w:w="885" w:type="pct"/>
            <w:tcBorders>
              <w:top w:val="nil"/>
              <w:left w:val="nil"/>
              <w:bottom w:val="nil"/>
              <w:right w:val="nil"/>
              <w:tl2br w:val="nil"/>
              <w:tr2bl w:val="nil"/>
            </w:tcBorders>
          </w:tcPr>
          <w:p w14:paraId="1946247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685" w:type="pct"/>
            <w:tcBorders>
              <w:top w:val="nil"/>
              <w:left w:val="nil"/>
              <w:bottom w:val="nil"/>
              <w:right w:val="nil"/>
              <w:tl2br w:val="nil"/>
              <w:tr2bl w:val="nil"/>
            </w:tcBorders>
          </w:tcPr>
          <w:p w14:paraId="36C78EF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30.621</w:t>
            </w:r>
            <w:r>
              <w:rPr>
                <w:color w:val="auto"/>
                <w:sz w:val="22"/>
                <w:szCs w:val="22"/>
                <w:vertAlign w:val="superscript"/>
              </w:rPr>
              <w:t>***</w:t>
            </w:r>
          </w:p>
        </w:tc>
        <w:tc>
          <w:tcPr>
            <w:tcW w:w="685" w:type="pct"/>
            <w:tcBorders>
              <w:top w:val="nil"/>
              <w:left w:val="nil"/>
              <w:bottom w:val="nil"/>
              <w:right w:val="nil"/>
              <w:tl2br w:val="nil"/>
              <w:tr2bl w:val="nil"/>
            </w:tcBorders>
          </w:tcPr>
          <w:p w14:paraId="68EEB76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13.688</w:t>
            </w:r>
            <w:r>
              <w:rPr>
                <w:color w:val="auto"/>
                <w:sz w:val="22"/>
                <w:szCs w:val="22"/>
                <w:vertAlign w:val="superscript"/>
              </w:rPr>
              <w:t>***</w:t>
            </w:r>
          </w:p>
        </w:tc>
        <w:tc>
          <w:tcPr>
            <w:tcW w:w="685" w:type="pct"/>
            <w:tcBorders>
              <w:top w:val="nil"/>
              <w:left w:val="nil"/>
              <w:bottom w:val="nil"/>
              <w:right w:val="nil"/>
              <w:tl2br w:val="nil"/>
              <w:tr2bl w:val="nil"/>
            </w:tcBorders>
          </w:tcPr>
          <w:p w14:paraId="54D3EA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10.066</w:t>
            </w:r>
            <w:r>
              <w:rPr>
                <w:color w:val="auto"/>
                <w:sz w:val="22"/>
                <w:szCs w:val="22"/>
                <w:vertAlign w:val="superscript"/>
              </w:rPr>
              <w:t>***</w:t>
            </w:r>
          </w:p>
        </w:tc>
        <w:tc>
          <w:tcPr>
            <w:tcW w:w="685" w:type="pct"/>
            <w:tcBorders>
              <w:top w:val="nil"/>
              <w:left w:val="nil"/>
              <w:bottom w:val="nil"/>
              <w:right w:val="nil"/>
              <w:tl2br w:val="nil"/>
              <w:tr2bl w:val="nil"/>
            </w:tcBorders>
          </w:tcPr>
          <w:p w14:paraId="4A76740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2.578</w:t>
            </w:r>
          </w:p>
        </w:tc>
        <w:tc>
          <w:tcPr>
            <w:tcW w:w="685" w:type="pct"/>
            <w:tcBorders>
              <w:top w:val="nil"/>
              <w:left w:val="nil"/>
              <w:bottom w:val="nil"/>
              <w:right w:val="nil"/>
              <w:tl2br w:val="nil"/>
              <w:tr2bl w:val="nil"/>
            </w:tcBorders>
          </w:tcPr>
          <w:p w14:paraId="7D8E7F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89.777</w:t>
            </w:r>
            <w:r>
              <w:rPr>
                <w:color w:val="auto"/>
                <w:sz w:val="22"/>
                <w:szCs w:val="22"/>
                <w:vertAlign w:val="superscript"/>
              </w:rPr>
              <w:t>***</w:t>
            </w:r>
          </w:p>
        </w:tc>
        <w:tc>
          <w:tcPr>
            <w:tcW w:w="685" w:type="pct"/>
            <w:tcBorders>
              <w:top w:val="nil"/>
              <w:left w:val="nil"/>
              <w:bottom w:val="nil"/>
              <w:right w:val="nil"/>
              <w:tl2br w:val="nil"/>
              <w:tr2bl w:val="nil"/>
            </w:tcBorders>
          </w:tcPr>
          <w:p w14:paraId="715384E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61.303</w:t>
            </w:r>
            <w:r>
              <w:rPr>
                <w:color w:val="auto"/>
                <w:sz w:val="22"/>
                <w:szCs w:val="22"/>
                <w:vertAlign w:val="superscript"/>
              </w:rPr>
              <w:t>**</w:t>
            </w:r>
          </w:p>
        </w:tc>
      </w:tr>
      <w:tr w14:paraId="6666BC17">
        <w:tblPrEx>
          <w:tblCellMar>
            <w:top w:w="0" w:type="dxa"/>
            <w:left w:w="108" w:type="dxa"/>
            <w:bottom w:w="0" w:type="dxa"/>
            <w:right w:w="108" w:type="dxa"/>
          </w:tblCellMar>
        </w:tblPrEx>
        <w:trPr>
          <w:jc w:val="center"/>
        </w:trPr>
        <w:tc>
          <w:tcPr>
            <w:tcW w:w="885" w:type="pct"/>
            <w:tcBorders>
              <w:top w:val="nil"/>
              <w:left w:val="nil"/>
              <w:bottom w:val="single" w:color="auto" w:sz="4" w:space="0"/>
              <w:right w:val="nil"/>
              <w:tl2br w:val="nil"/>
              <w:tr2bl w:val="nil"/>
            </w:tcBorders>
          </w:tcPr>
          <w:p w14:paraId="40CB992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single" w:color="auto" w:sz="4" w:space="0"/>
              <w:right w:val="nil"/>
              <w:tl2br w:val="nil"/>
              <w:tr2bl w:val="nil"/>
            </w:tcBorders>
          </w:tcPr>
          <w:p w14:paraId="379A28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(3.309)</w:t>
            </w:r>
          </w:p>
        </w:tc>
        <w:tc>
          <w:tcPr>
            <w:tcW w:w="685" w:type="pct"/>
            <w:tcBorders>
              <w:top w:val="nil"/>
              <w:left w:val="nil"/>
              <w:bottom w:val="single" w:color="auto" w:sz="4" w:space="0"/>
              <w:right w:val="nil"/>
              <w:tl2br w:val="nil"/>
              <w:tr2bl w:val="nil"/>
            </w:tcBorders>
          </w:tcPr>
          <w:p w14:paraId="6556C79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(1.380)</w:t>
            </w:r>
          </w:p>
        </w:tc>
        <w:tc>
          <w:tcPr>
            <w:tcW w:w="685" w:type="pct"/>
            <w:tcBorders>
              <w:top w:val="nil"/>
              <w:left w:val="nil"/>
              <w:bottom w:val="single" w:color="auto" w:sz="4" w:space="0"/>
              <w:right w:val="nil"/>
              <w:tl2br w:val="nil"/>
              <w:tr2bl w:val="nil"/>
            </w:tcBorders>
          </w:tcPr>
          <w:p w14:paraId="296933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(2.352)</w:t>
            </w:r>
          </w:p>
        </w:tc>
        <w:tc>
          <w:tcPr>
            <w:tcW w:w="685" w:type="pct"/>
            <w:tcBorders>
              <w:top w:val="nil"/>
              <w:left w:val="nil"/>
              <w:bottom w:val="single" w:color="auto" w:sz="4" w:space="0"/>
              <w:right w:val="nil"/>
              <w:tl2br w:val="nil"/>
              <w:tr2bl w:val="nil"/>
            </w:tcBorders>
          </w:tcPr>
          <w:p w14:paraId="572592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(2.471)</w:t>
            </w:r>
          </w:p>
        </w:tc>
        <w:tc>
          <w:tcPr>
            <w:tcW w:w="685" w:type="pct"/>
            <w:tcBorders>
              <w:top w:val="nil"/>
              <w:left w:val="nil"/>
              <w:bottom w:val="single" w:color="auto" w:sz="4" w:space="0"/>
              <w:right w:val="nil"/>
              <w:tl2br w:val="nil"/>
              <w:tr2bl w:val="nil"/>
            </w:tcBorders>
          </w:tcPr>
          <w:p w14:paraId="012A0E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(17.057)</w:t>
            </w:r>
          </w:p>
        </w:tc>
        <w:tc>
          <w:tcPr>
            <w:tcW w:w="685" w:type="pct"/>
            <w:tcBorders>
              <w:top w:val="nil"/>
              <w:left w:val="nil"/>
              <w:bottom w:val="single" w:color="auto" w:sz="4" w:space="0"/>
              <w:right w:val="nil"/>
              <w:tl2br w:val="nil"/>
              <w:tr2bl w:val="nil"/>
            </w:tcBorders>
          </w:tcPr>
          <w:p w14:paraId="7A966FA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(24.841)</w:t>
            </w:r>
          </w:p>
        </w:tc>
      </w:tr>
      <w:tr w14:paraId="1750BA56">
        <w:tblPrEx>
          <w:tblCellMar>
            <w:top w:w="0" w:type="dxa"/>
            <w:left w:w="108" w:type="dxa"/>
            <w:bottom w:w="0" w:type="dxa"/>
            <w:right w:w="108" w:type="dxa"/>
          </w:tblCellMar>
        </w:tblPrEx>
        <w:trPr>
          <w:jc w:val="center"/>
        </w:trPr>
        <w:tc>
          <w:tcPr>
            <w:tcW w:w="885" w:type="pct"/>
            <w:tcBorders>
              <w:top w:val="single" w:color="auto" w:sz="4" w:space="0"/>
              <w:left w:val="nil"/>
              <w:bottom w:val="nil"/>
              <w:right w:val="nil"/>
              <w:tl2br w:val="nil"/>
              <w:tr2bl w:val="nil"/>
            </w:tcBorders>
          </w:tcPr>
          <w:p w14:paraId="1FAC10E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685" w:type="pct"/>
            <w:tcBorders>
              <w:top w:val="single" w:color="auto" w:sz="4" w:space="0"/>
              <w:left w:val="nil"/>
              <w:bottom w:val="nil"/>
              <w:right w:val="nil"/>
              <w:tl2br w:val="nil"/>
              <w:tr2bl w:val="nil"/>
            </w:tcBorders>
          </w:tcPr>
          <w:p w14:paraId="22F6D08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2035.000</w:t>
            </w:r>
          </w:p>
        </w:tc>
        <w:tc>
          <w:tcPr>
            <w:tcW w:w="685" w:type="pct"/>
            <w:tcBorders>
              <w:top w:val="single" w:color="auto" w:sz="4" w:space="0"/>
              <w:left w:val="nil"/>
              <w:bottom w:val="nil"/>
              <w:right w:val="nil"/>
              <w:tl2br w:val="nil"/>
              <w:tr2bl w:val="nil"/>
            </w:tcBorders>
          </w:tcPr>
          <w:p w14:paraId="7510E2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2036.000</w:t>
            </w:r>
          </w:p>
        </w:tc>
        <w:tc>
          <w:tcPr>
            <w:tcW w:w="685" w:type="pct"/>
            <w:tcBorders>
              <w:top w:val="single" w:color="auto" w:sz="4" w:space="0"/>
              <w:left w:val="nil"/>
              <w:bottom w:val="nil"/>
              <w:right w:val="nil"/>
              <w:tl2br w:val="nil"/>
              <w:tr2bl w:val="nil"/>
            </w:tcBorders>
          </w:tcPr>
          <w:p w14:paraId="0B260AE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182.000</w:t>
            </w:r>
          </w:p>
        </w:tc>
        <w:tc>
          <w:tcPr>
            <w:tcW w:w="685" w:type="pct"/>
            <w:tcBorders>
              <w:top w:val="single" w:color="auto" w:sz="4" w:space="0"/>
              <w:left w:val="nil"/>
              <w:bottom w:val="nil"/>
              <w:right w:val="nil"/>
              <w:tl2br w:val="nil"/>
              <w:tr2bl w:val="nil"/>
            </w:tcBorders>
          </w:tcPr>
          <w:p w14:paraId="629688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183.000</w:t>
            </w:r>
          </w:p>
        </w:tc>
        <w:tc>
          <w:tcPr>
            <w:tcW w:w="685" w:type="pct"/>
            <w:tcBorders>
              <w:top w:val="single" w:color="auto" w:sz="4" w:space="0"/>
              <w:left w:val="nil"/>
              <w:bottom w:val="nil"/>
              <w:right w:val="nil"/>
              <w:tl2br w:val="nil"/>
              <w:tr2bl w:val="nil"/>
            </w:tcBorders>
          </w:tcPr>
          <w:p w14:paraId="186EAFF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170.000</w:t>
            </w:r>
          </w:p>
        </w:tc>
        <w:tc>
          <w:tcPr>
            <w:tcW w:w="685" w:type="pct"/>
            <w:tcBorders>
              <w:top w:val="single" w:color="auto" w:sz="4" w:space="0"/>
              <w:left w:val="nil"/>
              <w:bottom w:val="nil"/>
              <w:right w:val="nil"/>
              <w:tl2br w:val="nil"/>
              <w:tr2bl w:val="nil"/>
            </w:tcBorders>
          </w:tcPr>
          <w:p w14:paraId="25440CF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171.000</w:t>
            </w:r>
          </w:p>
        </w:tc>
      </w:tr>
      <w:tr w14:paraId="1D88139A">
        <w:tblPrEx>
          <w:tblCellMar>
            <w:top w:w="0" w:type="dxa"/>
            <w:left w:w="108" w:type="dxa"/>
            <w:bottom w:w="0" w:type="dxa"/>
            <w:right w:w="108" w:type="dxa"/>
          </w:tblCellMar>
        </w:tblPrEx>
        <w:trPr>
          <w:jc w:val="center"/>
        </w:trPr>
        <w:tc>
          <w:tcPr>
            <w:tcW w:w="885" w:type="pct"/>
            <w:tcBorders>
              <w:top w:val="nil"/>
              <w:left w:val="nil"/>
              <w:bottom w:val="single" w:color="auto" w:sz="4" w:space="0"/>
              <w:right w:val="nil"/>
              <w:tl2br w:val="nil"/>
              <w:tr2bl w:val="nil"/>
            </w:tcBorders>
          </w:tcPr>
          <w:p w14:paraId="26C9A97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685" w:type="pct"/>
            <w:tcBorders>
              <w:top w:val="nil"/>
              <w:left w:val="nil"/>
              <w:bottom w:val="single" w:color="auto" w:sz="4" w:space="0"/>
              <w:right w:val="nil"/>
              <w:tl2br w:val="nil"/>
              <w:tr2bl w:val="nil"/>
            </w:tcBorders>
          </w:tcPr>
          <w:p w14:paraId="799A2DE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0.807</w:t>
            </w:r>
          </w:p>
        </w:tc>
        <w:tc>
          <w:tcPr>
            <w:tcW w:w="685" w:type="pct"/>
            <w:tcBorders>
              <w:top w:val="nil"/>
              <w:left w:val="nil"/>
              <w:bottom w:val="single" w:color="auto" w:sz="4" w:space="0"/>
              <w:right w:val="nil"/>
              <w:tl2br w:val="nil"/>
              <w:tr2bl w:val="nil"/>
            </w:tcBorders>
          </w:tcPr>
          <w:p w14:paraId="2D3A527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0.879</w:t>
            </w:r>
          </w:p>
        </w:tc>
        <w:tc>
          <w:tcPr>
            <w:tcW w:w="685" w:type="pct"/>
            <w:tcBorders>
              <w:top w:val="nil"/>
              <w:left w:val="nil"/>
              <w:bottom w:val="single" w:color="auto" w:sz="4" w:space="0"/>
              <w:right w:val="nil"/>
              <w:tl2br w:val="nil"/>
              <w:tr2bl w:val="nil"/>
            </w:tcBorders>
          </w:tcPr>
          <w:p w14:paraId="2B8730E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0.923</w:t>
            </w:r>
          </w:p>
        </w:tc>
        <w:tc>
          <w:tcPr>
            <w:tcW w:w="685" w:type="pct"/>
            <w:tcBorders>
              <w:top w:val="nil"/>
              <w:left w:val="nil"/>
              <w:bottom w:val="single" w:color="auto" w:sz="4" w:space="0"/>
              <w:right w:val="nil"/>
              <w:tl2br w:val="nil"/>
              <w:tr2bl w:val="nil"/>
            </w:tcBorders>
          </w:tcPr>
          <w:p w14:paraId="0A4922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0.878</w:t>
            </w:r>
          </w:p>
        </w:tc>
        <w:tc>
          <w:tcPr>
            <w:tcW w:w="685" w:type="pct"/>
            <w:tcBorders>
              <w:top w:val="nil"/>
              <w:left w:val="nil"/>
              <w:bottom w:val="single" w:color="auto" w:sz="4" w:space="0"/>
              <w:right w:val="nil"/>
              <w:tl2br w:val="nil"/>
              <w:tr2bl w:val="nil"/>
            </w:tcBorders>
          </w:tcPr>
          <w:p w14:paraId="3405133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0.797</w:t>
            </w:r>
          </w:p>
        </w:tc>
        <w:tc>
          <w:tcPr>
            <w:tcW w:w="685" w:type="pct"/>
            <w:tcBorders>
              <w:top w:val="nil"/>
              <w:left w:val="nil"/>
              <w:bottom w:val="single" w:color="auto" w:sz="4" w:space="0"/>
              <w:right w:val="nil"/>
              <w:tl2br w:val="nil"/>
              <w:tr2bl w:val="nil"/>
            </w:tcBorders>
          </w:tcPr>
          <w:p w14:paraId="5A558B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0.801</w:t>
            </w:r>
          </w:p>
        </w:tc>
      </w:tr>
    </w:tbl>
    <w:p w14:paraId="1B39F27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0572803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3B35D50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35B6A21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2AB988D7">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15799A22">
      <w:pPr>
        <w:keepNext/>
        <w:pageBreakBefore w:val="0"/>
        <w:widowControl/>
        <w:kinsoku/>
        <w:wordWrap/>
        <w:overflowPunct/>
        <w:topLinePunct w:val="0"/>
        <w:autoSpaceDE/>
        <w:autoSpaceDN/>
        <w:bidi w:val="0"/>
        <w:adjustRightInd/>
        <w:snapToGrid/>
        <w:spacing w:line="360" w:lineRule="auto"/>
        <w:jc w:val="center"/>
        <w:textAlignment w:val="auto"/>
        <w:rPr>
          <w:rStyle w:val="17"/>
          <w:color w:val="auto"/>
          <w:sz w:val="22"/>
          <w:szCs w:val="22"/>
        </w:rPr>
      </w:pPr>
      <w:r>
        <w:rPr>
          <w:rStyle w:val="17"/>
          <w:rFonts w:hint="eastAsia"/>
          <w:color w:val="auto"/>
          <w:sz w:val="22"/>
          <w:szCs w:val="22"/>
        </w:rPr>
        <w:t>表16 显著行业异质性检验：按盈利能力分组</w:t>
      </w:r>
    </w:p>
    <w:tbl>
      <w:tblPr>
        <w:tblStyle w:val="14"/>
        <w:tblW w:w="4996" w:type="pct"/>
        <w:tblInd w:w="0" w:type="dxa"/>
        <w:tblLayout w:type="autofit"/>
        <w:tblCellMar>
          <w:top w:w="0" w:type="dxa"/>
          <w:left w:w="108" w:type="dxa"/>
          <w:bottom w:w="0" w:type="dxa"/>
          <w:right w:w="108" w:type="dxa"/>
        </w:tblCellMar>
      </w:tblPr>
      <w:tblGrid>
        <w:gridCol w:w="1508"/>
        <w:gridCol w:w="1167"/>
        <w:gridCol w:w="1168"/>
        <w:gridCol w:w="1168"/>
        <w:gridCol w:w="1168"/>
        <w:gridCol w:w="1168"/>
        <w:gridCol w:w="1168"/>
      </w:tblGrid>
      <w:tr w14:paraId="1799BDE9">
        <w:tblPrEx>
          <w:tblCellMar>
            <w:top w:w="0" w:type="dxa"/>
            <w:left w:w="108" w:type="dxa"/>
            <w:bottom w:w="0" w:type="dxa"/>
            <w:right w:w="108" w:type="dxa"/>
          </w:tblCellMar>
        </w:tblPrEx>
        <w:tc>
          <w:tcPr>
            <w:tcW w:w="885" w:type="pct"/>
            <w:tcBorders>
              <w:top w:val="single" w:color="auto" w:sz="4" w:space="0"/>
              <w:left w:val="nil"/>
              <w:bottom w:val="nil"/>
              <w:right w:val="nil"/>
              <w:tl2br w:val="nil"/>
              <w:tr2bl w:val="nil"/>
            </w:tcBorders>
          </w:tcPr>
          <w:p w14:paraId="28E6429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single" w:color="auto" w:sz="4" w:space="0"/>
              <w:left w:val="nil"/>
              <w:bottom w:val="nil"/>
              <w:right w:val="nil"/>
              <w:tl2br w:val="nil"/>
              <w:tr2bl w:val="nil"/>
            </w:tcBorders>
          </w:tcPr>
          <w:p w14:paraId="35999A9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685" w:type="pct"/>
            <w:tcBorders>
              <w:top w:val="single" w:color="auto" w:sz="4" w:space="0"/>
              <w:left w:val="nil"/>
              <w:bottom w:val="nil"/>
              <w:right w:val="nil"/>
              <w:tl2br w:val="nil"/>
              <w:tr2bl w:val="nil"/>
            </w:tcBorders>
          </w:tcPr>
          <w:p w14:paraId="52D313F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685" w:type="pct"/>
            <w:tcBorders>
              <w:top w:val="single" w:color="auto" w:sz="4" w:space="0"/>
              <w:left w:val="nil"/>
              <w:bottom w:val="nil"/>
              <w:right w:val="nil"/>
              <w:tl2br w:val="nil"/>
              <w:tr2bl w:val="nil"/>
            </w:tcBorders>
          </w:tcPr>
          <w:p w14:paraId="7397D2B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685" w:type="pct"/>
            <w:tcBorders>
              <w:top w:val="single" w:color="auto" w:sz="4" w:space="0"/>
              <w:left w:val="nil"/>
              <w:bottom w:val="nil"/>
              <w:right w:val="nil"/>
              <w:tl2br w:val="nil"/>
              <w:tr2bl w:val="nil"/>
            </w:tcBorders>
          </w:tcPr>
          <w:p w14:paraId="503FC3F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c>
          <w:tcPr>
            <w:tcW w:w="685" w:type="pct"/>
            <w:tcBorders>
              <w:top w:val="single" w:color="auto" w:sz="4" w:space="0"/>
              <w:left w:val="nil"/>
              <w:bottom w:val="nil"/>
              <w:right w:val="nil"/>
              <w:tl2br w:val="nil"/>
              <w:tr2bl w:val="nil"/>
            </w:tcBorders>
          </w:tcPr>
          <w:p w14:paraId="232EFA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w:t>
            </w:r>
          </w:p>
        </w:tc>
        <w:tc>
          <w:tcPr>
            <w:tcW w:w="685" w:type="pct"/>
            <w:tcBorders>
              <w:top w:val="single" w:color="auto" w:sz="4" w:space="0"/>
              <w:left w:val="nil"/>
              <w:bottom w:val="nil"/>
              <w:right w:val="nil"/>
              <w:tl2br w:val="nil"/>
              <w:tr2bl w:val="nil"/>
            </w:tcBorders>
          </w:tcPr>
          <w:p w14:paraId="5A8C3B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w:t>
            </w:r>
          </w:p>
        </w:tc>
      </w:tr>
      <w:tr w14:paraId="0FBE8BAD">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03DB5C5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52FAA3C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制造业-低盈</w:t>
            </w:r>
          </w:p>
        </w:tc>
        <w:tc>
          <w:tcPr>
            <w:tcW w:w="685" w:type="pct"/>
            <w:tcBorders>
              <w:top w:val="nil"/>
              <w:left w:val="nil"/>
              <w:bottom w:val="nil"/>
              <w:right w:val="nil"/>
              <w:tl2br w:val="nil"/>
              <w:tr2bl w:val="nil"/>
            </w:tcBorders>
          </w:tcPr>
          <w:p w14:paraId="6A3B1FF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制造业-高盈</w:t>
            </w:r>
          </w:p>
        </w:tc>
        <w:tc>
          <w:tcPr>
            <w:tcW w:w="685" w:type="pct"/>
            <w:tcBorders>
              <w:top w:val="nil"/>
              <w:left w:val="nil"/>
              <w:bottom w:val="nil"/>
              <w:right w:val="nil"/>
              <w:tl2br w:val="nil"/>
              <w:tr2bl w:val="nil"/>
            </w:tcBorders>
          </w:tcPr>
          <w:p w14:paraId="46A712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采矿业-低盈</w:t>
            </w:r>
          </w:p>
        </w:tc>
        <w:tc>
          <w:tcPr>
            <w:tcW w:w="685" w:type="pct"/>
            <w:tcBorders>
              <w:top w:val="nil"/>
              <w:left w:val="nil"/>
              <w:bottom w:val="nil"/>
              <w:right w:val="nil"/>
              <w:tl2br w:val="nil"/>
              <w:tr2bl w:val="nil"/>
            </w:tcBorders>
          </w:tcPr>
          <w:p w14:paraId="35CD885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采矿业-高盈</w:t>
            </w:r>
          </w:p>
        </w:tc>
        <w:tc>
          <w:tcPr>
            <w:tcW w:w="685" w:type="pct"/>
            <w:tcBorders>
              <w:top w:val="nil"/>
              <w:left w:val="nil"/>
              <w:bottom w:val="nil"/>
              <w:right w:val="nil"/>
              <w:tl2br w:val="nil"/>
              <w:tr2bl w:val="nil"/>
            </w:tcBorders>
          </w:tcPr>
          <w:p w14:paraId="05CF30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信息传输业-低盈</w:t>
            </w:r>
          </w:p>
        </w:tc>
        <w:tc>
          <w:tcPr>
            <w:tcW w:w="685" w:type="pct"/>
            <w:tcBorders>
              <w:top w:val="nil"/>
              <w:left w:val="nil"/>
              <w:bottom w:val="nil"/>
              <w:right w:val="nil"/>
              <w:tl2br w:val="nil"/>
              <w:tr2bl w:val="nil"/>
            </w:tcBorders>
          </w:tcPr>
          <w:p w14:paraId="592DFDF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信息传输业-高盈</w:t>
            </w:r>
          </w:p>
        </w:tc>
      </w:tr>
      <w:tr w14:paraId="24FC13B3">
        <w:tblPrEx>
          <w:tblCellMar>
            <w:top w:w="0" w:type="dxa"/>
            <w:left w:w="108" w:type="dxa"/>
            <w:bottom w:w="0" w:type="dxa"/>
            <w:right w:w="108" w:type="dxa"/>
          </w:tblCellMar>
        </w:tblPrEx>
        <w:tc>
          <w:tcPr>
            <w:tcW w:w="885" w:type="pct"/>
            <w:tcBorders>
              <w:top w:val="single" w:color="auto" w:sz="4" w:space="0"/>
              <w:left w:val="nil"/>
              <w:bottom w:val="nil"/>
              <w:right w:val="nil"/>
              <w:tl2br w:val="nil"/>
              <w:tr2bl w:val="nil"/>
            </w:tcBorders>
          </w:tcPr>
          <w:p w14:paraId="79BFD3E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685" w:type="pct"/>
            <w:tcBorders>
              <w:top w:val="single" w:color="auto" w:sz="4" w:space="0"/>
              <w:left w:val="nil"/>
              <w:bottom w:val="nil"/>
              <w:right w:val="nil"/>
              <w:tl2br w:val="nil"/>
              <w:tr2bl w:val="nil"/>
            </w:tcBorders>
          </w:tcPr>
          <w:p w14:paraId="07E59E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0.359</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4E0385E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-1.811</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5D450ED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-0.452</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68253A3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0.565</w:t>
            </w:r>
            <w:r>
              <w:rPr>
                <w:color w:val="auto"/>
                <w:sz w:val="22"/>
                <w:szCs w:val="22"/>
                <w:vertAlign w:val="superscript"/>
              </w:rPr>
              <w:t>**</w:t>
            </w:r>
          </w:p>
        </w:tc>
        <w:tc>
          <w:tcPr>
            <w:tcW w:w="685" w:type="pct"/>
            <w:tcBorders>
              <w:top w:val="single" w:color="auto" w:sz="4" w:space="0"/>
              <w:left w:val="nil"/>
              <w:bottom w:val="nil"/>
              <w:right w:val="nil"/>
              <w:tl2br w:val="nil"/>
              <w:tr2bl w:val="nil"/>
            </w:tcBorders>
          </w:tcPr>
          <w:p w14:paraId="1D82359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0.395</w:t>
            </w:r>
          </w:p>
        </w:tc>
        <w:tc>
          <w:tcPr>
            <w:tcW w:w="685" w:type="pct"/>
            <w:tcBorders>
              <w:top w:val="single" w:color="auto" w:sz="4" w:space="0"/>
              <w:left w:val="nil"/>
              <w:bottom w:val="nil"/>
              <w:right w:val="nil"/>
              <w:tl2br w:val="nil"/>
              <w:tr2bl w:val="nil"/>
            </w:tcBorders>
          </w:tcPr>
          <w:p w14:paraId="60C5FF3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-6.835</w:t>
            </w:r>
            <w:r>
              <w:rPr>
                <w:color w:val="auto"/>
                <w:sz w:val="22"/>
                <w:szCs w:val="22"/>
                <w:vertAlign w:val="superscript"/>
              </w:rPr>
              <w:t>***</w:t>
            </w:r>
          </w:p>
        </w:tc>
      </w:tr>
      <w:tr w14:paraId="302DCF96">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06A8B70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3E5608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(0.140)</w:t>
            </w:r>
          </w:p>
        </w:tc>
        <w:tc>
          <w:tcPr>
            <w:tcW w:w="685" w:type="pct"/>
            <w:tcBorders>
              <w:top w:val="nil"/>
              <w:left w:val="nil"/>
              <w:bottom w:val="nil"/>
              <w:right w:val="nil"/>
              <w:tl2br w:val="nil"/>
              <w:tr2bl w:val="nil"/>
            </w:tcBorders>
          </w:tcPr>
          <w:p w14:paraId="50C685E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(0.422)</w:t>
            </w:r>
          </w:p>
        </w:tc>
        <w:tc>
          <w:tcPr>
            <w:tcW w:w="685" w:type="pct"/>
            <w:tcBorders>
              <w:top w:val="nil"/>
              <w:left w:val="nil"/>
              <w:bottom w:val="nil"/>
              <w:right w:val="nil"/>
              <w:tl2br w:val="nil"/>
              <w:tr2bl w:val="nil"/>
            </w:tcBorders>
          </w:tcPr>
          <w:p w14:paraId="77EE7C3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(0.113)</w:t>
            </w:r>
          </w:p>
        </w:tc>
        <w:tc>
          <w:tcPr>
            <w:tcW w:w="685" w:type="pct"/>
            <w:tcBorders>
              <w:top w:val="nil"/>
              <w:left w:val="nil"/>
              <w:bottom w:val="nil"/>
              <w:right w:val="nil"/>
              <w:tl2br w:val="nil"/>
              <w:tr2bl w:val="nil"/>
            </w:tcBorders>
          </w:tcPr>
          <w:p w14:paraId="0E31F05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(0.242)</w:t>
            </w:r>
          </w:p>
        </w:tc>
        <w:tc>
          <w:tcPr>
            <w:tcW w:w="685" w:type="pct"/>
            <w:tcBorders>
              <w:top w:val="nil"/>
              <w:left w:val="nil"/>
              <w:bottom w:val="nil"/>
              <w:right w:val="nil"/>
              <w:tl2br w:val="nil"/>
              <w:tr2bl w:val="nil"/>
            </w:tcBorders>
          </w:tcPr>
          <w:p w14:paraId="6F04322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(1.657)</w:t>
            </w:r>
          </w:p>
        </w:tc>
        <w:tc>
          <w:tcPr>
            <w:tcW w:w="685" w:type="pct"/>
            <w:tcBorders>
              <w:top w:val="nil"/>
              <w:left w:val="nil"/>
              <w:bottom w:val="nil"/>
              <w:right w:val="nil"/>
              <w:tl2br w:val="nil"/>
              <w:tr2bl w:val="nil"/>
            </w:tcBorders>
          </w:tcPr>
          <w:p w14:paraId="2F70A3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(2.082)</w:t>
            </w:r>
          </w:p>
        </w:tc>
      </w:tr>
      <w:tr w14:paraId="68A49A0F">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3C82029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685" w:type="pct"/>
            <w:tcBorders>
              <w:top w:val="nil"/>
              <w:left w:val="nil"/>
              <w:bottom w:val="nil"/>
              <w:right w:val="nil"/>
              <w:tl2br w:val="nil"/>
              <w:tr2bl w:val="nil"/>
            </w:tcBorders>
          </w:tcPr>
          <w:p w14:paraId="34F3B1C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0.051</w:t>
            </w:r>
            <w:r>
              <w:rPr>
                <w:color w:val="auto"/>
                <w:sz w:val="22"/>
                <w:szCs w:val="22"/>
                <w:vertAlign w:val="superscript"/>
              </w:rPr>
              <w:t>***</w:t>
            </w:r>
          </w:p>
        </w:tc>
        <w:tc>
          <w:tcPr>
            <w:tcW w:w="685" w:type="pct"/>
            <w:tcBorders>
              <w:top w:val="nil"/>
              <w:left w:val="nil"/>
              <w:bottom w:val="nil"/>
              <w:right w:val="nil"/>
              <w:tl2br w:val="nil"/>
              <w:tr2bl w:val="nil"/>
            </w:tcBorders>
          </w:tcPr>
          <w:p w14:paraId="0327F69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0.131</w:t>
            </w:r>
            <w:r>
              <w:rPr>
                <w:color w:val="auto"/>
                <w:sz w:val="22"/>
                <w:szCs w:val="22"/>
                <w:vertAlign w:val="superscript"/>
              </w:rPr>
              <w:t>***</w:t>
            </w:r>
          </w:p>
        </w:tc>
        <w:tc>
          <w:tcPr>
            <w:tcW w:w="685" w:type="pct"/>
            <w:tcBorders>
              <w:top w:val="nil"/>
              <w:left w:val="nil"/>
              <w:bottom w:val="nil"/>
              <w:right w:val="nil"/>
              <w:tl2br w:val="nil"/>
              <w:tr2bl w:val="nil"/>
            </w:tcBorders>
          </w:tcPr>
          <w:p w14:paraId="36F5C59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7C06546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0.026</w:t>
            </w:r>
            <w:r>
              <w:rPr>
                <w:color w:val="auto"/>
                <w:sz w:val="22"/>
                <w:szCs w:val="22"/>
                <w:vertAlign w:val="superscript"/>
              </w:rPr>
              <w:t>***</w:t>
            </w:r>
          </w:p>
        </w:tc>
        <w:tc>
          <w:tcPr>
            <w:tcW w:w="685" w:type="pct"/>
            <w:tcBorders>
              <w:top w:val="nil"/>
              <w:left w:val="nil"/>
              <w:bottom w:val="nil"/>
              <w:right w:val="nil"/>
              <w:tl2br w:val="nil"/>
              <w:tr2bl w:val="nil"/>
            </w:tcBorders>
          </w:tcPr>
          <w:p w14:paraId="5104A67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0.073</w:t>
            </w:r>
          </w:p>
        </w:tc>
        <w:tc>
          <w:tcPr>
            <w:tcW w:w="685" w:type="pct"/>
            <w:tcBorders>
              <w:top w:val="nil"/>
              <w:left w:val="nil"/>
              <w:bottom w:val="nil"/>
              <w:right w:val="nil"/>
              <w:tl2br w:val="nil"/>
              <w:tr2bl w:val="nil"/>
            </w:tcBorders>
          </w:tcPr>
          <w:p w14:paraId="587D71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-0.043</w:t>
            </w:r>
          </w:p>
        </w:tc>
      </w:tr>
      <w:tr w14:paraId="45479C4E">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413AD49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006860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(0.010)</w:t>
            </w:r>
          </w:p>
        </w:tc>
        <w:tc>
          <w:tcPr>
            <w:tcW w:w="685" w:type="pct"/>
            <w:tcBorders>
              <w:top w:val="nil"/>
              <w:left w:val="nil"/>
              <w:bottom w:val="nil"/>
              <w:right w:val="nil"/>
              <w:tl2br w:val="nil"/>
              <w:tr2bl w:val="nil"/>
            </w:tcBorders>
          </w:tcPr>
          <w:p w14:paraId="5DD643D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c>
          <w:tcPr>
            <w:tcW w:w="685" w:type="pct"/>
            <w:tcBorders>
              <w:top w:val="nil"/>
              <w:left w:val="nil"/>
              <w:bottom w:val="nil"/>
              <w:right w:val="nil"/>
              <w:tl2br w:val="nil"/>
              <w:tr2bl w:val="nil"/>
            </w:tcBorders>
          </w:tcPr>
          <w:p w14:paraId="7E21BD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p>
        </w:tc>
        <w:tc>
          <w:tcPr>
            <w:tcW w:w="685" w:type="pct"/>
            <w:tcBorders>
              <w:top w:val="nil"/>
              <w:left w:val="nil"/>
              <w:bottom w:val="nil"/>
              <w:right w:val="nil"/>
              <w:tl2br w:val="nil"/>
              <w:tr2bl w:val="nil"/>
            </w:tcBorders>
          </w:tcPr>
          <w:p w14:paraId="67A48BF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685" w:type="pct"/>
            <w:tcBorders>
              <w:top w:val="nil"/>
              <w:left w:val="nil"/>
              <w:bottom w:val="nil"/>
              <w:right w:val="nil"/>
              <w:tl2br w:val="nil"/>
              <w:tr2bl w:val="nil"/>
            </w:tcBorders>
          </w:tcPr>
          <w:p w14:paraId="4A5C5D2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(0.082)</w:t>
            </w:r>
          </w:p>
        </w:tc>
        <w:tc>
          <w:tcPr>
            <w:tcW w:w="685" w:type="pct"/>
            <w:tcBorders>
              <w:top w:val="nil"/>
              <w:left w:val="nil"/>
              <w:bottom w:val="nil"/>
              <w:right w:val="nil"/>
              <w:tl2br w:val="nil"/>
              <w:tr2bl w:val="nil"/>
            </w:tcBorders>
          </w:tcPr>
          <w:p w14:paraId="79B3332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(0.058)</w:t>
            </w:r>
          </w:p>
        </w:tc>
      </w:tr>
      <w:tr w14:paraId="116F18CC">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08A56D2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685" w:type="pct"/>
            <w:tcBorders>
              <w:top w:val="nil"/>
              <w:left w:val="nil"/>
              <w:bottom w:val="nil"/>
              <w:right w:val="nil"/>
              <w:tl2br w:val="nil"/>
              <w:tr2bl w:val="nil"/>
            </w:tcBorders>
          </w:tcPr>
          <w:p w14:paraId="28B8020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-0.560</w:t>
            </w:r>
            <w:r>
              <w:rPr>
                <w:color w:val="auto"/>
                <w:sz w:val="22"/>
                <w:szCs w:val="22"/>
                <w:vertAlign w:val="superscript"/>
              </w:rPr>
              <w:t>***</w:t>
            </w:r>
          </w:p>
        </w:tc>
        <w:tc>
          <w:tcPr>
            <w:tcW w:w="685" w:type="pct"/>
            <w:tcBorders>
              <w:top w:val="nil"/>
              <w:left w:val="nil"/>
              <w:bottom w:val="nil"/>
              <w:right w:val="nil"/>
              <w:tl2br w:val="nil"/>
              <w:tr2bl w:val="nil"/>
            </w:tcBorders>
          </w:tcPr>
          <w:p w14:paraId="34E35AB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-2.163</w:t>
            </w:r>
            <w:r>
              <w:rPr>
                <w:color w:val="auto"/>
                <w:sz w:val="22"/>
                <w:szCs w:val="22"/>
                <w:vertAlign w:val="superscript"/>
              </w:rPr>
              <w:t>***</w:t>
            </w:r>
          </w:p>
        </w:tc>
        <w:tc>
          <w:tcPr>
            <w:tcW w:w="685" w:type="pct"/>
            <w:tcBorders>
              <w:top w:val="nil"/>
              <w:left w:val="nil"/>
              <w:bottom w:val="nil"/>
              <w:right w:val="nil"/>
              <w:tl2br w:val="nil"/>
              <w:tr2bl w:val="nil"/>
            </w:tcBorders>
          </w:tcPr>
          <w:p w14:paraId="773202B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0.313</w:t>
            </w:r>
            <w:r>
              <w:rPr>
                <w:color w:val="auto"/>
                <w:sz w:val="22"/>
                <w:szCs w:val="22"/>
                <w:vertAlign w:val="superscript"/>
              </w:rPr>
              <w:t>***</w:t>
            </w:r>
          </w:p>
        </w:tc>
        <w:tc>
          <w:tcPr>
            <w:tcW w:w="685" w:type="pct"/>
            <w:tcBorders>
              <w:top w:val="nil"/>
              <w:left w:val="nil"/>
              <w:bottom w:val="nil"/>
              <w:right w:val="nil"/>
              <w:tl2br w:val="nil"/>
              <w:tr2bl w:val="nil"/>
            </w:tcBorders>
          </w:tcPr>
          <w:p w14:paraId="54DEFA6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-0.778</w:t>
            </w:r>
            <w:r>
              <w:rPr>
                <w:color w:val="auto"/>
                <w:sz w:val="22"/>
                <w:szCs w:val="22"/>
                <w:vertAlign w:val="superscript"/>
              </w:rPr>
              <w:t>***</w:t>
            </w:r>
          </w:p>
        </w:tc>
        <w:tc>
          <w:tcPr>
            <w:tcW w:w="685" w:type="pct"/>
            <w:tcBorders>
              <w:top w:val="nil"/>
              <w:left w:val="nil"/>
              <w:bottom w:val="nil"/>
              <w:right w:val="nil"/>
              <w:tl2br w:val="nil"/>
              <w:tr2bl w:val="nil"/>
            </w:tcBorders>
          </w:tcPr>
          <w:p w14:paraId="5A639F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-4.967</w:t>
            </w:r>
            <w:r>
              <w:rPr>
                <w:color w:val="auto"/>
                <w:sz w:val="22"/>
                <w:szCs w:val="22"/>
                <w:vertAlign w:val="superscript"/>
              </w:rPr>
              <w:t>***</w:t>
            </w:r>
          </w:p>
        </w:tc>
        <w:tc>
          <w:tcPr>
            <w:tcW w:w="685" w:type="pct"/>
            <w:tcBorders>
              <w:top w:val="nil"/>
              <w:left w:val="nil"/>
              <w:bottom w:val="nil"/>
              <w:right w:val="nil"/>
              <w:tl2br w:val="nil"/>
              <w:tr2bl w:val="nil"/>
            </w:tcBorders>
          </w:tcPr>
          <w:p w14:paraId="6A455CB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-4.051</w:t>
            </w:r>
            <w:r>
              <w:rPr>
                <w:color w:val="auto"/>
                <w:sz w:val="22"/>
                <w:szCs w:val="22"/>
                <w:vertAlign w:val="superscript"/>
              </w:rPr>
              <w:t>***</w:t>
            </w:r>
          </w:p>
        </w:tc>
      </w:tr>
      <w:tr w14:paraId="3AA896EF">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6B23009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7B9D739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(0.068)</w:t>
            </w:r>
          </w:p>
        </w:tc>
        <w:tc>
          <w:tcPr>
            <w:tcW w:w="685" w:type="pct"/>
            <w:tcBorders>
              <w:top w:val="nil"/>
              <w:left w:val="nil"/>
              <w:bottom w:val="nil"/>
              <w:right w:val="nil"/>
              <w:tl2br w:val="nil"/>
              <w:tr2bl w:val="nil"/>
            </w:tcBorders>
          </w:tcPr>
          <w:p w14:paraId="003D68F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(0.235)</w:t>
            </w:r>
          </w:p>
        </w:tc>
        <w:tc>
          <w:tcPr>
            <w:tcW w:w="685" w:type="pct"/>
            <w:tcBorders>
              <w:top w:val="nil"/>
              <w:left w:val="nil"/>
              <w:bottom w:val="nil"/>
              <w:right w:val="nil"/>
              <w:tl2br w:val="nil"/>
              <w:tr2bl w:val="nil"/>
            </w:tcBorders>
          </w:tcPr>
          <w:p w14:paraId="6E8A1C6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(0.092)</w:t>
            </w:r>
          </w:p>
        </w:tc>
        <w:tc>
          <w:tcPr>
            <w:tcW w:w="685" w:type="pct"/>
            <w:tcBorders>
              <w:top w:val="nil"/>
              <w:left w:val="nil"/>
              <w:bottom w:val="nil"/>
              <w:right w:val="nil"/>
              <w:tl2br w:val="nil"/>
              <w:tr2bl w:val="nil"/>
            </w:tcBorders>
          </w:tcPr>
          <w:p w14:paraId="5101A87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(0.140)</w:t>
            </w:r>
          </w:p>
        </w:tc>
        <w:tc>
          <w:tcPr>
            <w:tcW w:w="685" w:type="pct"/>
            <w:tcBorders>
              <w:top w:val="nil"/>
              <w:left w:val="nil"/>
              <w:bottom w:val="nil"/>
              <w:right w:val="nil"/>
              <w:tl2br w:val="nil"/>
              <w:tr2bl w:val="nil"/>
            </w:tcBorders>
          </w:tcPr>
          <w:p w14:paraId="14DE657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(1.556)</w:t>
            </w:r>
          </w:p>
        </w:tc>
        <w:tc>
          <w:tcPr>
            <w:tcW w:w="685" w:type="pct"/>
            <w:tcBorders>
              <w:top w:val="nil"/>
              <w:left w:val="nil"/>
              <w:bottom w:val="nil"/>
              <w:right w:val="nil"/>
              <w:tl2br w:val="nil"/>
              <w:tr2bl w:val="nil"/>
            </w:tcBorders>
          </w:tcPr>
          <w:p w14:paraId="5834F9F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(0.928)</w:t>
            </w:r>
          </w:p>
        </w:tc>
      </w:tr>
      <w:tr w14:paraId="524985BF">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6E1B5DB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685" w:type="pct"/>
            <w:tcBorders>
              <w:top w:val="nil"/>
              <w:left w:val="nil"/>
              <w:bottom w:val="nil"/>
              <w:right w:val="nil"/>
              <w:tl2br w:val="nil"/>
              <w:tr2bl w:val="nil"/>
            </w:tcBorders>
          </w:tcPr>
          <w:p w14:paraId="7499844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685" w:type="pct"/>
            <w:tcBorders>
              <w:top w:val="nil"/>
              <w:left w:val="nil"/>
              <w:bottom w:val="nil"/>
              <w:right w:val="nil"/>
              <w:tl2br w:val="nil"/>
              <w:tr2bl w:val="nil"/>
            </w:tcBorders>
          </w:tcPr>
          <w:p w14:paraId="16DD39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0.038</w:t>
            </w:r>
            <w:r>
              <w:rPr>
                <w:color w:val="auto"/>
                <w:sz w:val="22"/>
                <w:szCs w:val="22"/>
                <w:vertAlign w:val="superscript"/>
              </w:rPr>
              <w:t>***</w:t>
            </w:r>
          </w:p>
        </w:tc>
        <w:tc>
          <w:tcPr>
            <w:tcW w:w="685" w:type="pct"/>
            <w:tcBorders>
              <w:top w:val="nil"/>
              <w:left w:val="nil"/>
              <w:bottom w:val="nil"/>
              <w:right w:val="nil"/>
              <w:tl2br w:val="nil"/>
              <w:tr2bl w:val="nil"/>
            </w:tcBorders>
          </w:tcPr>
          <w:p w14:paraId="73556C5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35D5663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0.002</w:t>
            </w:r>
          </w:p>
        </w:tc>
        <w:tc>
          <w:tcPr>
            <w:tcW w:w="685" w:type="pct"/>
            <w:tcBorders>
              <w:top w:val="nil"/>
              <w:left w:val="nil"/>
              <w:bottom w:val="nil"/>
              <w:right w:val="nil"/>
              <w:tl2br w:val="nil"/>
              <w:tr2bl w:val="nil"/>
            </w:tcBorders>
          </w:tcPr>
          <w:p w14:paraId="716BE0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0.039</w:t>
            </w:r>
          </w:p>
        </w:tc>
        <w:tc>
          <w:tcPr>
            <w:tcW w:w="685" w:type="pct"/>
            <w:tcBorders>
              <w:top w:val="nil"/>
              <w:left w:val="nil"/>
              <w:bottom w:val="nil"/>
              <w:right w:val="nil"/>
              <w:tl2br w:val="nil"/>
              <w:tr2bl w:val="nil"/>
            </w:tcBorders>
          </w:tcPr>
          <w:p w14:paraId="315902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0.057</w:t>
            </w:r>
            <w:r>
              <w:rPr>
                <w:color w:val="auto"/>
                <w:sz w:val="22"/>
                <w:szCs w:val="22"/>
                <w:vertAlign w:val="superscript"/>
              </w:rPr>
              <w:t>**</w:t>
            </w:r>
          </w:p>
        </w:tc>
      </w:tr>
      <w:tr w14:paraId="12E6DF56">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60A5B88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3B863C0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3B9601C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685" w:type="pct"/>
            <w:tcBorders>
              <w:top w:val="nil"/>
              <w:left w:val="nil"/>
              <w:bottom w:val="nil"/>
              <w:right w:val="nil"/>
              <w:tl2br w:val="nil"/>
              <w:tr2bl w:val="nil"/>
            </w:tcBorders>
          </w:tcPr>
          <w:p w14:paraId="19C8E32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685" w:type="pct"/>
            <w:tcBorders>
              <w:top w:val="nil"/>
              <w:left w:val="nil"/>
              <w:bottom w:val="nil"/>
              <w:right w:val="nil"/>
              <w:tl2br w:val="nil"/>
              <w:tr2bl w:val="nil"/>
            </w:tcBorders>
          </w:tcPr>
          <w:p w14:paraId="58290E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685" w:type="pct"/>
            <w:tcBorders>
              <w:top w:val="nil"/>
              <w:left w:val="nil"/>
              <w:bottom w:val="nil"/>
              <w:right w:val="nil"/>
              <w:tl2br w:val="nil"/>
              <w:tr2bl w:val="nil"/>
            </w:tcBorders>
          </w:tcPr>
          <w:p w14:paraId="71C54A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(0.027)</w:t>
            </w:r>
          </w:p>
        </w:tc>
        <w:tc>
          <w:tcPr>
            <w:tcW w:w="685" w:type="pct"/>
            <w:tcBorders>
              <w:top w:val="nil"/>
              <w:left w:val="nil"/>
              <w:bottom w:val="nil"/>
              <w:right w:val="nil"/>
              <w:tl2br w:val="nil"/>
              <w:tr2bl w:val="nil"/>
            </w:tcBorders>
          </w:tcPr>
          <w:p w14:paraId="3A647BF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(0.024)</w:t>
            </w:r>
          </w:p>
        </w:tc>
      </w:tr>
      <w:tr w14:paraId="5B3776CB">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225C821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685" w:type="pct"/>
            <w:tcBorders>
              <w:top w:val="nil"/>
              <w:left w:val="nil"/>
              <w:bottom w:val="nil"/>
              <w:right w:val="nil"/>
              <w:tl2br w:val="nil"/>
              <w:tr2bl w:val="nil"/>
            </w:tcBorders>
          </w:tcPr>
          <w:p w14:paraId="1CDF56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101880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0.053</w:t>
            </w:r>
            <w:r>
              <w:rPr>
                <w:color w:val="auto"/>
                <w:sz w:val="22"/>
                <w:szCs w:val="22"/>
                <w:vertAlign w:val="superscript"/>
              </w:rPr>
              <w:t>***</w:t>
            </w:r>
          </w:p>
        </w:tc>
        <w:tc>
          <w:tcPr>
            <w:tcW w:w="685" w:type="pct"/>
            <w:tcBorders>
              <w:top w:val="nil"/>
              <w:left w:val="nil"/>
              <w:bottom w:val="nil"/>
              <w:right w:val="nil"/>
              <w:tl2br w:val="nil"/>
              <w:tr2bl w:val="nil"/>
            </w:tcBorders>
          </w:tcPr>
          <w:p w14:paraId="209C69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-0.014</w:t>
            </w:r>
            <w:r>
              <w:rPr>
                <w:color w:val="auto"/>
                <w:sz w:val="22"/>
                <w:szCs w:val="22"/>
                <w:vertAlign w:val="superscript"/>
              </w:rPr>
              <w:t>***</w:t>
            </w:r>
          </w:p>
        </w:tc>
        <w:tc>
          <w:tcPr>
            <w:tcW w:w="685" w:type="pct"/>
            <w:tcBorders>
              <w:top w:val="nil"/>
              <w:left w:val="nil"/>
              <w:bottom w:val="nil"/>
              <w:right w:val="nil"/>
              <w:tl2br w:val="nil"/>
              <w:tr2bl w:val="nil"/>
            </w:tcBorders>
          </w:tcPr>
          <w:p w14:paraId="5361039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p>
        </w:tc>
        <w:tc>
          <w:tcPr>
            <w:tcW w:w="685" w:type="pct"/>
            <w:tcBorders>
              <w:top w:val="nil"/>
              <w:left w:val="nil"/>
              <w:bottom w:val="nil"/>
              <w:right w:val="nil"/>
              <w:tl2br w:val="nil"/>
              <w:tr2bl w:val="nil"/>
            </w:tcBorders>
          </w:tcPr>
          <w:p w14:paraId="5BEEFD4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0.067</w:t>
            </w:r>
            <w:r>
              <w:rPr>
                <w:color w:val="auto"/>
                <w:sz w:val="22"/>
                <w:szCs w:val="22"/>
                <w:vertAlign w:val="superscript"/>
              </w:rPr>
              <w:t>*</w:t>
            </w:r>
          </w:p>
        </w:tc>
        <w:tc>
          <w:tcPr>
            <w:tcW w:w="685" w:type="pct"/>
            <w:tcBorders>
              <w:top w:val="nil"/>
              <w:left w:val="nil"/>
              <w:bottom w:val="nil"/>
              <w:right w:val="nil"/>
              <w:tl2br w:val="nil"/>
              <w:tr2bl w:val="nil"/>
            </w:tcBorders>
          </w:tcPr>
          <w:p w14:paraId="53BDBA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r>
      <w:tr w14:paraId="1FD4587C">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3B64D84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170A55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0B06030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685" w:type="pct"/>
            <w:tcBorders>
              <w:top w:val="nil"/>
              <w:left w:val="nil"/>
              <w:bottom w:val="nil"/>
              <w:right w:val="nil"/>
              <w:tl2br w:val="nil"/>
              <w:tr2bl w:val="nil"/>
            </w:tcBorders>
          </w:tcPr>
          <w:p w14:paraId="797403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(0.003)</w:t>
            </w:r>
          </w:p>
        </w:tc>
        <w:tc>
          <w:tcPr>
            <w:tcW w:w="685" w:type="pct"/>
            <w:tcBorders>
              <w:top w:val="nil"/>
              <w:left w:val="nil"/>
              <w:bottom w:val="nil"/>
              <w:right w:val="nil"/>
              <w:tl2br w:val="nil"/>
              <w:tr2bl w:val="nil"/>
            </w:tcBorders>
          </w:tcPr>
          <w:p w14:paraId="73E7CCA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(0.004)</w:t>
            </w:r>
          </w:p>
        </w:tc>
        <w:tc>
          <w:tcPr>
            <w:tcW w:w="685" w:type="pct"/>
            <w:tcBorders>
              <w:top w:val="nil"/>
              <w:left w:val="nil"/>
              <w:bottom w:val="nil"/>
              <w:right w:val="nil"/>
              <w:tl2br w:val="nil"/>
              <w:tr2bl w:val="nil"/>
            </w:tcBorders>
          </w:tcPr>
          <w:p w14:paraId="589B99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(0.038)</w:t>
            </w:r>
          </w:p>
        </w:tc>
        <w:tc>
          <w:tcPr>
            <w:tcW w:w="685" w:type="pct"/>
            <w:tcBorders>
              <w:top w:val="nil"/>
              <w:left w:val="nil"/>
              <w:bottom w:val="nil"/>
              <w:right w:val="nil"/>
              <w:tl2br w:val="nil"/>
              <w:tr2bl w:val="nil"/>
            </w:tcBorders>
          </w:tcPr>
          <w:p w14:paraId="1675BA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(0.024)</w:t>
            </w:r>
          </w:p>
        </w:tc>
      </w:tr>
      <w:tr w14:paraId="17E490EF">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3BB5212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685" w:type="pct"/>
            <w:tcBorders>
              <w:top w:val="nil"/>
              <w:left w:val="nil"/>
              <w:bottom w:val="nil"/>
              <w:right w:val="nil"/>
              <w:tl2br w:val="nil"/>
              <w:tr2bl w:val="nil"/>
            </w:tcBorders>
          </w:tcPr>
          <w:p w14:paraId="465AA99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1.523</w:t>
            </w:r>
            <w:r>
              <w:rPr>
                <w:color w:val="auto"/>
                <w:sz w:val="22"/>
                <w:szCs w:val="22"/>
                <w:vertAlign w:val="superscript"/>
              </w:rPr>
              <w:t>***</w:t>
            </w:r>
          </w:p>
        </w:tc>
        <w:tc>
          <w:tcPr>
            <w:tcW w:w="685" w:type="pct"/>
            <w:tcBorders>
              <w:top w:val="nil"/>
              <w:left w:val="nil"/>
              <w:bottom w:val="nil"/>
              <w:right w:val="nil"/>
              <w:tl2br w:val="nil"/>
              <w:tr2bl w:val="nil"/>
            </w:tcBorders>
          </w:tcPr>
          <w:p w14:paraId="352E1F4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2.755</w:t>
            </w:r>
            <w:r>
              <w:rPr>
                <w:color w:val="auto"/>
                <w:sz w:val="22"/>
                <w:szCs w:val="22"/>
                <w:vertAlign w:val="superscript"/>
              </w:rPr>
              <w:t>***</w:t>
            </w:r>
          </w:p>
        </w:tc>
        <w:tc>
          <w:tcPr>
            <w:tcW w:w="685" w:type="pct"/>
            <w:tcBorders>
              <w:top w:val="nil"/>
              <w:left w:val="nil"/>
              <w:bottom w:val="nil"/>
              <w:right w:val="nil"/>
              <w:tl2br w:val="nil"/>
              <w:tr2bl w:val="nil"/>
            </w:tcBorders>
          </w:tcPr>
          <w:p w14:paraId="6F79A3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0.595</w:t>
            </w:r>
            <w:r>
              <w:rPr>
                <w:color w:val="auto"/>
                <w:sz w:val="22"/>
                <w:szCs w:val="22"/>
                <w:vertAlign w:val="superscript"/>
              </w:rPr>
              <w:t>***</w:t>
            </w:r>
          </w:p>
        </w:tc>
        <w:tc>
          <w:tcPr>
            <w:tcW w:w="685" w:type="pct"/>
            <w:tcBorders>
              <w:top w:val="nil"/>
              <w:left w:val="nil"/>
              <w:bottom w:val="nil"/>
              <w:right w:val="nil"/>
              <w:tl2br w:val="nil"/>
              <w:tr2bl w:val="nil"/>
            </w:tcBorders>
          </w:tcPr>
          <w:p w14:paraId="6A8550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0.350</w:t>
            </w:r>
            <w:r>
              <w:rPr>
                <w:color w:val="auto"/>
                <w:sz w:val="22"/>
                <w:szCs w:val="22"/>
                <w:vertAlign w:val="superscript"/>
              </w:rPr>
              <w:t>*</w:t>
            </w:r>
          </w:p>
        </w:tc>
        <w:tc>
          <w:tcPr>
            <w:tcW w:w="685" w:type="pct"/>
            <w:tcBorders>
              <w:top w:val="nil"/>
              <w:left w:val="nil"/>
              <w:bottom w:val="nil"/>
              <w:right w:val="nil"/>
              <w:tl2br w:val="nil"/>
              <w:tr2bl w:val="nil"/>
            </w:tcBorders>
          </w:tcPr>
          <w:p w14:paraId="40449A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3.060</w:t>
            </w:r>
            <w:r>
              <w:rPr>
                <w:color w:val="auto"/>
                <w:sz w:val="22"/>
                <w:szCs w:val="22"/>
                <w:vertAlign w:val="superscript"/>
              </w:rPr>
              <w:t>**</w:t>
            </w:r>
          </w:p>
        </w:tc>
        <w:tc>
          <w:tcPr>
            <w:tcW w:w="685" w:type="pct"/>
            <w:tcBorders>
              <w:top w:val="nil"/>
              <w:left w:val="nil"/>
              <w:bottom w:val="nil"/>
              <w:right w:val="nil"/>
              <w:tl2br w:val="nil"/>
              <w:tr2bl w:val="nil"/>
            </w:tcBorders>
          </w:tcPr>
          <w:p w14:paraId="7E48219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6.360</w:t>
            </w:r>
            <w:r>
              <w:rPr>
                <w:color w:val="auto"/>
                <w:sz w:val="22"/>
                <w:szCs w:val="22"/>
                <w:vertAlign w:val="superscript"/>
              </w:rPr>
              <w:t>***</w:t>
            </w:r>
          </w:p>
        </w:tc>
      </w:tr>
      <w:tr w14:paraId="39365900">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452CEF6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nil"/>
              <w:right w:val="nil"/>
              <w:tl2br w:val="nil"/>
              <w:tr2bl w:val="nil"/>
            </w:tcBorders>
          </w:tcPr>
          <w:p w14:paraId="409990B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(0.170)</w:t>
            </w:r>
          </w:p>
        </w:tc>
        <w:tc>
          <w:tcPr>
            <w:tcW w:w="685" w:type="pct"/>
            <w:tcBorders>
              <w:top w:val="nil"/>
              <w:left w:val="nil"/>
              <w:bottom w:val="nil"/>
              <w:right w:val="nil"/>
              <w:tl2br w:val="nil"/>
              <w:tr2bl w:val="nil"/>
            </w:tcBorders>
          </w:tcPr>
          <w:p w14:paraId="5478A9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(0.369)</w:t>
            </w:r>
          </w:p>
        </w:tc>
        <w:tc>
          <w:tcPr>
            <w:tcW w:w="685" w:type="pct"/>
            <w:tcBorders>
              <w:top w:val="nil"/>
              <w:left w:val="nil"/>
              <w:bottom w:val="nil"/>
              <w:right w:val="nil"/>
              <w:tl2br w:val="nil"/>
              <w:tr2bl w:val="nil"/>
            </w:tcBorders>
          </w:tcPr>
          <w:p w14:paraId="050E2A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(0.109)</w:t>
            </w:r>
          </w:p>
        </w:tc>
        <w:tc>
          <w:tcPr>
            <w:tcW w:w="685" w:type="pct"/>
            <w:tcBorders>
              <w:top w:val="nil"/>
              <w:left w:val="nil"/>
              <w:bottom w:val="nil"/>
              <w:right w:val="nil"/>
              <w:tl2br w:val="nil"/>
              <w:tr2bl w:val="nil"/>
            </w:tcBorders>
          </w:tcPr>
          <w:p w14:paraId="4DAF201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(0.199)</w:t>
            </w:r>
          </w:p>
        </w:tc>
        <w:tc>
          <w:tcPr>
            <w:tcW w:w="685" w:type="pct"/>
            <w:tcBorders>
              <w:top w:val="nil"/>
              <w:left w:val="nil"/>
              <w:bottom w:val="nil"/>
              <w:right w:val="nil"/>
              <w:tl2br w:val="nil"/>
              <w:tr2bl w:val="nil"/>
            </w:tcBorders>
          </w:tcPr>
          <w:p w14:paraId="3FF37F5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(1.315)</w:t>
            </w:r>
          </w:p>
        </w:tc>
        <w:tc>
          <w:tcPr>
            <w:tcW w:w="685" w:type="pct"/>
            <w:tcBorders>
              <w:top w:val="nil"/>
              <w:left w:val="nil"/>
              <w:bottom w:val="nil"/>
              <w:right w:val="nil"/>
              <w:tl2br w:val="nil"/>
              <w:tr2bl w:val="nil"/>
            </w:tcBorders>
          </w:tcPr>
          <w:p w14:paraId="0D9B110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(1.404)</w:t>
            </w:r>
          </w:p>
        </w:tc>
      </w:tr>
      <w:tr w14:paraId="25313F1C">
        <w:tblPrEx>
          <w:tblCellMar>
            <w:top w:w="0" w:type="dxa"/>
            <w:left w:w="108" w:type="dxa"/>
            <w:bottom w:w="0" w:type="dxa"/>
            <w:right w:w="108" w:type="dxa"/>
          </w:tblCellMar>
        </w:tblPrEx>
        <w:tc>
          <w:tcPr>
            <w:tcW w:w="885" w:type="pct"/>
            <w:tcBorders>
              <w:top w:val="nil"/>
              <w:left w:val="nil"/>
              <w:bottom w:val="nil"/>
              <w:right w:val="nil"/>
              <w:tl2br w:val="nil"/>
              <w:tr2bl w:val="nil"/>
            </w:tcBorders>
          </w:tcPr>
          <w:p w14:paraId="05616E2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685" w:type="pct"/>
            <w:tcBorders>
              <w:top w:val="nil"/>
              <w:left w:val="nil"/>
              <w:bottom w:val="nil"/>
              <w:right w:val="nil"/>
              <w:tl2br w:val="nil"/>
              <w:tr2bl w:val="nil"/>
            </w:tcBorders>
          </w:tcPr>
          <w:p w14:paraId="771A4F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8.416</w:t>
            </w:r>
            <w:r>
              <w:rPr>
                <w:color w:val="auto"/>
                <w:sz w:val="22"/>
                <w:szCs w:val="22"/>
                <w:vertAlign w:val="superscript"/>
              </w:rPr>
              <w:t>***</w:t>
            </w:r>
          </w:p>
        </w:tc>
        <w:tc>
          <w:tcPr>
            <w:tcW w:w="685" w:type="pct"/>
            <w:tcBorders>
              <w:top w:val="nil"/>
              <w:left w:val="nil"/>
              <w:bottom w:val="nil"/>
              <w:right w:val="nil"/>
              <w:tl2br w:val="nil"/>
              <w:tr2bl w:val="nil"/>
            </w:tcBorders>
          </w:tcPr>
          <w:p w14:paraId="0059E4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34.476</w:t>
            </w:r>
            <w:r>
              <w:rPr>
                <w:color w:val="auto"/>
                <w:sz w:val="22"/>
                <w:szCs w:val="22"/>
                <w:vertAlign w:val="superscript"/>
              </w:rPr>
              <w:t>***</w:t>
            </w:r>
          </w:p>
        </w:tc>
        <w:tc>
          <w:tcPr>
            <w:tcW w:w="685" w:type="pct"/>
            <w:tcBorders>
              <w:top w:val="nil"/>
              <w:left w:val="nil"/>
              <w:bottom w:val="nil"/>
              <w:right w:val="nil"/>
              <w:tl2br w:val="nil"/>
              <w:tr2bl w:val="nil"/>
            </w:tcBorders>
          </w:tcPr>
          <w:p w14:paraId="56C341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-3.386</w:t>
            </w:r>
            <w:r>
              <w:rPr>
                <w:color w:val="auto"/>
                <w:sz w:val="22"/>
                <w:szCs w:val="22"/>
                <w:vertAlign w:val="superscript"/>
              </w:rPr>
              <w:t>**</w:t>
            </w:r>
          </w:p>
        </w:tc>
        <w:tc>
          <w:tcPr>
            <w:tcW w:w="685" w:type="pct"/>
            <w:tcBorders>
              <w:top w:val="nil"/>
              <w:left w:val="nil"/>
              <w:bottom w:val="nil"/>
              <w:right w:val="nil"/>
              <w:tl2br w:val="nil"/>
              <w:tr2bl w:val="nil"/>
            </w:tcBorders>
          </w:tcPr>
          <w:p w14:paraId="5E0C33C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12.280</w:t>
            </w:r>
            <w:r>
              <w:rPr>
                <w:color w:val="auto"/>
                <w:sz w:val="22"/>
                <w:szCs w:val="22"/>
                <w:vertAlign w:val="superscript"/>
              </w:rPr>
              <w:t>***</w:t>
            </w:r>
          </w:p>
        </w:tc>
        <w:tc>
          <w:tcPr>
            <w:tcW w:w="685" w:type="pct"/>
            <w:tcBorders>
              <w:top w:val="nil"/>
              <w:left w:val="nil"/>
              <w:bottom w:val="nil"/>
              <w:right w:val="nil"/>
              <w:tl2br w:val="nil"/>
              <w:tr2bl w:val="nil"/>
            </w:tcBorders>
          </w:tcPr>
          <w:p w14:paraId="54D5BD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75.653</w:t>
            </w:r>
            <w:r>
              <w:rPr>
                <w:color w:val="auto"/>
                <w:sz w:val="22"/>
                <w:szCs w:val="22"/>
                <w:vertAlign w:val="superscript"/>
              </w:rPr>
              <w:t>***</w:t>
            </w:r>
          </w:p>
        </w:tc>
        <w:tc>
          <w:tcPr>
            <w:tcW w:w="685" w:type="pct"/>
            <w:tcBorders>
              <w:top w:val="nil"/>
              <w:left w:val="nil"/>
              <w:bottom w:val="nil"/>
              <w:right w:val="nil"/>
              <w:tl2br w:val="nil"/>
              <w:tr2bl w:val="nil"/>
            </w:tcBorders>
          </w:tcPr>
          <w:p w14:paraId="2EF24A7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71.410</w:t>
            </w:r>
            <w:r>
              <w:rPr>
                <w:color w:val="auto"/>
                <w:sz w:val="22"/>
                <w:szCs w:val="22"/>
                <w:vertAlign w:val="superscript"/>
              </w:rPr>
              <w:t>***</w:t>
            </w:r>
          </w:p>
        </w:tc>
      </w:tr>
      <w:tr w14:paraId="014ECFD9">
        <w:tblPrEx>
          <w:tblCellMar>
            <w:top w:w="0" w:type="dxa"/>
            <w:left w:w="108" w:type="dxa"/>
            <w:bottom w:w="0" w:type="dxa"/>
            <w:right w:w="108" w:type="dxa"/>
          </w:tblCellMar>
        </w:tblPrEx>
        <w:tc>
          <w:tcPr>
            <w:tcW w:w="885" w:type="pct"/>
            <w:tcBorders>
              <w:top w:val="nil"/>
              <w:left w:val="nil"/>
              <w:bottom w:val="single" w:color="auto" w:sz="4" w:space="0"/>
              <w:right w:val="nil"/>
              <w:tl2br w:val="nil"/>
              <w:tr2bl w:val="nil"/>
            </w:tcBorders>
          </w:tcPr>
          <w:p w14:paraId="2943CBC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685" w:type="pct"/>
            <w:tcBorders>
              <w:top w:val="nil"/>
              <w:left w:val="nil"/>
              <w:bottom w:val="single" w:color="auto" w:sz="4" w:space="0"/>
              <w:right w:val="nil"/>
              <w:tl2br w:val="nil"/>
              <w:tr2bl w:val="nil"/>
            </w:tcBorders>
          </w:tcPr>
          <w:p w14:paraId="687D5A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(1.010)</w:t>
            </w:r>
          </w:p>
        </w:tc>
        <w:tc>
          <w:tcPr>
            <w:tcW w:w="685" w:type="pct"/>
            <w:tcBorders>
              <w:top w:val="nil"/>
              <w:left w:val="nil"/>
              <w:bottom w:val="single" w:color="auto" w:sz="4" w:space="0"/>
              <w:right w:val="nil"/>
              <w:tl2br w:val="nil"/>
              <w:tr2bl w:val="nil"/>
            </w:tcBorders>
          </w:tcPr>
          <w:p w14:paraId="6527CB8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(3.439)</w:t>
            </w:r>
          </w:p>
        </w:tc>
        <w:tc>
          <w:tcPr>
            <w:tcW w:w="685" w:type="pct"/>
            <w:tcBorders>
              <w:top w:val="nil"/>
              <w:left w:val="nil"/>
              <w:bottom w:val="single" w:color="auto" w:sz="4" w:space="0"/>
              <w:right w:val="nil"/>
              <w:tl2br w:val="nil"/>
              <w:tr2bl w:val="nil"/>
            </w:tcBorders>
          </w:tcPr>
          <w:p w14:paraId="4C0D4BF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(1.488)</w:t>
            </w:r>
          </w:p>
        </w:tc>
        <w:tc>
          <w:tcPr>
            <w:tcW w:w="685" w:type="pct"/>
            <w:tcBorders>
              <w:top w:val="nil"/>
              <w:left w:val="nil"/>
              <w:bottom w:val="single" w:color="auto" w:sz="4" w:space="0"/>
              <w:right w:val="nil"/>
              <w:tl2br w:val="nil"/>
              <w:tr2bl w:val="nil"/>
            </w:tcBorders>
          </w:tcPr>
          <w:p w14:paraId="7B3801D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(2.245)</w:t>
            </w:r>
          </w:p>
        </w:tc>
        <w:tc>
          <w:tcPr>
            <w:tcW w:w="685" w:type="pct"/>
            <w:tcBorders>
              <w:top w:val="nil"/>
              <w:left w:val="nil"/>
              <w:bottom w:val="single" w:color="auto" w:sz="4" w:space="0"/>
              <w:right w:val="nil"/>
              <w:tl2br w:val="nil"/>
              <w:tr2bl w:val="nil"/>
            </w:tcBorders>
          </w:tcPr>
          <w:p w14:paraId="51547F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(21.912)</w:t>
            </w:r>
          </w:p>
        </w:tc>
        <w:tc>
          <w:tcPr>
            <w:tcW w:w="685" w:type="pct"/>
            <w:tcBorders>
              <w:top w:val="nil"/>
              <w:left w:val="nil"/>
              <w:bottom w:val="single" w:color="auto" w:sz="4" w:space="0"/>
              <w:right w:val="nil"/>
              <w:tl2br w:val="nil"/>
              <w:tr2bl w:val="nil"/>
            </w:tcBorders>
          </w:tcPr>
          <w:p w14:paraId="4B3C59C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(13.911)</w:t>
            </w:r>
          </w:p>
        </w:tc>
      </w:tr>
      <w:tr w14:paraId="4D72E103">
        <w:tblPrEx>
          <w:tblCellMar>
            <w:top w:w="0" w:type="dxa"/>
            <w:left w:w="108" w:type="dxa"/>
            <w:bottom w:w="0" w:type="dxa"/>
            <w:right w:w="108" w:type="dxa"/>
          </w:tblCellMar>
        </w:tblPrEx>
        <w:tc>
          <w:tcPr>
            <w:tcW w:w="885" w:type="pct"/>
            <w:tcBorders>
              <w:top w:val="single" w:color="auto" w:sz="4" w:space="0"/>
              <w:left w:val="nil"/>
              <w:bottom w:val="nil"/>
              <w:right w:val="nil"/>
              <w:tl2br w:val="nil"/>
              <w:tr2bl w:val="nil"/>
            </w:tcBorders>
          </w:tcPr>
          <w:p w14:paraId="7189AB9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685" w:type="pct"/>
            <w:tcBorders>
              <w:top w:val="single" w:color="auto" w:sz="4" w:space="0"/>
              <w:left w:val="nil"/>
              <w:bottom w:val="nil"/>
              <w:right w:val="nil"/>
              <w:tl2br w:val="nil"/>
              <w:tr2bl w:val="nil"/>
            </w:tcBorders>
          </w:tcPr>
          <w:p w14:paraId="6B73007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2032.000</w:t>
            </w:r>
          </w:p>
        </w:tc>
        <w:tc>
          <w:tcPr>
            <w:tcW w:w="685" w:type="pct"/>
            <w:tcBorders>
              <w:top w:val="single" w:color="auto" w:sz="4" w:space="0"/>
              <w:left w:val="nil"/>
              <w:bottom w:val="nil"/>
              <w:right w:val="nil"/>
              <w:tl2br w:val="nil"/>
              <w:tr2bl w:val="nil"/>
            </w:tcBorders>
          </w:tcPr>
          <w:p w14:paraId="436EAAF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2031.000</w:t>
            </w:r>
          </w:p>
        </w:tc>
        <w:tc>
          <w:tcPr>
            <w:tcW w:w="685" w:type="pct"/>
            <w:tcBorders>
              <w:top w:val="single" w:color="auto" w:sz="4" w:space="0"/>
              <w:left w:val="nil"/>
              <w:bottom w:val="nil"/>
              <w:right w:val="nil"/>
              <w:tl2br w:val="nil"/>
              <w:tr2bl w:val="nil"/>
            </w:tcBorders>
          </w:tcPr>
          <w:p w14:paraId="11384AB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183.000</w:t>
            </w:r>
          </w:p>
        </w:tc>
        <w:tc>
          <w:tcPr>
            <w:tcW w:w="685" w:type="pct"/>
            <w:tcBorders>
              <w:top w:val="single" w:color="auto" w:sz="4" w:space="0"/>
              <w:left w:val="nil"/>
              <w:bottom w:val="nil"/>
              <w:right w:val="nil"/>
              <w:tl2br w:val="nil"/>
              <w:tr2bl w:val="nil"/>
            </w:tcBorders>
          </w:tcPr>
          <w:p w14:paraId="2ABCC5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182.000</w:t>
            </w:r>
          </w:p>
        </w:tc>
        <w:tc>
          <w:tcPr>
            <w:tcW w:w="685" w:type="pct"/>
            <w:tcBorders>
              <w:top w:val="single" w:color="auto" w:sz="4" w:space="0"/>
              <w:left w:val="nil"/>
              <w:bottom w:val="nil"/>
              <w:right w:val="nil"/>
              <w:tl2br w:val="nil"/>
              <w:tr2bl w:val="nil"/>
            </w:tcBorders>
          </w:tcPr>
          <w:p w14:paraId="0989982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171.000</w:t>
            </w:r>
          </w:p>
        </w:tc>
        <w:tc>
          <w:tcPr>
            <w:tcW w:w="685" w:type="pct"/>
            <w:tcBorders>
              <w:top w:val="single" w:color="auto" w:sz="4" w:space="0"/>
              <w:left w:val="nil"/>
              <w:bottom w:val="nil"/>
              <w:right w:val="nil"/>
              <w:tl2br w:val="nil"/>
              <w:tr2bl w:val="nil"/>
            </w:tcBorders>
          </w:tcPr>
          <w:p w14:paraId="5ABE4A7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170.000</w:t>
            </w:r>
          </w:p>
        </w:tc>
      </w:tr>
      <w:tr w14:paraId="2AB395BE">
        <w:tblPrEx>
          <w:tblCellMar>
            <w:top w:w="0" w:type="dxa"/>
            <w:left w:w="108" w:type="dxa"/>
            <w:bottom w:w="0" w:type="dxa"/>
            <w:right w:w="108" w:type="dxa"/>
          </w:tblCellMar>
        </w:tblPrEx>
        <w:tc>
          <w:tcPr>
            <w:tcW w:w="885" w:type="pct"/>
            <w:tcBorders>
              <w:top w:val="nil"/>
              <w:left w:val="nil"/>
              <w:bottom w:val="single" w:color="auto" w:sz="4" w:space="0"/>
              <w:right w:val="nil"/>
              <w:tl2br w:val="nil"/>
              <w:tr2bl w:val="nil"/>
            </w:tcBorders>
          </w:tcPr>
          <w:p w14:paraId="11B126E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685" w:type="pct"/>
            <w:tcBorders>
              <w:top w:val="nil"/>
              <w:left w:val="nil"/>
              <w:bottom w:val="single" w:color="auto" w:sz="4" w:space="0"/>
              <w:right w:val="nil"/>
              <w:tl2br w:val="nil"/>
              <w:tr2bl w:val="nil"/>
            </w:tcBorders>
          </w:tcPr>
          <w:p w14:paraId="4C72597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0.846</w:t>
            </w:r>
          </w:p>
        </w:tc>
        <w:tc>
          <w:tcPr>
            <w:tcW w:w="685" w:type="pct"/>
            <w:tcBorders>
              <w:top w:val="nil"/>
              <w:left w:val="nil"/>
              <w:bottom w:val="single" w:color="auto" w:sz="4" w:space="0"/>
              <w:right w:val="nil"/>
              <w:tl2br w:val="nil"/>
              <w:tr2bl w:val="nil"/>
            </w:tcBorders>
          </w:tcPr>
          <w:p w14:paraId="07405BF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0.821</w:t>
            </w:r>
          </w:p>
        </w:tc>
        <w:tc>
          <w:tcPr>
            <w:tcW w:w="685" w:type="pct"/>
            <w:tcBorders>
              <w:top w:val="nil"/>
              <w:left w:val="nil"/>
              <w:bottom w:val="single" w:color="auto" w:sz="4" w:space="0"/>
              <w:right w:val="nil"/>
              <w:tl2br w:val="nil"/>
              <w:tr2bl w:val="nil"/>
            </w:tcBorders>
          </w:tcPr>
          <w:p w14:paraId="6C49A0A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0.909</w:t>
            </w:r>
          </w:p>
        </w:tc>
        <w:tc>
          <w:tcPr>
            <w:tcW w:w="685" w:type="pct"/>
            <w:tcBorders>
              <w:top w:val="nil"/>
              <w:left w:val="nil"/>
              <w:bottom w:val="single" w:color="auto" w:sz="4" w:space="0"/>
              <w:right w:val="nil"/>
              <w:tl2br w:val="nil"/>
              <w:tr2bl w:val="nil"/>
            </w:tcBorders>
          </w:tcPr>
          <w:p w14:paraId="15E5424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0.928</w:t>
            </w:r>
          </w:p>
        </w:tc>
        <w:tc>
          <w:tcPr>
            <w:tcW w:w="685" w:type="pct"/>
            <w:tcBorders>
              <w:top w:val="nil"/>
              <w:left w:val="nil"/>
              <w:bottom w:val="single" w:color="auto" w:sz="4" w:space="0"/>
              <w:right w:val="nil"/>
              <w:tl2br w:val="nil"/>
              <w:tr2bl w:val="nil"/>
            </w:tcBorders>
          </w:tcPr>
          <w:p w14:paraId="5E39F47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0.793</w:t>
            </w:r>
          </w:p>
        </w:tc>
        <w:tc>
          <w:tcPr>
            <w:tcW w:w="685" w:type="pct"/>
            <w:tcBorders>
              <w:top w:val="nil"/>
              <w:left w:val="nil"/>
              <w:bottom w:val="single" w:color="auto" w:sz="4" w:space="0"/>
              <w:right w:val="nil"/>
              <w:tl2br w:val="nil"/>
              <w:tr2bl w:val="nil"/>
            </w:tcBorders>
          </w:tcPr>
          <w:p w14:paraId="2888C32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0.824</w:t>
            </w:r>
          </w:p>
        </w:tc>
      </w:tr>
    </w:tbl>
    <w:p w14:paraId="13B8B0A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526B521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3147ED9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3220FAB6">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37DCE89C">
      <w:pPr>
        <w:pageBreakBefore w:val="0"/>
        <w:widowControl/>
        <w:kinsoku/>
        <w:wordWrap/>
        <w:overflowPunct/>
        <w:topLinePunct w:val="0"/>
        <w:autoSpaceDE/>
        <w:autoSpaceDN/>
        <w:bidi w:val="0"/>
        <w:adjustRightInd/>
        <w:snapToGrid/>
        <w:spacing w:line="360" w:lineRule="auto"/>
        <w:textAlignment w:val="auto"/>
        <w:rPr>
          <w:color w:val="auto"/>
          <w:sz w:val="22"/>
          <w:szCs w:val="22"/>
        </w:rPr>
      </w:pPr>
    </w:p>
    <w:p w14:paraId="53363F01">
      <w:pPr>
        <w:pageBreakBefore w:val="0"/>
        <w:widowControl/>
        <w:numPr>
          <w:ilvl w:val="0"/>
          <w:numId w:val="0"/>
        </w:numPr>
        <w:kinsoku/>
        <w:wordWrap/>
        <w:overflowPunct/>
        <w:topLinePunct w:val="0"/>
        <w:autoSpaceDE/>
        <w:autoSpaceDN/>
        <w:bidi w:val="0"/>
        <w:adjustRightInd/>
        <w:snapToGrid/>
        <w:spacing w:line="360" w:lineRule="auto"/>
        <w:textAlignment w:val="auto"/>
        <w:outlineLvl w:val="2"/>
        <w:rPr>
          <w:rFonts w:hint="eastAsia"/>
          <w:color w:val="auto"/>
          <w:sz w:val="22"/>
          <w:szCs w:val="22"/>
          <w:lang w:val="en-US" w:eastAsia="zh-CN"/>
        </w:rPr>
      </w:pPr>
      <w:bookmarkStart w:id="17" w:name="_Toc19673"/>
      <w:r>
        <w:rPr>
          <w:rFonts w:hint="eastAsia" w:ascii="Times New Roman" w:hAnsi="Times New Roman" w:eastAsia="宋体" w:cs="Times New Roman"/>
          <w:color w:val="auto"/>
          <w:kern w:val="2"/>
          <w:sz w:val="22"/>
          <w:szCs w:val="22"/>
          <w:lang w:val="en-US" w:eastAsia="zh-CN" w:bidi="ar-SA"/>
        </w:rPr>
        <w:t>（五）</w:t>
      </w:r>
      <w:r>
        <w:rPr>
          <w:rFonts w:hint="eastAsia"/>
          <w:color w:val="auto"/>
          <w:sz w:val="22"/>
          <w:szCs w:val="22"/>
          <w:lang w:val="en-US" w:eastAsia="zh-CN"/>
        </w:rPr>
        <w:t>GMM动态面板回归及</w:t>
      </w:r>
      <w:r>
        <w:rPr>
          <w:rFonts w:hint="default"/>
          <w:sz w:val="22"/>
          <w:szCs w:val="22"/>
        </w:rPr>
        <w:t>波动性</w:t>
      </w:r>
      <w:r>
        <w:rPr>
          <w:rFonts w:hint="eastAsia"/>
          <w:color w:val="auto"/>
          <w:sz w:val="22"/>
          <w:szCs w:val="22"/>
          <w:lang w:val="en-US" w:eastAsia="zh-CN"/>
        </w:rPr>
        <w:t>分析</w:t>
      </w:r>
      <w:bookmarkEnd w:id="17"/>
    </w:p>
    <w:p w14:paraId="3D47FB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lang w:val="en-US" w:eastAsia="zh-CN"/>
        </w:rPr>
      </w:pPr>
      <w:r>
        <w:rPr>
          <w:rFonts w:hint="eastAsia"/>
          <w:color w:val="auto"/>
          <w:sz w:val="22"/>
          <w:szCs w:val="22"/>
          <w:lang w:val="en-US" w:eastAsia="zh-CN"/>
        </w:rPr>
        <w:t>为进一步控制潜在的内生性问题以及企业价值的动态调整特征，本文在基准回归的基础上，引入动态面板模型，采用系统GMM方法对模型进行再估计。同时，从风险视角出发，将企业股价波动率（DretVolatility）作为被解释变量，考察ESG对企业风险的影响。回归结果如表17所示。</w:t>
      </w:r>
    </w:p>
    <w:p w14:paraId="0D2146A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lang w:val="en-US" w:eastAsia="zh-CN"/>
        </w:rPr>
      </w:pPr>
      <w:r>
        <w:rPr>
          <w:rFonts w:hint="eastAsia"/>
          <w:color w:val="auto"/>
          <w:sz w:val="22"/>
          <w:szCs w:val="22"/>
          <w:lang w:val="en-US" w:eastAsia="zh-CN"/>
        </w:rPr>
        <w:t>从列（1）的动态面板回归结果来看，滞后一期企业价值（L.TobinQ）的回归系数为0.943，且在1%的显著性水平下显著为正，表明企业价值具有显著的路径依赖特征，即过去的企业价值水平对当前价值具有持续影响，体现出较强的动态调整过程。</w:t>
      </w:r>
    </w:p>
    <w:p w14:paraId="4DCBB57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lang w:val="en-US" w:eastAsia="zh-CN"/>
        </w:rPr>
      </w:pPr>
      <w:r>
        <w:rPr>
          <w:rFonts w:hint="eastAsia"/>
          <w:color w:val="auto"/>
          <w:sz w:val="22"/>
          <w:szCs w:val="22"/>
          <w:lang w:val="en-US" w:eastAsia="zh-CN"/>
        </w:rPr>
        <w:t>在控制动态效应后，ESG变量的滞后项（L.ln_ESG）系数为负但不显著，说明ESG对企业价值的影响在短期内并未表现出显著的直接作用。这一结果可能表明，ESG的经济影响更多通过企业价值的动态演化过程逐步传导，具有一定的长期性特征。此外，股价波动率（DretVolatility）对企业价值具有显著正向影响，说明在一定程度上，市场波动性与企业估值之间存在联动关系。</w:t>
      </w:r>
    </w:p>
    <w:p w14:paraId="4767E71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lang w:val="en-US" w:eastAsia="zh-CN"/>
        </w:rPr>
      </w:pPr>
      <w:r>
        <w:rPr>
          <w:rFonts w:hint="eastAsia"/>
          <w:color w:val="auto"/>
          <w:sz w:val="22"/>
          <w:szCs w:val="22"/>
          <w:lang w:val="en-US" w:eastAsia="zh-CN"/>
        </w:rPr>
        <w:t>从列（2）的结果来看，ESG对企业波动性的影响在统计上显著为负，表明ESG表现越好的企业，其股价波动程度越低，具有一定的风险缓释作用。这一发现从风险维度补充了前文关于ESG经济后果的分析，说明ESG不仅影响企业价值，还能够在一定程度上提升企业的稳定性。</w:t>
      </w:r>
    </w:p>
    <w:p w14:paraId="5B59B7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lang w:val="en-US" w:eastAsia="zh-CN"/>
        </w:rPr>
      </w:pPr>
      <w:r>
        <w:rPr>
          <w:rFonts w:hint="eastAsia"/>
          <w:color w:val="auto"/>
          <w:sz w:val="22"/>
          <w:szCs w:val="22"/>
          <w:lang w:val="en-US" w:eastAsia="zh-CN"/>
        </w:rPr>
        <w:t>在控制变量方面，ROA对波动性具有显著正向影响，而企业规模（size）和盈利能力（profitability）则对波动性产生抑制作用；资产负债率（LEV）对波动性的影响为正，表明财务杠杆的提高可能加剧企业风险水平。整体来看，各控制变量的符号和显著性基本符合经济直觉。</w:t>
      </w:r>
    </w:p>
    <w:p w14:paraId="56DD87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color w:val="auto"/>
          <w:sz w:val="22"/>
          <w:szCs w:val="22"/>
          <w:lang w:val="en-US" w:eastAsia="zh-CN"/>
        </w:rPr>
      </w:pPr>
      <w:r>
        <w:rPr>
          <w:rFonts w:hint="eastAsia"/>
          <w:color w:val="auto"/>
          <w:sz w:val="22"/>
          <w:szCs w:val="22"/>
          <w:lang w:val="en-US" w:eastAsia="zh-CN"/>
        </w:rPr>
        <w:t>综上，动态面板结果表明，企业价值具有显著的路径依赖特征，而ESG的影响在动态框架下呈现出一定的长期性特征；同时，ESG能够显著降低企业股价波动性，体现出其风险缓释功能。上述结果从动态和风险两个维度进一步验证了本文研究结论的稳健性。</w:t>
      </w:r>
    </w:p>
    <w:p w14:paraId="15ACCC56">
      <w:pPr>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color w:val="auto"/>
          <w:sz w:val="22"/>
          <w:szCs w:val="22"/>
          <w:lang w:val="en-US" w:eastAsia="zh-CN"/>
        </w:rPr>
      </w:pPr>
    </w:p>
    <w:p w14:paraId="51404C98">
      <w:pPr>
        <w:pageBreakBefore w:val="0"/>
        <w:widowControl/>
        <w:numPr>
          <w:numId w:val="0"/>
        </w:numPr>
        <w:kinsoku/>
        <w:wordWrap/>
        <w:overflowPunct/>
        <w:topLinePunct w:val="0"/>
        <w:autoSpaceDE/>
        <w:autoSpaceDN/>
        <w:bidi w:val="0"/>
        <w:adjustRightInd/>
        <w:snapToGrid/>
        <w:spacing w:line="360" w:lineRule="auto"/>
        <w:jc w:val="center"/>
        <w:textAlignment w:val="auto"/>
        <w:rPr>
          <w:rFonts w:hint="eastAsia"/>
          <w:color w:val="auto"/>
          <w:sz w:val="22"/>
          <w:szCs w:val="22"/>
          <w:lang w:val="en-US" w:eastAsia="zh-CN"/>
        </w:rPr>
      </w:pPr>
      <w:r>
        <w:rPr>
          <w:rFonts w:hint="eastAsia"/>
          <w:color w:val="auto"/>
          <w:sz w:val="22"/>
          <w:szCs w:val="22"/>
          <w:lang w:val="en-US" w:eastAsia="zh-CN"/>
        </w:rPr>
        <w:t>表17 动态面板GMM回归结果</w:t>
      </w:r>
      <w:r>
        <w:rPr>
          <w:rFonts w:hint="eastAsia"/>
          <w:sz w:val="22"/>
          <w:szCs w:val="22"/>
          <w:lang w:val="en-US" w:eastAsia="zh-CN"/>
        </w:rPr>
        <w:t>与</w:t>
      </w:r>
      <w:r>
        <w:rPr>
          <w:rFonts w:hint="default"/>
          <w:sz w:val="22"/>
          <w:szCs w:val="22"/>
        </w:rPr>
        <w:t>ESG对企业波动性的影响</w:t>
      </w:r>
    </w:p>
    <w:tbl>
      <w:tblPr>
        <w:tblStyle w:val="14"/>
        <w:tblW w:w="56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56"/>
        <w:gridCol w:w="2016"/>
        <w:gridCol w:w="2016"/>
      </w:tblGrid>
      <w:tr w14:paraId="03485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56" w:type="dxa"/>
            <w:tcBorders>
              <w:top w:val="single" w:color="auto" w:sz="4" w:space="0"/>
              <w:left w:val="nil"/>
              <w:bottom w:val="nil"/>
              <w:right w:val="nil"/>
              <w:tl2br w:val="nil"/>
              <w:tr2bl w:val="nil"/>
            </w:tcBorders>
            <w:noWrap w:val="0"/>
            <w:vAlign w:val="top"/>
          </w:tcPr>
          <w:p w14:paraId="0ADA05DB">
            <w:pPr>
              <w:spacing w:beforeLines="0" w:afterLines="0"/>
              <w:jc w:val="left"/>
              <w:rPr>
                <w:rFonts w:hint="default"/>
                <w:sz w:val="22"/>
                <w:szCs w:val="22"/>
              </w:rPr>
            </w:pPr>
            <w:r>
              <w:rPr>
                <w:rFonts w:hint="default"/>
                <w:sz w:val="22"/>
                <w:szCs w:val="22"/>
              </w:rPr>
              <w:cr/>
            </w:r>
            <w:r>
              <w:rPr>
                <w:rFonts w:hint="default"/>
                <w:sz w:val="22"/>
                <w:szCs w:val="22"/>
              </w:rPr>
              <w:t>
</w:t>
            </w:r>
          </w:p>
        </w:tc>
        <w:tc>
          <w:tcPr>
            <w:tcW w:w="2016" w:type="dxa"/>
            <w:tcBorders>
              <w:top w:val="single" w:color="auto" w:sz="4" w:space="0"/>
              <w:left w:val="nil"/>
              <w:bottom w:val="nil"/>
              <w:right w:val="nil"/>
              <w:tl2br w:val="nil"/>
              <w:tr2bl w:val="nil"/>
            </w:tcBorders>
            <w:noWrap w:val="0"/>
            <w:vAlign w:val="top"/>
          </w:tcPr>
          <w:p w14:paraId="613BC012">
            <w:pPr>
              <w:spacing w:beforeLines="0" w:afterLines="0"/>
              <w:jc w:val="center"/>
              <w:rPr>
                <w:rFonts w:hint="default"/>
                <w:sz w:val="22"/>
                <w:szCs w:val="22"/>
              </w:rPr>
            </w:pPr>
            <w:r>
              <w:rPr>
                <w:rFonts w:hint="default"/>
                <w:sz w:val="22"/>
                <w:szCs w:val="22"/>
              </w:rPr>
              <w:t>(1)</w:t>
            </w:r>
          </w:p>
        </w:tc>
        <w:tc>
          <w:tcPr>
            <w:tcW w:w="2016" w:type="dxa"/>
            <w:tcBorders>
              <w:top w:val="single" w:color="auto" w:sz="4" w:space="0"/>
              <w:left w:val="nil"/>
              <w:bottom w:val="nil"/>
              <w:right w:val="nil"/>
              <w:tl2br w:val="nil"/>
              <w:tr2bl w:val="nil"/>
            </w:tcBorders>
            <w:noWrap w:val="0"/>
            <w:vAlign w:val="top"/>
          </w:tcPr>
          <w:p w14:paraId="48397E8B">
            <w:pPr>
              <w:spacing w:beforeLines="0" w:afterLines="0"/>
              <w:jc w:val="center"/>
              <w:rPr>
                <w:rFonts w:hint="default"/>
                <w:sz w:val="22"/>
                <w:szCs w:val="22"/>
              </w:rPr>
            </w:pPr>
            <w:r>
              <w:rPr>
                <w:rFonts w:hint="default"/>
                <w:sz w:val="24"/>
                <w:szCs w:val="24"/>
              </w:rPr>
              <w:t>(</w:t>
            </w:r>
            <w:r>
              <w:rPr>
                <w:rFonts w:hint="eastAsia"/>
                <w:sz w:val="24"/>
                <w:szCs w:val="24"/>
                <w:lang w:val="en-US" w:eastAsia="zh-CN"/>
              </w:rPr>
              <w:t>2</w:t>
            </w:r>
            <w:r>
              <w:rPr>
                <w:rFonts w:hint="default"/>
                <w:sz w:val="24"/>
                <w:szCs w:val="24"/>
              </w:rPr>
              <w:t>)</w:t>
            </w:r>
          </w:p>
        </w:tc>
      </w:tr>
      <w:tr w14:paraId="29097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3EB5624">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5FEA2DD0">
            <w:pPr>
              <w:spacing w:beforeLines="0" w:afterLines="0"/>
              <w:jc w:val="center"/>
              <w:rPr>
                <w:rFonts w:hint="default"/>
                <w:sz w:val="22"/>
                <w:szCs w:val="22"/>
              </w:rPr>
            </w:pPr>
            <w:r>
              <w:rPr>
                <w:rFonts w:hint="default"/>
                <w:sz w:val="22"/>
                <w:szCs w:val="22"/>
              </w:rPr>
              <w:t>TobinQ</w:t>
            </w:r>
          </w:p>
        </w:tc>
        <w:tc>
          <w:tcPr>
            <w:tcW w:w="2016" w:type="dxa"/>
            <w:tcBorders>
              <w:top w:val="nil"/>
              <w:left w:val="nil"/>
              <w:bottom w:val="nil"/>
              <w:right w:val="nil"/>
              <w:tl2br w:val="nil"/>
              <w:tr2bl w:val="nil"/>
            </w:tcBorders>
            <w:noWrap w:val="0"/>
            <w:vAlign w:val="top"/>
          </w:tcPr>
          <w:p w14:paraId="1A5F7C09">
            <w:pPr>
              <w:spacing w:beforeLines="0" w:afterLines="0"/>
              <w:jc w:val="center"/>
              <w:rPr>
                <w:rFonts w:hint="default"/>
                <w:sz w:val="22"/>
                <w:szCs w:val="22"/>
              </w:rPr>
            </w:pPr>
            <w:r>
              <w:rPr>
                <w:rFonts w:hint="default"/>
                <w:sz w:val="24"/>
                <w:szCs w:val="24"/>
              </w:rPr>
              <w:t>DretVolatility</w:t>
            </w:r>
          </w:p>
        </w:tc>
      </w:tr>
      <w:tr w14:paraId="7FC07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single" w:color="auto" w:sz="4" w:space="0"/>
              <w:left w:val="nil"/>
              <w:bottom w:val="nil"/>
              <w:right w:val="nil"/>
              <w:tl2br w:val="nil"/>
              <w:tr2bl w:val="nil"/>
            </w:tcBorders>
            <w:noWrap w:val="0"/>
            <w:vAlign w:val="top"/>
          </w:tcPr>
          <w:p w14:paraId="3D065652">
            <w:pPr>
              <w:spacing w:beforeLines="0" w:afterLines="0"/>
              <w:jc w:val="left"/>
              <w:rPr>
                <w:rFonts w:hint="default"/>
                <w:sz w:val="22"/>
                <w:szCs w:val="22"/>
              </w:rPr>
            </w:pPr>
            <w:r>
              <w:rPr>
                <w:rFonts w:hint="default"/>
                <w:sz w:val="22"/>
                <w:szCs w:val="22"/>
              </w:rPr>
              <w:t>L.TobinQ</w:t>
            </w:r>
          </w:p>
        </w:tc>
        <w:tc>
          <w:tcPr>
            <w:tcW w:w="2016" w:type="dxa"/>
            <w:tcBorders>
              <w:top w:val="single" w:color="auto" w:sz="4" w:space="0"/>
              <w:left w:val="nil"/>
              <w:bottom w:val="nil"/>
              <w:right w:val="nil"/>
              <w:tl2br w:val="nil"/>
              <w:tr2bl w:val="nil"/>
            </w:tcBorders>
            <w:noWrap w:val="0"/>
            <w:vAlign w:val="top"/>
          </w:tcPr>
          <w:p w14:paraId="079CB4C0">
            <w:pPr>
              <w:spacing w:beforeLines="0" w:afterLines="0"/>
              <w:jc w:val="center"/>
              <w:rPr>
                <w:rFonts w:hint="default"/>
                <w:sz w:val="22"/>
                <w:szCs w:val="22"/>
              </w:rPr>
            </w:pPr>
            <w:r>
              <w:rPr>
                <w:rFonts w:hint="default"/>
                <w:sz w:val="22"/>
                <w:szCs w:val="22"/>
              </w:rPr>
              <w:t>0.943</w:t>
            </w:r>
            <w:r>
              <w:rPr>
                <w:rFonts w:hint="default"/>
                <w:sz w:val="22"/>
                <w:szCs w:val="22"/>
                <w:vertAlign w:val="superscript"/>
              </w:rPr>
              <w:t>***</w:t>
            </w:r>
          </w:p>
        </w:tc>
        <w:tc>
          <w:tcPr>
            <w:tcW w:w="2016" w:type="dxa"/>
            <w:tcBorders>
              <w:top w:val="single" w:color="auto" w:sz="4" w:space="0"/>
              <w:left w:val="nil"/>
              <w:bottom w:val="nil"/>
              <w:right w:val="nil"/>
              <w:tl2br w:val="nil"/>
              <w:tr2bl w:val="nil"/>
            </w:tcBorders>
            <w:noWrap w:val="0"/>
            <w:vAlign w:val="top"/>
          </w:tcPr>
          <w:p w14:paraId="3F61CB09">
            <w:pPr>
              <w:spacing w:beforeLines="0" w:afterLines="0"/>
              <w:jc w:val="center"/>
              <w:rPr>
                <w:rFonts w:hint="default"/>
                <w:sz w:val="22"/>
                <w:szCs w:val="22"/>
              </w:rPr>
            </w:pPr>
          </w:p>
        </w:tc>
      </w:tr>
      <w:tr w14:paraId="2FB21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07C48059">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7282A9B3">
            <w:pPr>
              <w:spacing w:beforeLines="0" w:afterLines="0"/>
              <w:jc w:val="center"/>
              <w:rPr>
                <w:rFonts w:hint="default"/>
                <w:sz w:val="22"/>
                <w:szCs w:val="22"/>
              </w:rPr>
            </w:pPr>
            <w:r>
              <w:rPr>
                <w:rFonts w:hint="default"/>
                <w:sz w:val="22"/>
                <w:szCs w:val="22"/>
              </w:rPr>
              <w:t>(0.036)</w:t>
            </w:r>
          </w:p>
        </w:tc>
        <w:tc>
          <w:tcPr>
            <w:tcW w:w="2016" w:type="dxa"/>
            <w:tcBorders>
              <w:top w:val="nil"/>
              <w:left w:val="nil"/>
              <w:bottom w:val="nil"/>
              <w:right w:val="nil"/>
              <w:tl2br w:val="nil"/>
              <w:tr2bl w:val="nil"/>
            </w:tcBorders>
            <w:noWrap w:val="0"/>
            <w:vAlign w:val="top"/>
          </w:tcPr>
          <w:p w14:paraId="6D38E876">
            <w:pPr>
              <w:spacing w:beforeLines="0" w:afterLines="0"/>
              <w:jc w:val="center"/>
              <w:rPr>
                <w:rFonts w:hint="default"/>
                <w:sz w:val="22"/>
                <w:szCs w:val="22"/>
              </w:rPr>
            </w:pPr>
          </w:p>
        </w:tc>
      </w:tr>
      <w:tr w14:paraId="73D03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24847FA4">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67306208">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5B41BBDD">
            <w:pPr>
              <w:spacing w:beforeLines="0" w:afterLines="0"/>
              <w:jc w:val="left"/>
              <w:rPr>
                <w:rFonts w:hint="default"/>
                <w:sz w:val="22"/>
                <w:szCs w:val="22"/>
              </w:rPr>
            </w:pPr>
          </w:p>
        </w:tc>
      </w:tr>
      <w:tr w14:paraId="0BB91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31E89D68">
            <w:pPr>
              <w:spacing w:beforeLines="0" w:afterLines="0"/>
              <w:jc w:val="left"/>
              <w:rPr>
                <w:rFonts w:hint="default"/>
                <w:sz w:val="22"/>
                <w:szCs w:val="22"/>
              </w:rPr>
            </w:pPr>
            <w:r>
              <w:rPr>
                <w:rFonts w:hint="default"/>
                <w:sz w:val="22"/>
                <w:szCs w:val="22"/>
              </w:rPr>
              <w:t>L.ln_ESG</w:t>
            </w:r>
          </w:p>
        </w:tc>
        <w:tc>
          <w:tcPr>
            <w:tcW w:w="2016" w:type="dxa"/>
            <w:tcBorders>
              <w:top w:val="nil"/>
              <w:left w:val="nil"/>
              <w:bottom w:val="nil"/>
              <w:right w:val="nil"/>
              <w:tl2br w:val="nil"/>
              <w:tr2bl w:val="nil"/>
            </w:tcBorders>
            <w:noWrap w:val="0"/>
            <w:vAlign w:val="top"/>
          </w:tcPr>
          <w:p w14:paraId="26E7BB16">
            <w:pPr>
              <w:spacing w:beforeLines="0" w:afterLines="0"/>
              <w:jc w:val="center"/>
              <w:rPr>
                <w:rFonts w:hint="default"/>
                <w:sz w:val="22"/>
                <w:szCs w:val="22"/>
              </w:rPr>
            </w:pPr>
            <w:r>
              <w:rPr>
                <w:rFonts w:hint="default"/>
                <w:sz w:val="22"/>
                <w:szCs w:val="22"/>
              </w:rPr>
              <w:t>-0.305</w:t>
            </w:r>
          </w:p>
        </w:tc>
        <w:tc>
          <w:tcPr>
            <w:tcW w:w="2016" w:type="dxa"/>
            <w:tcBorders>
              <w:top w:val="nil"/>
              <w:left w:val="nil"/>
              <w:bottom w:val="nil"/>
              <w:right w:val="nil"/>
              <w:tl2br w:val="nil"/>
              <w:tr2bl w:val="nil"/>
            </w:tcBorders>
            <w:noWrap w:val="0"/>
            <w:vAlign w:val="top"/>
          </w:tcPr>
          <w:p w14:paraId="2756C386">
            <w:pPr>
              <w:spacing w:beforeLines="0" w:afterLines="0"/>
              <w:jc w:val="center"/>
              <w:rPr>
                <w:rFonts w:hint="default"/>
                <w:sz w:val="22"/>
                <w:szCs w:val="22"/>
              </w:rPr>
            </w:pPr>
          </w:p>
        </w:tc>
      </w:tr>
      <w:tr w14:paraId="3F86C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40356C55">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794F45BF">
            <w:pPr>
              <w:spacing w:beforeLines="0" w:afterLines="0"/>
              <w:jc w:val="center"/>
              <w:rPr>
                <w:rFonts w:hint="default"/>
                <w:sz w:val="22"/>
                <w:szCs w:val="22"/>
              </w:rPr>
            </w:pPr>
            <w:r>
              <w:rPr>
                <w:rFonts w:hint="default"/>
                <w:sz w:val="22"/>
                <w:szCs w:val="22"/>
              </w:rPr>
              <w:t>(0.568)</w:t>
            </w:r>
          </w:p>
        </w:tc>
        <w:tc>
          <w:tcPr>
            <w:tcW w:w="2016" w:type="dxa"/>
            <w:tcBorders>
              <w:top w:val="nil"/>
              <w:left w:val="nil"/>
              <w:bottom w:val="nil"/>
              <w:right w:val="nil"/>
              <w:tl2br w:val="nil"/>
              <w:tr2bl w:val="nil"/>
            </w:tcBorders>
            <w:noWrap w:val="0"/>
            <w:vAlign w:val="top"/>
          </w:tcPr>
          <w:p w14:paraId="47CD25E4">
            <w:pPr>
              <w:spacing w:beforeLines="0" w:afterLines="0"/>
              <w:jc w:val="center"/>
              <w:rPr>
                <w:rFonts w:hint="default"/>
                <w:sz w:val="22"/>
                <w:szCs w:val="22"/>
              </w:rPr>
            </w:pPr>
          </w:p>
        </w:tc>
      </w:tr>
      <w:tr w14:paraId="3F55F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shd w:val="clear" w:color="auto" w:fill="auto"/>
            <w:noWrap w:val="0"/>
            <w:vAlign w:val="top"/>
          </w:tcPr>
          <w:p w14:paraId="179F3E32">
            <w:pPr>
              <w:spacing w:beforeLines="0" w:afterLines="0"/>
              <w:jc w:val="left"/>
              <w:rPr>
                <w:rFonts w:hint="default" w:ascii="Times New Roman" w:hAnsi="Times New Roman" w:eastAsia="宋体" w:cs="Times New Roman"/>
                <w:kern w:val="2"/>
                <w:sz w:val="24"/>
                <w:szCs w:val="24"/>
                <w:lang w:val="en-US" w:eastAsia="zh-CN" w:bidi="ar-SA"/>
              </w:rPr>
            </w:pPr>
            <w:r>
              <w:rPr>
                <w:rFonts w:hint="default"/>
                <w:sz w:val="24"/>
                <w:szCs w:val="24"/>
              </w:rPr>
              <w:t>ln_ESG</w:t>
            </w:r>
          </w:p>
        </w:tc>
        <w:tc>
          <w:tcPr>
            <w:tcW w:w="2016" w:type="dxa"/>
            <w:tcBorders>
              <w:top w:val="nil"/>
              <w:left w:val="nil"/>
              <w:bottom w:val="nil"/>
              <w:right w:val="nil"/>
              <w:tl2br w:val="nil"/>
              <w:tr2bl w:val="nil"/>
            </w:tcBorders>
            <w:noWrap w:val="0"/>
            <w:vAlign w:val="top"/>
          </w:tcPr>
          <w:p w14:paraId="189EA92B">
            <w:pPr>
              <w:spacing w:beforeLines="0" w:afterLines="0"/>
              <w:jc w:val="left"/>
              <w:rPr>
                <w:rFonts w:hint="default"/>
                <w:sz w:val="22"/>
                <w:szCs w:val="22"/>
              </w:rPr>
            </w:pPr>
          </w:p>
        </w:tc>
        <w:tc>
          <w:tcPr>
            <w:tcW w:w="2016" w:type="dxa"/>
            <w:tcBorders>
              <w:top w:val="nil"/>
              <w:left w:val="nil"/>
              <w:bottom w:val="nil"/>
              <w:right w:val="nil"/>
              <w:tl2br w:val="nil"/>
              <w:tr2bl w:val="nil"/>
            </w:tcBorders>
            <w:shd w:val="clear"/>
            <w:noWrap w:val="0"/>
            <w:vAlign w:val="top"/>
          </w:tcPr>
          <w:p w14:paraId="4923F5D3">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-0.077</w:t>
            </w:r>
            <w:r>
              <w:rPr>
                <w:rFonts w:hint="default"/>
                <w:sz w:val="24"/>
                <w:szCs w:val="24"/>
                <w:vertAlign w:val="superscript"/>
              </w:rPr>
              <w:t>**</w:t>
            </w:r>
          </w:p>
        </w:tc>
      </w:tr>
      <w:tr w14:paraId="00DA6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9C1464C">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0E6B536E">
            <w:pPr>
              <w:spacing w:beforeLines="0" w:afterLines="0"/>
              <w:jc w:val="left"/>
              <w:rPr>
                <w:rFonts w:hint="default"/>
                <w:sz w:val="22"/>
                <w:szCs w:val="22"/>
              </w:rPr>
            </w:pPr>
          </w:p>
        </w:tc>
        <w:tc>
          <w:tcPr>
            <w:tcW w:w="2016" w:type="dxa"/>
            <w:tcBorders>
              <w:top w:val="nil"/>
              <w:left w:val="nil"/>
              <w:bottom w:val="nil"/>
              <w:right w:val="nil"/>
              <w:tl2br w:val="nil"/>
              <w:tr2bl w:val="nil"/>
            </w:tcBorders>
            <w:shd w:val="clear"/>
            <w:noWrap w:val="0"/>
            <w:vAlign w:val="top"/>
          </w:tcPr>
          <w:p w14:paraId="40A1890C">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(0.031)</w:t>
            </w:r>
          </w:p>
        </w:tc>
      </w:tr>
      <w:tr w14:paraId="40DA0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C5E0F76">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5920FE92">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066964C7">
            <w:pPr>
              <w:spacing w:beforeLines="0" w:afterLines="0"/>
              <w:jc w:val="left"/>
              <w:rPr>
                <w:rFonts w:hint="default"/>
                <w:sz w:val="22"/>
                <w:szCs w:val="22"/>
              </w:rPr>
            </w:pPr>
          </w:p>
        </w:tc>
      </w:tr>
      <w:tr w14:paraId="363BB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BDDED23">
            <w:pPr>
              <w:spacing w:beforeLines="0" w:afterLines="0"/>
              <w:jc w:val="left"/>
              <w:rPr>
                <w:rFonts w:hint="default"/>
                <w:sz w:val="22"/>
                <w:szCs w:val="22"/>
              </w:rPr>
            </w:pPr>
            <w:r>
              <w:rPr>
                <w:rFonts w:hint="default"/>
                <w:sz w:val="22"/>
                <w:szCs w:val="22"/>
              </w:rPr>
              <w:t>ROA</w:t>
            </w:r>
          </w:p>
        </w:tc>
        <w:tc>
          <w:tcPr>
            <w:tcW w:w="2016" w:type="dxa"/>
            <w:tcBorders>
              <w:top w:val="nil"/>
              <w:left w:val="nil"/>
              <w:bottom w:val="nil"/>
              <w:right w:val="nil"/>
              <w:tl2br w:val="nil"/>
              <w:tr2bl w:val="nil"/>
            </w:tcBorders>
            <w:noWrap w:val="0"/>
            <w:vAlign w:val="top"/>
          </w:tcPr>
          <w:p w14:paraId="44E197B3">
            <w:pPr>
              <w:spacing w:beforeLines="0" w:afterLines="0"/>
              <w:jc w:val="center"/>
              <w:rPr>
                <w:rFonts w:hint="default"/>
                <w:sz w:val="22"/>
                <w:szCs w:val="22"/>
              </w:rPr>
            </w:pPr>
            <w:r>
              <w:rPr>
                <w:rFonts w:hint="default"/>
                <w:sz w:val="22"/>
                <w:szCs w:val="22"/>
              </w:rPr>
              <w:t>0.000</w:t>
            </w:r>
          </w:p>
        </w:tc>
        <w:tc>
          <w:tcPr>
            <w:tcW w:w="2016" w:type="dxa"/>
            <w:tcBorders>
              <w:top w:val="nil"/>
              <w:left w:val="nil"/>
              <w:bottom w:val="nil"/>
              <w:right w:val="nil"/>
              <w:tl2br w:val="nil"/>
              <w:tr2bl w:val="nil"/>
            </w:tcBorders>
            <w:shd w:val="clear"/>
            <w:noWrap w:val="0"/>
            <w:vAlign w:val="top"/>
          </w:tcPr>
          <w:p w14:paraId="4D56B240">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0.005</w:t>
            </w:r>
            <w:r>
              <w:rPr>
                <w:rFonts w:hint="default"/>
                <w:sz w:val="24"/>
                <w:szCs w:val="24"/>
                <w:vertAlign w:val="superscript"/>
              </w:rPr>
              <w:t>***</w:t>
            </w:r>
          </w:p>
        </w:tc>
      </w:tr>
      <w:tr w14:paraId="66439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36A7A6B">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0EAD6772">
            <w:pPr>
              <w:spacing w:beforeLines="0" w:afterLines="0"/>
              <w:jc w:val="center"/>
              <w:rPr>
                <w:rFonts w:hint="default"/>
                <w:sz w:val="22"/>
                <w:szCs w:val="22"/>
              </w:rPr>
            </w:pPr>
            <w:r>
              <w:rPr>
                <w:rFonts w:hint="default"/>
                <w:sz w:val="22"/>
                <w:szCs w:val="22"/>
              </w:rPr>
              <w:t>(0.010)</w:t>
            </w:r>
          </w:p>
        </w:tc>
        <w:tc>
          <w:tcPr>
            <w:tcW w:w="2016" w:type="dxa"/>
            <w:tcBorders>
              <w:top w:val="nil"/>
              <w:left w:val="nil"/>
              <w:bottom w:val="nil"/>
              <w:right w:val="nil"/>
              <w:tl2br w:val="nil"/>
              <w:tr2bl w:val="nil"/>
            </w:tcBorders>
            <w:shd w:val="clear"/>
            <w:noWrap w:val="0"/>
            <w:vAlign w:val="top"/>
          </w:tcPr>
          <w:p w14:paraId="0FDD20C7">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(0.001)</w:t>
            </w:r>
          </w:p>
        </w:tc>
      </w:tr>
      <w:tr w14:paraId="32B26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EBDD98E">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247B60BD">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6964A85C">
            <w:pPr>
              <w:spacing w:beforeLines="0" w:afterLines="0"/>
              <w:jc w:val="left"/>
              <w:rPr>
                <w:rFonts w:hint="default"/>
                <w:sz w:val="22"/>
                <w:szCs w:val="22"/>
              </w:rPr>
            </w:pPr>
          </w:p>
        </w:tc>
      </w:tr>
      <w:tr w14:paraId="0AD59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6BDE7B94">
            <w:pPr>
              <w:spacing w:beforeLines="0" w:afterLines="0"/>
              <w:jc w:val="left"/>
              <w:rPr>
                <w:rFonts w:hint="default"/>
                <w:sz w:val="22"/>
                <w:szCs w:val="22"/>
              </w:rPr>
            </w:pPr>
            <w:r>
              <w:rPr>
                <w:rFonts w:hint="default"/>
                <w:sz w:val="22"/>
                <w:szCs w:val="22"/>
              </w:rPr>
              <w:t>size</w:t>
            </w:r>
          </w:p>
        </w:tc>
        <w:tc>
          <w:tcPr>
            <w:tcW w:w="2016" w:type="dxa"/>
            <w:tcBorders>
              <w:top w:val="nil"/>
              <w:left w:val="nil"/>
              <w:bottom w:val="nil"/>
              <w:right w:val="nil"/>
              <w:tl2br w:val="nil"/>
              <w:tr2bl w:val="nil"/>
            </w:tcBorders>
            <w:noWrap w:val="0"/>
            <w:vAlign w:val="top"/>
          </w:tcPr>
          <w:p w14:paraId="6D22315D">
            <w:pPr>
              <w:spacing w:beforeLines="0" w:afterLines="0"/>
              <w:jc w:val="center"/>
              <w:rPr>
                <w:rFonts w:hint="default"/>
                <w:sz w:val="22"/>
                <w:szCs w:val="22"/>
              </w:rPr>
            </w:pPr>
            <w:r>
              <w:rPr>
                <w:rFonts w:hint="default"/>
                <w:sz w:val="22"/>
                <w:szCs w:val="22"/>
              </w:rPr>
              <w:t>-0.030</w:t>
            </w:r>
          </w:p>
        </w:tc>
        <w:tc>
          <w:tcPr>
            <w:tcW w:w="2016" w:type="dxa"/>
            <w:tcBorders>
              <w:top w:val="nil"/>
              <w:left w:val="nil"/>
              <w:bottom w:val="nil"/>
              <w:right w:val="nil"/>
              <w:tl2br w:val="nil"/>
              <w:tr2bl w:val="nil"/>
            </w:tcBorders>
            <w:shd w:val="clear"/>
            <w:noWrap w:val="0"/>
            <w:vAlign w:val="top"/>
          </w:tcPr>
          <w:p w14:paraId="15F866A6">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-0.041</w:t>
            </w:r>
            <w:r>
              <w:rPr>
                <w:rFonts w:hint="default"/>
                <w:sz w:val="24"/>
                <w:szCs w:val="24"/>
                <w:vertAlign w:val="superscript"/>
              </w:rPr>
              <w:t>**</w:t>
            </w:r>
          </w:p>
        </w:tc>
      </w:tr>
      <w:tr w14:paraId="0CF6B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71049761">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6CF8128B">
            <w:pPr>
              <w:spacing w:beforeLines="0" w:afterLines="0"/>
              <w:jc w:val="center"/>
              <w:rPr>
                <w:rFonts w:hint="default"/>
                <w:sz w:val="22"/>
                <w:szCs w:val="22"/>
              </w:rPr>
            </w:pPr>
            <w:r>
              <w:rPr>
                <w:rFonts w:hint="default"/>
                <w:sz w:val="22"/>
                <w:szCs w:val="22"/>
              </w:rPr>
              <w:t>(0.039)</w:t>
            </w:r>
          </w:p>
        </w:tc>
        <w:tc>
          <w:tcPr>
            <w:tcW w:w="2016" w:type="dxa"/>
            <w:tcBorders>
              <w:top w:val="nil"/>
              <w:left w:val="nil"/>
              <w:bottom w:val="nil"/>
              <w:right w:val="nil"/>
              <w:tl2br w:val="nil"/>
              <w:tr2bl w:val="nil"/>
            </w:tcBorders>
            <w:shd w:val="clear"/>
            <w:noWrap w:val="0"/>
            <w:vAlign w:val="top"/>
          </w:tcPr>
          <w:p w14:paraId="74FB1B13">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(0.017)</w:t>
            </w:r>
          </w:p>
        </w:tc>
      </w:tr>
      <w:tr w14:paraId="7D56A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0EE357B2">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09270ED8">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7A4651BD">
            <w:pPr>
              <w:spacing w:beforeLines="0" w:afterLines="0"/>
              <w:jc w:val="left"/>
              <w:rPr>
                <w:rFonts w:hint="default"/>
                <w:sz w:val="22"/>
                <w:szCs w:val="22"/>
              </w:rPr>
            </w:pPr>
          </w:p>
        </w:tc>
      </w:tr>
      <w:tr w14:paraId="6AF67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44707A6A">
            <w:pPr>
              <w:spacing w:beforeLines="0" w:afterLines="0"/>
              <w:jc w:val="left"/>
              <w:rPr>
                <w:rFonts w:hint="default"/>
                <w:sz w:val="22"/>
                <w:szCs w:val="22"/>
              </w:rPr>
            </w:pPr>
            <w:r>
              <w:rPr>
                <w:rFonts w:hint="default"/>
                <w:sz w:val="22"/>
                <w:szCs w:val="22"/>
              </w:rPr>
              <w:t>profitability</w:t>
            </w:r>
          </w:p>
        </w:tc>
        <w:tc>
          <w:tcPr>
            <w:tcW w:w="2016" w:type="dxa"/>
            <w:tcBorders>
              <w:top w:val="nil"/>
              <w:left w:val="nil"/>
              <w:bottom w:val="nil"/>
              <w:right w:val="nil"/>
              <w:tl2br w:val="nil"/>
              <w:tr2bl w:val="nil"/>
            </w:tcBorders>
            <w:noWrap w:val="0"/>
            <w:vAlign w:val="top"/>
          </w:tcPr>
          <w:p w14:paraId="14609C48">
            <w:pPr>
              <w:spacing w:beforeLines="0" w:afterLines="0"/>
              <w:jc w:val="center"/>
              <w:rPr>
                <w:rFonts w:hint="default"/>
                <w:sz w:val="22"/>
                <w:szCs w:val="22"/>
              </w:rPr>
            </w:pPr>
            <w:r>
              <w:rPr>
                <w:rFonts w:hint="default"/>
                <w:sz w:val="22"/>
                <w:szCs w:val="22"/>
              </w:rPr>
              <w:t>-0.002</w:t>
            </w:r>
          </w:p>
        </w:tc>
        <w:tc>
          <w:tcPr>
            <w:tcW w:w="2016" w:type="dxa"/>
            <w:tcBorders>
              <w:top w:val="nil"/>
              <w:left w:val="nil"/>
              <w:bottom w:val="nil"/>
              <w:right w:val="nil"/>
              <w:tl2br w:val="nil"/>
              <w:tr2bl w:val="nil"/>
            </w:tcBorders>
            <w:shd w:val="clear"/>
            <w:noWrap w:val="0"/>
            <w:vAlign w:val="top"/>
          </w:tcPr>
          <w:p w14:paraId="3300683F">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-0.001</w:t>
            </w:r>
            <w:r>
              <w:rPr>
                <w:rFonts w:hint="default"/>
                <w:sz w:val="24"/>
                <w:szCs w:val="24"/>
                <w:vertAlign w:val="superscript"/>
              </w:rPr>
              <w:t>*</w:t>
            </w:r>
          </w:p>
        </w:tc>
      </w:tr>
      <w:tr w14:paraId="786D4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7E7A526F">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3743C57C">
            <w:pPr>
              <w:spacing w:beforeLines="0" w:afterLines="0"/>
              <w:jc w:val="center"/>
              <w:rPr>
                <w:rFonts w:hint="default"/>
                <w:sz w:val="22"/>
                <w:szCs w:val="22"/>
              </w:rPr>
            </w:pPr>
            <w:r>
              <w:rPr>
                <w:rFonts w:hint="default"/>
                <w:sz w:val="22"/>
                <w:szCs w:val="22"/>
              </w:rPr>
              <w:t>(0.002)</w:t>
            </w:r>
          </w:p>
        </w:tc>
        <w:tc>
          <w:tcPr>
            <w:tcW w:w="2016" w:type="dxa"/>
            <w:tcBorders>
              <w:top w:val="nil"/>
              <w:left w:val="nil"/>
              <w:bottom w:val="nil"/>
              <w:right w:val="nil"/>
              <w:tl2br w:val="nil"/>
              <w:tr2bl w:val="nil"/>
            </w:tcBorders>
            <w:shd w:val="clear"/>
            <w:noWrap w:val="0"/>
            <w:vAlign w:val="top"/>
          </w:tcPr>
          <w:p w14:paraId="23323875">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(0.001)</w:t>
            </w:r>
          </w:p>
        </w:tc>
      </w:tr>
      <w:tr w14:paraId="17790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23A17B4A">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67A91E18">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4FCDC38A">
            <w:pPr>
              <w:spacing w:beforeLines="0" w:afterLines="0"/>
              <w:jc w:val="left"/>
              <w:rPr>
                <w:rFonts w:hint="default"/>
                <w:sz w:val="22"/>
                <w:szCs w:val="22"/>
              </w:rPr>
            </w:pPr>
          </w:p>
        </w:tc>
      </w:tr>
      <w:tr w14:paraId="77B5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5F14FD7C">
            <w:pPr>
              <w:spacing w:beforeLines="0" w:afterLines="0"/>
              <w:jc w:val="left"/>
              <w:rPr>
                <w:rFonts w:hint="default"/>
                <w:sz w:val="22"/>
                <w:szCs w:val="22"/>
              </w:rPr>
            </w:pPr>
            <w:r>
              <w:rPr>
                <w:rFonts w:hint="default"/>
                <w:sz w:val="22"/>
                <w:szCs w:val="22"/>
              </w:rPr>
              <w:t>LEV</w:t>
            </w:r>
          </w:p>
        </w:tc>
        <w:tc>
          <w:tcPr>
            <w:tcW w:w="2016" w:type="dxa"/>
            <w:tcBorders>
              <w:top w:val="nil"/>
              <w:left w:val="nil"/>
              <w:bottom w:val="nil"/>
              <w:right w:val="nil"/>
              <w:tl2br w:val="nil"/>
              <w:tr2bl w:val="nil"/>
            </w:tcBorders>
            <w:noWrap w:val="0"/>
            <w:vAlign w:val="top"/>
          </w:tcPr>
          <w:p w14:paraId="4A54C553">
            <w:pPr>
              <w:spacing w:beforeLines="0" w:afterLines="0"/>
              <w:jc w:val="center"/>
              <w:rPr>
                <w:rFonts w:hint="default"/>
                <w:sz w:val="22"/>
                <w:szCs w:val="22"/>
              </w:rPr>
            </w:pPr>
            <w:r>
              <w:rPr>
                <w:rFonts w:hint="default"/>
                <w:sz w:val="22"/>
                <w:szCs w:val="22"/>
              </w:rPr>
              <w:t>-0.002</w:t>
            </w:r>
          </w:p>
        </w:tc>
        <w:tc>
          <w:tcPr>
            <w:tcW w:w="2016" w:type="dxa"/>
            <w:tcBorders>
              <w:top w:val="nil"/>
              <w:left w:val="nil"/>
              <w:bottom w:val="nil"/>
              <w:right w:val="nil"/>
              <w:tl2br w:val="nil"/>
              <w:tr2bl w:val="nil"/>
            </w:tcBorders>
            <w:shd w:val="clear"/>
            <w:noWrap w:val="0"/>
            <w:vAlign w:val="top"/>
          </w:tcPr>
          <w:p w14:paraId="41FAEABB">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0.001</w:t>
            </w:r>
            <w:r>
              <w:rPr>
                <w:rFonts w:hint="default"/>
                <w:sz w:val="24"/>
                <w:szCs w:val="24"/>
                <w:vertAlign w:val="superscript"/>
              </w:rPr>
              <w:t>**</w:t>
            </w:r>
          </w:p>
        </w:tc>
      </w:tr>
      <w:tr w14:paraId="49434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10760128">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60ECCEE6">
            <w:pPr>
              <w:spacing w:beforeLines="0" w:afterLines="0"/>
              <w:jc w:val="center"/>
              <w:rPr>
                <w:rFonts w:hint="default"/>
                <w:sz w:val="22"/>
                <w:szCs w:val="22"/>
              </w:rPr>
            </w:pPr>
            <w:r>
              <w:rPr>
                <w:rFonts w:hint="default"/>
                <w:sz w:val="22"/>
                <w:szCs w:val="22"/>
              </w:rPr>
              <w:t>(0.002)</w:t>
            </w:r>
          </w:p>
        </w:tc>
        <w:tc>
          <w:tcPr>
            <w:tcW w:w="2016" w:type="dxa"/>
            <w:tcBorders>
              <w:top w:val="nil"/>
              <w:left w:val="nil"/>
              <w:bottom w:val="nil"/>
              <w:right w:val="nil"/>
              <w:tl2br w:val="nil"/>
              <w:tr2bl w:val="nil"/>
            </w:tcBorders>
            <w:shd w:val="clear"/>
            <w:noWrap w:val="0"/>
            <w:vAlign w:val="top"/>
          </w:tcPr>
          <w:p w14:paraId="12823AC0">
            <w:pPr>
              <w:spacing w:beforeLines="0" w:afterLines="0"/>
              <w:jc w:val="center"/>
              <w:rPr>
                <w:rFonts w:hint="default" w:ascii="Times New Roman" w:hAnsi="Times New Roman" w:eastAsia="宋体" w:cs="Times New Roman"/>
                <w:kern w:val="2"/>
                <w:sz w:val="22"/>
                <w:szCs w:val="22"/>
                <w:lang w:val="en-US" w:eastAsia="zh-CN" w:bidi="ar-SA"/>
              </w:rPr>
            </w:pPr>
            <w:r>
              <w:rPr>
                <w:rFonts w:hint="default"/>
                <w:sz w:val="24"/>
                <w:szCs w:val="24"/>
              </w:rPr>
              <w:t>(0.001)</w:t>
            </w:r>
          </w:p>
        </w:tc>
      </w:tr>
      <w:tr w14:paraId="608D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4E7134AE">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47AE0586">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348DC6ED">
            <w:pPr>
              <w:spacing w:beforeLines="0" w:afterLines="0"/>
              <w:jc w:val="center"/>
              <w:rPr>
                <w:rFonts w:hint="default"/>
                <w:sz w:val="22"/>
                <w:szCs w:val="22"/>
              </w:rPr>
            </w:pPr>
          </w:p>
        </w:tc>
      </w:tr>
      <w:tr w14:paraId="5164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7298D533">
            <w:pPr>
              <w:spacing w:beforeLines="0" w:afterLines="0"/>
              <w:jc w:val="left"/>
              <w:rPr>
                <w:rFonts w:hint="default"/>
                <w:sz w:val="22"/>
                <w:szCs w:val="22"/>
              </w:rPr>
            </w:pPr>
            <w:r>
              <w:rPr>
                <w:rFonts w:hint="default"/>
                <w:sz w:val="22"/>
                <w:szCs w:val="22"/>
              </w:rPr>
              <w:t>DretVolatility</w:t>
            </w:r>
          </w:p>
        </w:tc>
        <w:tc>
          <w:tcPr>
            <w:tcW w:w="2016" w:type="dxa"/>
            <w:tcBorders>
              <w:top w:val="nil"/>
              <w:left w:val="nil"/>
              <w:bottom w:val="nil"/>
              <w:right w:val="nil"/>
              <w:tl2br w:val="nil"/>
              <w:tr2bl w:val="nil"/>
            </w:tcBorders>
            <w:noWrap w:val="0"/>
            <w:vAlign w:val="top"/>
          </w:tcPr>
          <w:p w14:paraId="2771CFB6">
            <w:pPr>
              <w:spacing w:beforeLines="0" w:afterLines="0"/>
              <w:jc w:val="center"/>
              <w:rPr>
                <w:rFonts w:hint="default"/>
                <w:sz w:val="22"/>
                <w:szCs w:val="22"/>
              </w:rPr>
            </w:pPr>
            <w:r>
              <w:rPr>
                <w:rFonts w:hint="default"/>
                <w:sz w:val="22"/>
                <w:szCs w:val="22"/>
              </w:rPr>
              <w:t>0.475</w:t>
            </w:r>
            <w:r>
              <w:rPr>
                <w:rFonts w:hint="default"/>
                <w:sz w:val="22"/>
                <w:szCs w:val="22"/>
                <w:vertAlign w:val="superscript"/>
              </w:rPr>
              <w:t>**</w:t>
            </w:r>
          </w:p>
        </w:tc>
        <w:tc>
          <w:tcPr>
            <w:tcW w:w="2016" w:type="dxa"/>
            <w:tcBorders>
              <w:top w:val="nil"/>
              <w:left w:val="nil"/>
              <w:bottom w:val="nil"/>
              <w:right w:val="nil"/>
              <w:tl2br w:val="nil"/>
              <w:tr2bl w:val="nil"/>
            </w:tcBorders>
            <w:noWrap w:val="0"/>
            <w:vAlign w:val="top"/>
          </w:tcPr>
          <w:p w14:paraId="6986574E">
            <w:pPr>
              <w:spacing w:beforeLines="0" w:afterLines="0"/>
              <w:jc w:val="center"/>
              <w:rPr>
                <w:rFonts w:hint="default"/>
                <w:sz w:val="22"/>
                <w:szCs w:val="22"/>
              </w:rPr>
            </w:pPr>
          </w:p>
        </w:tc>
      </w:tr>
      <w:tr w14:paraId="5F22B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3C5D4081">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6D1BFD74">
            <w:pPr>
              <w:spacing w:beforeLines="0" w:afterLines="0"/>
              <w:jc w:val="center"/>
              <w:rPr>
                <w:rFonts w:hint="default"/>
                <w:sz w:val="22"/>
                <w:szCs w:val="22"/>
              </w:rPr>
            </w:pPr>
            <w:r>
              <w:rPr>
                <w:rFonts w:hint="default"/>
                <w:sz w:val="22"/>
                <w:szCs w:val="22"/>
              </w:rPr>
              <w:t>(0.221)</w:t>
            </w:r>
          </w:p>
        </w:tc>
        <w:tc>
          <w:tcPr>
            <w:tcW w:w="2016" w:type="dxa"/>
            <w:tcBorders>
              <w:top w:val="nil"/>
              <w:left w:val="nil"/>
              <w:bottom w:val="nil"/>
              <w:right w:val="nil"/>
              <w:tl2br w:val="nil"/>
              <w:tr2bl w:val="nil"/>
            </w:tcBorders>
            <w:noWrap w:val="0"/>
            <w:vAlign w:val="top"/>
          </w:tcPr>
          <w:p w14:paraId="2DB3EFBC">
            <w:pPr>
              <w:spacing w:beforeLines="0" w:afterLines="0"/>
              <w:jc w:val="center"/>
              <w:rPr>
                <w:rFonts w:hint="default"/>
                <w:sz w:val="22"/>
                <w:szCs w:val="22"/>
              </w:rPr>
            </w:pPr>
          </w:p>
        </w:tc>
      </w:tr>
      <w:tr w14:paraId="459F6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3DDD2726">
            <w:pPr>
              <w:spacing w:beforeLines="0" w:afterLines="0"/>
              <w:jc w:val="left"/>
              <w:rPr>
                <w:rFonts w:hint="default"/>
                <w:sz w:val="22"/>
                <w:szCs w:val="22"/>
              </w:rPr>
            </w:pPr>
          </w:p>
        </w:tc>
        <w:tc>
          <w:tcPr>
            <w:tcW w:w="2016" w:type="dxa"/>
            <w:tcBorders>
              <w:top w:val="nil"/>
              <w:left w:val="nil"/>
              <w:bottom w:val="nil"/>
              <w:right w:val="nil"/>
              <w:tl2br w:val="nil"/>
              <w:tr2bl w:val="nil"/>
            </w:tcBorders>
            <w:noWrap w:val="0"/>
            <w:vAlign w:val="top"/>
          </w:tcPr>
          <w:p w14:paraId="7647B918">
            <w:pPr>
              <w:spacing w:beforeLines="0" w:afterLines="0"/>
              <w:jc w:val="center"/>
              <w:rPr>
                <w:rFonts w:hint="default"/>
                <w:sz w:val="22"/>
                <w:szCs w:val="22"/>
              </w:rPr>
            </w:pPr>
          </w:p>
        </w:tc>
        <w:tc>
          <w:tcPr>
            <w:tcW w:w="2016" w:type="dxa"/>
            <w:tcBorders>
              <w:top w:val="nil"/>
              <w:left w:val="nil"/>
              <w:bottom w:val="nil"/>
              <w:right w:val="nil"/>
              <w:tl2br w:val="nil"/>
              <w:tr2bl w:val="nil"/>
            </w:tcBorders>
            <w:noWrap w:val="0"/>
            <w:vAlign w:val="top"/>
          </w:tcPr>
          <w:p w14:paraId="5599FBAD">
            <w:pPr>
              <w:spacing w:beforeLines="0" w:afterLines="0"/>
              <w:jc w:val="center"/>
              <w:rPr>
                <w:rFonts w:hint="default"/>
                <w:sz w:val="22"/>
                <w:szCs w:val="22"/>
              </w:rPr>
            </w:pPr>
          </w:p>
        </w:tc>
      </w:tr>
      <w:tr w14:paraId="744F6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19717CB9">
            <w:pPr>
              <w:spacing w:beforeLines="0" w:afterLines="0"/>
              <w:jc w:val="left"/>
              <w:rPr>
                <w:rFonts w:hint="default"/>
                <w:sz w:val="22"/>
                <w:szCs w:val="22"/>
              </w:rPr>
            </w:pPr>
            <w:r>
              <w:rPr>
                <w:rFonts w:hint="default"/>
                <w:sz w:val="22"/>
                <w:szCs w:val="22"/>
              </w:rPr>
              <w:t>_cons</w:t>
            </w:r>
          </w:p>
        </w:tc>
        <w:tc>
          <w:tcPr>
            <w:tcW w:w="2016" w:type="dxa"/>
            <w:tcBorders>
              <w:top w:val="nil"/>
              <w:left w:val="nil"/>
              <w:bottom w:val="nil"/>
              <w:right w:val="nil"/>
              <w:tl2br w:val="nil"/>
              <w:tr2bl w:val="nil"/>
            </w:tcBorders>
            <w:noWrap w:val="0"/>
            <w:vAlign w:val="top"/>
          </w:tcPr>
          <w:p w14:paraId="3167495A">
            <w:pPr>
              <w:spacing w:beforeLines="0" w:afterLines="0"/>
              <w:jc w:val="center"/>
              <w:rPr>
                <w:rFonts w:hint="default"/>
                <w:sz w:val="22"/>
                <w:szCs w:val="22"/>
              </w:rPr>
            </w:pPr>
            <w:r>
              <w:rPr>
                <w:rFonts w:hint="default"/>
                <w:sz w:val="22"/>
                <w:szCs w:val="22"/>
              </w:rPr>
              <w:t>1.176</w:t>
            </w:r>
          </w:p>
        </w:tc>
        <w:tc>
          <w:tcPr>
            <w:tcW w:w="2016" w:type="dxa"/>
            <w:tcBorders>
              <w:top w:val="nil"/>
              <w:left w:val="nil"/>
              <w:bottom w:val="nil"/>
              <w:right w:val="nil"/>
              <w:tl2br w:val="nil"/>
              <w:tr2bl w:val="nil"/>
            </w:tcBorders>
            <w:noWrap w:val="0"/>
            <w:vAlign w:val="top"/>
          </w:tcPr>
          <w:p w14:paraId="638CAED1">
            <w:pPr>
              <w:spacing w:beforeLines="0" w:afterLines="0"/>
              <w:jc w:val="center"/>
              <w:rPr>
                <w:rFonts w:hint="default"/>
                <w:sz w:val="22"/>
                <w:szCs w:val="22"/>
              </w:rPr>
            </w:pPr>
            <w:r>
              <w:rPr>
                <w:rFonts w:hint="default"/>
                <w:sz w:val="24"/>
                <w:szCs w:val="24"/>
              </w:rPr>
              <w:t>1.132</w:t>
            </w:r>
            <w:r>
              <w:rPr>
                <w:rFonts w:hint="default"/>
                <w:sz w:val="24"/>
                <w:szCs w:val="24"/>
                <w:vertAlign w:val="superscript"/>
              </w:rPr>
              <w:t>***</w:t>
            </w:r>
          </w:p>
        </w:tc>
      </w:tr>
      <w:tr w14:paraId="6A8E8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single" w:color="auto" w:sz="4" w:space="0"/>
              <w:right w:val="nil"/>
              <w:tl2br w:val="nil"/>
              <w:tr2bl w:val="nil"/>
            </w:tcBorders>
            <w:noWrap w:val="0"/>
            <w:vAlign w:val="top"/>
          </w:tcPr>
          <w:p w14:paraId="26FEE45F">
            <w:pPr>
              <w:spacing w:beforeLines="0" w:afterLines="0"/>
              <w:jc w:val="left"/>
              <w:rPr>
                <w:rFonts w:hint="default"/>
                <w:sz w:val="22"/>
                <w:szCs w:val="22"/>
              </w:rPr>
            </w:pPr>
          </w:p>
        </w:tc>
        <w:tc>
          <w:tcPr>
            <w:tcW w:w="2016" w:type="dxa"/>
            <w:tcBorders>
              <w:top w:val="nil"/>
              <w:left w:val="nil"/>
              <w:bottom w:val="single" w:color="auto" w:sz="4" w:space="0"/>
              <w:right w:val="nil"/>
              <w:tl2br w:val="nil"/>
              <w:tr2bl w:val="nil"/>
            </w:tcBorders>
            <w:noWrap w:val="0"/>
            <w:vAlign w:val="top"/>
          </w:tcPr>
          <w:p w14:paraId="76EB04BF">
            <w:pPr>
              <w:spacing w:beforeLines="0" w:afterLines="0"/>
              <w:jc w:val="center"/>
              <w:rPr>
                <w:rFonts w:hint="default"/>
                <w:sz w:val="22"/>
                <w:szCs w:val="22"/>
              </w:rPr>
            </w:pPr>
            <w:r>
              <w:rPr>
                <w:rFonts w:hint="default"/>
                <w:sz w:val="22"/>
                <w:szCs w:val="22"/>
              </w:rPr>
              <w:t>(0.797)</w:t>
            </w:r>
          </w:p>
        </w:tc>
        <w:tc>
          <w:tcPr>
            <w:tcW w:w="2016" w:type="dxa"/>
            <w:tcBorders>
              <w:top w:val="nil"/>
              <w:left w:val="nil"/>
              <w:bottom w:val="single" w:color="auto" w:sz="4" w:space="0"/>
              <w:right w:val="nil"/>
              <w:tl2br w:val="nil"/>
              <w:tr2bl w:val="nil"/>
            </w:tcBorders>
            <w:noWrap w:val="0"/>
            <w:vAlign w:val="top"/>
          </w:tcPr>
          <w:p w14:paraId="332335F7">
            <w:pPr>
              <w:spacing w:beforeLines="0" w:afterLines="0"/>
              <w:jc w:val="center"/>
              <w:rPr>
                <w:rFonts w:hint="default"/>
                <w:sz w:val="22"/>
                <w:szCs w:val="22"/>
              </w:rPr>
            </w:pPr>
            <w:r>
              <w:rPr>
                <w:rFonts w:hint="default"/>
                <w:sz w:val="24"/>
                <w:szCs w:val="24"/>
              </w:rPr>
              <w:t>(0.251)</w:t>
            </w:r>
          </w:p>
        </w:tc>
      </w:tr>
      <w:tr w14:paraId="10165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nil"/>
              <w:right w:val="nil"/>
              <w:tl2br w:val="nil"/>
              <w:tr2bl w:val="nil"/>
            </w:tcBorders>
            <w:noWrap w:val="0"/>
            <w:vAlign w:val="top"/>
          </w:tcPr>
          <w:p w14:paraId="54E06186">
            <w:pPr>
              <w:spacing w:beforeLines="0" w:afterLines="0"/>
              <w:jc w:val="left"/>
              <w:rPr>
                <w:rFonts w:hint="default"/>
                <w:sz w:val="22"/>
                <w:szCs w:val="22"/>
              </w:rPr>
            </w:pPr>
            <w:r>
              <w:rPr>
                <w:rFonts w:hint="default"/>
                <w:sz w:val="22"/>
                <w:szCs w:val="22"/>
              </w:rPr>
              <w:t>Observations</w:t>
            </w:r>
          </w:p>
        </w:tc>
        <w:tc>
          <w:tcPr>
            <w:tcW w:w="2016" w:type="dxa"/>
            <w:tcBorders>
              <w:top w:val="nil"/>
              <w:left w:val="nil"/>
              <w:bottom w:val="nil"/>
              <w:right w:val="nil"/>
              <w:tl2br w:val="nil"/>
              <w:tr2bl w:val="nil"/>
            </w:tcBorders>
            <w:noWrap w:val="0"/>
            <w:vAlign w:val="top"/>
          </w:tcPr>
          <w:p w14:paraId="510DC024">
            <w:pPr>
              <w:spacing w:beforeLines="0" w:afterLines="0"/>
              <w:jc w:val="center"/>
              <w:rPr>
                <w:rFonts w:hint="default"/>
                <w:sz w:val="22"/>
                <w:szCs w:val="22"/>
              </w:rPr>
            </w:pPr>
            <w:r>
              <w:rPr>
                <w:rFonts w:hint="default"/>
                <w:sz w:val="22"/>
                <w:szCs w:val="22"/>
              </w:rPr>
              <w:t>5885.000</w:t>
            </w:r>
          </w:p>
        </w:tc>
        <w:tc>
          <w:tcPr>
            <w:tcW w:w="2016" w:type="dxa"/>
            <w:tcBorders>
              <w:top w:val="nil"/>
              <w:left w:val="nil"/>
              <w:bottom w:val="nil"/>
              <w:right w:val="nil"/>
              <w:tl2br w:val="nil"/>
              <w:tr2bl w:val="nil"/>
            </w:tcBorders>
            <w:noWrap w:val="0"/>
            <w:vAlign w:val="top"/>
          </w:tcPr>
          <w:p w14:paraId="46BCC607">
            <w:pPr>
              <w:spacing w:beforeLines="0" w:afterLines="0"/>
              <w:jc w:val="center"/>
              <w:rPr>
                <w:rFonts w:hint="default"/>
                <w:sz w:val="22"/>
                <w:szCs w:val="22"/>
              </w:rPr>
            </w:pPr>
            <w:r>
              <w:rPr>
                <w:rFonts w:hint="default"/>
                <w:sz w:val="24"/>
                <w:szCs w:val="24"/>
              </w:rPr>
              <w:t>6135.000</w:t>
            </w:r>
          </w:p>
        </w:tc>
      </w:tr>
      <w:tr w14:paraId="7633B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6" w:type="dxa"/>
            <w:tcBorders>
              <w:top w:val="nil"/>
              <w:left w:val="nil"/>
              <w:bottom w:val="single" w:color="auto" w:sz="4" w:space="0"/>
              <w:right w:val="nil"/>
              <w:tl2br w:val="nil"/>
              <w:tr2bl w:val="nil"/>
            </w:tcBorders>
            <w:noWrap w:val="0"/>
            <w:vAlign w:val="top"/>
          </w:tcPr>
          <w:p w14:paraId="3D33766D">
            <w:pPr>
              <w:spacing w:beforeLines="0" w:afterLines="0"/>
              <w:jc w:val="left"/>
              <w:rPr>
                <w:rFonts w:hint="default"/>
                <w:sz w:val="22"/>
                <w:szCs w:val="22"/>
              </w:rPr>
            </w:pPr>
          </w:p>
        </w:tc>
        <w:tc>
          <w:tcPr>
            <w:tcW w:w="2016" w:type="dxa"/>
            <w:tcBorders>
              <w:top w:val="nil"/>
              <w:left w:val="nil"/>
              <w:bottom w:val="single" w:color="auto" w:sz="4" w:space="0"/>
              <w:right w:val="nil"/>
              <w:tl2br w:val="nil"/>
              <w:tr2bl w:val="nil"/>
            </w:tcBorders>
            <w:noWrap w:val="0"/>
            <w:vAlign w:val="top"/>
          </w:tcPr>
          <w:p w14:paraId="38CA9987">
            <w:pPr>
              <w:spacing w:beforeLines="0" w:afterLines="0"/>
              <w:jc w:val="center"/>
              <w:rPr>
                <w:rFonts w:hint="default"/>
                <w:sz w:val="22"/>
                <w:szCs w:val="22"/>
              </w:rPr>
            </w:pPr>
          </w:p>
        </w:tc>
        <w:tc>
          <w:tcPr>
            <w:tcW w:w="2016" w:type="dxa"/>
            <w:tcBorders>
              <w:top w:val="nil"/>
              <w:left w:val="nil"/>
              <w:bottom w:val="single" w:color="auto" w:sz="4" w:space="0"/>
              <w:right w:val="nil"/>
              <w:tl2br w:val="nil"/>
              <w:tr2bl w:val="nil"/>
            </w:tcBorders>
            <w:noWrap w:val="0"/>
            <w:vAlign w:val="top"/>
          </w:tcPr>
          <w:p w14:paraId="7F55B5B7">
            <w:pPr>
              <w:spacing w:beforeLines="0" w:afterLines="0"/>
              <w:jc w:val="center"/>
              <w:rPr>
                <w:rFonts w:hint="default"/>
                <w:sz w:val="22"/>
                <w:szCs w:val="22"/>
              </w:rPr>
            </w:pPr>
            <w:r>
              <w:rPr>
                <w:rFonts w:hint="default"/>
                <w:sz w:val="24"/>
                <w:szCs w:val="24"/>
              </w:rPr>
              <w:t>0.510</w:t>
            </w:r>
          </w:p>
        </w:tc>
      </w:tr>
    </w:tbl>
    <w:p w14:paraId="443502B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6468248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281ADAD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3890D6D1">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675DE19B">
      <w:pPr>
        <w:pageBreakBefore w:val="0"/>
        <w:widowControl/>
        <w:numPr>
          <w:numId w:val="0"/>
        </w:numPr>
        <w:kinsoku/>
        <w:wordWrap/>
        <w:overflowPunct/>
        <w:topLinePunct w:val="0"/>
        <w:autoSpaceDE/>
        <w:autoSpaceDN/>
        <w:bidi w:val="0"/>
        <w:adjustRightInd/>
        <w:snapToGrid/>
        <w:spacing w:line="360" w:lineRule="auto"/>
        <w:textAlignment w:val="auto"/>
        <w:rPr>
          <w:rFonts w:hint="eastAsia"/>
          <w:color w:val="auto"/>
          <w:sz w:val="22"/>
          <w:szCs w:val="22"/>
          <w:lang w:val="en-US" w:eastAsia="zh-CN"/>
        </w:rPr>
      </w:pPr>
    </w:p>
    <w:p w14:paraId="1EFD5650">
      <w:pPr>
        <w:pStyle w:val="2"/>
        <w:pageBreakBefore w:val="0"/>
        <w:widowControl/>
        <w:kinsoku/>
        <w:wordWrap/>
        <w:overflowPunct/>
        <w:topLinePunct w:val="0"/>
        <w:autoSpaceDE/>
        <w:autoSpaceDN/>
        <w:bidi w:val="0"/>
        <w:adjustRightInd/>
        <w:snapToGrid/>
        <w:spacing w:line="360" w:lineRule="auto"/>
        <w:textAlignment w:val="auto"/>
        <w:rPr>
          <w:color w:val="auto"/>
          <w:sz w:val="22"/>
          <w:szCs w:val="22"/>
        </w:rPr>
      </w:pPr>
      <w:bookmarkStart w:id="18" w:name="_Toc22547"/>
      <w:bookmarkStart w:id="19" w:name="_Toc26742"/>
      <w:r>
        <w:rPr>
          <w:rFonts w:hint="eastAsia"/>
          <w:color w:val="auto"/>
          <w:sz w:val="22"/>
          <w:szCs w:val="22"/>
        </w:rPr>
        <w:t>研究结论与建议</w:t>
      </w:r>
      <w:bookmarkEnd w:id="18"/>
      <w:bookmarkEnd w:id="19"/>
    </w:p>
    <w:p w14:paraId="31D8A323">
      <w:pPr>
        <w:pStyle w:val="4"/>
        <w:pageBreakBefore w:val="0"/>
        <w:widowControl/>
        <w:numPr>
          <w:ilvl w:val="0"/>
          <w:numId w:val="1"/>
        </w:numPr>
        <w:kinsoku/>
        <w:wordWrap/>
        <w:overflowPunct/>
        <w:topLinePunct w:val="0"/>
        <w:autoSpaceDE/>
        <w:autoSpaceDN/>
        <w:bidi w:val="0"/>
        <w:adjustRightInd/>
        <w:snapToGrid/>
        <w:spacing w:line="360" w:lineRule="auto"/>
        <w:textAlignment w:val="auto"/>
        <w:rPr>
          <w:color w:val="auto"/>
          <w:sz w:val="22"/>
          <w:szCs w:val="22"/>
        </w:rPr>
      </w:pPr>
      <w:bookmarkStart w:id="20" w:name="_Toc12739"/>
      <w:r>
        <w:rPr>
          <w:rFonts w:hint="eastAsia"/>
          <w:color w:val="auto"/>
          <w:sz w:val="22"/>
          <w:szCs w:val="22"/>
        </w:rPr>
        <w:t>研究结论</w:t>
      </w:r>
      <w:bookmarkEnd w:id="20"/>
    </w:p>
    <w:p w14:paraId="1FC8F971">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本文基于2018—2024年沪深300非金融类上市公司数据，系统检验了企业ESG表现对企业价值的影响，并重点从行业与企业两个维度考察了该关系的异质性。主要结论如下：</w:t>
      </w:r>
    </w:p>
    <w:p w14:paraId="35CE4D75">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首先，在全样本层面，企业ESG表现对企业价值存在显著负向影响。基准回归结果显示，ESG得分每提高1%，TobinQ值平均下降0.482个单位，且在5%水平上显著。该结论在经过滞后一期ESG、替换被解释变量（如市盈率PE）、双向聚类标准误调整以及安慰剂检验等一系列稳健性测试后依然成立。这表明，在当前中国资本市场环境下，ESG投入更多被投资者视为短期成本负担，其带来的潜在长期收益尚未被充分识别和定价，从而导致企业估值受到压制。</w:t>
      </w:r>
    </w:p>
    <w:p w14:paraId="20403B34">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其次，ESG对企业价值的影响存在显著的行业异质性。分行业回归表明，在采矿业和科学研究与技术服务业中，ESG表现显著提升了企业价值，反映出环境敏感型行业通过ESG治理降低合规风险、增强可持续性所带来的市场认可。而在制造业、信息传输与软件服务业、农林牧渔业等行业中，ESG则表现出显著的负向效应，说明在这些行业中ESG投入可能因资源挤占、披露质量不高或市场认知不足而未能转化为价值提升。这一结果提示我们，ESG的价值效应高度依赖于行业属性与外部监管环境。</w:t>
      </w:r>
    </w:p>
    <w:p w14:paraId="4337D425">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进一步地，企业特征也对ESG—企业价值关系具有重要影响。异质性检验发现，ESG的负向效应在规模较小、盈利能力强和市场波动率低的企业中更为明显；而在大规模、低盈利或高波动的企业中则不明显。交互项回归结果进一步验证了这些分组差异的统计显著性。这表明，投资者在评估企业ESG表现时，会结合企业自身的资源禀赋、盈利状况及所处市场环境进行综合判断，而非简单依据ESG得分高低。</w:t>
      </w:r>
    </w:p>
    <w:p w14:paraId="7E296A85">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最后，通过引入工具变量法（IV-2SLS）控制潜在的内生性问题后，ESG的负向效应仍然显著，且系数绝对值较基准回归更大，说明忽略内生性可能会低估ESG对企业价值的抑制程度。这从方法上增强了本文研究结论的可靠性。</w:t>
      </w:r>
    </w:p>
    <w:p w14:paraId="1F814B4F">
      <w:pPr>
        <w:pStyle w:val="4"/>
        <w:pageBreakBefore w:val="0"/>
        <w:widowControl/>
        <w:numPr>
          <w:ilvl w:val="0"/>
          <w:numId w:val="1"/>
        </w:numPr>
        <w:kinsoku/>
        <w:wordWrap/>
        <w:overflowPunct/>
        <w:topLinePunct w:val="0"/>
        <w:autoSpaceDE/>
        <w:autoSpaceDN/>
        <w:bidi w:val="0"/>
        <w:adjustRightInd/>
        <w:snapToGrid/>
        <w:spacing w:line="360" w:lineRule="auto"/>
        <w:textAlignment w:val="auto"/>
        <w:rPr>
          <w:color w:val="auto"/>
          <w:sz w:val="22"/>
          <w:szCs w:val="22"/>
        </w:rPr>
      </w:pPr>
      <w:bookmarkStart w:id="21" w:name="_Toc1819"/>
      <w:r>
        <w:rPr>
          <w:rFonts w:hint="eastAsia"/>
          <w:color w:val="auto"/>
          <w:sz w:val="22"/>
          <w:szCs w:val="22"/>
        </w:rPr>
        <w:t>实践建议</w:t>
      </w:r>
      <w:bookmarkEnd w:id="21"/>
    </w:p>
    <w:p w14:paraId="57B807BA">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对企业而言，应摒弃“一刀切”的ESG推进策略，转而制定与行业特性及自身资源相匹配的差异化路径。特别是ESG效应为负的行业（如制造业、信息技术业），企业需重点优化ESG投入结构，控制短期成本压力，同时加强ESG信息披露的真实性与完整性，以提升市场信任。规模较小或盈利较好的企业更应注重ESG项目的经济性与可承受性，避免因过度投入影响核心业务资源。</w:t>
      </w:r>
    </w:p>
    <w:p w14:paraId="395FE9B4">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对投资者来说，需树立理性、多维的ESG投资观，不应将ESG评分作为孤立的投资信号。建议结合行业背景与企业基本面进行综合判断，优先关注ESG边际改善空间大、行业属性有利于价值转化的企业（如采矿业）。同时，应强化对ESG信息披露质量的甄别能力，警惕某些高分但披露模糊的企业可能存在的“漂绿”风险，以更好地平衡长期收益与短期波动。</w:t>
      </w:r>
    </w:p>
    <w:p w14:paraId="1EBAE930">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对监管部门而言，应着力构建更加科学、透明的ESG披露与评价体系。建议出台更具行业针对性的ESG指引，推动披露内容标准化、可比化，减少信息不对称。同时，可通过财税优惠、绿色金融等政策工具，缓解企业特别是中小企业在ESG转型中的资金约束，引导市场从“成本视角”转向“价值视角”看待ESG投入。此外，加强ESG教育的投资者覆盖面，提升整个市场对ESG长期价值的认知水平也十分必要。</w:t>
      </w:r>
    </w:p>
    <w:p w14:paraId="3F09C4A3">
      <w:pPr>
        <w:pStyle w:val="4"/>
        <w:pageBreakBefore w:val="0"/>
        <w:widowControl/>
        <w:numPr>
          <w:ilvl w:val="0"/>
          <w:numId w:val="1"/>
        </w:numPr>
        <w:kinsoku/>
        <w:wordWrap/>
        <w:overflowPunct/>
        <w:topLinePunct w:val="0"/>
        <w:autoSpaceDE/>
        <w:autoSpaceDN/>
        <w:bidi w:val="0"/>
        <w:adjustRightInd/>
        <w:snapToGrid/>
        <w:spacing w:line="360" w:lineRule="auto"/>
        <w:textAlignment w:val="auto"/>
        <w:rPr>
          <w:color w:val="auto"/>
          <w:sz w:val="22"/>
          <w:szCs w:val="22"/>
        </w:rPr>
      </w:pPr>
      <w:bookmarkStart w:id="22" w:name="_Toc8774"/>
      <w:r>
        <w:rPr>
          <w:rFonts w:hint="eastAsia"/>
          <w:color w:val="auto"/>
          <w:sz w:val="22"/>
          <w:szCs w:val="22"/>
        </w:rPr>
        <w:t>研究不足与未来展望</w:t>
      </w:r>
      <w:bookmarkEnd w:id="22"/>
    </w:p>
    <w:p w14:paraId="4F839F4B">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本研究仍存在一定局限，未来可在以下方面继续深入拓展：</w:t>
      </w:r>
    </w:p>
    <w:p w14:paraId="78EE7DE6">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一方面，本文所使用的ESG数据主要来源于Wind综合评分，未对环境（E）、社会（S）和治理（G）三个子维度进行分解分析。未来可引入多源ESG数据或构建细分指标，以更精细地识别ESG不同维度对企业价值的异质性影响。</w:t>
      </w:r>
    </w:p>
    <w:p w14:paraId="181FBEB9">
      <w:pPr>
        <w:pageBreakBefore w:val="0"/>
        <w:widowControl/>
        <w:kinsoku/>
        <w:wordWrap/>
        <w:overflowPunct/>
        <w:topLinePunct w:val="0"/>
        <w:autoSpaceDE/>
        <w:autoSpaceDN/>
        <w:bidi w:val="0"/>
        <w:adjustRightInd/>
        <w:snapToGrid/>
        <w:spacing w:line="360" w:lineRule="auto"/>
        <w:ind w:firstLine="440" w:firstLineChars="200"/>
        <w:textAlignment w:val="auto"/>
        <w:rPr>
          <w:color w:val="auto"/>
          <w:sz w:val="22"/>
          <w:szCs w:val="22"/>
        </w:rPr>
      </w:pPr>
      <w:r>
        <w:rPr>
          <w:rFonts w:hint="eastAsia"/>
          <w:color w:val="auto"/>
          <w:sz w:val="22"/>
          <w:szCs w:val="22"/>
        </w:rPr>
        <w:t>另一方面，研究对象限于沪深300成分股，时间跨度仅为七年，结论在外推性和时效性上可能存在局限。后续可扩展至中证500、创业板等更多层次市场，或采用更长时段数据，捕捉ESG价值效应的动态演变特征。</w:t>
      </w:r>
    </w:p>
    <w:p w14:paraId="1FFEA4C7">
      <w:pPr>
        <w:pStyle w:val="3"/>
        <w:pageBreakBefore w:val="0"/>
        <w:widowControl/>
        <w:kinsoku/>
        <w:wordWrap/>
        <w:overflowPunct/>
        <w:topLinePunct w:val="0"/>
        <w:autoSpaceDE/>
        <w:autoSpaceDN/>
        <w:bidi w:val="0"/>
        <w:adjustRightInd/>
        <w:snapToGrid/>
        <w:spacing w:line="360" w:lineRule="auto"/>
        <w:textAlignment w:val="auto"/>
        <w:rPr>
          <w:color w:val="auto"/>
          <w:sz w:val="22"/>
          <w:szCs w:val="22"/>
        </w:rPr>
      </w:pPr>
      <w:r>
        <w:rPr>
          <w:rFonts w:hint="eastAsia"/>
          <w:color w:val="auto"/>
          <w:sz w:val="22"/>
          <w:szCs w:val="22"/>
        </w:rPr>
        <w:t>此外，本文尚未系统检验ESG影响企业价值的中介机制，例如是否通过融资成本、创新激励或声誉效应等渠道产生作用。未来研究可引入中介效应或调节效应模型，进一步打开ESG与企业价值之间关系的“黑箱”，深化对ESG经济后果的理解。</w:t>
      </w:r>
      <w:bookmarkEnd w:id="1"/>
    </w:p>
    <w:p w14:paraId="201B0C13">
      <w:pPr>
        <w:pStyle w:val="3"/>
        <w:pageBreakBefore w:val="0"/>
        <w:widowControl/>
        <w:kinsoku/>
        <w:wordWrap/>
        <w:overflowPunct/>
        <w:topLinePunct w:val="0"/>
        <w:autoSpaceDE/>
        <w:autoSpaceDN/>
        <w:bidi w:val="0"/>
        <w:adjustRightInd/>
        <w:snapToGrid/>
        <w:spacing w:line="360" w:lineRule="auto"/>
        <w:textAlignment w:val="auto"/>
        <w:outlineLvl w:val="0"/>
        <w:rPr>
          <w:color w:val="auto"/>
          <w:sz w:val="22"/>
          <w:szCs w:val="22"/>
        </w:rPr>
      </w:pPr>
      <w:bookmarkStart w:id="23" w:name="_Toc12894"/>
      <w:r>
        <w:rPr>
          <w:rFonts w:hint="eastAsia"/>
          <w:color w:val="auto"/>
          <w:sz w:val="22"/>
          <w:szCs w:val="22"/>
        </w:rPr>
        <w:t>参考文献</w:t>
      </w:r>
      <w:bookmarkEnd w:id="23"/>
    </w:p>
    <w:p w14:paraId="10ABF681">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lang w:val="en-US" w:eastAsia="zh-CN"/>
        </w:rPr>
      </w:pPr>
      <w:r>
        <w:rPr>
          <w:rFonts w:hint="eastAsia"/>
          <w:color w:val="auto"/>
          <w:sz w:val="22"/>
          <w:szCs w:val="22"/>
          <w:lang w:val="en-US" w:eastAsia="zh-CN"/>
        </w:rPr>
        <w:t>[1]刘卓.基于数据分析的企业投资组合优化研究[J].商场现代化,2025(08).</w:t>
      </w:r>
    </w:p>
    <w:p w14:paraId="66E6B5EF">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rFonts w:hint="eastAsia"/>
          <w:color w:val="auto"/>
          <w:sz w:val="22"/>
          <w:szCs w:val="22"/>
        </w:rPr>
        <w:t>[</w:t>
      </w:r>
      <w:r>
        <w:rPr>
          <w:rFonts w:hint="eastAsia"/>
          <w:color w:val="auto"/>
          <w:sz w:val="22"/>
          <w:szCs w:val="22"/>
          <w:lang w:val="en-US" w:eastAsia="zh-CN"/>
        </w:rPr>
        <w:t>2</w:t>
      </w:r>
      <w:r>
        <w:rPr>
          <w:rFonts w:hint="eastAsia"/>
          <w:color w:val="auto"/>
          <w:sz w:val="22"/>
          <w:szCs w:val="22"/>
        </w:rPr>
        <w:t>]邵林</w:t>
      </w:r>
      <w:r>
        <w:rPr>
          <w:rFonts w:hint="eastAsia"/>
          <w:color w:val="auto"/>
          <w:sz w:val="22"/>
          <w:szCs w:val="22"/>
          <w:lang w:val="en-US" w:eastAsia="zh-CN"/>
        </w:rPr>
        <w:t>,</w:t>
      </w:r>
      <w:r>
        <w:rPr>
          <w:rFonts w:hint="eastAsia"/>
          <w:color w:val="auto"/>
          <w:sz w:val="22"/>
          <w:szCs w:val="22"/>
        </w:rPr>
        <w:t>周美.绿色金融政策能提升环保企业ESG绩效吗?——基于绿色金融改革试验区的准自然实验</w:t>
      </w:r>
      <w:r>
        <w:rPr>
          <w:rFonts w:hint="eastAsia"/>
          <w:color w:val="auto"/>
          <w:sz w:val="22"/>
          <w:szCs w:val="22"/>
          <w:lang w:val="en-US" w:eastAsia="zh-CN"/>
        </w:rPr>
        <w:t>[J]</w:t>
      </w:r>
      <w:r>
        <w:rPr>
          <w:rFonts w:hint="eastAsia"/>
          <w:color w:val="auto"/>
          <w:sz w:val="22"/>
          <w:szCs w:val="22"/>
        </w:rPr>
        <w:t xml:space="preserve">.济宁学院学报,(2025)(01). </w:t>
      </w:r>
    </w:p>
    <w:p w14:paraId="580361DF">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color w:val="auto"/>
          <w:sz w:val="22"/>
          <w:szCs w:val="22"/>
        </w:rPr>
        <w:t>[</w:t>
      </w:r>
      <w:r>
        <w:rPr>
          <w:rFonts w:hint="eastAsia"/>
          <w:color w:val="auto"/>
          <w:sz w:val="22"/>
          <w:szCs w:val="22"/>
          <w:lang w:val="en-US" w:eastAsia="zh-CN"/>
        </w:rPr>
        <w:t>3</w:t>
      </w:r>
      <w:r>
        <w:rPr>
          <w:rFonts w:hint="eastAsia"/>
          <w:color w:val="auto"/>
          <w:sz w:val="22"/>
          <w:szCs w:val="22"/>
        </w:rPr>
        <w:t>]闫海波,孟燕</w:t>
      </w:r>
      <w:r>
        <w:rPr>
          <w:rFonts w:hint="eastAsia"/>
          <w:color w:val="auto"/>
          <w:sz w:val="22"/>
          <w:szCs w:val="22"/>
          <w:lang w:val="en-US" w:eastAsia="zh-CN"/>
        </w:rPr>
        <w:t>,</w:t>
      </w:r>
      <w:r>
        <w:rPr>
          <w:rFonts w:hint="eastAsia"/>
          <w:color w:val="auto"/>
          <w:sz w:val="22"/>
          <w:szCs w:val="22"/>
        </w:rPr>
        <w:t>袁粼.基于ESG理念的投资组合研究</w:t>
      </w:r>
      <w:r>
        <w:rPr>
          <w:rFonts w:hint="eastAsia"/>
          <w:color w:val="auto"/>
          <w:sz w:val="22"/>
          <w:szCs w:val="22"/>
          <w:lang w:val="en-US" w:eastAsia="zh-CN"/>
        </w:rPr>
        <w:t>[J]</w:t>
      </w:r>
      <w:r>
        <w:rPr>
          <w:rFonts w:hint="eastAsia"/>
          <w:color w:val="auto"/>
          <w:sz w:val="22"/>
          <w:szCs w:val="22"/>
        </w:rPr>
        <w:t xml:space="preserve">.会计之友,2024(23). </w:t>
      </w:r>
    </w:p>
    <w:p w14:paraId="6ED296CA">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color w:val="auto"/>
          <w:sz w:val="22"/>
          <w:szCs w:val="22"/>
        </w:rPr>
        <w:t>[</w:t>
      </w:r>
      <w:r>
        <w:rPr>
          <w:rFonts w:hint="eastAsia"/>
          <w:color w:val="auto"/>
          <w:sz w:val="22"/>
          <w:szCs w:val="22"/>
          <w:lang w:val="en-US" w:eastAsia="zh-CN"/>
        </w:rPr>
        <w:t>4</w:t>
      </w:r>
      <w:r>
        <w:rPr>
          <w:rFonts w:hint="eastAsia"/>
          <w:color w:val="auto"/>
          <w:sz w:val="22"/>
          <w:szCs w:val="22"/>
        </w:rPr>
        <w:t>]王珊珊</w:t>
      </w:r>
      <w:r>
        <w:rPr>
          <w:rFonts w:hint="eastAsia"/>
          <w:color w:val="auto"/>
          <w:sz w:val="22"/>
          <w:szCs w:val="22"/>
          <w:lang w:val="en-US" w:eastAsia="zh-CN"/>
        </w:rPr>
        <w:t>,</w:t>
      </w:r>
      <w:r>
        <w:rPr>
          <w:rFonts w:hint="eastAsia"/>
          <w:color w:val="auto"/>
          <w:sz w:val="22"/>
          <w:szCs w:val="22"/>
        </w:rPr>
        <w:t>胡春玲.动机、行为与作用结果：ESG投资相关研究评述与展望</w:t>
      </w:r>
      <w:r>
        <w:rPr>
          <w:rFonts w:hint="eastAsia"/>
          <w:color w:val="auto"/>
          <w:sz w:val="22"/>
          <w:szCs w:val="22"/>
          <w:lang w:val="en-US" w:eastAsia="zh-CN"/>
        </w:rPr>
        <w:t>[J]</w:t>
      </w:r>
      <w:r>
        <w:rPr>
          <w:rFonts w:hint="eastAsia"/>
          <w:color w:val="auto"/>
          <w:sz w:val="22"/>
          <w:szCs w:val="22"/>
        </w:rPr>
        <w:t>.中国集体经济,2024(33).</w:t>
      </w:r>
    </w:p>
    <w:p w14:paraId="7B8EC583">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rFonts w:hint="eastAsia"/>
          <w:color w:val="auto"/>
          <w:sz w:val="22"/>
          <w:szCs w:val="22"/>
        </w:rPr>
        <w:t>[</w:t>
      </w:r>
      <w:r>
        <w:rPr>
          <w:rFonts w:hint="eastAsia"/>
          <w:color w:val="auto"/>
          <w:sz w:val="22"/>
          <w:szCs w:val="22"/>
          <w:lang w:val="en-US" w:eastAsia="zh-CN"/>
        </w:rPr>
        <w:t>5</w:t>
      </w:r>
      <w:r>
        <w:rPr>
          <w:rFonts w:hint="eastAsia"/>
          <w:color w:val="auto"/>
          <w:sz w:val="22"/>
          <w:szCs w:val="22"/>
        </w:rPr>
        <w:t>]穆阳</w:t>
      </w:r>
      <w:r>
        <w:rPr>
          <w:rFonts w:hint="eastAsia"/>
          <w:color w:val="auto"/>
          <w:sz w:val="22"/>
          <w:szCs w:val="22"/>
          <w:lang w:val="en-US" w:eastAsia="zh-CN"/>
        </w:rPr>
        <w:t>,</w:t>
      </w:r>
      <w:r>
        <w:rPr>
          <w:rFonts w:hint="eastAsia"/>
          <w:color w:val="auto"/>
          <w:sz w:val="22"/>
          <w:szCs w:val="22"/>
        </w:rPr>
        <w:t>王嘉雯.Fama-French五因子+ESG因子模型在A股市场的有效性研究</w:t>
      </w:r>
      <w:r>
        <w:rPr>
          <w:rFonts w:hint="eastAsia"/>
          <w:color w:val="auto"/>
          <w:sz w:val="22"/>
          <w:szCs w:val="22"/>
          <w:lang w:val="en-US" w:eastAsia="zh-CN"/>
        </w:rPr>
        <w:t>[J]</w:t>
      </w:r>
      <w:r>
        <w:rPr>
          <w:rFonts w:hint="eastAsia"/>
          <w:color w:val="auto"/>
          <w:sz w:val="22"/>
          <w:szCs w:val="22"/>
        </w:rPr>
        <w:t>.中国市场,2024(31).</w:t>
      </w:r>
    </w:p>
    <w:p w14:paraId="39940B61">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rFonts w:hint="eastAsia"/>
          <w:color w:val="auto"/>
          <w:sz w:val="22"/>
          <w:szCs w:val="22"/>
        </w:rPr>
        <w:t>[</w:t>
      </w:r>
      <w:r>
        <w:rPr>
          <w:rFonts w:hint="eastAsia"/>
          <w:color w:val="auto"/>
          <w:sz w:val="22"/>
          <w:szCs w:val="22"/>
          <w:lang w:val="en-US" w:eastAsia="zh-CN"/>
        </w:rPr>
        <w:t>6</w:t>
      </w:r>
      <w:r>
        <w:rPr>
          <w:rFonts w:hint="eastAsia"/>
          <w:color w:val="auto"/>
          <w:sz w:val="22"/>
          <w:szCs w:val="22"/>
        </w:rPr>
        <w:t>]邹秋羽.企业ESG评级助力投资者提高投资回报的实证研究——基于中国A股</w:t>
      </w:r>
      <w:r>
        <w:rPr>
          <w:rFonts w:hint="eastAsia"/>
          <w:color w:val="auto"/>
          <w:sz w:val="22"/>
          <w:szCs w:val="22"/>
          <w:lang w:val="en-US" w:eastAsia="zh-CN"/>
        </w:rPr>
        <w:t>[J]</w:t>
      </w:r>
      <w:r>
        <w:rPr>
          <w:rFonts w:hint="eastAsia"/>
          <w:color w:val="auto"/>
          <w:sz w:val="22"/>
          <w:szCs w:val="22"/>
        </w:rPr>
        <w:t>.商展经济,2024(20).</w:t>
      </w:r>
    </w:p>
    <w:p w14:paraId="7F3CD61A">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color w:val="auto"/>
          <w:sz w:val="22"/>
          <w:szCs w:val="22"/>
        </w:rPr>
        <w:t>[</w:t>
      </w:r>
      <w:r>
        <w:rPr>
          <w:rFonts w:hint="eastAsia"/>
          <w:color w:val="auto"/>
          <w:sz w:val="22"/>
          <w:szCs w:val="22"/>
          <w:lang w:val="en-US" w:eastAsia="zh-CN"/>
        </w:rPr>
        <w:t>7</w:t>
      </w:r>
      <w:r>
        <w:rPr>
          <w:rFonts w:hint="eastAsia"/>
          <w:color w:val="auto"/>
          <w:sz w:val="22"/>
          <w:szCs w:val="22"/>
        </w:rPr>
        <w:t>]冯玲,林雨,钟群超</w:t>
      </w:r>
      <w:r>
        <w:rPr>
          <w:rFonts w:hint="eastAsia"/>
          <w:color w:val="auto"/>
          <w:sz w:val="22"/>
          <w:szCs w:val="22"/>
          <w:lang w:val="en-US" w:eastAsia="zh-CN"/>
        </w:rPr>
        <w:t>,</w:t>
      </w:r>
      <w:r>
        <w:rPr>
          <w:rFonts w:hint="eastAsia"/>
          <w:color w:val="auto"/>
          <w:sz w:val="22"/>
          <w:szCs w:val="22"/>
        </w:rPr>
        <w:t>吴伟平.混合风险测度下基于ESG投资理念的投资组合选择</w:t>
      </w:r>
      <w:r>
        <w:rPr>
          <w:rFonts w:hint="eastAsia"/>
          <w:color w:val="auto"/>
          <w:sz w:val="22"/>
          <w:szCs w:val="22"/>
          <w:lang w:val="en-US" w:eastAsia="zh-CN"/>
        </w:rPr>
        <w:t>[J]</w:t>
      </w:r>
      <w:r>
        <w:rPr>
          <w:rFonts w:hint="eastAsia"/>
          <w:color w:val="auto"/>
          <w:sz w:val="22"/>
          <w:szCs w:val="22"/>
        </w:rPr>
        <w:t xml:space="preserve">.系统科学与数学,2024(08). </w:t>
      </w:r>
    </w:p>
    <w:p w14:paraId="4CCC6C83">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color w:val="auto"/>
          <w:sz w:val="22"/>
          <w:szCs w:val="22"/>
        </w:rPr>
        <w:t>[</w:t>
      </w:r>
      <w:r>
        <w:rPr>
          <w:rFonts w:hint="eastAsia"/>
          <w:color w:val="auto"/>
          <w:sz w:val="22"/>
          <w:szCs w:val="22"/>
          <w:lang w:val="en-US" w:eastAsia="zh-CN"/>
        </w:rPr>
        <w:t>8</w:t>
      </w:r>
      <w:r>
        <w:rPr>
          <w:rFonts w:hint="eastAsia"/>
          <w:color w:val="auto"/>
          <w:sz w:val="22"/>
          <w:szCs w:val="22"/>
        </w:rPr>
        <w:t>]龚剑成.ESG在可转债投资中的价值实现</w:t>
      </w:r>
      <w:r>
        <w:rPr>
          <w:rFonts w:hint="eastAsia"/>
          <w:color w:val="auto"/>
          <w:sz w:val="22"/>
          <w:szCs w:val="22"/>
          <w:lang w:val="en-US" w:eastAsia="zh-CN"/>
        </w:rPr>
        <w:t>[J]</w:t>
      </w:r>
      <w:r>
        <w:rPr>
          <w:rFonts w:hint="eastAsia"/>
          <w:color w:val="auto"/>
          <w:sz w:val="22"/>
          <w:szCs w:val="22"/>
        </w:rPr>
        <w:t xml:space="preserve">.债券,2024(05). </w:t>
      </w:r>
    </w:p>
    <w:p w14:paraId="6995422F">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color w:val="auto"/>
          <w:sz w:val="22"/>
          <w:szCs w:val="22"/>
        </w:rPr>
        <w:t>[</w:t>
      </w:r>
      <w:r>
        <w:rPr>
          <w:rFonts w:hint="eastAsia"/>
          <w:color w:val="auto"/>
          <w:sz w:val="22"/>
          <w:szCs w:val="22"/>
          <w:lang w:val="en-US" w:eastAsia="zh-CN"/>
        </w:rPr>
        <w:t>9</w:t>
      </w:r>
      <w:r>
        <w:rPr>
          <w:rFonts w:hint="eastAsia"/>
          <w:color w:val="auto"/>
          <w:sz w:val="22"/>
          <w:szCs w:val="22"/>
        </w:rPr>
        <w:t>]齐岳</w:t>
      </w:r>
      <w:r>
        <w:rPr>
          <w:rFonts w:hint="eastAsia"/>
          <w:color w:val="auto"/>
          <w:sz w:val="22"/>
          <w:szCs w:val="22"/>
          <w:lang w:val="en-US" w:eastAsia="zh-CN"/>
        </w:rPr>
        <w:t>,</w:t>
      </w:r>
      <w:r>
        <w:rPr>
          <w:rFonts w:hint="eastAsia"/>
          <w:color w:val="auto"/>
          <w:sz w:val="22"/>
          <w:szCs w:val="22"/>
        </w:rPr>
        <w:t>刘彤阳.绿色金融视角下社会责任投资深度分析及模型拓展——基于投资组合选择的视角</w:t>
      </w:r>
      <w:r>
        <w:rPr>
          <w:rFonts w:hint="eastAsia"/>
          <w:color w:val="auto"/>
          <w:sz w:val="22"/>
          <w:szCs w:val="22"/>
          <w:lang w:val="en-US" w:eastAsia="zh-CN"/>
        </w:rPr>
        <w:t>[J]</w:t>
      </w:r>
      <w:r>
        <w:rPr>
          <w:rFonts w:hint="eastAsia"/>
          <w:color w:val="auto"/>
          <w:sz w:val="22"/>
          <w:szCs w:val="22"/>
        </w:rPr>
        <w:t>.企业经济,2019(12).</w:t>
      </w:r>
    </w:p>
    <w:p w14:paraId="56167602">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10</w:t>
      </w:r>
      <w:r>
        <w:rPr>
          <w:color w:val="auto"/>
          <w:sz w:val="22"/>
          <w:szCs w:val="22"/>
        </w:rPr>
        <w:t>]Sandu A. The Effect of ESG Scores on Portfolio Performance: Evidence from Europe</w:t>
      </w:r>
      <w:r>
        <w:rPr>
          <w:rFonts w:hint="eastAsia"/>
          <w:color w:val="auto"/>
          <w:sz w:val="22"/>
          <w:szCs w:val="22"/>
          <w:lang w:val="en-US" w:eastAsia="zh-CN"/>
        </w:rPr>
        <w:t>[</w:t>
      </w:r>
      <w:r>
        <w:rPr>
          <w:color w:val="auto"/>
          <w:sz w:val="22"/>
          <w:szCs w:val="22"/>
        </w:rPr>
        <w:t>EB/OL</w:t>
      </w:r>
      <w:r>
        <w:rPr>
          <w:rFonts w:hint="eastAsia"/>
          <w:color w:val="auto"/>
          <w:sz w:val="22"/>
          <w:szCs w:val="22"/>
          <w:lang w:val="en-US" w:eastAsia="zh-CN"/>
        </w:rPr>
        <w:t>].,</w:t>
      </w:r>
      <w:r>
        <w:rPr>
          <w:color w:val="auto"/>
          <w:sz w:val="22"/>
          <w:szCs w:val="22"/>
        </w:rPr>
        <w:t>2024</w:t>
      </w:r>
    </w:p>
    <w:p w14:paraId="03981E00">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[1</w:t>
      </w:r>
      <w:r>
        <w:rPr>
          <w:rFonts w:hint="eastAsia"/>
          <w:color w:val="auto"/>
          <w:sz w:val="22"/>
          <w:szCs w:val="22"/>
        </w:rPr>
        <w:t>1</w:t>
      </w:r>
      <w:r>
        <w:rPr>
          <w:color w:val="auto"/>
          <w:sz w:val="22"/>
          <w:szCs w:val="22"/>
        </w:rPr>
        <w:t>]Zehir C, Aybars A. Is there any effect of ESG Scores on Portfolio Performance? Evidence from Europe and Turkey</w:t>
      </w:r>
      <w:r>
        <w:rPr>
          <w:rFonts w:hint="eastAsia"/>
          <w:color w:val="auto"/>
          <w:sz w:val="22"/>
          <w:szCs w:val="22"/>
          <w:lang w:val="en-US" w:eastAsia="zh-CN"/>
        </w:rPr>
        <w:t>[</w:t>
      </w:r>
      <w:r>
        <w:rPr>
          <w:color w:val="auto"/>
          <w:sz w:val="22"/>
          <w:szCs w:val="22"/>
        </w:rPr>
        <w:t>EB/OL</w:t>
      </w:r>
      <w:r>
        <w:rPr>
          <w:rFonts w:hint="eastAsia"/>
          <w:color w:val="auto"/>
          <w:sz w:val="22"/>
          <w:szCs w:val="22"/>
          <w:lang w:val="en-US" w:eastAsia="zh-CN"/>
        </w:rPr>
        <w:t>].</w:t>
      </w:r>
      <w:r>
        <w:rPr>
          <w:rFonts w:hint="eastAsia"/>
          <w:color w:val="auto"/>
          <w:sz w:val="22"/>
          <w:szCs w:val="22"/>
        </w:rPr>
        <w:t>Journal of Capital Markets Studies</w:t>
      </w:r>
      <w:r>
        <w:rPr>
          <w:rFonts w:hint="eastAsia"/>
          <w:color w:val="auto"/>
          <w:sz w:val="22"/>
          <w:szCs w:val="22"/>
          <w:lang w:val="en-US" w:eastAsia="zh-CN"/>
        </w:rPr>
        <w:t>,</w:t>
      </w:r>
      <w:r>
        <w:rPr>
          <w:color w:val="auto"/>
          <w:sz w:val="22"/>
          <w:szCs w:val="22"/>
        </w:rPr>
        <w:t>202</w:t>
      </w:r>
      <w:r>
        <w:rPr>
          <w:rFonts w:hint="eastAsia"/>
          <w:color w:val="auto"/>
          <w:sz w:val="22"/>
          <w:szCs w:val="22"/>
          <w:lang w:val="en-US" w:eastAsia="zh-CN"/>
        </w:rPr>
        <w:t>0</w:t>
      </w:r>
      <w:r>
        <w:rPr>
          <w:color w:val="auto"/>
          <w:sz w:val="22"/>
          <w:szCs w:val="22"/>
        </w:rPr>
        <w:t xml:space="preserve">. </w:t>
      </w:r>
    </w:p>
    <w:p w14:paraId="5F9B7DFF">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[1</w:t>
      </w:r>
      <w:r>
        <w:rPr>
          <w:rFonts w:hint="eastAsia"/>
          <w:color w:val="auto"/>
          <w:sz w:val="22"/>
          <w:szCs w:val="22"/>
          <w:lang w:val="en-US" w:eastAsia="zh-CN"/>
        </w:rPr>
        <w:t>2</w:t>
      </w:r>
      <w:r>
        <w:rPr>
          <w:color w:val="auto"/>
          <w:sz w:val="22"/>
          <w:szCs w:val="22"/>
        </w:rPr>
        <w:t>]Environmental, Social and Corporate Governance (ESG) and Total Factor Productivity: The Mediating Role of Financing Constraints and R&amp;D Investment</w:t>
      </w:r>
      <w:r>
        <w:rPr>
          <w:rFonts w:hint="eastAsia"/>
          <w:color w:val="auto"/>
          <w:sz w:val="22"/>
          <w:szCs w:val="22"/>
          <w:lang w:val="en-US" w:eastAsia="zh-CN"/>
        </w:rPr>
        <w:t>[J].</w:t>
      </w:r>
      <w:r>
        <w:rPr>
          <w:color w:val="auto"/>
          <w:sz w:val="22"/>
          <w:szCs w:val="22"/>
        </w:rPr>
        <w:t>Sustainability</w:t>
      </w:r>
      <w:r>
        <w:rPr>
          <w:rFonts w:hint="eastAsia"/>
          <w:color w:val="auto"/>
          <w:sz w:val="22"/>
          <w:szCs w:val="22"/>
          <w:lang w:val="en-US" w:eastAsia="zh-CN"/>
        </w:rPr>
        <w:t>,</w:t>
      </w:r>
      <w:r>
        <w:rPr>
          <w:color w:val="auto"/>
          <w:sz w:val="22"/>
          <w:szCs w:val="22"/>
        </w:rPr>
        <w:t xml:space="preserve">2024. </w:t>
      </w:r>
    </w:p>
    <w:p w14:paraId="3230559E">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[1</w:t>
      </w:r>
      <w:r>
        <w:rPr>
          <w:rFonts w:hint="eastAsia"/>
          <w:color w:val="auto"/>
          <w:sz w:val="22"/>
          <w:szCs w:val="22"/>
          <w:lang w:val="en-US" w:eastAsia="zh-CN"/>
        </w:rPr>
        <w:t>3</w:t>
      </w:r>
      <w:r>
        <w:rPr>
          <w:color w:val="auto"/>
          <w:sz w:val="22"/>
          <w:szCs w:val="22"/>
        </w:rPr>
        <w:t>]刘建,张梓卿.企业ESG表现与外资流入：影响效应与作用机制[J].财经论丛,</w:t>
      </w:r>
      <w:r>
        <w:rPr>
          <w:rFonts w:hint="eastAsia"/>
          <w:color w:val="auto"/>
          <w:sz w:val="22"/>
          <w:szCs w:val="22"/>
          <w:lang w:val="en-US" w:eastAsia="zh-CN"/>
        </w:rPr>
        <w:t>2025(12)</w:t>
      </w:r>
      <w:r>
        <w:rPr>
          <w:color w:val="auto"/>
          <w:sz w:val="22"/>
          <w:szCs w:val="22"/>
        </w:rPr>
        <w:t>.</w:t>
      </w:r>
    </w:p>
    <w:p w14:paraId="5378CD0D">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1</w:t>
      </w:r>
      <w:r>
        <w:rPr>
          <w:rFonts w:hint="eastAsia"/>
          <w:color w:val="auto"/>
          <w:sz w:val="22"/>
          <w:szCs w:val="22"/>
          <w:lang w:val="en-US" w:eastAsia="zh-CN"/>
        </w:rPr>
        <w:t>4</w:t>
      </w:r>
      <w:r>
        <w:rPr>
          <w:color w:val="auto"/>
          <w:sz w:val="22"/>
          <w:szCs w:val="22"/>
        </w:rPr>
        <w:t>]赵伟,彭媛,雷均皓.嵌入ESG资产能否缓释绿色能源股票市场风险?——基于波动溢出视角的实证研究[J].湖北工程学院学报,2025(01).</w:t>
      </w:r>
    </w:p>
    <w:p w14:paraId="331D606C">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1</w:t>
      </w:r>
      <w:r>
        <w:rPr>
          <w:rFonts w:hint="eastAsia"/>
          <w:color w:val="auto"/>
          <w:sz w:val="22"/>
          <w:szCs w:val="22"/>
          <w:lang w:val="en-US" w:eastAsia="zh-CN"/>
        </w:rPr>
        <w:t>5</w:t>
      </w:r>
      <w:r>
        <w:rPr>
          <w:color w:val="auto"/>
          <w:sz w:val="22"/>
          <w:szCs w:val="22"/>
        </w:rPr>
        <w:t>]李岩,何红洁,牟博佼.ESG投资绩效因子对公司股票资产定价的影响——基于中国A股市场的实证检验[J].金融理论与实践,2024(07).</w:t>
      </w:r>
    </w:p>
    <w:p w14:paraId="0A5BC445">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1</w:t>
      </w:r>
      <w:r>
        <w:rPr>
          <w:rFonts w:hint="eastAsia"/>
          <w:color w:val="auto"/>
          <w:sz w:val="22"/>
          <w:szCs w:val="22"/>
          <w:lang w:val="en-US" w:eastAsia="zh-CN"/>
        </w:rPr>
        <w:t>6</w:t>
      </w:r>
      <w:r>
        <w:rPr>
          <w:color w:val="auto"/>
          <w:sz w:val="22"/>
          <w:szCs w:val="22"/>
        </w:rPr>
        <w:t>]唐棣,金星晔.碳中和背景下ESG投资者行为及相关研究前沿:综述与扩展[J].经济研究,2023(09).</w:t>
      </w:r>
    </w:p>
    <w:p w14:paraId="4E3A8C2C">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1</w:t>
      </w:r>
      <w:r>
        <w:rPr>
          <w:rFonts w:hint="eastAsia"/>
          <w:color w:val="auto"/>
          <w:sz w:val="22"/>
          <w:szCs w:val="22"/>
          <w:lang w:val="en-US" w:eastAsia="zh-CN"/>
        </w:rPr>
        <w:t>7</w:t>
      </w:r>
      <w:r>
        <w:rPr>
          <w:color w:val="auto"/>
          <w:sz w:val="22"/>
          <w:szCs w:val="22"/>
        </w:rPr>
        <w:t>]史永东,王淏淼.企业社会责任与公司价值——基于ESG风险溢价的视角[J].经济研究</w:t>
      </w:r>
      <w:r>
        <w:rPr>
          <w:rFonts w:hint="eastAsia"/>
          <w:color w:val="auto"/>
          <w:sz w:val="22"/>
          <w:szCs w:val="22"/>
          <w:lang w:val="en-US" w:eastAsia="zh-CN"/>
        </w:rPr>
        <w:t>,</w:t>
      </w:r>
      <w:r>
        <w:rPr>
          <w:color w:val="auto"/>
          <w:sz w:val="22"/>
          <w:szCs w:val="22"/>
        </w:rPr>
        <w:t>2023(06).</w:t>
      </w:r>
    </w:p>
    <w:p w14:paraId="320A6889">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1</w:t>
      </w:r>
      <w:r>
        <w:rPr>
          <w:rFonts w:hint="eastAsia"/>
          <w:color w:val="auto"/>
          <w:sz w:val="22"/>
          <w:szCs w:val="22"/>
          <w:lang w:val="en-US" w:eastAsia="zh-CN"/>
        </w:rPr>
        <w:t>8</w:t>
      </w:r>
      <w:r>
        <w:rPr>
          <w:color w:val="auto"/>
          <w:sz w:val="22"/>
          <w:szCs w:val="22"/>
        </w:rPr>
        <w:t>]徐凤敏,刘文玲,李雪鹏,景奎.“双碳”目标下绿色双层投资组合研究[J].统计与信息论坛</w:t>
      </w:r>
      <w:r>
        <w:rPr>
          <w:rFonts w:hint="eastAsia"/>
          <w:color w:val="auto"/>
          <w:sz w:val="22"/>
          <w:szCs w:val="22"/>
          <w:lang w:val="en-US" w:eastAsia="zh-CN"/>
        </w:rPr>
        <w:t>,</w:t>
      </w:r>
      <w:r>
        <w:rPr>
          <w:color w:val="auto"/>
          <w:sz w:val="22"/>
          <w:szCs w:val="22"/>
        </w:rPr>
        <w:t>2023.</w:t>
      </w:r>
    </w:p>
    <w:p w14:paraId="770E095E">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lang w:val="en-US" w:eastAsia="zh-CN"/>
        </w:rPr>
        <w:t>19</w:t>
      </w:r>
      <w:r>
        <w:rPr>
          <w:color w:val="auto"/>
          <w:sz w:val="22"/>
          <w:szCs w:val="22"/>
        </w:rPr>
        <w:t>]梁鑫鑫,危平.中国股票市场“绿化”投资组合的策略选择研究[J].上海财经大学学报,2019(03).</w:t>
      </w:r>
    </w:p>
    <w:p w14:paraId="3C85268F">
      <w:pPr>
        <w:keepNext w:val="0"/>
        <w:keepLines w:val="0"/>
        <w:pageBreakBefore w:val="0"/>
        <w:widowControl/>
        <w:kinsoku/>
        <w:wordWrap/>
        <w:overflowPunct/>
        <w:topLinePunct w:val="0"/>
        <w:autoSpaceDE/>
        <w:autoSpaceDN/>
        <w:bidi w:val="0"/>
        <w:adjustRightInd/>
        <w:snapToGrid/>
        <w:spacing w:line="360" w:lineRule="auto"/>
        <w:textAlignment w:val="auto"/>
        <w:rPr>
          <w:color w:val="auto"/>
          <w:sz w:val="22"/>
          <w:szCs w:val="22"/>
        </w:rPr>
      </w:pPr>
      <w:r>
        <w:rPr>
          <w:color w:val="auto"/>
          <w:sz w:val="22"/>
          <w:szCs w:val="22"/>
        </w:rPr>
        <w:t>[</w:t>
      </w:r>
      <w:r>
        <w:rPr>
          <w:rFonts w:hint="eastAsia"/>
          <w:color w:val="auto"/>
          <w:sz w:val="22"/>
          <w:szCs w:val="22"/>
        </w:rPr>
        <w:t>2</w:t>
      </w:r>
      <w:r>
        <w:rPr>
          <w:rFonts w:hint="eastAsia"/>
          <w:color w:val="auto"/>
          <w:sz w:val="22"/>
          <w:szCs w:val="22"/>
          <w:lang w:val="en-US" w:eastAsia="zh-CN"/>
        </w:rPr>
        <w:t>0</w:t>
      </w:r>
      <w:r>
        <w:rPr>
          <w:color w:val="auto"/>
          <w:sz w:val="22"/>
          <w:szCs w:val="22"/>
        </w:rPr>
        <w:t>]A literature review on corporate governance and ESG research: Emerging trends and future directions</w:t>
      </w:r>
      <w:r>
        <w:rPr>
          <w:rFonts w:hint="eastAsia"/>
          <w:color w:val="auto"/>
          <w:sz w:val="22"/>
          <w:szCs w:val="22"/>
          <w:lang w:val="en-US" w:eastAsia="zh-CN"/>
        </w:rPr>
        <w:t>[J].</w:t>
      </w:r>
      <w:r>
        <w:rPr>
          <w:color w:val="auto"/>
          <w:sz w:val="22"/>
          <w:szCs w:val="22"/>
        </w:rPr>
        <w:t>International Review of Financial Analysis</w:t>
      </w:r>
      <w:r>
        <w:rPr>
          <w:rFonts w:hint="eastAsia"/>
          <w:color w:val="auto"/>
          <w:sz w:val="22"/>
          <w:szCs w:val="22"/>
          <w:lang w:val="en-US" w:eastAsia="zh-CN"/>
        </w:rPr>
        <w:t>,</w:t>
      </w:r>
      <w:r>
        <w:rPr>
          <w:color w:val="auto"/>
          <w:sz w:val="22"/>
          <w:szCs w:val="22"/>
        </w:rPr>
        <w:t>2025</w:t>
      </w:r>
      <w:r>
        <w:rPr>
          <w:rFonts w:hint="eastAsia"/>
          <w:color w:val="auto"/>
          <w:sz w:val="22"/>
          <w:szCs w:val="22"/>
        </w:rPr>
        <w:t>.</w:t>
      </w:r>
    </w:p>
    <w:p w14:paraId="49016F2D">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olor w:val="auto"/>
          <w:sz w:val="22"/>
          <w:szCs w:val="22"/>
        </w:rPr>
      </w:pPr>
      <w:r>
        <w:rPr>
          <w:rFonts w:hint="eastAsia"/>
          <w:color w:val="auto"/>
          <w:sz w:val="22"/>
          <w:szCs w:val="22"/>
        </w:rPr>
        <w:t>[2</w:t>
      </w:r>
      <w:r>
        <w:rPr>
          <w:rFonts w:hint="eastAsia"/>
          <w:color w:val="auto"/>
          <w:sz w:val="22"/>
          <w:szCs w:val="22"/>
          <w:lang w:val="en-US" w:eastAsia="zh-CN"/>
        </w:rPr>
        <w:t>1</w:t>
      </w:r>
      <w:r>
        <w:rPr>
          <w:rFonts w:hint="eastAsia"/>
          <w:color w:val="auto"/>
          <w:sz w:val="22"/>
          <w:szCs w:val="22"/>
        </w:rPr>
        <w:t>]陈银飞,夏正飞.企业异质性视角下ESG表现对其价值的影响[J]. 开发研究, 2022 (04).</w:t>
      </w:r>
    </w:p>
    <w:p w14:paraId="6945946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color w:val="auto"/>
          <w:sz w:val="22"/>
          <w:szCs w:val="22"/>
          <w:lang w:val="en-US" w:eastAsia="zh-CN"/>
        </w:rPr>
        <w:sectPr>
          <w:pgSz w:w="11906" w:h="16838"/>
          <w:pgMar w:top="1440" w:right="1800" w:bottom="1440" w:left="1800" w:header="851" w:footer="992" w:gutter="0"/>
          <w:cols w:space="425" w:num="1"/>
          <w:docGrid w:type="lines" w:linePitch="312" w:charSpace="0"/>
        </w:sectPr>
      </w:pPr>
      <w:r>
        <w:rPr>
          <w:rFonts w:hint="eastAsia"/>
          <w:color w:val="auto"/>
          <w:sz w:val="22"/>
          <w:szCs w:val="22"/>
          <w:lang w:val="en-US" w:eastAsia="zh-CN"/>
        </w:rPr>
        <w:t>[22]Apergis, Nicholas &amp; Poufinas, Thomas &amp; Antonopoulos, Alexandros. ESG scores and cost of debt[J]. Energy Economics,2022.</w:t>
      </w:r>
    </w:p>
    <w:p w14:paraId="60FE9179">
      <w:pPr>
        <w:pStyle w:val="3"/>
        <w:pageBreakBefore w:val="0"/>
        <w:widowControl/>
        <w:kinsoku/>
        <w:wordWrap/>
        <w:overflowPunct/>
        <w:topLinePunct w:val="0"/>
        <w:autoSpaceDE/>
        <w:autoSpaceDN/>
        <w:bidi w:val="0"/>
        <w:adjustRightInd/>
        <w:snapToGrid/>
        <w:spacing w:line="360" w:lineRule="auto"/>
        <w:textAlignment w:val="auto"/>
        <w:rPr>
          <w:rFonts w:eastAsia="仿宋"/>
          <w:color w:val="auto"/>
          <w:sz w:val="22"/>
          <w:szCs w:val="22"/>
        </w:rPr>
      </w:pPr>
    </w:p>
    <w:p w14:paraId="59591C17">
      <w:pPr>
        <w:pageBreakBefore w:val="0"/>
        <w:widowControl/>
        <w:kinsoku/>
        <w:wordWrap/>
        <w:overflowPunct/>
        <w:topLinePunct w:val="0"/>
        <w:autoSpaceDE/>
        <w:autoSpaceDN/>
        <w:bidi w:val="0"/>
        <w:adjustRightInd/>
        <w:snapToGrid/>
        <w:spacing w:line="360" w:lineRule="auto"/>
        <w:textAlignment w:val="auto"/>
        <w:outlineLvl w:val="0"/>
        <w:rPr>
          <w:rFonts w:ascii="宋体" w:hAnsi="宋体" w:cs="宋体"/>
          <w:color w:val="auto"/>
          <w:sz w:val="22"/>
          <w:szCs w:val="22"/>
        </w:rPr>
      </w:pPr>
      <w:bookmarkStart w:id="24" w:name="_Toc962"/>
      <w:r>
        <w:rPr>
          <w:rFonts w:hint="eastAsia" w:ascii="宋体" w:hAnsi="宋体" w:cs="宋体"/>
          <w:color w:val="auto"/>
          <w:sz w:val="22"/>
          <w:szCs w:val="22"/>
        </w:rPr>
        <w:t>附录：</w:t>
      </w:r>
      <w:bookmarkEnd w:id="24"/>
    </w:p>
    <w:p w14:paraId="12C39B0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为了检验组间系数差异的显著性，本文在基准模型中引入了交互项。具体而言，在规模、盈利能力和波动率三个维度上，分别构造了</w:t>
      </w:r>
      <m:oMath>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ascii="Cambria Math" w:hAnsi="Cambria Math" w:cs="宋体"/>
                <w:i/>
                <w:color w:val="auto"/>
                <w:sz w:val="22"/>
                <w:szCs w:val="22"/>
              </w:rPr>
            </m:ctrlPr>
          </m:sSubPr>
          <m:e>
            <m:r>
              <m:rPr/>
              <w:rPr>
                <w:rFonts w:ascii="Cambria Math" w:hAnsi="Cambria Math" w:cs="宋体"/>
                <w:color w:val="auto"/>
                <w:sz w:val="22"/>
                <w:szCs w:val="22"/>
              </w:rPr>
              <m:t>size_high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oMath>
      <w:r>
        <w:rPr>
          <w:rFonts w:hint="eastAsia" w:hAnsi="Cambria Math" w:cs="宋体"/>
          <w:color w:val="auto"/>
          <w:sz w:val="22"/>
          <w:szCs w:val="22"/>
        </w:rPr>
        <w:t>、</w:t>
      </w:r>
      <m:oMath>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ascii="Cambria Math" w:hAnsi="Cambria Math" w:cs="宋体"/>
                <w:i/>
                <w:color w:val="auto"/>
                <w:sz w:val="22"/>
                <w:szCs w:val="22"/>
              </w:rPr>
            </m:ctrlPr>
          </m:sSubPr>
          <m:e>
            <m:r>
              <m:rPr/>
              <w:rPr>
                <w:rFonts w:ascii="Cambria Math" w:hAnsi="Cambria Math" w:cs="宋体"/>
                <w:color w:val="auto"/>
                <w:sz w:val="22"/>
                <w:szCs w:val="22"/>
              </w:rPr>
              <m:t>prof_high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oMath>
      <w:r>
        <w:rPr>
          <w:rFonts w:hint="eastAsia" w:hAnsi="Cambria Math" w:cs="宋体"/>
          <w:color w:val="auto"/>
          <w:sz w:val="22"/>
          <w:szCs w:val="22"/>
        </w:rPr>
        <w:t>、</w:t>
      </w:r>
      <m:oMath>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ascii="Cambria Math" w:hAnsi="Cambria Math" w:cs="宋体"/>
                <w:i/>
                <w:color w:val="auto"/>
                <w:sz w:val="22"/>
                <w:szCs w:val="22"/>
              </w:rPr>
            </m:ctrlPr>
          </m:sSubPr>
          <m:e>
            <m:r>
              <m:rPr/>
              <w:rPr>
                <w:rFonts w:ascii="Cambria Math" w:hAnsi="Cambria Math" w:cs="宋体"/>
                <w:color w:val="auto"/>
                <w:sz w:val="22"/>
                <w:szCs w:val="22"/>
              </w:rPr>
              <m:t>pvol_high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oMath>
      <w:r>
        <w:rPr>
          <w:rFonts w:hint="eastAsia" w:hAnsi="Cambria Math" w:cs="宋体"/>
          <w:color w:val="auto"/>
          <w:sz w:val="22"/>
          <w:szCs w:val="22"/>
        </w:rPr>
        <w:t>三个交互项。上述模型的形式如下式所示，其中交互项系数反映了不同组别间 ESG 系数的差异。</w:t>
      </w:r>
    </w:p>
    <w:p w14:paraId="5AD6E9B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m:oMathPara>
        <m:oMathParaPr>
          <m:jc m:val="left"/>
        </m:oMathParaPr>
        <m:oMath>
          <m:sSub>
            <m:sSubPr>
              <m:ctrlPr>
                <w:rPr>
                  <w:rFonts w:hint="eastAsia" w:ascii="Cambria Math" w:hAnsi="Cambria Math" w:cs="宋体"/>
                  <w:i/>
                  <w:color w:val="auto"/>
                  <w:sz w:val="22"/>
                  <w:szCs w:val="22"/>
                </w:rPr>
              </m:ctrlPr>
            </m:sSubPr>
            <m:e>
              <m:sSub>
                <m:sSubPr>
                  <m:ctrlPr>
                    <w:rPr>
                      <w:rFonts w:hint="eastAsia" w:ascii="Cambria Math" w:hAnsi="Cambria Math" w:cs="宋体"/>
                      <w:color w:val="auto"/>
                      <w:sz w:val="22"/>
                      <w:szCs w:val="22"/>
                    </w:rPr>
                  </m:ctrlPr>
                </m:sSubPr>
                <m:e>
                  <m:r>
                    <m:rPr>
                      <m:sty m:val="p"/>
                    </m:rPr>
                    <w:rPr>
                      <w:rFonts w:hint="eastAsia" w:ascii="Cambria Math" w:hAnsi="Cambria Math" w:cs="宋体"/>
                      <w:color w:val="auto"/>
                      <w:sz w:val="22"/>
                      <w:szCs w:val="22"/>
                    </w:rPr>
                    <m:t>TobinQ</m:t>
                  </m:r>
                  <m:ctrlPr>
                    <w:rPr>
                      <w:rFonts w:hint="eastAsia" w:ascii="Cambria Math" w:hAnsi="Cambria Math" w:cs="宋体"/>
                      <w:color w:val="auto"/>
                      <w:sz w:val="22"/>
                      <w:szCs w:val="22"/>
                    </w:rPr>
                  </m:ctrlPr>
                </m:e>
                <m:sub>
                  <m:r>
                    <m:rPr>
                      <m:sty m:val="p"/>
                    </m:rPr>
                    <w:rPr>
                      <w:rFonts w:hint="eastAsia" w:ascii="Cambria Math" w:hAnsi="Cambria Math" w:cs="宋体"/>
                      <w:color w:val="auto"/>
                      <w:sz w:val="22"/>
                      <w:szCs w:val="22"/>
                    </w:rPr>
                    <m:t>i,t</m:t>
                  </m:r>
                  <m:ctrlPr>
                    <w:rPr>
                      <w:rFonts w:hint="eastAsia" w:ascii="Cambria Math" w:hAnsi="Cambria Math" w:cs="宋体"/>
                      <w:color w:val="auto"/>
                      <w:sz w:val="22"/>
                      <w:szCs w:val="22"/>
                    </w:rPr>
                  </m:ctrlPr>
                </m:sub>
              </m:sSub>
              <m:r>
                <m:rPr>
                  <m:sty m:val="p"/>
                </m:rPr>
                <w:rPr>
                  <w:rFonts w:hint="eastAsia" w:ascii="Cambria Math" w:hAnsi="Cambria Math" w:cs="宋体"/>
                  <w:color w:val="auto"/>
                  <w:sz w:val="22"/>
                  <w:szCs w:val="22"/>
                </w:rPr>
                <m:t>=α</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 xml:space="preserve">+ </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ascii="Cambria Math" w:hAnsi="Cambria Math" w:cs="宋体"/>
                  <w:color w:val="auto"/>
                  <w:sz w:val="22"/>
                  <w:szCs w:val="22"/>
                </w:rPr>
                <m:t>2</m:t>
              </m:r>
              <m:ctrlPr>
                <w:rPr>
                  <w:rFonts w:hint="eastAsia" w:ascii="Cambria Math" w:hAnsi="Cambria Math" w:cs="宋体"/>
                  <w:i/>
                  <w:color w:val="auto"/>
                  <w:sz w:val="22"/>
                  <w:szCs w:val="22"/>
                </w:rPr>
              </m:ctrlPr>
            </m:sub>
          </m:sSub>
          <m:sSub>
            <m:sSubPr>
              <m:ctrlPr>
                <w:rPr>
                  <w:rFonts w:ascii="Cambria Math" w:hAnsi="Cambria Math" w:cs="宋体"/>
                  <w:i/>
                  <w:color w:val="auto"/>
                  <w:sz w:val="22"/>
                  <w:szCs w:val="22"/>
                </w:rPr>
              </m:ctrlPr>
            </m:sSubPr>
            <m:e>
              <m:r>
                <m:rPr/>
                <w:rPr>
                  <w:rFonts w:ascii="Cambria Math" w:hAnsi="Cambria Math" w:cs="宋体"/>
                  <w:color w:val="auto"/>
                  <w:sz w:val="22"/>
                  <w:szCs w:val="22"/>
                </w:rPr>
                <m:t>size_high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r>
            <m:rPr/>
            <w:rPr>
              <w:rFonts w:ascii="Cambria Math" w:hAnsi="Cambria Math" w:cs="宋体"/>
              <w:color w:val="auto"/>
              <w:sz w:val="22"/>
              <w:szCs w:val="22"/>
            </w:rPr>
            <m:t xml:space="preserve"> +</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ascii="Cambria Math" w:hAnsi="Cambria Math" w:cs="宋体"/>
                  <w:color w:val="auto"/>
                  <w:sz w:val="22"/>
                  <w:szCs w:val="22"/>
                </w:rPr>
                <m:t>3</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ascii="Cambria Math" w:hAnsi="Cambria Math" w:cs="宋体"/>
                  <w:i/>
                  <w:color w:val="auto"/>
                  <w:sz w:val="22"/>
                  <w:szCs w:val="22"/>
                </w:rPr>
              </m:ctrlPr>
            </m:sSubPr>
            <m:e>
              <m:r>
                <m:rPr/>
                <w:rPr>
                  <w:rFonts w:ascii="Cambria Math" w:hAnsi="Cambria Math" w:cs="宋体"/>
                  <w:color w:val="auto"/>
                  <w:sz w:val="22"/>
                  <w:szCs w:val="22"/>
                </w:rPr>
                <m:t>size_high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r>
            <m:rPr/>
            <w:rPr>
              <w:rFonts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+δ</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C</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η</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σ</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ε</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oMath>
      </m:oMathPara>
    </w:p>
    <w:p w14:paraId="4F67A9C7">
      <w:pPr>
        <w:pageBreakBefore w:val="0"/>
        <w:widowControl/>
        <w:kinsoku/>
        <w:wordWrap/>
        <w:overflowPunct/>
        <w:topLinePunct w:val="0"/>
        <w:autoSpaceDE/>
        <w:autoSpaceDN/>
        <w:bidi w:val="0"/>
        <w:adjustRightInd/>
        <w:snapToGrid/>
        <w:spacing w:line="360" w:lineRule="auto"/>
        <w:textAlignment w:val="auto"/>
        <w:rPr>
          <w:rFonts w:hAnsi="Cambria Math" w:cs="宋体"/>
          <w:color w:val="auto"/>
          <w:sz w:val="22"/>
          <w:szCs w:val="22"/>
        </w:rPr>
      </w:pPr>
      <m:oMathPara>
        <m:oMathParaPr>
          <m:jc m:val="left"/>
        </m:oMathParaPr>
        <m:oMath>
          <m:sSub>
            <m:sSubPr>
              <m:ctrlPr>
                <w:rPr>
                  <w:rFonts w:hint="eastAsia" w:ascii="Cambria Math" w:hAnsi="Cambria Math" w:cs="宋体"/>
                  <w:i/>
                  <w:color w:val="auto"/>
                  <w:sz w:val="22"/>
                  <w:szCs w:val="22"/>
                </w:rPr>
              </m:ctrlPr>
            </m:sSubPr>
            <m:e>
              <m:sSub>
                <m:sSubPr>
                  <m:ctrlPr>
                    <w:rPr>
                      <w:rFonts w:hint="eastAsia" w:ascii="Cambria Math" w:hAnsi="Cambria Math" w:cs="宋体"/>
                      <w:color w:val="auto"/>
                      <w:sz w:val="22"/>
                      <w:szCs w:val="22"/>
                    </w:rPr>
                  </m:ctrlPr>
                </m:sSubPr>
                <m:e>
                  <m:r>
                    <m:rPr>
                      <m:sty m:val="p"/>
                    </m:rPr>
                    <w:rPr>
                      <w:rFonts w:hint="eastAsia" w:ascii="Cambria Math" w:hAnsi="Cambria Math" w:cs="宋体"/>
                      <w:color w:val="auto"/>
                      <w:sz w:val="22"/>
                      <w:szCs w:val="22"/>
                    </w:rPr>
                    <m:t>TobinQ</m:t>
                  </m:r>
                  <m:ctrlPr>
                    <w:rPr>
                      <w:rFonts w:hint="eastAsia" w:ascii="Cambria Math" w:hAnsi="Cambria Math" w:cs="宋体"/>
                      <w:color w:val="auto"/>
                      <w:sz w:val="22"/>
                      <w:szCs w:val="22"/>
                    </w:rPr>
                  </m:ctrlPr>
                </m:e>
                <m:sub>
                  <m:r>
                    <m:rPr>
                      <m:sty m:val="p"/>
                    </m:rPr>
                    <w:rPr>
                      <w:rFonts w:hint="eastAsia" w:ascii="Cambria Math" w:hAnsi="Cambria Math" w:cs="宋体"/>
                      <w:color w:val="auto"/>
                      <w:sz w:val="22"/>
                      <w:szCs w:val="22"/>
                    </w:rPr>
                    <m:t>i,t</m:t>
                  </m:r>
                  <m:ctrlPr>
                    <w:rPr>
                      <w:rFonts w:hint="eastAsia" w:ascii="Cambria Math" w:hAnsi="Cambria Math" w:cs="宋体"/>
                      <w:color w:val="auto"/>
                      <w:sz w:val="22"/>
                      <w:szCs w:val="22"/>
                    </w:rPr>
                  </m:ctrlPr>
                </m:sub>
              </m:sSub>
              <m:r>
                <m:rPr>
                  <m:sty m:val="p"/>
                </m:rPr>
                <w:rPr>
                  <w:rFonts w:hint="eastAsia" w:ascii="Cambria Math" w:hAnsi="Cambria Math" w:cs="宋体"/>
                  <w:color w:val="auto"/>
                  <w:sz w:val="22"/>
                  <w:szCs w:val="22"/>
                </w:rPr>
                <m:t>=α</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 xml:space="preserve">+ </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ascii="Cambria Math" w:hAnsi="Cambria Math" w:cs="宋体"/>
                  <w:color w:val="auto"/>
                  <w:sz w:val="22"/>
                  <w:szCs w:val="22"/>
                </w:rPr>
                <m:t>2</m:t>
              </m:r>
              <m:ctrlPr>
                <w:rPr>
                  <w:rFonts w:hint="eastAsia" w:ascii="Cambria Math" w:hAnsi="Cambria Math" w:cs="宋体"/>
                  <w:i/>
                  <w:color w:val="auto"/>
                  <w:sz w:val="22"/>
                  <w:szCs w:val="22"/>
                </w:rPr>
              </m:ctrlPr>
            </m:sub>
          </m:sSub>
          <m:sSub>
            <m:sSubPr>
              <m:ctrlPr>
                <w:rPr>
                  <w:rFonts w:ascii="Cambria Math" w:hAnsi="Cambria Math" w:cs="宋体"/>
                  <w:i/>
                  <w:color w:val="auto"/>
                  <w:sz w:val="22"/>
                  <w:szCs w:val="22"/>
                </w:rPr>
              </m:ctrlPr>
            </m:sSubPr>
            <m:e>
              <m:r>
                <m:rPr/>
                <w:rPr>
                  <w:rFonts w:ascii="Cambria Math" w:hAnsi="Cambria Math" w:cs="宋体"/>
                  <w:color w:val="auto"/>
                  <w:sz w:val="22"/>
                  <w:szCs w:val="22"/>
                </w:rPr>
                <m:t>prof_high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r>
            <m:rPr/>
            <w:rPr>
              <w:rFonts w:ascii="Cambria Math" w:hAnsi="Cambria Math" w:cs="宋体"/>
              <w:color w:val="auto"/>
              <w:sz w:val="22"/>
              <w:szCs w:val="22"/>
            </w:rPr>
            <m:t xml:space="preserve"> +</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ascii="Cambria Math" w:hAnsi="Cambria Math" w:cs="宋体"/>
                  <w:color w:val="auto"/>
                  <w:sz w:val="22"/>
                  <w:szCs w:val="22"/>
                </w:rPr>
                <m:t>3</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ascii="Cambria Math" w:hAnsi="Cambria Math" w:cs="宋体"/>
                  <w:i/>
                  <w:color w:val="auto"/>
                  <w:sz w:val="22"/>
                  <w:szCs w:val="22"/>
                </w:rPr>
              </m:ctrlPr>
            </m:sSubPr>
            <m:e>
              <m:r>
                <m:rPr/>
                <w:rPr>
                  <w:rFonts w:ascii="Cambria Math" w:hAnsi="Cambria Math" w:cs="宋体"/>
                  <w:color w:val="auto"/>
                  <w:sz w:val="22"/>
                  <w:szCs w:val="22"/>
                </w:rPr>
                <m:t>prof_high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r>
            <m:rPr/>
            <w:rPr>
              <w:rFonts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+δ</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C</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η</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σ</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ε</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oMath>
      </m:oMathPara>
    </w:p>
    <w:p w14:paraId="03484FC9">
      <w:pPr>
        <w:pageBreakBefore w:val="0"/>
        <w:widowControl/>
        <w:kinsoku/>
        <w:wordWrap/>
        <w:overflowPunct/>
        <w:topLinePunct w:val="0"/>
        <w:autoSpaceDE/>
        <w:autoSpaceDN/>
        <w:bidi w:val="0"/>
        <w:adjustRightInd/>
        <w:snapToGrid/>
        <w:spacing w:line="360" w:lineRule="auto"/>
        <w:textAlignment w:val="auto"/>
        <w:rPr>
          <w:rFonts w:hAnsi="Cambria Math" w:cs="宋体"/>
          <w:color w:val="auto"/>
          <w:sz w:val="22"/>
          <w:szCs w:val="22"/>
        </w:rPr>
      </w:pPr>
      <m:oMathPara>
        <m:oMathParaPr>
          <m:jc m:val="left"/>
        </m:oMathParaPr>
        <m:oMath>
          <m:sSub>
            <m:sSubPr>
              <m:ctrlPr>
                <w:rPr>
                  <w:rFonts w:hint="eastAsia" w:ascii="Cambria Math" w:hAnsi="Cambria Math" w:cs="宋体"/>
                  <w:i/>
                  <w:color w:val="auto"/>
                  <w:sz w:val="22"/>
                  <w:szCs w:val="22"/>
                </w:rPr>
              </m:ctrlPr>
            </m:sSubPr>
            <m:e>
              <m:sSub>
                <m:sSubPr>
                  <m:ctrlPr>
                    <w:rPr>
                      <w:rFonts w:hint="eastAsia" w:ascii="Cambria Math" w:hAnsi="Cambria Math" w:cs="宋体"/>
                      <w:color w:val="auto"/>
                      <w:sz w:val="22"/>
                      <w:szCs w:val="22"/>
                    </w:rPr>
                  </m:ctrlPr>
                </m:sSubPr>
                <m:e>
                  <m:r>
                    <m:rPr>
                      <m:sty m:val="p"/>
                    </m:rPr>
                    <w:rPr>
                      <w:rFonts w:hint="eastAsia" w:ascii="Cambria Math" w:hAnsi="Cambria Math" w:cs="宋体"/>
                      <w:color w:val="auto"/>
                      <w:sz w:val="22"/>
                      <w:szCs w:val="22"/>
                    </w:rPr>
                    <m:t>TobinQ</m:t>
                  </m:r>
                  <m:ctrlPr>
                    <w:rPr>
                      <w:rFonts w:hint="eastAsia" w:ascii="Cambria Math" w:hAnsi="Cambria Math" w:cs="宋体"/>
                      <w:color w:val="auto"/>
                      <w:sz w:val="22"/>
                      <w:szCs w:val="22"/>
                    </w:rPr>
                  </m:ctrlPr>
                </m:e>
                <m:sub>
                  <m:r>
                    <m:rPr>
                      <m:sty m:val="p"/>
                    </m:rPr>
                    <w:rPr>
                      <w:rFonts w:hint="eastAsia" w:ascii="Cambria Math" w:hAnsi="Cambria Math" w:cs="宋体"/>
                      <w:color w:val="auto"/>
                      <w:sz w:val="22"/>
                      <w:szCs w:val="22"/>
                    </w:rPr>
                    <m:t>i,t</m:t>
                  </m:r>
                  <m:ctrlPr>
                    <w:rPr>
                      <w:rFonts w:hint="eastAsia" w:ascii="Cambria Math" w:hAnsi="Cambria Math" w:cs="宋体"/>
                      <w:color w:val="auto"/>
                      <w:sz w:val="22"/>
                      <w:szCs w:val="22"/>
                    </w:rPr>
                  </m:ctrlPr>
                </m:sub>
              </m:sSub>
              <m:r>
                <m:rPr>
                  <m:sty m:val="p"/>
                </m:rPr>
                <w:rPr>
                  <w:rFonts w:hint="eastAsia" w:ascii="Cambria Math" w:hAnsi="Cambria Math" w:cs="宋体"/>
                  <w:color w:val="auto"/>
                  <w:sz w:val="22"/>
                  <w:szCs w:val="22"/>
                </w:rPr>
                <m:t>=α</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 xml:space="preserve">+ </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ascii="Cambria Math" w:hAnsi="Cambria Math" w:cs="宋体"/>
                  <w:color w:val="auto"/>
                  <w:sz w:val="22"/>
                  <w:szCs w:val="22"/>
                </w:rPr>
                <m:t>2</m:t>
              </m:r>
              <m:ctrlPr>
                <w:rPr>
                  <w:rFonts w:hint="eastAsia" w:ascii="Cambria Math" w:hAnsi="Cambria Math" w:cs="宋体"/>
                  <w:i/>
                  <w:color w:val="auto"/>
                  <w:sz w:val="22"/>
                  <w:szCs w:val="22"/>
                </w:rPr>
              </m:ctrlPr>
            </m:sub>
          </m:sSub>
          <m:sSub>
            <m:sSubPr>
              <m:ctrlPr>
                <w:rPr>
                  <w:rFonts w:ascii="Cambria Math" w:hAnsi="Cambria Math" w:cs="宋体"/>
                  <w:i/>
                  <w:color w:val="auto"/>
                  <w:sz w:val="22"/>
                  <w:szCs w:val="22"/>
                </w:rPr>
              </m:ctrlPr>
            </m:sSubPr>
            <m:e>
              <m:r>
                <m:rPr/>
                <w:rPr>
                  <w:rFonts w:ascii="Cambria Math" w:hAnsi="Cambria Math" w:cs="宋体"/>
                  <w:color w:val="auto"/>
                  <w:sz w:val="22"/>
                  <w:szCs w:val="22"/>
                </w:rPr>
                <m:t>vol_high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r>
            <m:rPr/>
            <w:rPr>
              <w:rFonts w:ascii="Cambria Math" w:hAnsi="Cambria Math" w:cs="宋体"/>
              <w:color w:val="auto"/>
              <w:sz w:val="22"/>
              <w:szCs w:val="22"/>
            </w:rPr>
            <m:t xml:space="preserve"> +</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β</m:t>
              </m:r>
              <m:ctrlPr>
                <w:rPr>
                  <w:rFonts w:hint="eastAsia" w:ascii="Cambria Math" w:hAnsi="Cambria Math" w:cs="宋体"/>
                  <w:i/>
                  <w:color w:val="auto"/>
                  <w:sz w:val="22"/>
                  <w:szCs w:val="22"/>
                </w:rPr>
              </m:ctrlPr>
            </m:e>
            <m:sub>
              <m:r>
                <m:rPr/>
                <w:rPr>
                  <w:rFonts w:ascii="Cambria Math" w:hAnsi="Cambria Math" w:cs="宋体"/>
                  <w:color w:val="auto"/>
                  <w:sz w:val="22"/>
                  <w:szCs w:val="22"/>
                </w:rPr>
                <m:t>3</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hint="eastAsia" w:ascii="Cambria Math" w:hAnsi="Cambria Math" w:cs="宋体"/>
                  <w:i/>
                  <w:color w:val="auto"/>
                  <w:sz w:val="22"/>
                  <w:szCs w:val="22"/>
                </w:rPr>
              </m:ctrlPr>
            </m:sSubPr>
            <m:e>
              <m:func>
                <m:funcPr>
                  <m:ctrlPr>
                    <w:rPr>
                      <w:rFonts w:hint="eastAsia" w:ascii="Cambria Math" w:hAnsi="Cambria Math" w:cs="宋体"/>
                      <w:color w:val="auto"/>
                      <w:sz w:val="22"/>
                      <w:szCs w:val="22"/>
                    </w:rPr>
                  </m:ctrlPr>
                </m:funcPr>
                <m:fName>
                  <m:r>
                    <m:rPr>
                      <m:sty m:val="p"/>
                    </m:rPr>
                    <w:rPr>
                      <w:rFonts w:hint="eastAsia" w:ascii="Cambria Math" w:hAnsi="Cambria Math" w:cs="宋体"/>
                      <w:color w:val="auto"/>
                      <w:sz w:val="22"/>
                      <w:szCs w:val="22"/>
                    </w:rPr>
                    <m:t>ln</m:t>
                  </m:r>
                  <m:ctrlPr>
                    <w:rPr>
                      <w:rFonts w:hint="eastAsia" w:ascii="Cambria Math" w:hAnsi="Cambria Math" w:cs="宋体"/>
                      <w:i/>
                      <w:color w:val="auto"/>
                      <w:sz w:val="22"/>
                      <w:szCs w:val="22"/>
                    </w:rPr>
                  </m:ctrlPr>
                </m:fName>
                <m:e>
                  <m:r>
                    <m:rPr/>
                    <w:rPr>
                      <w:rFonts w:hint="eastAsia" w:ascii="Cambria Math" w:hAnsi="Cambria Math" w:cs="宋体"/>
                      <w:color w:val="auto"/>
                      <w:sz w:val="22"/>
                      <w:szCs w:val="22"/>
                    </w:rPr>
                    <m:t>ESG</m:t>
                  </m:r>
                  <m:ctrlPr>
                    <w:rPr>
                      <w:rFonts w:hint="eastAsia" w:ascii="Cambria Math" w:hAnsi="Cambria Math" w:cs="宋体"/>
                      <w:i/>
                      <w:color w:val="auto"/>
                      <w:sz w:val="22"/>
                      <w:szCs w:val="22"/>
                    </w:rPr>
                  </m:ctrlPr>
                </m:e>
              </m:func>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ascii="Cambria Math" w:hAnsi="Cambria Math" w:cs="宋体"/>
              <w:color w:val="auto"/>
              <w:sz w:val="22"/>
              <w:szCs w:val="22"/>
            </w:rPr>
            <m:t>×</m:t>
          </m:r>
          <m:sSub>
            <m:sSubPr>
              <m:ctrlPr>
                <w:rPr>
                  <w:rFonts w:ascii="Cambria Math" w:hAnsi="Cambria Math" w:cs="宋体"/>
                  <w:i/>
                  <w:color w:val="auto"/>
                  <w:sz w:val="22"/>
                  <w:szCs w:val="22"/>
                </w:rPr>
              </m:ctrlPr>
            </m:sSubPr>
            <m:e>
              <m:r>
                <m:rPr/>
                <w:rPr>
                  <w:rFonts w:ascii="Cambria Math" w:hAnsi="Cambria Math" w:cs="宋体"/>
                  <w:color w:val="auto"/>
                  <w:sz w:val="22"/>
                  <w:szCs w:val="22"/>
                </w:rPr>
                <m:t>pvol_high</m:t>
              </m:r>
              <m:ctrlPr>
                <w:rPr>
                  <w:rFonts w:ascii="Cambria Math" w:hAnsi="Cambria Math" w:cs="宋体"/>
                  <w:i/>
                  <w:color w:val="auto"/>
                  <w:sz w:val="22"/>
                  <w:szCs w:val="22"/>
                </w:rPr>
              </m:ctrlPr>
            </m:e>
            <m:sub>
              <m:r>
                <m:rPr/>
                <w:rPr>
                  <w:rFonts w:ascii="Cambria Math" w:hAnsi="Cambria Math" w:cs="宋体"/>
                  <w:color w:val="auto"/>
                  <w:sz w:val="22"/>
                  <w:szCs w:val="22"/>
                </w:rPr>
                <m:t>i,t</m:t>
              </m:r>
              <m:ctrlPr>
                <w:rPr>
                  <w:rFonts w:ascii="Cambria Math" w:hAnsi="Cambria Math" w:cs="宋体"/>
                  <w:i/>
                  <w:color w:val="auto"/>
                  <w:sz w:val="22"/>
                  <w:szCs w:val="22"/>
                </w:rPr>
              </m:ctrlPr>
            </m:sub>
          </m:sSub>
          <m:r>
            <m:rPr/>
            <w:rPr>
              <w:rFonts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+δ</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1</m:t>
              </m:r>
              <m:ctrlPr>
                <w:rPr>
                  <w:rFonts w:hint="eastAsia" w:ascii="Cambria Math" w:hAnsi="Cambria Math" w:cs="宋体"/>
                  <w:i/>
                  <w:color w:val="auto"/>
                  <w:sz w:val="22"/>
                  <w:szCs w:val="22"/>
                </w:rPr>
              </m:ctrlPr>
            </m:sub>
          </m:sSub>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C</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η</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σ</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m:t>
              </m:r>
              <m:ctrlPr>
                <w:rPr>
                  <w:rFonts w:hint="eastAsia" w:ascii="Cambria Math" w:hAnsi="Cambria Math" w:cs="宋体"/>
                  <w:i/>
                  <w:color w:val="auto"/>
                  <w:sz w:val="22"/>
                  <w:szCs w:val="22"/>
                </w:rPr>
              </m:ctrlPr>
            </m:sub>
          </m:sSub>
          <m:r>
            <m:rPr/>
            <w:rPr>
              <w:rFonts w:hint="eastAsia" w:ascii="Cambria Math" w:hAnsi="Cambria Math" w:cs="宋体"/>
              <w:color w:val="auto"/>
              <w:sz w:val="22"/>
              <w:szCs w:val="22"/>
            </w:rPr>
            <m:t>+</m:t>
          </m:r>
          <m:sSub>
            <m:sSubPr>
              <m:ctrlPr>
                <w:rPr>
                  <w:rFonts w:hint="eastAsia" w:ascii="Cambria Math" w:hAnsi="Cambria Math" w:cs="宋体"/>
                  <w:i/>
                  <w:color w:val="auto"/>
                  <w:sz w:val="22"/>
                  <w:szCs w:val="22"/>
                </w:rPr>
              </m:ctrlPr>
            </m:sSubPr>
            <m:e>
              <m:r>
                <m:rPr/>
                <w:rPr>
                  <w:rFonts w:hint="eastAsia" w:ascii="Cambria Math" w:hAnsi="Cambria Math" w:cs="宋体"/>
                  <w:color w:val="auto"/>
                  <w:sz w:val="22"/>
                  <w:szCs w:val="22"/>
                </w:rPr>
                <m:t>ε</m:t>
              </m:r>
              <m:ctrlPr>
                <w:rPr>
                  <w:rFonts w:hint="eastAsia" w:ascii="Cambria Math" w:hAnsi="Cambria Math" w:cs="宋体"/>
                  <w:i/>
                  <w:color w:val="auto"/>
                  <w:sz w:val="22"/>
                  <w:szCs w:val="22"/>
                </w:rPr>
              </m:ctrlPr>
            </m:e>
            <m:sub>
              <m:r>
                <m:rPr/>
                <w:rPr>
                  <w:rFonts w:hint="eastAsia" w:ascii="Cambria Math" w:hAnsi="Cambria Math" w:cs="宋体"/>
                  <w:color w:val="auto"/>
                  <w:sz w:val="22"/>
                  <w:szCs w:val="22"/>
                </w:rPr>
                <m:t>i,t</m:t>
              </m:r>
              <m:ctrlPr>
                <w:rPr>
                  <w:rFonts w:hint="eastAsia" w:ascii="Cambria Math" w:hAnsi="Cambria Math" w:cs="宋体"/>
                  <w:i/>
                  <w:color w:val="auto"/>
                  <w:sz w:val="22"/>
                  <w:szCs w:val="22"/>
                </w:rPr>
              </m:ctrlPr>
            </m:sub>
          </m:sSub>
        </m:oMath>
      </m:oMathPara>
    </w:p>
    <w:p w14:paraId="521C96F5">
      <w:pPr>
        <w:keepNext/>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14F27F23">
      <w:pPr>
        <w:keepNext/>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稳健性检验 - 农、林、牧、渔业</w:t>
      </w:r>
    </w:p>
    <w:tbl>
      <w:tblPr>
        <w:tblStyle w:val="14"/>
        <w:tblW w:w="4999" w:type="pct"/>
        <w:tblInd w:w="0" w:type="dxa"/>
        <w:tblLayout w:type="autofit"/>
        <w:tblCellMar>
          <w:top w:w="0" w:type="dxa"/>
          <w:left w:w="108" w:type="dxa"/>
          <w:bottom w:w="0" w:type="dxa"/>
          <w:right w:w="108" w:type="dxa"/>
        </w:tblCellMar>
      </w:tblPr>
      <w:tblGrid>
        <w:gridCol w:w="2076"/>
        <w:gridCol w:w="1611"/>
        <w:gridCol w:w="1611"/>
        <w:gridCol w:w="1611"/>
        <w:gridCol w:w="1611"/>
      </w:tblGrid>
      <w:tr w14:paraId="3CB3C820">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0F7B7C4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6AE293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5D2E56B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73DECDA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44459E5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77F9FC5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40CC2EC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76B7C3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L1_ESG</w:t>
            </w:r>
          </w:p>
        </w:tc>
        <w:tc>
          <w:tcPr>
            <w:tcW w:w="945" w:type="pct"/>
            <w:tcBorders>
              <w:top w:val="nil"/>
              <w:left w:val="nil"/>
              <w:bottom w:val="nil"/>
              <w:right w:val="nil"/>
              <w:tl2br w:val="nil"/>
              <w:tr2bl w:val="nil"/>
            </w:tcBorders>
          </w:tcPr>
          <w:p w14:paraId="17523B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替代因变量:PE</w:t>
            </w:r>
          </w:p>
        </w:tc>
        <w:tc>
          <w:tcPr>
            <w:tcW w:w="945" w:type="pct"/>
            <w:tcBorders>
              <w:top w:val="nil"/>
              <w:left w:val="nil"/>
              <w:bottom w:val="nil"/>
              <w:right w:val="nil"/>
              <w:tl2br w:val="nil"/>
              <w:tr2bl w:val="nil"/>
            </w:tcBorders>
          </w:tcPr>
          <w:p w14:paraId="43E4F1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双向聚类</w:t>
            </w:r>
          </w:p>
        </w:tc>
        <w:tc>
          <w:tcPr>
            <w:tcW w:w="945" w:type="pct"/>
            <w:tcBorders>
              <w:top w:val="nil"/>
              <w:left w:val="nil"/>
              <w:bottom w:val="nil"/>
              <w:right w:val="nil"/>
              <w:tl2br w:val="nil"/>
              <w:tr2bl w:val="nil"/>
            </w:tcBorders>
          </w:tcPr>
          <w:p w14:paraId="33655B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Placebo</w:t>
            </w:r>
          </w:p>
        </w:tc>
      </w:tr>
      <w:tr w14:paraId="6FEC2497">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665460B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945" w:type="pct"/>
            <w:tcBorders>
              <w:top w:val="single" w:color="auto" w:sz="4" w:space="0"/>
              <w:left w:val="nil"/>
              <w:bottom w:val="nil"/>
              <w:right w:val="nil"/>
              <w:tl2br w:val="nil"/>
              <w:tr2bl w:val="nil"/>
            </w:tcBorders>
          </w:tcPr>
          <w:p w14:paraId="26174D6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-0.296</w:t>
            </w:r>
          </w:p>
        </w:tc>
        <w:tc>
          <w:tcPr>
            <w:tcW w:w="945" w:type="pct"/>
            <w:tcBorders>
              <w:top w:val="single" w:color="auto" w:sz="4" w:space="0"/>
              <w:left w:val="nil"/>
              <w:bottom w:val="nil"/>
              <w:right w:val="nil"/>
              <w:tl2br w:val="nil"/>
              <w:tr2bl w:val="nil"/>
            </w:tcBorders>
          </w:tcPr>
          <w:p w14:paraId="5C3FC20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00986B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2881626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69C38AD">
        <w:tc>
          <w:tcPr>
            <w:tcW w:w="1218" w:type="pct"/>
            <w:tcBorders>
              <w:top w:val="nil"/>
              <w:left w:val="nil"/>
              <w:bottom w:val="nil"/>
              <w:right w:val="nil"/>
              <w:tl2br w:val="nil"/>
              <w:tr2bl w:val="nil"/>
            </w:tcBorders>
          </w:tcPr>
          <w:p w14:paraId="1E0115D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794B8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(0.609)</w:t>
            </w:r>
          </w:p>
        </w:tc>
        <w:tc>
          <w:tcPr>
            <w:tcW w:w="945" w:type="pct"/>
            <w:tcBorders>
              <w:top w:val="nil"/>
              <w:left w:val="nil"/>
              <w:bottom w:val="nil"/>
              <w:right w:val="nil"/>
              <w:tl2br w:val="nil"/>
              <w:tr2bl w:val="nil"/>
            </w:tcBorders>
          </w:tcPr>
          <w:p w14:paraId="024C1E3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646ED9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9C0035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33F17E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5FE787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nil"/>
              <w:left w:val="nil"/>
              <w:bottom w:val="nil"/>
              <w:right w:val="nil"/>
              <w:tl2br w:val="nil"/>
              <w:tr2bl w:val="nil"/>
            </w:tcBorders>
          </w:tcPr>
          <w:p w14:paraId="0B09D4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44D520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-8.013</w:t>
            </w:r>
            <w:r>
              <w:rPr>
                <w:color w:val="auto"/>
                <w:sz w:val="22"/>
                <w:szCs w:val="22"/>
                <w:vertAlign w:val="superscript"/>
              </w:rPr>
              <w:t>***</w:t>
            </w:r>
          </w:p>
        </w:tc>
        <w:tc>
          <w:tcPr>
            <w:tcW w:w="945" w:type="pct"/>
            <w:tcBorders>
              <w:top w:val="nil"/>
              <w:left w:val="nil"/>
              <w:bottom w:val="nil"/>
              <w:right w:val="nil"/>
              <w:tl2br w:val="nil"/>
              <w:tr2bl w:val="nil"/>
            </w:tcBorders>
          </w:tcPr>
          <w:p w14:paraId="281036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-1.392</w:t>
            </w:r>
          </w:p>
        </w:tc>
        <w:tc>
          <w:tcPr>
            <w:tcW w:w="945" w:type="pct"/>
            <w:tcBorders>
              <w:top w:val="nil"/>
              <w:left w:val="nil"/>
              <w:bottom w:val="nil"/>
              <w:right w:val="nil"/>
              <w:tl2br w:val="nil"/>
              <w:tr2bl w:val="nil"/>
            </w:tcBorders>
          </w:tcPr>
          <w:p w14:paraId="19B8D5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795FF3A">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52B555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58AE61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F2FA7B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(2.793)</w:t>
            </w:r>
          </w:p>
        </w:tc>
        <w:tc>
          <w:tcPr>
            <w:tcW w:w="945" w:type="pct"/>
            <w:tcBorders>
              <w:top w:val="nil"/>
              <w:left w:val="nil"/>
              <w:bottom w:val="nil"/>
              <w:right w:val="nil"/>
              <w:tl2br w:val="nil"/>
              <w:tr2bl w:val="nil"/>
            </w:tcBorders>
          </w:tcPr>
          <w:p w14:paraId="76319EA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(0.329)</w:t>
            </w:r>
          </w:p>
        </w:tc>
        <w:tc>
          <w:tcPr>
            <w:tcW w:w="945" w:type="pct"/>
            <w:tcBorders>
              <w:top w:val="nil"/>
              <w:left w:val="nil"/>
              <w:bottom w:val="nil"/>
              <w:right w:val="nil"/>
              <w:tl2br w:val="nil"/>
              <w:tr2bl w:val="nil"/>
            </w:tcBorders>
          </w:tcPr>
          <w:p w14:paraId="1DB7799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1E83D428">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625775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L2_ln_ESG</w:t>
            </w:r>
          </w:p>
        </w:tc>
        <w:tc>
          <w:tcPr>
            <w:tcW w:w="945" w:type="pct"/>
            <w:tcBorders>
              <w:top w:val="nil"/>
              <w:left w:val="nil"/>
              <w:bottom w:val="nil"/>
              <w:right w:val="nil"/>
              <w:tl2br w:val="nil"/>
              <w:tr2bl w:val="nil"/>
            </w:tcBorders>
          </w:tcPr>
          <w:p w14:paraId="50AAA0F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25BE0B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C7945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2A7D07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-0.221</w:t>
            </w:r>
          </w:p>
        </w:tc>
      </w:tr>
      <w:tr w14:paraId="5868455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3923B4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90A48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2043A5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B63F6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377A71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(0.369)</w:t>
            </w:r>
          </w:p>
        </w:tc>
      </w:tr>
      <w:tr w14:paraId="30094F5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1730A2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107E3CE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-0.039</w:t>
            </w:r>
            <w:r>
              <w:rPr>
                <w:color w:val="auto"/>
                <w:sz w:val="22"/>
                <w:szCs w:val="22"/>
                <w:vertAlign w:val="superscript"/>
              </w:rPr>
              <w:t>**</w:t>
            </w:r>
          </w:p>
        </w:tc>
        <w:tc>
          <w:tcPr>
            <w:tcW w:w="945" w:type="pct"/>
            <w:tcBorders>
              <w:top w:val="nil"/>
              <w:left w:val="nil"/>
              <w:bottom w:val="nil"/>
              <w:right w:val="nil"/>
              <w:tl2br w:val="nil"/>
              <w:tr2bl w:val="nil"/>
            </w:tcBorders>
          </w:tcPr>
          <w:p w14:paraId="013FD13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-0.178</w:t>
            </w:r>
            <w:r>
              <w:rPr>
                <w:color w:val="auto"/>
                <w:sz w:val="22"/>
                <w:szCs w:val="22"/>
                <w:vertAlign w:val="superscript"/>
              </w:rPr>
              <w:t>**</w:t>
            </w:r>
          </w:p>
        </w:tc>
        <w:tc>
          <w:tcPr>
            <w:tcW w:w="945" w:type="pct"/>
            <w:tcBorders>
              <w:top w:val="nil"/>
              <w:left w:val="nil"/>
              <w:bottom w:val="nil"/>
              <w:right w:val="nil"/>
              <w:tl2br w:val="nil"/>
              <w:tr2bl w:val="nil"/>
            </w:tcBorders>
          </w:tcPr>
          <w:p w14:paraId="0138647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-0.042</w:t>
            </w:r>
          </w:p>
        </w:tc>
        <w:tc>
          <w:tcPr>
            <w:tcW w:w="945" w:type="pct"/>
            <w:tcBorders>
              <w:top w:val="nil"/>
              <w:left w:val="nil"/>
              <w:bottom w:val="nil"/>
              <w:right w:val="nil"/>
              <w:tl2br w:val="nil"/>
              <w:tr2bl w:val="nil"/>
            </w:tcBorders>
          </w:tcPr>
          <w:p w14:paraId="5EA77BF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-0.038</w:t>
            </w:r>
          </w:p>
        </w:tc>
      </w:tr>
      <w:tr w14:paraId="78B31AD9">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E5DD47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8BABA8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4315931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(0.075)</w:t>
            </w:r>
          </w:p>
        </w:tc>
        <w:tc>
          <w:tcPr>
            <w:tcW w:w="945" w:type="pct"/>
            <w:tcBorders>
              <w:top w:val="nil"/>
              <w:left w:val="nil"/>
              <w:bottom w:val="nil"/>
              <w:right w:val="nil"/>
              <w:tl2br w:val="nil"/>
              <w:tr2bl w:val="nil"/>
            </w:tcBorders>
          </w:tcPr>
          <w:p w14:paraId="5C15A3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5637AA6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r>
      <w:tr w14:paraId="223F8684">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880484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5E67EA6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0.046</w:t>
            </w:r>
          </w:p>
        </w:tc>
        <w:tc>
          <w:tcPr>
            <w:tcW w:w="945" w:type="pct"/>
            <w:tcBorders>
              <w:top w:val="nil"/>
              <w:left w:val="nil"/>
              <w:bottom w:val="nil"/>
              <w:right w:val="nil"/>
              <w:tl2br w:val="nil"/>
              <w:tr2bl w:val="nil"/>
            </w:tcBorders>
          </w:tcPr>
          <w:p w14:paraId="275D73C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-4.433</w:t>
            </w:r>
          </w:p>
        </w:tc>
        <w:tc>
          <w:tcPr>
            <w:tcW w:w="945" w:type="pct"/>
            <w:tcBorders>
              <w:top w:val="nil"/>
              <w:left w:val="nil"/>
              <w:bottom w:val="nil"/>
              <w:right w:val="nil"/>
              <w:tl2br w:val="nil"/>
              <w:tr2bl w:val="nil"/>
            </w:tcBorders>
          </w:tcPr>
          <w:p w14:paraId="275838E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-0.194</w:t>
            </w:r>
          </w:p>
        </w:tc>
        <w:tc>
          <w:tcPr>
            <w:tcW w:w="945" w:type="pct"/>
            <w:tcBorders>
              <w:top w:val="nil"/>
              <w:left w:val="nil"/>
              <w:bottom w:val="nil"/>
              <w:right w:val="nil"/>
              <w:tl2br w:val="nil"/>
              <w:tr2bl w:val="nil"/>
            </w:tcBorders>
          </w:tcPr>
          <w:p w14:paraId="58C5AB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-0.154</w:t>
            </w:r>
          </w:p>
        </w:tc>
      </w:tr>
      <w:tr w14:paraId="6E4C380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95815C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1B535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(0.395)</w:t>
            </w:r>
          </w:p>
        </w:tc>
        <w:tc>
          <w:tcPr>
            <w:tcW w:w="945" w:type="pct"/>
            <w:tcBorders>
              <w:top w:val="nil"/>
              <w:left w:val="nil"/>
              <w:bottom w:val="nil"/>
              <w:right w:val="nil"/>
              <w:tl2br w:val="nil"/>
              <w:tr2bl w:val="nil"/>
            </w:tcBorders>
          </w:tcPr>
          <w:p w14:paraId="1AF672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(3.168)</w:t>
            </w:r>
          </w:p>
        </w:tc>
        <w:tc>
          <w:tcPr>
            <w:tcW w:w="945" w:type="pct"/>
            <w:tcBorders>
              <w:top w:val="nil"/>
              <w:left w:val="nil"/>
              <w:bottom w:val="nil"/>
              <w:right w:val="nil"/>
              <w:tl2br w:val="nil"/>
              <w:tr2bl w:val="nil"/>
            </w:tcBorders>
          </w:tcPr>
          <w:p w14:paraId="3A89CEA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(0.383)</w:t>
            </w:r>
          </w:p>
        </w:tc>
        <w:tc>
          <w:tcPr>
            <w:tcW w:w="945" w:type="pct"/>
            <w:tcBorders>
              <w:top w:val="nil"/>
              <w:left w:val="nil"/>
              <w:bottom w:val="nil"/>
              <w:right w:val="nil"/>
              <w:tl2br w:val="nil"/>
              <w:tr2bl w:val="nil"/>
            </w:tcBorders>
          </w:tcPr>
          <w:p w14:paraId="040AAF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(0.212)</w:t>
            </w:r>
          </w:p>
        </w:tc>
      </w:tr>
      <w:tr w14:paraId="7A414B3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41AF2D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5E8B0AD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0.039</w:t>
            </w:r>
            <w:r>
              <w:rPr>
                <w:color w:val="auto"/>
                <w:sz w:val="22"/>
                <w:szCs w:val="22"/>
                <w:vertAlign w:val="superscript"/>
              </w:rPr>
              <w:t>***</w:t>
            </w:r>
          </w:p>
        </w:tc>
        <w:tc>
          <w:tcPr>
            <w:tcW w:w="945" w:type="pct"/>
            <w:tcBorders>
              <w:top w:val="nil"/>
              <w:left w:val="nil"/>
              <w:bottom w:val="nil"/>
              <w:right w:val="nil"/>
              <w:tl2br w:val="nil"/>
              <w:tr2bl w:val="nil"/>
            </w:tcBorders>
          </w:tcPr>
          <w:p w14:paraId="45A47B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0.190</w:t>
            </w:r>
            <w:r>
              <w:rPr>
                <w:color w:val="auto"/>
                <w:sz w:val="22"/>
                <w:szCs w:val="22"/>
                <w:vertAlign w:val="superscript"/>
              </w:rPr>
              <w:t>***</w:t>
            </w:r>
          </w:p>
        </w:tc>
        <w:tc>
          <w:tcPr>
            <w:tcW w:w="945" w:type="pct"/>
            <w:tcBorders>
              <w:top w:val="nil"/>
              <w:left w:val="nil"/>
              <w:bottom w:val="nil"/>
              <w:right w:val="nil"/>
              <w:tl2br w:val="nil"/>
              <w:tr2bl w:val="nil"/>
            </w:tcBorders>
          </w:tcPr>
          <w:p w14:paraId="3330A7C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0.047</w:t>
            </w:r>
            <w:r>
              <w:rPr>
                <w:color w:val="auto"/>
                <w:sz w:val="22"/>
                <w:szCs w:val="22"/>
                <w:vertAlign w:val="superscript"/>
              </w:rPr>
              <w:t>*</w:t>
            </w:r>
          </w:p>
        </w:tc>
        <w:tc>
          <w:tcPr>
            <w:tcW w:w="945" w:type="pct"/>
            <w:tcBorders>
              <w:top w:val="nil"/>
              <w:left w:val="nil"/>
              <w:bottom w:val="nil"/>
              <w:right w:val="nil"/>
              <w:tl2br w:val="nil"/>
              <w:tr2bl w:val="nil"/>
            </w:tcBorders>
          </w:tcPr>
          <w:p w14:paraId="012BCD5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0.036</w:t>
            </w:r>
          </w:p>
        </w:tc>
      </w:tr>
      <w:tr w14:paraId="40D28DC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170531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51B34F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945" w:type="pct"/>
            <w:tcBorders>
              <w:top w:val="nil"/>
              <w:left w:val="nil"/>
              <w:bottom w:val="nil"/>
              <w:right w:val="nil"/>
              <w:tl2br w:val="nil"/>
              <w:tr2bl w:val="nil"/>
            </w:tcBorders>
          </w:tcPr>
          <w:p w14:paraId="6CCB2B0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p>
        </w:tc>
        <w:tc>
          <w:tcPr>
            <w:tcW w:w="945" w:type="pct"/>
            <w:tcBorders>
              <w:top w:val="nil"/>
              <w:left w:val="nil"/>
              <w:bottom w:val="nil"/>
              <w:right w:val="nil"/>
              <w:tl2br w:val="nil"/>
              <w:tr2bl w:val="nil"/>
            </w:tcBorders>
          </w:tcPr>
          <w:p w14:paraId="21D019E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c>
          <w:tcPr>
            <w:tcW w:w="945" w:type="pct"/>
            <w:tcBorders>
              <w:top w:val="nil"/>
              <w:left w:val="nil"/>
              <w:bottom w:val="nil"/>
              <w:right w:val="nil"/>
              <w:tl2br w:val="nil"/>
              <w:tr2bl w:val="nil"/>
            </w:tcBorders>
          </w:tcPr>
          <w:p w14:paraId="7F91F18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(0.006)</w:t>
            </w:r>
          </w:p>
        </w:tc>
      </w:tr>
      <w:tr w14:paraId="4256ED3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62DC95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1F9833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0.022</w:t>
            </w:r>
          </w:p>
        </w:tc>
        <w:tc>
          <w:tcPr>
            <w:tcW w:w="945" w:type="pct"/>
            <w:tcBorders>
              <w:top w:val="nil"/>
              <w:left w:val="nil"/>
              <w:bottom w:val="nil"/>
              <w:right w:val="nil"/>
              <w:tl2br w:val="nil"/>
              <w:tr2bl w:val="nil"/>
            </w:tcBorders>
          </w:tcPr>
          <w:p w14:paraId="052BC03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0.069</w:t>
            </w:r>
          </w:p>
        </w:tc>
        <w:tc>
          <w:tcPr>
            <w:tcW w:w="945" w:type="pct"/>
            <w:tcBorders>
              <w:top w:val="nil"/>
              <w:left w:val="nil"/>
              <w:bottom w:val="nil"/>
              <w:right w:val="nil"/>
              <w:tl2br w:val="nil"/>
              <w:tr2bl w:val="nil"/>
            </w:tcBorders>
          </w:tcPr>
          <w:p w14:paraId="5D15115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945" w:type="pct"/>
            <w:tcBorders>
              <w:top w:val="nil"/>
              <w:left w:val="nil"/>
              <w:bottom w:val="nil"/>
              <w:right w:val="nil"/>
              <w:tl2br w:val="nil"/>
              <w:tr2bl w:val="nil"/>
            </w:tcBorders>
          </w:tcPr>
          <w:p w14:paraId="3FD8FFD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0.021</w:t>
            </w:r>
          </w:p>
        </w:tc>
      </w:tr>
      <w:tr w14:paraId="568EB58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F9B781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C91290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(0.020)</w:t>
            </w:r>
          </w:p>
        </w:tc>
        <w:tc>
          <w:tcPr>
            <w:tcW w:w="945" w:type="pct"/>
            <w:tcBorders>
              <w:top w:val="nil"/>
              <w:left w:val="nil"/>
              <w:bottom w:val="nil"/>
              <w:right w:val="nil"/>
              <w:tl2br w:val="nil"/>
              <w:tr2bl w:val="nil"/>
            </w:tcBorders>
          </w:tcPr>
          <w:p w14:paraId="6E2ECB4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(0.141)</w:t>
            </w:r>
          </w:p>
        </w:tc>
        <w:tc>
          <w:tcPr>
            <w:tcW w:w="945" w:type="pct"/>
            <w:tcBorders>
              <w:top w:val="nil"/>
              <w:left w:val="nil"/>
              <w:bottom w:val="nil"/>
              <w:right w:val="nil"/>
              <w:tl2br w:val="nil"/>
              <w:tr2bl w:val="nil"/>
            </w:tcBorders>
          </w:tcPr>
          <w:p w14:paraId="2280C1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(0.017)</w:t>
            </w:r>
          </w:p>
        </w:tc>
        <w:tc>
          <w:tcPr>
            <w:tcW w:w="945" w:type="pct"/>
            <w:tcBorders>
              <w:top w:val="nil"/>
              <w:left w:val="nil"/>
              <w:bottom w:val="nil"/>
              <w:right w:val="nil"/>
              <w:tl2br w:val="nil"/>
              <w:tr2bl w:val="nil"/>
            </w:tcBorders>
          </w:tcPr>
          <w:p w14:paraId="64D3BF7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r>
      <w:tr w14:paraId="261AA86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4F39E6F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4954810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0.528</w:t>
            </w:r>
          </w:p>
        </w:tc>
        <w:tc>
          <w:tcPr>
            <w:tcW w:w="945" w:type="pct"/>
            <w:tcBorders>
              <w:top w:val="nil"/>
              <w:left w:val="nil"/>
              <w:bottom w:val="nil"/>
              <w:right w:val="nil"/>
              <w:tl2br w:val="nil"/>
              <w:tr2bl w:val="nil"/>
            </w:tcBorders>
          </w:tcPr>
          <w:p w14:paraId="488D4D6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-5.715</w:t>
            </w:r>
            <w:r>
              <w:rPr>
                <w:color w:val="auto"/>
                <w:sz w:val="22"/>
                <w:szCs w:val="22"/>
                <w:vertAlign w:val="superscript"/>
              </w:rPr>
              <w:t>*</w:t>
            </w:r>
          </w:p>
        </w:tc>
        <w:tc>
          <w:tcPr>
            <w:tcW w:w="945" w:type="pct"/>
            <w:tcBorders>
              <w:top w:val="nil"/>
              <w:left w:val="nil"/>
              <w:bottom w:val="nil"/>
              <w:right w:val="nil"/>
              <w:tl2br w:val="nil"/>
              <w:tr2bl w:val="nil"/>
            </w:tcBorders>
          </w:tcPr>
          <w:p w14:paraId="654713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-0.638</w:t>
            </w:r>
          </w:p>
        </w:tc>
        <w:tc>
          <w:tcPr>
            <w:tcW w:w="945" w:type="pct"/>
            <w:tcBorders>
              <w:top w:val="nil"/>
              <w:left w:val="nil"/>
              <w:bottom w:val="nil"/>
              <w:right w:val="nil"/>
              <w:tl2br w:val="nil"/>
              <w:tr2bl w:val="nil"/>
            </w:tcBorders>
          </w:tcPr>
          <w:p w14:paraId="41E0DE6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0.688</w:t>
            </w:r>
          </w:p>
        </w:tc>
      </w:tr>
      <w:tr w14:paraId="75CD453B">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1D686A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50E6F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(0.495)</w:t>
            </w:r>
          </w:p>
        </w:tc>
        <w:tc>
          <w:tcPr>
            <w:tcW w:w="945" w:type="pct"/>
            <w:tcBorders>
              <w:top w:val="nil"/>
              <w:left w:val="nil"/>
              <w:bottom w:val="nil"/>
              <w:right w:val="nil"/>
              <w:tl2br w:val="nil"/>
              <w:tr2bl w:val="nil"/>
            </w:tcBorders>
          </w:tcPr>
          <w:p w14:paraId="5FAEE7D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(2.787)</w:t>
            </w:r>
          </w:p>
        </w:tc>
        <w:tc>
          <w:tcPr>
            <w:tcW w:w="945" w:type="pct"/>
            <w:tcBorders>
              <w:top w:val="nil"/>
              <w:left w:val="nil"/>
              <w:bottom w:val="nil"/>
              <w:right w:val="nil"/>
              <w:tl2br w:val="nil"/>
              <w:tr2bl w:val="nil"/>
            </w:tcBorders>
          </w:tcPr>
          <w:p w14:paraId="140E96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(0.453)</w:t>
            </w:r>
          </w:p>
        </w:tc>
        <w:tc>
          <w:tcPr>
            <w:tcW w:w="945" w:type="pct"/>
            <w:tcBorders>
              <w:top w:val="nil"/>
              <w:left w:val="nil"/>
              <w:bottom w:val="nil"/>
              <w:right w:val="nil"/>
              <w:tl2br w:val="nil"/>
              <w:tr2bl w:val="nil"/>
            </w:tcBorders>
          </w:tcPr>
          <w:p w14:paraId="021F608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(0.395)</w:t>
            </w:r>
          </w:p>
        </w:tc>
      </w:tr>
      <w:tr w14:paraId="4D783829">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A4751B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4838E79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0.220</w:t>
            </w:r>
          </w:p>
        </w:tc>
        <w:tc>
          <w:tcPr>
            <w:tcW w:w="945" w:type="pct"/>
            <w:tcBorders>
              <w:top w:val="nil"/>
              <w:left w:val="nil"/>
              <w:bottom w:val="nil"/>
              <w:right w:val="nil"/>
              <w:tl2br w:val="nil"/>
              <w:tr2bl w:val="nil"/>
            </w:tcBorders>
          </w:tcPr>
          <w:p w14:paraId="7A0C8A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89.807</w:t>
            </w:r>
          </w:p>
        </w:tc>
        <w:tc>
          <w:tcPr>
            <w:tcW w:w="945" w:type="pct"/>
            <w:tcBorders>
              <w:top w:val="nil"/>
              <w:left w:val="nil"/>
              <w:bottom w:val="nil"/>
              <w:right w:val="nil"/>
              <w:tl2br w:val="nil"/>
              <w:tr2bl w:val="nil"/>
            </w:tcBorders>
          </w:tcPr>
          <w:p w14:paraId="480F9C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7.369</w:t>
            </w:r>
          </w:p>
        </w:tc>
        <w:tc>
          <w:tcPr>
            <w:tcW w:w="945" w:type="pct"/>
            <w:tcBorders>
              <w:top w:val="nil"/>
              <w:left w:val="nil"/>
              <w:bottom w:val="nil"/>
              <w:right w:val="nil"/>
              <w:tl2br w:val="nil"/>
              <w:tr2bl w:val="nil"/>
            </w:tcBorders>
          </w:tcPr>
          <w:p w14:paraId="69871E3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3.270</w:t>
            </w:r>
          </w:p>
        </w:tc>
      </w:tr>
      <w:tr w14:paraId="6B71D2DE">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276ECA6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6B33BFD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(7.948)</w:t>
            </w:r>
          </w:p>
        </w:tc>
        <w:tc>
          <w:tcPr>
            <w:tcW w:w="945" w:type="pct"/>
            <w:tcBorders>
              <w:top w:val="nil"/>
              <w:left w:val="nil"/>
              <w:bottom w:val="single" w:color="auto" w:sz="4" w:space="0"/>
              <w:right w:val="nil"/>
              <w:tl2br w:val="nil"/>
              <w:tr2bl w:val="nil"/>
            </w:tcBorders>
          </w:tcPr>
          <w:p w14:paraId="2DBDA6C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(59.361)</w:t>
            </w:r>
          </w:p>
        </w:tc>
        <w:tc>
          <w:tcPr>
            <w:tcW w:w="945" w:type="pct"/>
            <w:tcBorders>
              <w:top w:val="nil"/>
              <w:left w:val="nil"/>
              <w:bottom w:val="single" w:color="auto" w:sz="4" w:space="0"/>
              <w:right w:val="nil"/>
              <w:tl2br w:val="nil"/>
              <w:tr2bl w:val="nil"/>
            </w:tcBorders>
          </w:tcPr>
          <w:p w14:paraId="4EB697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(7.061)</w:t>
            </w:r>
          </w:p>
        </w:tc>
        <w:tc>
          <w:tcPr>
            <w:tcW w:w="945" w:type="pct"/>
            <w:tcBorders>
              <w:top w:val="nil"/>
              <w:left w:val="nil"/>
              <w:bottom w:val="single" w:color="auto" w:sz="4" w:space="0"/>
              <w:right w:val="nil"/>
              <w:tl2br w:val="nil"/>
              <w:tr2bl w:val="nil"/>
            </w:tcBorders>
          </w:tcPr>
          <w:p w14:paraId="409FAC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(4.140)</w:t>
            </w:r>
          </w:p>
        </w:tc>
      </w:tr>
      <w:tr w14:paraId="79C8B660">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65847CA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53F64F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50.000</w:t>
            </w:r>
          </w:p>
        </w:tc>
        <w:tc>
          <w:tcPr>
            <w:tcW w:w="945" w:type="pct"/>
            <w:tcBorders>
              <w:top w:val="single" w:color="auto" w:sz="4" w:space="0"/>
              <w:left w:val="nil"/>
              <w:bottom w:val="nil"/>
              <w:right w:val="nil"/>
              <w:tl2br w:val="nil"/>
              <w:tr2bl w:val="nil"/>
            </w:tcBorders>
          </w:tcPr>
          <w:p w14:paraId="42FB74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52.000</w:t>
            </w:r>
          </w:p>
        </w:tc>
        <w:tc>
          <w:tcPr>
            <w:tcW w:w="945" w:type="pct"/>
            <w:tcBorders>
              <w:top w:val="single" w:color="auto" w:sz="4" w:space="0"/>
              <w:left w:val="nil"/>
              <w:bottom w:val="nil"/>
              <w:right w:val="nil"/>
              <w:tl2br w:val="nil"/>
              <w:tr2bl w:val="nil"/>
            </w:tcBorders>
          </w:tcPr>
          <w:p w14:paraId="488C83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52.000</w:t>
            </w:r>
          </w:p>
        </w:tc>
        <w:tc>
          <w:tcPr>
            <w:tcW w:w="945" w:type="pct"/>
            <w:tcBorders>
              <w:top w:val="single" w:color="auto" w:sz="4" w:space="0"/>
              <w:left w:val="nil"/>
              <w:bottom w:val="nil"/>
              <w:right w:val="nil"/>
              <w:tl2br w:val="nil"/>
              <w:tr2bl w:val="nil"/>
            </w:tcBorders>
          </w:tcPr>
          <w:p w14:paraId="7D1B896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48.000</w:t>
            </w:r>
          </w:p>
        </w:tc>
      </w:tr>
      <w:tr w14:paraId="726F189D">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4C9A9DB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2C03BC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0.947</w:t>
            </w:r>
          </w:p>
        </w:tc>
        <w:tc>
          <w:tcPr>
            <w:tcW w:w="945" w:type="pct"/>
            <w:tcBorders>
              <w:top w:val="nil"/>
              <w:left w:val="nil"/>
              <w:bottom w:val="single" w:color="auto" w:sz="4" w:space="0"/>
              <w:right w:val="nil"/>
              <w:tl2br w:val="nil"/>
              <w:tr2bl w:val="nil"/>
            </w:tcBorders>
          </w:tcPr>
          <w:p w14:paraId="53BA2EB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0.832</w:t>
            </w:r>
          </w:p>
        </w:tc>
        <w:tc>
          <w:tcPr>
            <w:tcW w:w="945" w:type="pct"/>
            <w:tcBorders>
              <w:top w:val="nil"/>
              <w:left w:val="nil"/>
              <w:bottom w:val="single" w:color="auto" w:sz="4" w:space="0"/>
              <w:right w:val="nil"/>
              <w:tl2br w:val="nil"/>
              <w:tr2bl w:val="nil"/>
            </w:tcBorders>
          </w:tcPr>
          <w:p w14:paraId="139A92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0.945</w:t>
            </w:r>
          </w:p>
        </w:tc>
        <w:tc>
          <w:tcPr>
            <w:tcW w:w="945" w:type="pct"/>
            <w:tcBorders>
              <w:top w:val="nil"/>
              <w:left w:val="nil"/>
              <w:bottom w:val="single" w:color="auto" w:sz="4" w:space="0"/>
              <w:right w:val="nil"/>
              <w:tl2br w:val="nil"/>
              <w:tr2bl w:val="nil"/>
            </w:tcBorders>
          </w:tcPr>
          <w:p w14:paraId="41CA3A0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0.975</w:t>
            </w:r>
          </w:p>
        </w:tc>
      </w:tr>
    </w:tbl>
    <w:p w14:paraId="775786F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567058F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0C895CB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1A45A22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1DB05F8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24785ED7">
      <w:pPr>
        <w:keepNext/>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稳健性检验 - 科学研究和技术服务业</w:t>
      </w:r>
    </w:p>
    <w:tbl>
      <w:tblPr>
        <w:tblStyle w:val="14"/>
        <w:tblW w:w="4999" w:type="pct"/>
        <w:tblInd w:w="0" w:type="dxa"/>
        <w:tblLayout w:type="autofit"/>
        <w:tblCellMar>
          <w:top w:w="0" w:type="dxa"/>
          <w:left w:w="108" w:type="dxa"/>
          <w:bottom w:w="0" w:type="dxa"/>
          <w:right w:w="108" w:type="dxa"/>
        </w:tblCellMar>
      </w:tblPr>
      <w:tblGrid>
        <w:gridCol w:w="2076"/>
        <w:gridCol w:w="1611"/>
        <w:gridCol w:w="1611"/>
        <w:gridCol w:w="1611"/>
        <w:gridCol w:w="1611"/>
      </w:tblGrid>
      <w:tr w14:paraId="1D325882">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77D1C1D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0F4EFA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026C354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1473772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6F30CA0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3702724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BEC293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6E0D8CF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L1_ESG</w:t>
            </w:r>
          </w:p>
        </w:tc>
        <w:tc>
          <w:tcPr>
            <w:tcW w:w="945" w:type="pct"/>
            <w:tcBorders>
              <w:top w:val="nil"/>
              <w:left w:val="nil"/>
              <w:bottom w:val="nil"/>
              <w:right w:val="nil"/>
              <w:tl2br w:val="nil"/>
              <w:tr2bl w:val="nil"/>
            </w:tcBorders>
          </w:tcPr>
          <w:p w14:paraId="7AAF51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替代因变量:PE</w:t>
            </w:r>
          </w:p>
        </w:tc>
        <w:tc>
          <w:tcPr>
            <w:tcW w:w="945" w:type="pct"/>
            <w:tcBorders>
              <w:top w:val="nil"/>
              <w:left w:val="nil"/>
              <w:bottom w:val="nil"/>
              <w:right w:val="nil"/>
              <w:tl2br w:val="nil"/>
              <w:tr2bl w:val="nil"/>
            </w:tcBorders>
          </w:tcPr>
          <w:p w14:paraId="75747C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双向聚类</w:t>
            </w:r>
          </w:p>
        </w:tc>
        <w:tc>
          <w:tcPr>
            <w:tcW w:w="945" w:type="pct"/>
            <w:tcBorders>
              <w:top w:val="nil"/>
              <w:left w:val="nil"/>
              <w:bottom w:val="nil"/>
              <w:right w:val="nil"/>
              <w:tl2br w:val="nil"/>
              <w:tr2bl w:val="nil"/>
            </w:tcBorders>
          </w:tcPr>
          <w:p w14:paraId="60BCE15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Placebo</w:t>
            </w:r>
          </w:p>
        </w:tc>
      </w:tr>
      <w:tr w14:paraId="2B14F95B">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6955B15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L1_ln_ESG</w:t>
            </w:r>
          </w:p>
        </w:tc>
        <w:tc>
          <w:tcPr>
            <w:tcW w:w="945" w:type="pct"/>
            <w:tcBorders>
              <w:top w:val="single" w:color="auto" w:sz="4" w:space="0"/>
              <w:left w:val="nil"/>
              <w:bottom w:val="nil"/>
              <w:right w:val="nil"/>
              <w:tl2br w:val="nil"/>
              <w:tr2bl w:val="nil"/>
            </w:tcBorders>
          </w:tcPr>
          <w:p w14:paraId="24708C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3.897</w:t>
            </w:r>
            <w:r>
              <w:rPr>
                <w:color w:val="auto"/>
                <w:sz w:val="22"/>
                <w:szCs w:val="22"/>
                <w:vertAlign w:val="superscript"/>
              </w:rPr>
              <w:t>***</w:t>
            </w:r>
          </w:p>
        </w:tc>
        <w:tc>
          <w:tcPr>
            <w:tcW w:w="945" w:type="pct"/>
            <w:tcBorders>
              <w:top w:val="single" w:color="auto" w:sz="4" w:space="0"/>
              <w:left w:val="nil"/>
              <w:bottom w:val="nil"/>
              <w:right w:val="nil"/>
              <w:tl2br w:val="nil"/>
              <w:tr2bl w:val="nil"/>
            </w:tcBorders>
          </w:tcPr>
          <w:p w14:paraId="309DF1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61FD798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single" w:color="auto" w:sz="4" w:space="0"/>
              <w:left w:val="nil"/>
              <w:bottom w:val="nil"/>
              <w:right w:val="nil"/>
              <w:tl2br w:val="nil"/>
              <w:tr2bl w:val="nil"/>
            </w:tcBorders>
          </w:tcPr>
          <w:p w14:paraId="66298B0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1A7AD69">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0AB7E1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06383A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(0.856)</w:t>
            </w:r>
          </w:p>
        </w:tc>
        <w:tc>
          <w:tcPr>
            <w:tcW w:w="945" w:type="pct"/>
            <w:tcBorders>
              <w:top w:val="nil"/>
              <w:left w:val="nil"/>
              <w:bottom w:val="nil"/>
              <w:right w:val="nil"/>
              <w:tl2br w:val="nil"/>
              <w:tr2bl w:val="nil"/>
            </w:tcBorders>
          </w:tcPr>
          <w:p w14:paraId="4E2997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27CCB6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2DB95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5C9411D9">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25F11B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nil"/>
              <w:left w:val="nil"/>
              <w:bottom w:val="nil"/>
              <w:right w:val="nil"/>
              <w:tl2br w:val="nil"/>
              <w:tr2bl w:val="nil"/>
            </w:tcBorders>
          </w:tcPr>
          <w:p w14:paraId="7365A22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0A0DE79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-7.928</w:t>
            </w:r>
            <w:r>
              <w:rPr>
                <w:color w:val="auto"/>
                <w:sz w:val="22"/>
                <w:szCs w:val="22"/>
                <w:vertAlign w:val="superscript"/>
              </w:rPr>
              <w:t>**</w:t>
            </w:r>
          </w:p>
        </w:tc>
        <w:tc>
          <w:tcPr>
            <w:tcW w:w="945" w:type="pct"/>
            <w:tcBorders>
              <w:top w:val="nil"/>
              <w:left w:val="nil"/>
              <w:bottom w:val="nil"/>
              <w:right w:val="nil"/>
              <w:tl2br w:val="nil"/>
              <w:tr2bl w:val="nil"/>
            </w:tcBorders>
          </w:tcPr>
          <w:p w14:paraId="6DA71FE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2.831</w:t>
            </w:r>
            <w:r>
              <w:rPr>
                <w:color w:val="auto"/>
                <w:sz w:val="22"/>
                <w:szCs w:val="22"/>
                <w:vertAlign w:val="superscript"/>
              </w:rPr>
              <w:t>*</w:t>
            </w:r>
          </w:p>
        </w:tc>
        <w:tc>
          <w:tcPr>
            <w:tcW w:w="945" w:type="pct"/>
            <w:tcBorders>
              <w:top w:val="nil"/>
              <w:left w:val="nil"/>
              <w:bottom w:val="nil"/>
              <w:right w:val="nil"/>
              <w:tl2br w:val="nil"/>
              <w:tr2bl w:val="nil"/>
            </w:tcBorders>
          </w:tcPr>
          <w:p w14:paraId="64788B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38EF5609">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95FE0E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F4267D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2470F6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(3.411)</w:t>
            </w:r>
          </w:p>
        </w:tc>
        <w:tc>
          <w:tcPr>
            <w:tcW w:w="945" w:type="pct"/>
            <w:tcBorders>
              <w:top w:val="nil"/>
              <w:left w:val="nil"/>
              <w:bottom w:val="nil"/>
              <w:right w:val="nil"/>
              <w:tl2br w:val="nil"/>
              <w:tr2bl w:val="nil"/>
            </w:tcBorders>
          </w:tcPr>
          <w:p w14:paraId="79BCAD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(0.830)</w:t>
            </w:r>
          </w:p>
        </w:tc>
        <w:tc>
          <w:tcPr>
            <w:tcW w:w="945" w:type="pct"/>
            <w:tcBorders>
              <w:top w:val="nil"/>
              <w:left w:val="nil"/>
              <w:bottom w:val="nil"/>
              <w:right w:val="nil"/>
              <w:tl2br w:val="nil"/>
              <w:tr2bl w:val="nil"/>
            </w:tcBorders>
          </w:tcPr>
          <w:p w14:paraId="348D5F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r>
      <w:tr w14:paraId="4E5CE96F">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70DDFAA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L2_ln_ESG</w:t>
            </w:r>
          </w:p>
        </w:tc>
        <w:tc>
          <w:tcPr>
            <w:tcW w:w="945" w:type="pct"/>
            <w:tcBorders>
              <w:top w:val="nil"/>
              <w:left w:val="nil"/>
              <w:bottom w:val="nil"/>
              <w:right w:val="nil"/>
              <w:tl2br w:val="nil"/>
              <w:tr2bl w:val="nil"/>
            </w:tcBorders>
          </w:tcPr>
          <w:p w14:paraId="7676C3F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483B05A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6201032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E36ECE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4.043</w:t>
            </w:r>
            <w:r>
              <w:rPr>
                <w:color w:val="auto"/>
                <w:sz w:val="22"/>
                <w:szCs w:val="22"/>
                <w:vertAlign w:val="superscript"/>
              </w:rPr>
              <w:t>*</w:t>
            </w:r>
          </w:p>
        </w:tc>
      </w:tr>
      <w:tr w14:paraId="0DE52B1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ACD5FF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A12987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3985B5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1928838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p>
        </w:tc>
        <w:tc>
          <w:tcPr>
            <w:tcW w:w="945" w:type="pct"/>
            <w:tcBorders>
              <w:top w:val="nil"/>
              <w:left w:val="nil"/>
              <w:bottom w:val="nil"/>
              <w:right w:val="nil"/>
              <w:tl2br w:val="nil"/>
              <w:tr2bl w:val="nil"/>
            </w:tcBorders>
          </w:tcPr>
          <w:p w14:paraId="70D1AED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(0.959)</w:t>
            </w:r>
          </w:p>
        </w:tc>
      </w:tr>
      <w:tr w14:paraId="64EBBE8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286A825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06DF660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0.074</w:t>
            </w:r>
          </w:p>
        </w:tc>
        <w:tc>
          <w:tcPr>
            <w:tcW w:w="945" w:type="pct"/>
            <w:tcBorders>
              <w:top w:val="nil"/>
              <w:left w:val="nil"/>
              <w:bottom w:val="nil"/>
              <w:right w:val="nil"/>
              <w:tl2br w:val="nil"/>
              <w:tr2bl w:val="nil"/>
            </w:tcBorders>
          </w:tcPr>
          <w:p w14:paraId="5540C85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0.245</w:t>
            </w:r>
          </w:p>
        </w:tc>
        <w:tc>
          <w:tcPr>
            <w:tcW w:w="945" w:type="pct"/>
            <w:tcBorders>
              <w:top w:val="nil"/>
              <w:left w:val="nil"/>
              <w:bottom w:val="nil"/>
              <w:right w:val="nil"/>
              <w:tl2br w:val="nil"/>
              <w:tr2bl w:val="nil"/>
            </w:tcBorders>
          </w:tcPr>
          <w:p w14:paraId="3FB3B06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0.078</w:t>
            </w:r>
          </w:p>
        </w:tc>
        <w:tc>
          <w:tcPr>
            <w:tcW w:w="945" w:type="pct"/>
            <w:tcBorders>
              <w:top w:val="nil"/>
              <w:left w:val="nil"/>
              <w:bottom w:val="nil"/>
              <w:right w:val="nil"/>
              <w:tl2br w:val="nil"/>
              <w:tr2bl w:val="nil"/>
            </w:tcBorders>
          </w:tcPr>
          <w:p w14:paraId="719AA39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0.023</w:t>
            </w:r>
          </w:p>
        </w:tc>
      </w:tr>
      <w:tr w14:paraId="6398F575">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E30070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712096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(0.055)</w:t>
            </w:r>
          </w:p>
        </w:tc>
        <w:tc>
          <w:tcPr>
            <w:tcW w:w="945" w:type="pct"/>
            <w:tcBorders>
              <w:top w:val="nil"/>
              <w:left w:val="nil"/>
              <w:bottom w:val="nil"/>
              <w:right w:val="nil"/>
              <w:tl2br w:val="nil"/>
              <w:tr2bl w:val="nil"/>
            </w:tcBorders>
          </w:tcPr>
          <w:p w14:paraId="2974631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(0.153)</w:t>
            </w:r>
          </w:p>
        </w:tc>
        <w:tc>
          <w:tcPr>
            <w:tcW w:w="945" w:type="pct"/>
            <w:tcBorders>
              <w:top w:val="nil"/>
              <w:left w:val="nil"/>
              <w:bottom w:val="nil"/>
              <w:right w:val="nil"/>
              <w:tl2br w:val="nil"/>
              <w:tr2bl w:val="nil"/>
            </w:tcBorders>
          </w:tcPr>
          <w:p w14:paraId="695BBB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(0.066)</w:t>
            </w:r>
          </w:p>
        </w:tc>
        <w:tc>
          <w:tcPr>
            <w:tcW w:w="945" w:type="pct"/>
            <w:tcBorders>
              <w:top w:val="nil"/>
              <w:left w:val="nil"/>
              <w:bottom w:val="nil"/>
              <w:right w:val="nil"/>
              <w:tl2br w:val="nil"/>
              <w:tr2bl w:val="nil"/>
            </w:tcBorders>
          </w:tcPr>
          <w:p w14:paraId="354F72C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(0.103)</w:t>
            </w:r>
          </w:p>
        </w:tc>
      </w:tr>
      <w:tr w14:paraId="0D9C88E1">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D96C52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02657E6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-3.284</w:t>
            </w:r>
            <w:r>
              <w:rPr>
                <w:color w:val="auto"/>
                <w:sz w:val="22"/>
                <w:szCs w:val="22"/>
                <w:vertAlign w:val="superscript"/>
              </w:rPr>
              <w:t>***</w:t>
            </w:r>
          </w:p>
        </w:tc>
        <w:tc>
          <w:tcPr>
            <w:tcW w:w="945" w:type="pct"/>
            <w:tcBorders>
              <w:top w:val="nil"/>
              <w:left w:val="nil"/>
              <w:bottom w:val="nil"/>
              <w:right w:val="nil"/>
              <w:tl2br w:val="nil"/>
              <w:tr2bl w:val="nil"/>
            </w:tcBorders>
          </w:tcPr>
          <w:p w14:paraId="1D8249A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2.466</w:t>
            </w:r>
          </w:p>
        </w:tc>
        <w:tc>
          <w:tcPr>
            <w:tcW w:w="945" w:type="pct"/>
            <w:tcBorders>
              <w:top w:val="nil"/>
              <w:left w:val="nil"/>
              <w:bottom w:val="nil"/>
              <w:right w:val="nil"/>
              <w:tl2br w:val="nil"/>
              <w:tr2bl w:val="nil"/>
            </w:tcBorders>
          </w:tcPr>
          <w:p w14:paraId="09BCE1F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-3.424</w:t>
            </w:r>
            <w:r>
              <w:rPr>
                <w:color w:val="auto"/>
                <w:sz w:val="22"/>
                <w:szCs w:val="22"/>
                <w:vertAlign w:val="superscript"/>
              </w:rPr>
              <w:t>*</w:t>
            </w:r>
          </w:p>
        </w:tc>
        <w:tc>
          <w:tcPr>
            <w:tcW w:w="945" w:type="pct"/>
            <w:tcBorders>
              <w:top w:val="nil"/>
              <w:left w:val="nil"/>
              <w:bottom w:val="nil"/>
              <w:right w:val="nil"/>
              <w:tl2br w:val="nil"/>
              <w:tr2bl w:val="nil"/>
            </w:tcBorders>
          </w:tcPr>
          <w:p w14:paraId="14E546B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-3.486</w:t>
            </w:r>
            <w:r>
              <w:rPr>
                <w:color w:val="auto"/>
                <w:sz w:val="22"/>
                <w:szCs w:val="22"/>
                <w:vertAlign w:val="superscript"/>
              </w:rPr>
              <w:t>*</w:t>
            </w:r>
          </w:p>
        </w:tc>
      </w:tr>
      <w:tr w14:paraId="442A8C3D">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0DBC825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6D32BA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(0.678)</w:t>
            </w:r>
          </w:p>
        </w:tc>
        <w:tc>
          <w:tcPr>
            <w:tcW w:w="945" w:type="pct"/>
            <w:tcBorders>
              <w:top w:val="nil"/>
              <w:left w:val="nil"/>
              <w:bottom w:val="nil"/>
              <w:right w:val="nil"/>
              <w:tl2br w:val="nil"/>
              <w:tr2bl w:val="nil"/>
            </w:tcBorders>
          </w:tcPr>
          <w:p w14:paraId="43A6E85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(3.090)</w:t>
            </w:r>
          </w:p>
        </w:tc>
        <w:tc>
          <w:tcPr>
            <w:tcW w:w="945" w:type="pct"/>
            <w:tcBorders>
              <w:top w:val="nil"/>
              <w:left w:val="nil"/>
              <w:bottom w:val="nil"/>
              <w:right w:val="nil"/>
              <w:tl2br w:val="nil"/>
              <w:tr2bl w:val="nil"/>
            </w:tcBorders>
          </w:tcPr>
          <w:p w14:paraId="08A838F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(0.987)</w:t>
            </w:r>
          </w:p>
        </w:tc>
        <w:tc>
          <w:tcPr>
            <w:tcW w:w="945" w:type="pct"/>
            <w:tcBorders>
              <w:top w:val="nil"/>
              <w:left w:val="nil"/>
              <w:bottom w:val="nil"/>
              <w:right w:val="nil"/>
              <w:tl2br w:val="nil"/>
              <w:tr2bl w:val="nil"/>
            </w:tcBorders>
          </w:tcPr>
          <w:p w14:paraId="41EE0EE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(0.955)</w:t>
            </w:r>
          </w:p>
        </w:tc>
      </w:tr>
      <w:tr w14:paraId="24A8B17E">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17D072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45A504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-0.035</w:t>
            </w:r>
            <w:r>
              <w:rPr>
                <w:color w:val="auto"/>
                <w:sz w:val="22"/>
                <w:szCs w:val="22"/>
                <w:vertAlign w:val="superscript"/>
              </w:rPr>
              <w:t>**</w:t>
            </w:r>
          </w:p>
        </w:tc>
        <w:tc>
          <w:tcPr>
            <w:tcW w:w="945" w:type="pct"/>
            <w:tcBorders>
              <w:top w:val="nil"/>
              <w:left w:val="nil"/>
              <w:bottom w:val="nil"/>
              <w:right w:val="nil"/>
              <w:tl2br w:val="nil"/>
              <w:tr2bl w:val="nil"/>
            </w:tcBorders>
          </w:tcPr>
          <w:p w14:paraId="1A52B3E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-0.117</w:t>
            </w:r>
            <w:r>
              <w:rPr>
                <w:color w:val="auto"/>
                <w:sz w:val="22"/>
                <w:szCs w:val="22"/>
                <w:vertAlign w:val="superscript"/>
              </w:rPr>
              <w:t>**</w:t>
            </w:r>
          </w:p>
        </w:tc>
        <w:tc>
          <w:tcPr>
            <w:tcW w:w="945" w:type="pct"/>
            <w:tcBorders>
              <w:top w:val="nil"/>
              <w:left w:val="nil"/>
              <w:bottom w:val="nil"/>
              <w:right w:val="nil"/>
              <w:tl2br w:val="nil"/>
              <w:tr2bl w:val="nil"/>
            </w:tcBorders>
          </w:tcPr>
          <w:p w14:paraId="0319B7B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-0.040</w:t>
            </w:r>
          </w:p>
        </w:tc>
        <w:tc>
          <w:tcPr>
            <w:tcW w:w="945" w:type="pct"/>
            <w:tcBorders>
              <w:top w:val="nil"/>
              <w:left w:val="nil"/>
              <w:bottom w:val="nil"/>
              <w:right w:val="nil"/>
              <w:tl2br w:val="nil"/>
              <w:tr2bl w:val="nil"/>
            </w:tcBorders>
          </w:tcPr>
          <w:p w14:paraId="3B4CE8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-0.026</w:t>
            </w:r>
          </w:p>
        </w:tc>
      </w:tr>
      <w:tr w14:paraId="2AEB35D2">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82EF46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829F7C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c>
          <w:tcPr>
            <w:tcW w:w="945" w:type="pct"/>
            <w:tcBorders>
              <w:top w:val="nil"/>
              <w:left w:val="nil"/>
              <w:bottom w:val="nil"/>
              <w:right w:val="nil"/>
              <w:tl2br w:val="nil"/>
              <w:tr2bl w:val="nil"/>
            </w:tcBorders>
          </w:tcPr>
          <w:p w14:paraId="79A2B64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(0.043)</w:t>
            </w:r>
          </w:p>
        </w:tc>
        <w:tc>
          <w:tcPr>
            <w:tcW w:w="945" w:type="pct"/>
            <w:tcBorders>
              <w:top w:val="nil"/>
              <w:left w:val="nil"/>
              <w:bottom w:val="nil"/>
              <w:right w:val="nil"/>
              <w:tl2br w:val="nil"/>
              <w:tr2bl w:val="nil"/>
            </w:tcBorders>
          </w:tcPr>
          <w:p w14:paraId="7C578DC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(0.020)</w:t>
            </w:r>
          </w:p>
        </w:tc>
        <w:tc>
          <w:tcPr>
            <w:tcW w:w="945" w:type="pct"/>
            <w:tcBorders>
              <w:top w:val="nil"/>
              <w:left w:val="nil"/>
              <w:bottom w:val="nil"/>
              <w:right w:val="nil"/>
              <w:tl2br w:val="nil"/>
              <w:tr2bl w:val="nil"/>
            </w:tcBorders>
          </w:tcPr>
          <w:p w14:paraId="0E75CB4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(0.019)</w:t>
            </w:r>
          </w:p>
        </w:tc>
      </w:tr>
      <w:tr w14:paraId="2397C95D">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5394C13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0AC9449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-0.024</w:t>
            </w:r>
            <w:r>
              <w:rPr>
                <w:color w:val="auto"/>
                <w:sz w:val="22"/>
                <w:szCs w:val="22"/>
                <w:vertAlign w:val="superscript"/>
              </w:rPr>
              <w:t>**</w:t>
            </w:r>
          </w:p>
        </w:tc>
        <w:tc>
          <w:tcPr>
            <w:tcW w:w="945" w:type="pct"/>
            <w:tcBorders>
              <w:top w:val="nil"/>
              <w:left w:val="nil"/>
              <w:bottom w:val="nil"/>
              <w:right w:val="nil"/>
              <w:tl2br w:val="nil"/>
              <w:tr2bl w:val="nil"/>
            </w:tcBorders>
          </w:tcPr>
          <w:p w14:paraId="05FEB8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0.076</w:t>
            </w:r>
            <w:r>
              <w:rPr>
                <w:color w:val="auto"/>
                <w:sz w:val="22"/>
                <w:szCs w:val="22"/>
                <w:vertAlign w:val="superscript"/>
              </w:rPr>
              <w:t>**</w:t>
            </w:r>
          </w:p>
        </w:tc>
        <w:tc>
          <w:tcPr>
            <w:tcW w:w="945" w:type="pct"/>
            <w:tcBorders>
              <w:top w:val="nil"/>
              <w:left w:val="nil"/>
              <w:bottom w:val="nil"/>
              <w:right w:val="nil"/>
              <w:tl2br w:val="nil"/>
              <w:tr2bl w:val="nil"/>
            </w:tcBorders>
          </w:tcPr>
          <w:p w14:paraId="389F8AB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-0.012</w:t>
            </w:r>
          </w:p>
        </w:tc>
        <w:tc>
          <w:tcPr>
            <w:tcW w:w="945" w:type="pct"/>
            <w:tcBorders>
              <w:top w:val="nil"/>
              <w:left w:val="nil"/>
              <w:bottom w:val="nil"/>
              <w:right w:val="nil"/>
              <w:tl2br w:val="nil"/>
              <w:tr2bl w:val="nil"/>
            </w:tcBorders>
          </w:tcPr>
          <w:p w14:paraId="2E22904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-0.032</w:t>
            </w:r>
            <w:r>
              <w:rPr>
                <w:color w:val="auto"/>
                <w:sz w:val="22"/>
                <w:szCs w:val="22"/>
                <w:vertAlign w:val="superscript"/>
              </w:rPr>
              <w:t>*</w:t>
            </w:r>
          </w:p>
        </w:tc>
      </w:tr>
      <w:tr w14:paraId="0701B786">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621D4C9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322A5C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945" w:type="pct"/>
            <w:tcBorders>
              <w:top w:val="nil"/>
              <w:left w:val="nil"/>
              <w:bottom w:val="nil"/>
              <w:right w:val="nil"/>
              <w:tl2br w:val="nil"/>
              <w:tr2bl w:val="nil"/>
            </w:tcBorders>
          </w:tcPr>
          <w:p w14:paraId="5C28C75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(0.037)</w:t>
            </w:r>
          </w:p>
        </w:tc>
        <w:tc>
          <w:tcPr>
            <w:tcW w:w="945" w:type="pct"/>
            <w:tcBorders>
              <w:top w:val="nil"/>
              <w:left w:val="nil"/>
              <w:bottom w:val="nil"/>
              <w:right w:val="nil"/>
              <w:tl2br w:val="nil"/>
              <w:tr2bl w:val="nil"/>
            </w:tcBorders>
          </w:tcPr>
          <w:p w14:paraId="23F88DD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945" w:type="pct"/>
            <w:tcBorders>
              <w:top w:val="nil"/>
              <w:left w:val="nil"/>
              <w:bottom w:val="nil"/>
              <w:right w:val="nil"/>
              <w:tl2br w:val="nil"/>
              <w:tr2bl w:val="nil"/>
            </w:tcBorders>
          </w:tcPr>
          <w:p w14:paraId="240BB09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p>
        </w:tc>
      </w:tr>
      <w:tr w14:paraId="25EB0E73">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1FCE9C1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22173A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-0.112</w:t>
            </w:r>
          </w:p>
        </w:tc>
        <w:tc>
          <w:tcPr>
            <w:tcW w:w="945" w:type="pct"/>
            <w:tcBorders>
              <w:top w:val="nil"/>
              <w:left w:val="nil"/>
              <w:bottom w:val="nil"/>
              <w:right w:val="nil"/>
              <w:tl2br w:val="nil"/>
              <w:tr2bl w:val="nil"/>
            </w:tcBorders>
          </w:tcPr>
          <w:p w14:paraId="465743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-2.264</w:t>
            </w:r>
          </w:p>
        </w:tc>
        <w:tc>
          <w:tcPr>
            <w:tcW w:w="945" w:type="pct"/>
            <w:tcBorders>
              <w:top w:val="nil"/>
              <w:left w:val="nil"/>
              <w:bottom w:val="nil"/>
              <w:right w:val="nil"/>
              <w:tl2br w:val="nil"/>
              <w:tr2bl w:val="nil"/>
            </w:tcBorders>
          </w:tcPr>
          <w:p w14:paraId="17CD96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-0.239</w:t>
            </w:r>
          </w:p>
        </w:tc>
        <w:tc>
          <w:tcPr>
            <w:tcW w:w="945" w:type="pct"/>
            <w:tcBorders>
              <w:top w:val="nil"/>
              <w:left w:val="nil"/>
              <w:bottom w:val="nil"/>
              <w:right w:val="nil"/>
              <w:tl2br w:val="nil"/>
              <w:tr2bl w:val="nil"/>
            </w:tcBorders>
          </w:tcPr>
          <w:p w14:paraId="707B6AF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-1.102</w:t>
            </w:r>
          </w:p>
        </w:tc>
      </w:tr>
      <w:tr w14:paraId="693E2277">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ADB026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015617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(0.667)</w:t>
            </w:r>
          </w:p>
        </w:tc>
        <w:tc>
          <w:tcPr>
            <w:tcW w:w="945" w:type="pct"/>
            <w:tcBorders>
              <w:top w:val="nil"/>
              <w:left w:val="nil"/>
              <w:bottom w:val="nil"/>
              <w:right w:val="nil"/>
              <w:tl2br w:val="nil"/>
              <w:tr2bl w:val="nil"/>
            </w:tcBorders>
          </w:tcPr>
          <w:p w14:paraId="377BD75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(2.139)</w:t>
            </w:r>
          </w:p>
        </w:tc>
        <w:tc>
          <w:tcPr>
            <w:tcW w:w="945" w:type="pct"/>
            <w:tcBorders>
              <w:top w:val="nil"/>
              <w:left w:val="nil"/>
              <w:bottom w:val="nil"/>
              <w:right w:val="nil"/>
              <w:tl2br w:val="nil"/>
              <w:tr2bl w:val="nil"/>
            </w:tcBorders>
          </w:tcPr>
          <w:p w14:paraId="14FFB92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(0.671)</w:t>
            </w:r>
          </w:p>
        </w:tc>
        <w:tc>
          <w:tcPr>
            <w:tcW w:w="945" w:type="pct"/>
            <w:tcBorders>
              <w:top w:val="nil"/>
              <w:left w:val="nil"/>
              <w:bottom w:val="nil"/>
              <w:right w:val="nil"/>
              <w:tl2br w:val="nil"/>
              <w:tr2bl w:val="nil"/>
            </w:tcBorders>
          </w:tcPr>
          <w:p w14:paraId="09E0D4A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(1.353)</w:t>
            </w:r>
          </w:p>
        </w:tc>
      </w:tr>
      <w:tr w14:paraId="3A60207B">
        <w:tblPrEx>
          <w:tblCellMar>
            <w:top w:w="0" w:type="dxa"/>
            <w:left w:w="108" w:type="dxa"/>
            <w:bottom w:w="0" w:type="dxa"/>
            <w:right w:w="108" w:type="dxa"/>
          </w:tblCellMar>
        </w:tblPrEx>
        <w:tc>
          <w:tcPr>
            <w:tcW w:w="1218" w:type="pct"/>
            <w:tcBorders>
              <w:top w:val="nil"/>
              <w:left w:val="nil"/>
              <w:bottom w:val="nil"/>
              <w:right w:val="nil"/>
              <w:tl2br w:val="nil"/>
              <w:tr2bl w:val="nil"/>
            </w:tcBorders>
          </w:tcPr>
          <w:p w14:paraId="3DE43B9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2609C7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46.351</w:t>
            </w:r>
            <w:r>
              <w:rPr>
                <w:color w:val="auto"/>
                <w:sz w:val="22"/>
                <w:szCs w:val="22"/>
                <w:vertAlign w:val="superscript"/>
              </w:rPr>
              <w:t>***</w:t>
            </w:r>
          </w:p>
        </w:tc>
        <w:tc>
          <w:tcPr>
            <w:tcW w:w="945" w:type="pct"/>
            <w:tcBorders>
              <w:top w:val="nil"/>
              <w:left w:val="nil"/>
              <w:bottom w:val="nil"/>
              <w:right w:val="nil"/>
              <w:tl2br w:val="nil"/>
              <w:tr2bl w:val="nil"/>
            </w:tcBorders>
          </w:tcPr>
          <w:p w14:paraId="1FBDB8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-13.458</w:t>
            </w:r>
          </w:p>
        </w:tc>
        <w:tc>
          <w:tcPr>
            <w:tcW w:w="945" w:type="pct"/>
            <w:tcBorders>
              <w:top w:val="nil"/>
              <w:left w:val="nil"/>
              <w:bottom w:val="nil"/>
              <w:right w:val="nil"/>
              <w:tl2br w:val="nil"/>
              <w:tr2bl w:val="nil"/>
            </w:tcBorders>
          </w:tcPr>
          <w:p w14:paraId="32552AA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50.284</w:t>
            </w:r>
            <w:r>
              <w:rPr>
                <w:color w:val="auto"/>
                <w:sz w:val="22"/>
                <w:szCs w:val="22"/>
                <w:vertAlign w:val="superscript"/>
              </w:rPr>
              <w:t>*</w:t>
            </w:r>
          </w:p>
        </w:tc>
        <w:tc>
          <w:tcPr>
            <w:tcW w:w="945" w:type="pct"/>
            <w:tcBorders>
              <w:top w:val="nil"/>
              <w:left w:val="nil"/>
              <w:bottom w:val="nil"/>
              <w:right w:val="nil"/>
              <w:tl2br w:val="nil"/>
              <w:tr2bl w:val="nil"/>
            </w:tcBorders>
          </w:tcPr>
          <w:p w14:paraId="5517050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50.081</w:t>
            </w:r>
            <w:r>
              <w:rPr>
                <w:color w:val="auto"/>
                <w:sz w:val="22"/>
                <w:szCs w:val="22"/>
                <w:vertAlign w:val="superscript"/>
              </w:rPr>
              <w:t>*</w:t>
            </w:r>
          </w:p>
        </w:tc>
      </w:tr>
      <w:tr w14:paraId="03BDF10C">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0282CFB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5AD0FCA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(9.325)</w:t>
            </w:r>
          </w:p>
        </w:tc>
        <w:tc>
          <w:tcPr>
            <w:tcW w:w="945" w:type="pct"/>
            <w:tcBorders>
              <w:top w:val="nil"/>
              <w:left w:val="nil"/>
              <w:bottom w:val="single" w:color="auto" w:sz="4" w:space="0"/>
              <w:right w:val="nil"/>
              <w:tl2br w:val="nil"/>
              <w:tr2bl w:val="nil"/>
            </w:tcBorders>
          </w:tcPr>
          <w:p w14:paraId="5ACB44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(40.722)</w:t>
            </w:r>
          </w:p>
        </w:tc>
        <w:tc>
          <w:tcPr>
            <w:tcW w:w="945" w:type="pct"/>
            <w:tcBorders>
              <w:top w:val="nil"/>
              <w:left w:val="nil"/>
              <w:bottom w:val="single" w:color="auto" w:sz="4" w:space="0"/>
              <w:right w:val="nil"/>
              <w:tl2br w:val="nil"/>
              <w:tr2bl w:val="nil"/>
            </w:tcBorders>
          </w:tcPr>
          <w:p w14:paraId="09444EE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(14.313)</w:t>
            </w:r>
          </w:p>
        </w:tc>
        <w:tc>
          <w:tcPr>
            <w:tcW w:w="945" w:type="pct"/>
            <w:tcBorders>
              <w:top w:val="nil"/>
              <w:left w:val="nil"/>
              <w:bottom w:val="single" w:color="auto" w:sz="4" w:space="0"/>
              <w:right w:val="nil"/>
              <w:tl2br w:val="nil"/>
              <w:tr2bl w:val="nil"/>
            </w:tcBorders>
          </w:tcPr>
          <w:p w14:paraId="587D34A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(13.547)</w:t>
            </w:r>
          </w:p>
        </w:tc>
      </w:tr>
      <w:tr w14:paraId="67DA61ED">
        <w:tblPrEx>
          <w:tblCellMar>
            <w:top w:w="0" w:type="dxa"/>
            <w:left w:w="108" w:type="dxa"/>
            <w:bottom w:w="0" w:type="dxa"/>
            <w:right w:w="108" w:type="dxa"/>
          </w:tblCellMar>
        </w:tblPrEx>
        <w:tc>
          <w:tcPr>
            <w:tcW w:w="1218" w:type="pct"/>
            <w:tcBorders>
              <w:top w:val="single" w:color="auto" w:sz="4" w:space="0"/>
              <w:left w:val="nil"/>
              <w:bottom w:val="nil"/>
              <w:right w:val="nil"/>
              <w:tl2br w:val="nil"/>
              <w:tr2bl w:val="nil"/>
            </w:tcBorders>
          </w:tcPr>
          <w:p w14:paraId="70BBB6D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1EDBC0F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59.000</w:t>
            </w:r>
          </w:p>
        </w:tc>
        <w:tc>
          <w:tcPr>
            <w:tcW w:w="945" w:type="pct"/>
            <w:tcBorders>
              <w:top w:val="single" w:color="auto" w:sz="4" w:space="0"/>
              <w:left w:val="nil"/>
              <w:bottom w:val="nil"/>
              <w:right w:val="nil"/>
              <w:tl2br w:val="nil"/>
              <w:tr2bl w:val="nil"/>
            </w:tcBorders>
          </w:tcPr>
          <w:p w14:paraId="681FD68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62.000</w:t>
            </w:r>
          </w:p>
        </w:tc>
        <w:tc>
          <w:tcPr>
            <w:tcW w:w="945" w:type="pct"/>
            <w:tcBorders>
              <w:top w:val="single" w:color="auto" w:sz="4" w:space="0"/>
              <w:left w:val="nil"/>
              <w:bottom w:val="nil"/>
              <w:right w:val="nil"/>
              <w:tl2br w:val="nil"/>
              <w:tr2bl w:val="nil"/>
            </w:tcBorders>
          </w:tcPr>
          <w:p w14:paraId="773C744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62.000</w:t>
            </w:r>
          </w:p>
        </w:tc>
        <w:tc>
          <w:tcPr>
            <w:tcW w:w="945" w:type="pct"/>
            <w:tcBorders>
              <w:top w:val="single" w:color="auto" w:sz="4" w:space="0"/>
              <w:left w:val="nil"/>
              <w:bottom w:val="nil"/>
              <w:right w:val="nil"/>
              <w:tl2br w:val="nil"/>
              <w:tr2bl w:val="nil"/>
            </w:tcBorders>
          </w:tcPr>
          <w:p w14:paraId="05AF09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56.000</w:t>
            </w:r>
          </w:p>
        </w:tc>
      </w:tr>
      <w:tr w14:paraId="04686D37">
        <w:tblPrEx>
          <w:tblCellMar>
            <w:top w:w="0" w:type="dxa"/>
            <w:left w:w="108" w:type="dxa"/>
            <w:bottom w:w="0" w:type="dxa"/>
            <w:right w:w="108" w:type="dxa"/>
          </w:tblCellMar>
        </w:tblPrEx>
        <w:tc>
          <w:tcPr>
            <w:tcW w:w="1218" w:type="pct"/>
            <w:tcBorders>
              <w:top w:val="nil"/>
              <w:left w:val="nil"/>
              <w:bottom w:val="single" w:color="auto" w:sz="4" w:space="0"/>
              <w:right w:val="nil"/>
              <w:tl2br w:val="nil"/>
              <w:tr2bl w:val="nil"/>
            </w:tcBorders>
          </w:tcPr>
          <w:p w14:paraId="72083C6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50FD84B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0.968</w:t>
            </w:r>
          </w:p>
        </w:tc>
        <w:tc>
          <w:tcPr>
            <w:tcW w:w="945" w:type="pct"/>
            <w:tcBorders>
              <w:top w:val="nil"/>
              <w:left w:val="nil"/>
              <w:bottom w:val="single" w:color="auto" w:sz="4" w:space="0"/>
              <w:right w:val="nil"/>
              <w:tl2br w:val="nil"/>
              <w:tr2bl w:val="nil"/>
            </w:tcBorders>
          </w:tcPr>
          <w:p w14:paraId="33C432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0.888</w:t>
            </w:r>
          </w:p>
        </w:tc>
        <w:tc>
          <w:tcPr>
            <w:tcW w:w="945" w:type="pct"/>
            <w:tcBorders>
              <w:top w:val="nil"/>
              <w:left w:val="nil"/>
              <w:bottom w:val="single" w:color="auto" w:sz="4" w:space="0"/>
              <w:right w:val="nil"/>
              <w:tl2br w:val="nil"/>
              <w:tr2bl w:val="nil"/>
            </w:tcBorders>
          </w:tcPr>
          <w:p w14:paraId="1C2E13B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0.956</w:t>
            </w:r>
          </w:p>
        </w:tc>
        <w:tc>
          <w:tcPr>
            <w:tcW w:w="945" w:type="pct"/>
            <w:tcBorders>
              <w:top w:val="nil"/>
              <w:left w:val="nil"/>
              <w:bottom w:val="single" w:color="auto" w:sz="4" w:space="0"/>
              <w:right w:val="nil"/>
              <w:tl2br w:val="nil"/>
              <w:tr2bl w:val="nil"/>
            </w:tcBorders>
          </w:tcPr>
          <w:p w14:paraId="051A5C3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0.965</w:t>
            </w:r>
          </w:p>
        </w:tc>
      </w:tr>
    </w:tbl>
    <w:p w14:paraId="2C6938B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2A4BBDB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7722DDC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6DF5F07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60DFAD1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543D1EDF">
      <w:pPr>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p>
    <w:p w14:paraId="5D9E375D">
      <w:pPr>
        <w:keepNext/>
        <w:pageBreakBefore w:val="0"/>
        <w:widowControl/>
        <w:kinsoku/>
        <w:wordWrap/>
        <w:overflowPunct/>
        <w:topLinePunct w:val="0"/>
        <w:autoSpaceDE/>
        <w:autoSpaceDN/>
        <w:bidi w:val="0"/>
        <w:adjustRightInd/>
        <w:snapToGrid/>
        <w:spacing w:line="360" w:lineRule="auto"/>
        <w:jc w:val="left"/>
        <w:textAlignment w:val="auto"/>
        <w:rPr>
          <w:rFonts w:ascii="宋体" w:hAnsi="宋体" w:cs="宋体"/>
          <w:color w:val="auto"/>
          <w:sz w:val="22"/>
          <w:szCs w:val="22"/>
        </w:rPr>
      </w:pPr>
      <w:r>
        <w:rPr>
          <w:rFonts w:hint="eastAsia" w:ascii="宋体" w:hAnsi="宋体" w:cs="宋体"/>
          <w:color w:val="auto"/>
          <w:sz w:val="22"/>
          <w:szCs w:val="22"/>
        </w:rPr>
        <w:t>农林牧渔业与科学技术业异质性检验：按波动率分组</w:t>
      </w:r>
    </w:p>
    <w:tbl>
      <w:tblPr>
        <w:tblStyle w:val="14"/>
        <w:tblW w:w="4999" w:type="pct"/>
        <w:jc w:val="center"/>
        <w:tblLayout w:type="autofit"/>
        <w:tblCellMar>
          <w:top w:w="0" w:type="dxa"/>
          <w:left w:w="108" w:type="dxa"/>
          <w:bottom w:w="0" w:type="dxa"/>
          <w:right w:w="108" w:type="dxa"/>
        </w:tblCellMar>
      </w:tblPr>
      <w:tblGrid>
        <w:gridCol w:w="2076"/>
        <w:gridCol w:w="1611"/>
        <w:gridCol w:w="1611"/>
        <w:gridCol w:w="1611"/>
        <w:gridCol w:w="1611"/>
      </w:tblGrid>
      <w:tr w14:paraId="68FC4122">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29CD832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6FE86A8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10194F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6C2175A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2227A35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1BAB2C1C">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44B968A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5C66C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农林牧渔业-低波</w:t>
            </w:r>
          </w:p>
        </w:tc>
        <w:tc>
          <w:tcPr>
            <w:tcW w:w="945" w:type="pct"/>
            <w:tcBorders>
              <w:top w:val="nil"/>
              <w:left w:val="nil"/>
              <w:bottom w:val="nil"/>
              <w:right w:val="nil"/>
              <w:tl2br w:val="nil"/>
              <w:tr2bl w:val="nil"/>
            </w:tcBorders>
          </w:tcPr>
          <w:p w14:paraId="5267E9D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农林牧渔业-高波</w:t>
            </w:r>
          </w:p>
        </w:tc>
        <w:tc>
          <w:tcPr>
            <w:tcW w:w="945" w:type="pct"/>
            <w:tcBorders>
              <w:top w:val="nil"/>
              <w:left w:val="nil"/>
              <w:bottom w:val="nil"/>
              <w:right w:val="nil"/>
              <w:tl2br w:val="nil"/>
              <w:tr2bl w:val="nil"/>
            </w:tcBorders>
          </w:tcPr>
          <w:p w14:paraId="76954D1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科学技术业-低波</w:t>
            </w:r>
          </w:p>
        </w:tc>
        <w:tc>
          <w:tcPr>
            <w:tcW w:w="945" w:type="pct"/>
            <w:tcBorders>
              <w:top w:val="nil"/>
              <w:left w:val="nil"/>
              <w:bottom w:val="nil"/>
              <w:right w:val="nil"/>
              <w:tl2br w:val="nil"/>
              <w:tr2bl w:val="nil"/>
            </w:tcBorders>
          </w:tcPr>
          <w:p w14:paraId="3163AB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科学技术业-高波</w:t>
            </w:r>
          </w:p>
        </w:tc>
      </w:tr>
      <w:tr w14:paraId="3B8FAFFE">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3FB4D55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single" w:color="auto" w:sz="4" w:space="0"/>
              <w:left w:val="nil"/>
              <w:bottom w:val="nil"/>
              <w:right w:val="nil"/>
              <w:tl2br w:val="nil"/>
              <w:tr2bl w:val="nil"/>
            </w:tcBorders>
          </w:tcPr>
          <w:p w14:paraId="440B2D4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-2.393</w:t>
            </w:r>
          </w:p>
        </w:tc>
        <w:tc>
          <w:tcPr>
            <w:tcW w:w="945" w:type="pct"/>
            <w:tcBorders>
              <w:top w:val="single" w:color="auto" w:sz="4" w:space="0"/>
              <w:left w:val="nil"/>
              <w:bottom w:val="nil"/>
              <w:right w:val="nil"/>
              <w:tl2br w:val="nil"/>
              <w:tr2bl w:val="nil"/>
            </w:tcBorders>
          </w:tcPr>
          <w:p w14:paraId="5FDE32F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-2.007</w:t>
            </w:r>
          </w:p>
        </w:tc>
        <w:tc>
          <w:tcPr>
            <w:tcW w:w="945" w:type="pct"/>
            <w:tcBorders>
              <w:top w:val="single" w:color="auto" w:sz="4" w:space="0"/>
              <w:left w:val="nil"/>
              <w:bottom w:val="nil"/>
              <w:right w:val="nil"/>
              <w:tl2br w:val="nil"/>
              <w:tr2bl w:val="nil"/>
            </w:tcBorders>
          </w:tcPr>
          <w:p w14:paraId="70A71E2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4.739</w:t>
            </w:r>
          </w:p>
        </w:tc>
        <w:tc>
          <w:tcPr>
            <w:tcW w:w="945" w:type="pct"/>
            <w:tcBorders>
              <w:top w:val="single" w:color="auto" w:sz="4" w:space="0"/>
              <w:left w:val="nil"/>
              <w:bottom w:val="nil"/>
              <w:right w:val="nil"/>
              <w:tl2br w:val="nil"/>
              <w:tr2bl w:val="nil"/>
            </w:tcBorders>
          </w:tcPr>
          <w:p w14:paraId="4302080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14.654</w:t>
            </w:r>
            <w:r>
              <w:rPr>
                <w:color w:val="auto"/>
                <w:sz w:val="22"/>
                <w:szCs w:val="22"/>
                <w:vertAlign w:val="superscript"/>
              </w:rPr>
              <w:t>*</w:t>
            </w:r>
          </w:p>
        </w:tc>
      </w:tr>
      <w:tr w14:paraId="5DECDD47">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18D3141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4D8526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0731C9E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(0.322)</w:t>
            </w:r>
          </w:p>
        </w:tc>
        <w:tc>
          <w:tcPr>
            <w:tcW w:w="945" w:type="pct"/>
            <w:tcBorders>
              <w:top w:val="nil"/>
              <w:left w:val="nil"/>
              <w:bottom w:val="nil"/>
              <w:right w:val="nil"/>
              <w:tl2br w:val="nil"/>
              <w:tr2bl w:val="nil"/>
            </w:tcBorders>
          </w:tcPr>
          <w:p w14:paraId="66DAE5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(3.029)</w:t>
            </w:r>
          </w:p>
        </w:tc>
        <w:tc>
          <w:tcPr>
            <w:tcW w:w="945" w:type="pct"/>
            <w:tcBorders>
              <w:top w:val="nil"/>
              <w:left w:val="nil"/>
              <w:bottom w:val="nil"/>
              <w:right w:val="nil"/>
              <w:tl2br w:val="nil"/>
              <w:tr2bl w:val="nil"/>
            </w:tcBorders>
          </w:tcPr>
          <w:p w14:paraId="1D3CA5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(4.452)</w:t>
            </w:r>
          </w:p>
        </w:tc>
      </w:tr>
      <w:tr w14:paraId="152904ED">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81C081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03F0F2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-0.079</w:t>
            </w:r>
          </w:p>
        </w:tc>
        <w:tc>
          <w:tcPr>
            <w:tcW w:w="945" w:type="pct"/>
            <w:tcBorders>
              <w:top w:val="nil"/>
              <w:left w:val="nil"/>
              <w:bottom w:val="nil"/>
              <w:right w:val="nil"/>
              <w:tl2br w:val="nil"/>
              <w:tr2bl w:val="nil"/>
            </w:tcBorders>
          </w:tcPr>
          <w:p w14:paraId="3DB5B4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-0.087</w:t>
            </w:r>
          </w:p>
        </w:tc>
        <w:tc>
          <w:tcPr>
            <w:tcW w:w="945" w:type="pct"/>
            <w:tcBorders>
              <w:top w:val="nil"/>
              <w:left w:val="nil"/>
              <w:bottom w:val="nil"/>
              <w:right w:val="nil"/>
              <w:tl2br w:val="nil"/>
              <w:tr2bl w:val="nil"/>
            </w:tcBorders>
          </w:tcPr>
          <w:p w14:paraId="453FA2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0.108</w:t>
            </w:r>
          </w:p>
        </w:tc>
        <w:tc>
          <w:tcPr>
            <w:tcW w:w="945" w:type="pct"/>
            <w:tcBorders>
              <w:top w:val="nil"/>
              <w:left w:val="nil"/>
              <w:bottom w:val="nil"/>
              <w:right w:val="nil"/>
              <w:tl2br w:val="nil"/>
              <w:tr2bl w:val="nil"/>
            </w:tcBorders>
          </w:tcPr>
          <w:p w14:paraId="3D5D1ED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0.709</w:t>
            </w:r>
            <w:r>
              <w:rPr>
                <w:color w:val="auto"/>
                <w:sz w:val="22"/>
                <w:szCs w:val="22"/>
                <w:vertAlign w:val="superscript"/>
              </w:rPr>
              <w:t>**</w:t>
            </w:r>
          </w:p>
        </w:tc>
      </w:tr>
      <w:tr w14:paraId="523C793A">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3816634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8CEDFB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70B318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13DCBD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(0.150)</w:t>
            </w:r>
          </w:p>
        </w:tc>
        <w:tc>
          <w:tcPr>
            <w:tcW w:w="945" w:type="pct"/>
            <w:tcBorders>
              <w:top w:val="nil"/>
              <w:left w:val="nil"/>
              <w:bottom w:val="nil"/>
              <w:right w:val="nil"/>
              <w:tl2br w:val="nil"/>
              <w:tr2bl w:val="nil"/>
            </w:tcBorders>
          </w:tcPr>
          <w:p w14:paraId="50A641B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(0.119)</w:t>
            </w:r>
          </w:p>
        </w:tc>
      </w:tr>
      <w:tr w14:paraId="0B71F262">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6834DCB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6DFC197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-0.271</w:t>
            </w:r>
          </w:p>
        </w:tc>
        <w:tc>
          <w:tcPr>
            <w:tcW w:w="945" w:type="pct"/>
            <w:tcBorders>
              <w:top w:val="nil"/>
              <w:left w:val="nil"/>
              <w:bottom w:val="nil"/>
              <w:right w:val="nil"/>
              <w:tl2br w:val="nil"/>
              <w:tr2bl w:val="nil"/>
            </w:tcBorders>
          </w:tcPr>
          <w:p w14:paraId="5DD8CF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0.182</w:t>
            </w:r>
          </w:p>
        </w:tc>
        <w:tc>
          <w:tcPr>
            <w:tcW w:w="945" w:type="pct"/>
            <w:tcBorders>
              <w:top w:val="nil"/>
              <w:left w:val="nil"/>
              <w:bottom w:val="nil"/>
              <w:right w:val="nil"/>
              <w:tl2br w:val="nil"/>
              <w:tr2bl w:val="nil"/>
            </w:tcBorders>
          </w:tcPr>
          <w:p w14:paraId="21C8309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-0.768</w:t>
            </w:r>
          </w:p>
        </w:tc>
        <w:tc>
          <w:tcPr>
            <w:tcW w:w="945" w:type="pct"/>
            <w:tcBorders>
              <w:top w:val="nil"/>
              <w:left w:val="nil"/>
              <w:bottom w:val="nil"/>
              <w:right w:val="nil"/>
              <w:tl2br w:val="nil"/>
              <w:tr2bl w:val="nil"/>
            </w:tcBorders>
          </w:tcPr>
          <w:p w14:paraId="6FED27A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-21.035</w:t>
            </w:r>
            <w:r>
              <w:rPr>
                <w:color w:val="auto"/>
                <w:sz w:val="22"/>
                <w:szCs w:val="22"/>
                <w:vertAlign w:val="superscript"/>
              </w:rPr>
              <w:t>*</w:t>
            </w:r>
          </w:p>
        </w:tc>
      </w:tr>
      <w:tr w14:paraId="5A4A7FB4">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1BD22D4B">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58189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20A54DD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(0.094)</w:t>
            </w:r>
          </w:p>
        </w:tc>
        <w:tc>
          <w:tcPr>
            <w:tcW w:w="945" w:type="pct"/>
            <w:tcBorders>
              <w:top w:val="nil"/>
              <w:left w:val="nil"/>
              <w:bottom w:val="nil"/>
              <w:right w:val="nil"/>
              <w:tl2br w:val="nil"/>
              <w:tr2bl w:val="nil"/>
            </w:tcBorders>
          </w:tcPr>
          <w:p w14:paraId="31B1485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(3.723)</w:t>
            </w:r>
          </w:p>
        </w:tc>
        <w:tc>
          <w:tcPr>
            <w:tcW w:w="945" w:type="pct"/>
            <w:tcBorders>
              <w:top w:val="nil"/>
              <w:left w:val="nil"/>
              <w:bottom w:val="nil"/>
              <w:right w:val="nil"/>
              <w:tl2br w:val="nil"/>
              <w:tr2bl w:val="nil"/>
            </w:tcBorders>
          </w:tcPr>
          <w:p w14:paraId="2DBB597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(5.596)</w:t>
            </w:r>
          </w:p>
        </w:tc>
      </w:tr>
      <w:tr w14:paraId="6A0E725E">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739800B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06E337C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2EEC17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0.029</w:t>
            </w:r>
          </w:p>
        </w:tc>
        <w:tc>
          <w:tcPr>
            <w:tcW w:w="945" w:type="pct"/>
            <w:tcBorders>
              <w:top w:val="nil"/>
              <w:left w:val="nil"/>
              <w:bottom w:val="nil"/>
              <w:right w:val="nil"/>
              <w:tl2br w:val="nil"/>
              <w:tr2bl w:val="nil"/>
            </w:tcBorders>
          </w:tcPr>
          <w:p w14:paraId="5884A9D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-0.041</w:t>
            </w:r>
          </w:p>
        </w:tc>
        <w:tc>
          <w:tcPr>
            <w:tcW w:w="945" w:type="pct"/>
            <w:tcBorders>
              <w:top w:val="nil"/>
              <w:left w:val="nil"/>
              <w:bottom w:val="nil"/>
              <w:right w:val="nil"/>
              <w:tl2br w:val="nil"/>
              <w:tr2bl w:val="nil"/>
            </w:tcBorders>
          </w:tcPr>
          <w:p w14:paraId="25375C2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-0.143</w:t>
            </w:r>
            <w:r>
              <w:rPr>
                <w:color w:val="auto"/>
                <w:sz w:val="22"/>
                <w:szCs w:val="22"/>
                <w:vertAlign w:val="superscript"/>
              </w:rPr>
              <w:t>**</w:t>
            </w:r>
          </w:p>
        </w:tc>
      </w:tr>
      <w:tr w14:paraId="0D84FA99">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743EC9C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D3FBC4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777F661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(0.007)</w:t>
            </w:r>
          </w:p>
        </w:tc>
        <w:tc>
          <w:tcPr>
            <w:tcW w:w="945" w:type="pct"/>
            <w:tcBorders>
              <w:top w:val="nil"/>
              <w:left w:val="nil"/>
              <w:bottom w:val="nil"/>
              <w:right w:val="nil"/>
              <w:tl2br w:val="nil"/>
              <w:tr2bl w:val="nil"/>
            </w:tcBorders>
          </w:tcPr>
          <w:p w14:paraId="1EF5F68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(0.026)</w:t>
            </w:r>
          </w:p>
        </w:tc>
        <w:tc>
          <w:tcPr>
            <w:tcW w:w="945" w:type="pct"/>
            <w:tcBorders>
              <w:top w:val="nil"/>
              <w:left w:val="nil"/>
              <w:bottom w:val="nil"/>
              <w:right w:val="nil"/>
              <w:tl2br w:val="nil"/>
              <w:tr2bl w:val="nil"/>
            </w:tcBorders>
          </w:tcPr>
          <w:p w14:paraId="7303470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(0.018)</w:t>
            </w:r>
          </w:p>
        </w:tc>
      </w:tr>
      <w:tr w14:paraId="532B3752">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0B29743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1AF8DB5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-0.026</w:t>
            </w:r>
          </w:p>
        </w:tc>
        <w:tc>
          <w:tcPr>
            <w:tcW w:w="945" w:type="pct"/>
            <w:tcBorders>
              <w:top w:val="nil"/>
              <w:left w:val="nil"/>
              <w:bottom w:val="nil"/>
              <w:right w:val="nil"/>
              <w:tl2br w:val="nil"/>
              <w:tr2bl w:val="nil"/>
            </w:tcBorders>
          </w:tcPr>
          <w:p w14:paraId="70EECE8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0.019</w:t>
            </w:r>
          </w:p>
        </w:tc>
        <w:tc>
          <w:tcPr>
            <w:tcW w:w="945" w:type="pct"/>
            <w:tcBorders>
              <w:top w:val="nil"/>
              <w:left w:val="nil"/>
              <w:bottom w:val="nil"/>
              <w:right w:val="nil"/>
              <w:tl2br w:val="nil"/>
              <w:tr2bl w:val="nil"/>
            </w:tcBorders>
          </w:tcPr>
          <w:p w14:paraId="0283B63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-0.023</w:t>
            </w:r>
          </w:p>
        </w:tc>
        <w:tc>
          <w:tcPr>
            <w:tcW w:w="945" w:type="pct"/>
            <w:tcBorders>
              <w:top w:val="nil"/>
              <w:left w:val="nil"/>
              <w:bottom w:val="nil"/>
              <w:right w:val="nil"/>
              <w:tl2br w:val="nil"/>
              <w:tr2bl w:val="nil"/>
            </w:tcBorders>
          </w:tcPr>
          <w:p w14:paraId="4A8F4BF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0.076</w:t>
            </w:r>
            <w:r>
              <w:rPr>
                <w:color w:val="auto"/>
                <w:sz w:val="22"/>
                <w:szCs w:val="22"/>
                <w:vertAlign w:val="superscript"/>
              </w:rPr>
              <w:t>*</w:t>
            </w:r>
          </w:p>
        </w:tc>
      </w:tr>
      <w:tr w14:paraId="7798F0D3">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1C673A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594477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0E9D489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(0.005)</w:t>
            </w:r>
          </w:p>
        </w:tc>
        <w:tc>
          <w:tcPr>
            <w:tcW w:w="945" w:type="pct"/>
            <w:tcBorders>
              <w:top w:val="nil"/>
              <w:left w:val="nil"/>
              <w:bottom w:val="nil"/>
              <w:right w:val="nil"/>
              <w:tl2br w:val="nil"/>
              <w:tr2bl w:val="nil"/>
            </w:tcBorders>
          </w:tcPr>
          <w:p w14:paraId="75EB2A9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p>
        </w:tc>
        <w:tc>
          <w:tcPr>
            <w:tcW w:w="945" w:type="pct"/>
            <w:tcBorders>
              <w:top w:val="nil"/>
              <w:left w:val="nil"/>
              <w:bottom w:val="nil"/>
              <w:right w:val="nil"/>
              <w:tl2br w:val="nil"/>
              <w:tr2bl w:val="nil"/>
            </w:tcBorders>
          </w:tcPr>
          <w:p w14:paraId="6F5A34C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(0.019)</w:t>
            </w:r>
          </w:p>
        </w:tc>
      </w:tr>
      <w:tr w14:paraId="7804806F">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661E9DE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4252C5A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-0.755</w:t>
            </w:r>
          </w:p>
        </w:tc>
        <w:tc>
          <w:tcPr>
            <w:tcW w:w="945" w:type="pct"/>
            <w:tcBorders>
              <w:top w:val="nil"/>
              <w:left w:val="nil"/>
              <w:bottom w:val="nil"/>
              <w:right w:val="nil"/>
              <w:tl2br w:val="nil"/>
              <w:tr2bl w:val="nil"/>
            </w:tcBorders>
          </w:tcPr>
          <w:p w14:paraId="3C39CE8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2.388</w:t>
            </w:r>
          </w:p>
        </w:tc>
        <w:tc>
          <w:tcPr>
            <w:tcW w:w="945" w:type="pct"/>
            <w:tcBorders>
              <w:top w:val="nil"/>
              <w:left w:val="nil"/>
              <w:bottom w:val="nil"/>
              <w:right w:val="nil"/>
              <w:tl2br w:val="nil"/>
              <w:tr2bl w:val="nil"/>
            </w:tcBorders>
          </w:tcPr>
          <w:p w14:paraId="254327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2.040</w:t>
            </w:r>
          </w:p>
        </w:tc>
        <w:tc>
          <w:tcPr>
            <w:tcW w:w="945" w:type="pct"/>
            <w:tcBorders>
              <w:top w:val="nil"/>
              <w:left w:val="nil"/>
              <w:bottom w:val="nil"/>
              <w:right w:val="nil"/>
              <w:tl2br w:val="nil"/>
              <w:tr2bl w:val="nil"/>
            </w:tcBorders>
          </w:tcPr>
          <w:p w14:paraId="2C75C6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0.701</w:t>
            </w:r>
          </w:p>
        </w:tc>
      </w:tr>
      <w:tr w14:paraId="62FE07D5">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EDA7D4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BF0C1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3566CD6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(0.410)</w:t>
            </w:r>
          </w:p>
        </w:tc>
        <w:tc>
          <w:tcPr>
            <w:tcW w:w="945" w:type="pct"/>
            <w:tcBorders>
              <w:top w:val="nil"/>
              <w:left w:val="nil"/>
              <w:bottom w:val="nil"/>
              <w:right w:val="nil"/>
              <w:tl2br w:val="nil"/>
              <w:tr2bl w:val="nil"/>
            </w:tcBorders>
          </w:tcPr>
          <w:p w14:paraId="6D893F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(3.048)</w:t>
            </w:r>
          </w:p>
        </w:tc>
        <w:tc>
          <w:tcPr>
            <w:tcW w:w="945" w:type="pct"/>
            <w:tcBorders>
              <w:top w:val="nil"/>
              <w:left w:val="nil"/>
              <w:bottom w:val="nil"/>
              <w:right w:val="nil"/>
              <w:tl2br w:val="nil"/>
              <w:tr2bl w:val="nil"/>
            </w:tcBorders>
          </w:tcPr>
          <w:p w14:paraId="208D4A9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(1.064)</w:t>
            </w:r>
          </w:p>
        </w:tc>
      </w:tr>
      <w:tr w14:paraId="253CB891">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628D7C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5F4AF7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12.078</w:t>
            </w:r>
          </w:p>
        </w:tc>
        <w:tc>
          <w:tcPr>
            <w:tcW w:w="945" w:type="pct"/>
            <w:tcBorders>
              <w:top w:val="nil"/>
              <w:left w:val="nil"/>
              <w:bottom w:val="nil"/>
              <w:right w:val="nil"/>
              <w:tl2br w:val="nil"/>
              <w:tr2bl w:val="nil"/>
            </w:tcBorders>
          </w:tcPr>
          <w:p w14:paraId="42ECD47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1.649</w:t>
            </w:r>
          </w:p>
        </w:tc>
        <w:tc>
          <w:tcPr>
            <w:tcW w:w="945" w:type="pct"/>
            <w:tcBorders>
              <w:top w:val="nil"/>
              <w:left w:val="nil"/>
              <w:bottom w:val="nil"/>
              <w:right w:val="nil"/>
              <w:tl2br w:val="nil"/>
              <w:tr2bl w:val="nil"/>
            </w:tcBorders>
          </w:tcPr>
          <w:p w14:paraId="0C50308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5.140</w:t>
            </w:r>
          </w:p>
        </w:tc>
        <w:tc>
          <w:tcPr>
            <w:tcW w:w="945" w:type="pct"/>
            <w:tcBorders>
              <w:top w:val="nil"/>
              <w:left w:val="nil"/>
              <w:bottom w:val="nil"/>
              <w:right w:val="nil"/>
              <w:tl2br w:val="nil"/>
              <w:tr2bl w:val="nil"/>
            </w:tcBorders>
          </w:tcPr>
          <w:p w14:paraId="2032D90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282.398</w:t>
            </w:r>
            <w:r>
              <w:rPr>
                <w:color w:val="auto"/>
                <w:sz w:val="22"/>
                <w:szCs w:val="22"/>
                <w:vertAlign w:val="superscript"/>
              </w:rPr>
              <w:t>*</w:t>
            </w:r>
          </w:p>
        </w:tc>
      </w:tr>
      <w:tr w14:paraId="57080A1B">
        <w:tblPrEx>
          <w:tblCellMar>
            <w:top w:w="0" w:type="dxa"/>
            <w:left w:w="108" w:type="dxa"/>
            <w:bottom w:w="0" w:type="dxa"/>
            <w:right w:w="108" w:type="dxa"/>
          </w:tblCellMar>
        </w:tblPrEx>
        <w:trPr>
          <w:jc w:val="center"/>
        </w:trPr>
        <w:tc>
          <w:tcPr>
            <w:tcW w:w="1218" w:type="pct"/>
            <w:tcBorders>
              <w:top w:val="nil"/>
              <w:left w:val="nil"/>
              <w:bottom w:val="single" w:color="auto" w:sz="4" w:space="0"/>
              <w:right w:val="nil"/>
              <w:tl2br w:val="nil"/>
              <w:tr2bl w:val="nil"/>
            </w:tcBorders>
          </w:tcPr>
          <w:p w14:paraId="2DB9CF4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68AF541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single" w:color="auto" w:sz="4" w:space="0"/>
              <w:right w:val="nil"/>
              <w:tl2br w:val="nil"/>
              <w:tr2bl w:val="nil"/>
            </w:tcBorders>
          </w:tcPr>
          <w:p w14:paraId="2C6B6A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(1.005)</w:t>
            </w:r>
          </w:p>
        </w:tc>
        <w:tc>
          <w:tcPr>
            <w:tcW w:w="945" w:type="pct"/>
            <w:tcBorders>
              <w:top w:val="nil"/>
              <w:left w:val="nil"/>
              <w:bottom w:val="single" w:color="auto" w:sz="4" w:space="0"/>
              <w:right w:val="nil"/>
              <w:tl2br w:val="nil"/>
              <w:tr2bl w:val="nil"/>
            </w:tcBorders>
          </w:tcPr>
          <w:p w14:paraId="5713587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(60.837)</w:t>
            </w:r>
          </w:p>
        </w:tc>
        <w:tc>
          <w:tcPr>
            <w:tcW w:w="945" w:type="pct"/>
            <w:tcBorders>
              <w:top w:val="nil"/>
              <w:left w:val="nil"/>
              <w:bottom w:val="single" w:color="auto" w:sz="4" w:space="0"/>
              <w:right w:val="nil"/>
              <w:tl2br w:val="nil"/>
              <w:tr2bl w:val="nil"/>
            </w:tcBorders>
          </w:tcPr>
          <w:p w14:paraId="068DF57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(74.634)</w:t>
            </w:r>
          </w:p>
        </w:tc>
      </w:tr>
      <w:tr w14:paraId="3D7CF7F5">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4282679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114E4D3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16.000</w:t>
            </w:r>
          </w:p>
        </w:tc>
        <w:tc>
          <w:tcPr>
            <w:tcW w:w="945" w:type="pct"/>
            <w:tcBorders>
              <w:top w:val="single" w:color="auto" w:sz="4" w:space="0"/>
              <w:left w:val="nil"/>
              <w:bottom w:val="nil"/>
              <w:right w:val="nil"/>
              <w:tl2br w:val="nil"/>
              <w:tr2bl w:val="nil"/>
            </w:tcBorders>
          </w:tcPr>
          <w:p w14:paraId="74E7914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16.000</w:t>
            </w:r>
          </w:p>
        </w:tc>
        <w:tc>
          <w:tcPr>
            <w:tcW w:w="945" w:type="pct"/>
            <w:tcBorders>
              <w:top w:val="single" w:color="auto" w:sz="4" w:space="0"/>
              <w:left w:val="nil"/>
              <w:bottom w:val="nil"/>
              <w:right w:val="nil"/>
              <w:tl2br w:val="nil"/>
              <w:tr2bl w:val="nil"/>
            </w:tcBorders>
          </w:tcPr>
          <w:p w14:paraId="6F97D26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21.000</w:t>
            </w:r>
          </w:p>
        </w:tc>
        <w:tc>
          <w:tcPr>
            <w:tcW w:w="945" w:type="pct"/>
            <w:tcBorders>
              <w:top w:val="single" w:color="auto" w:sz="4" w:space="0"/>
              <w:left w:val="nil"/>
              <w:bottom w:val="nil"/>
              <w:right w:val="nil"/>
              <w:tl2br w:val="nil"/>
              <w:tr2bl w:val="nil"/>
            </w:tcBorders>
          </w:tcPr>
          <w:p w14:paraId="0D61766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18.000</w:t>
            </w:r>
          </w:p>
        </w:tc>
      </w:tr>
      <w:tr w14:paraId="1E4C5E88">
        <w:tblPrEx>
          <w:tblCellMar>
            <w:top w:w="0" w:type="dxa"/>
            <w:left w:w="108" w:type="dxa"/>
            <w:bottom w:w="0" w:type="dxa"/>
            <w:right w:w="108" w:type="dxa"/>
          </w:tblCellMar>
        </w:tblPrEx>
        <w:trPr>
          <w:jc w:val="center"/>
        </w:trPr>
        <w:tc>
          <w:tcPr>
            <w:tcW w:w="1218" w:type="pct"/>
            <w:tcBorders>
              <w:top w:val="nil"/>
              <w:left w:val="nil"/>
              <w:bottom w:val="single" w:color="auto" w:sz="4" w:space="0"/>
              <w:right w:val="nil"/>
              <w:tl2br w:val="nil"/>
              <w:tr2bl w:val="nil"/>
            </w:tcBorders>
          </w:tcPr>
          <w:p w14:paraId="7388551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250FFDC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0.939</w:t>
            </w:r>
          </w:p>
        </w:tc>
        <w:tc>
          <w:tcPr>
            <w:tcW w:w="945" w:type="pct"/>
            <w:tcBorders>
              <w:top w:val="nil"/>
              <w:left w:val="nil"/>
              <w:bottom w:val="single" w:color="auto" w:sz="4" w:space="0"/>
              <w:right w:val="nil"/>
              <w:tl2br w:val="nil"/>
              <w:tr2bl w:val="nil"/>
            </w:tcBorders>
          </w:tcPr>
          <w:p w14:paraId="2C58B25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0.996</w:t>
            </w:r>
          </w:p>
        </w:tc>
        <w:tc>
          <w:tcPr>
            <w:tcW w:w="945" w:type="pct"/>
            <w:tcBorders>
              <w:top w:val="nil"/>
              <w:left w:val="nil"/>
              <w:bottom w:val="single" w:color="auto" w:sz="4" w:space="0"/>
              <w:right w:val="nil"/>
              <w:tl2br w:val="nil"/>
              <w:tr2bl w:val="nil"/>
            </w:tcBorders>
          </w:tcPr>
          <w:p w14:paraId="2760DB9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0.945</w:t>
            </w:r>
          </w:p>
        </w:tc>
        <w:tc>
          <w:tcPr>
            <w:tcW w:w="945" w:type="pct"/>
            <w:tcBorders>
              <w:top w:val="nil"/>
              <w:left w:val="nil"/>
              <w:bottom w:val="single" w:color="auto" w:sz="4" w:space="0"/>
              <w:right w:val="nil"/>
              <w:tl2br w:val="nil"/>
              <w:tr2bl w:val="nil"/>
            </w:tcBorders>
          </w:tcPr>
          <w:p w14:paraId="2470CA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0.995</w:t>
            </w:r>
          </w:p>
        </w:tc>
      </w:tr>
    </w:tbl>
    <w:p w14:paraId="12C310C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4A46656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76E324D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3A52BBA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023BB06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376F5438">
      <w:pPr>
        <w:keepNext/>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农林牧渔业与科学技术业异质性检验：按规模分组</w:t>
      </w:r>
    </w:p>
    <w:tbl>
      <w:tblPr>
        <w:tblStyle w:val="14"/>
        <w:tblW w:w="4999" w:type="pct"/>
        <w:jc w:val="center"/>
        <w:tblLayout w:type="autofit"/>
        <w:tblCellMar>
          <w:top w:w="0" w:type="dxa"/>
          <w:left w:w="108" w:type="dxa"/>
          <w:bottom w:w="0" w:type="dxa"/>
          <w:right w:w="108" w:type="dxa"/>
        </w:tblCellMar>
      </w:tblPr>
      <w:tblGrid>
        <w:gridCol w:w="2076"/>
        <w:gridCol w:w="1611"/>
        <w:gridCol w:w="1611"/>
        <w:gridCol w:w="1611"/>
        <w:gridCol w:w="1611"/>
      </w:tblGrid>
      <w:tr w14:paraId="4D214C34">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0102E38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492A607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5E422C2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2B4209E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7472AA2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3E7F0663">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3B31E12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03F883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农林牧渔业-小</w:t>
            </w:r>
          </w:p>
        </w:tc>
        <w:tc>
          <w:tcPr>
            <w:tcW w:w="945" w:type="pct"/>
            <w:tcBorders>
              <w:top w:val="nil"/>
              <w:left w:val="nil"/>
              <w:bottom w:val="nil"/>
              <w:right w:val="nil"/>
              <w:tl2br w:val="nil"/>
              <w:tr2bl w:val="nil"/>
            </w:tcBorders>
          </w:tcPr>
          <w:p w14:paraId="4E47C9F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农林牧渔业-大</w:t>
            </w:r>
          </w:p>
        </w:tc>
        <w:tc>
          <w:tcPr>
            <w:tcW w:w="945" w:type="pct"/>
            <w:tcBorders>
              <w:top w:val="nil"/>
              <w:left w:val="nil"/>
              <w:bottom w:val="nil"/>
              <w:right w:val="nil"/>
              <w:tl2br w:val="nil"/>
              <w:tr2bl w:val="nil"/>
            </w:tcBorders>
          </w:tcPr>
          <w:p w14:paraId="7AB110B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科学技术业-小</w:t>
            </w:r>
          </w:p>
        </w:tc>
        <w:tc>
          <w:tcPr>
            <w:tcW w:w="945" w:type="pct"/>
            <w:tcBorders>
              <w:top w:val="nil"/>
              <w:left w:val="nil"/>
              <w:bottom w:val="nil"/>
              <w:right w:val="nil"/>
              <w:tl2br w:val="nil"/>
              <w:tr2bl w:val="nil"/>
            </w:tcBorders>
          </w:tcPr>
          <w:p w14:paraId="1A11FB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科学技术业-大</w:t>
            </w:r>
          </w:p>
        </w:tc>
      </w:tr>
      <w:tr w14:paraId="2492A3AD">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3896380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single" w:color="auto" w:sz="4" w:space="0"/>
              <w:left w:val="nil"/>
              <w:bottom w:val="nil"/>
              <w:right w:val="nil"/>
              <w:tl2br w:val="nil"/>
              <w:tr2bl w:val="nil"/>
            </w:tcBorders>
          </w:tcPr>
          <w:p w14:paraId="41D4924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-5.088</w:t>
            </w:r>
          </w:p>
        </w:tc>
        <w:tc>
          <w:tcPr>
            <w:tcW w:w="945" w:type="pct"/>
            <w:tcBorders>
              <w:top w:val="single" w:color="auto" w:sz="4" w:space="0"/>
              <w:left w:val="nil"/>
              <w:bottom w:val="nil"/>
              <w:right w:val="nil"/>
              <w:tl2br w:val="nil"/>
              <w:tr2bl w:val="nil"/>
            </w:tcBorders>
          </w:tcPr>
          <w:p w14:paraId="4538AC3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-0.001</w:t>
            </w:r>
          </w:p>
        </w:tc>
        <w:tc>
          <w:tcPr>
            <w:tcW w:w="945" w:type="pct"/>
            <w:tcBorders>
              <w:top w:val="single" w:color="auto" w:sz="4" w:space="0"/>
              <w:left w:val="nil"/>
              <w:bottom w:val="nil"/>
              <w:right w:val="nil"/>
              <w:tl2br w:val="nil"/>
              <w:tr2bl w:val="nil"/>
            </w:tcBorders>
          </w:tcPr>
          <w:p w14:paraId="7BED5A0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-37.183</w:t>
            </w:r>
          </w:p>
        </w:tc>
        <w:tc>
          <w:tcPr>
            <w:tcW w:w="945" w:type="pct"/>
            <w:tcBorders>
              <w:top w:val="single" w:color="auto" w:sz="4" w:space="0"/>
              <w:left w:val="nil"/>
              <w:bottom w:val="nil"/>
              <w:right w:val="nil"/>
              <w:tl2br w:val="nil"/>
              <w:tr2bl w:val="nil"/>
            </w:tcBorders>
          </w:tcPr>
          <w:p w14:paraId="3EEFCD2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7.825</w:t>
            </w:r>
            <w:r>
              <w:rPr>
                <w:color w:val="auto"/>
                <w:sz w:val="22"/>
                <w:szCs w:val="22"/>
                <w:vertAlign w:val="superscript"/>
              </w:rPr>
              <w:t>**</w:t>
            </w:r>
          </w:p>
        </w:tc>
      </w:tr>
      <w:tr w14:paraId="28D29262">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3949042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3A3097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(6.223)</w:t>
            </w:r>
          </w:p>
        </w:tc>
        <w:tc>
          <w:tcPr>
            <w:tcW w:w="945" w:type="pct"/>
            <w:tcBorders>
              <w:top w:val="nil"/>
              <w:left w:val="nil"/>
              <w:bottom w:val="nil"/>
              <w:right w:val="nil"/>
              <w:tl2br w:val="nil"/>
              <w:tr2bl w:val="nil"/>
            </w:tcBorders>
          </w:tcPr>
          <w:p w14:paraId="19D6DCD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(1.622)</w:t>
            </w:r>
          </w:p>
        </w:tc>
        <w:tc>
          <w:tcPr>
            <w:tcW w:w="945" w:type="pct"/>
            <w:tcBorders>
              <w:top w:val="nil"/>
              <w:left w:val="nil"/>
              <w:bottom w:val="nil"/>
              <w:right w:val="nil"/>
              <w:tl2br w:val="nil"/>
              <w:tr2bl w:val="nil"/>
            </w:tcBorders>
          </w:tcPr>
          <w:p w14:paraId="288ECA9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5EF2E03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(2.129)</w:t>
            </w:r>
          </w:p>
        </w:tc>
      </w:tr>
      <w:tr w14:paraId="733D4780">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1B386F0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0555D5B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-0.178</w:t>
            </w:r>
          </w:p>
        </w:tc>
        <w:tc>
          <w:tcPr>
            <w:tcW w:w="945" w:type="pct"/>
            <w:tcBorders>
              <w:top w:val="nil"/>
              <w:left w:val="nil"/>
              <w:bottom w:val="nil"/>
              <w:right w:val="nil"/>
              <w:tl2br w:val="nil"/>
              <w:tr2bl w:val="nil"/>
            </w:tcBorders>
          </w:tcPr>
          <w:p w14:paraId="2F0FC27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-0.045</w:t>
            </w:r>
          </w:p>
        </w:tc>
        <w:tc>
          <w:tcPr>
            <w:tcW w:w="945" w:type="pct"/>
            <w:tcBorders>
              <w:top w:val="nil"/>
              <w:left w:val="nil"/>
              <w:bottom w:val="nil"/>
              <w:right w:val="nil"/>
              <w:tl2br w:val="nil"/>
              <w:tr2bl w:val="nil"/>
            </w:tcBorders>
          </w:tcPr>
          <w:p w14:paraId="42BB211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0.081</w:t>
            </w:r>
          </w:p>
        </w:tc>
        <w:tc>
          <w:tcPr>
            <w:tcW w:w="945" w:type="pct"/>
            <w:tcBorders>
              <w:top w:val="nil"/>
              <w:left w:val="nil"/>
              <w:bottom w:val="nil"/>
              <w:right w:val="nil"/>
              <w:tl2br w:val="nil"/>
              <w:tr2bl w:val="nil"/>
            </w:tcBorders>
          </w:tcPr>
          <w:p w14:paraId="7125BA2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0.128</w:t>
            </w:r>
            <w:r>
              <w:rPr>
                <w:color w:val="auto"/>
                <w:sz w:val="22"/>
                <w:szCs w:val="22"/>
                <w:vertAlign w:val="superscript"/>
              </w:rPr>
              <w:t>**</w:t>
            </w:r>
          </w:p>
        </w:tc>
      </w:tr>
      <w:tr w14:paraId="0725114B">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146EEA4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428673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(0.207)</w:t>
            </w:r>
          </w:p>
        </w:tc>
        <w:tc>
          <w:tcPr>
            <w:tcW w:w="945" w:type="pct"/>
            <w:tcBorders>
              <w:top w:val="nil"/>
              <w:left w:val="nil"/>
              <w:bottom w:val="nil"/>
              <w:right w:val="nil"/>
              <w:tl2br w:val="nil"/>
              <w:tr2bl w:val="nil"/>
            </w:tcBorders>
          </w:tcPr>
          <w:p w14:paraId="1638B72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(0.028)</w:t>
            </w:r>
          </w:p>
        </w:tc>
        <w:tc>
          <w:tcPr>
            <w:tcW w:w="945" w:type="pct"/>
            <w:tcBorders>
              <w:top w:val="nil"/>
              <w:left w:val="nil"/>
              <w:bottom w:val="nil"/>
              <w:right w:val="nil"/>
              <w:tl2br w:val="nil"/>
              <w:tr2bl w:val="nil"/>
            </w:tcBorders>
          </w:tcPr>
          <w:p w14:paraId="0D2BAD1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6DF7B6F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(0.032)</w:t>
            </w:r>
          </w:p>
        </w:tc>
      </w:tr>
      <w:tr w14:paraId="68D8BA15">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AA7646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705CA63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15.266</w:t>
            </w:r>
          </w:p>
        </w:tc>
        <w:tc>
          <w:tcPr>
            <w:tcW w:w="945" w:type="pct"/>
            <w:tcBorders>
              <w:top w:val="nil"/>
              <w:left w:val="nil"/>
              <w:bottom w:val="nil"/>
              <w:right w:val="nil"/>
              <w:tl2br w:val="nil"/>
              <w:tr2bl w:val="nil"/>
            </w:tcBorders>
          </w:tcPr>
          <w:p w14:paraId="4B0C9F3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-4.245</w:t>
            </w:r>
          </w:p>
        </w:tc>
        <w:tc>
          <w:tcPr>
            <w:tcW w:w="945" w:type="pct"/>
            <w:tcBorders>
              <w:top w:val="nil"/>
              <w:left w:val="nil"/>
              <w:bottom w:val="nil"/>
              <w:right w:val="nil"/>
              <w:tl2br w:val="nil"/>
              <w:tr2bl w:val="nil"/>
            </w:tcBorders>
          </w:tcPr>
          <w:p w14:paraId="78FDE9C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47.682</w:t>
            </w:r>
          </w:p>
        </w:tc>
        <w:tc>
          <w:tcPr>
            <w:tcW w:w="945" w:type="pct"/>
            <w:tcBorders>
              <w:top w:val="nil"/>
              <w:left w:val="nil"/>
              <w:bottom w:val="nil"/>
              <w:right w:val="nil"/>
              <w:tl2br w:val="nil"/>
              <w:tr2bl w:val="nil"/>
            </w:tcBorders>
          </w:tcPr>
          <w:p w14:paraId="589BA4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8.496</w:t>
            </w:r>
          </w:p>
        </w:tc>
      </w:tr>
      <w:tr w14:paraId="383246E6">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0438F6D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5FE697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(13.455)</w:t>
            </w:r>
          </w:p>
        </w:tc>
        <w:tc>
          <w:tcPr>
            <w:tcW w:w="945" w:type="pct"/>
            <w:tcBorders>
              <w:top w:val="nil"/>
              <w:left w:val="nil"/>
              <w:bottom w:val="nil"/>
              <w:right w:val="nil"/>
              <w:tl2br w:val="nil"/>
              <w:tr2bl w:val="nil"/>
            </w:tcBorders>
          </w:tcPr>
          <w:p w14:paraId="5A6115B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(0.945)</w:t>
            </w:r>
          </w:p>
        </w:tc>
        <w:tc>
          <w:tcPr>
            <w:tcW w:w="945" w:type="pct"/>
            <w:tcBorders>
              <w:top w:val="nil"/>
              <w:left w:val="nil"/>
              <w:bottom w:val="nil"/>
              <w:right w:val="nil"/>
              <w:tl2br w:val="nil"/>
              <w:tr2bl w:val="nil"/>
            </w:tcBorders>
          </w:tcPr>
          <w:p w14:paraId="6FF66F0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51E7DB4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(3.665)</w:t>
            </w:r>
          </w:p>
        </w:tc>
      </w:tr>
      <w:tr w14:paraId="06E2142E">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926D65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1555C31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-0.274</w:t>
            </w:r>
          </w:p>
        </w:tc>
        <w:tc>
          <w:tcPr>
            <w:tcW w:w="945" w:type="pct"/>
            <w:tcBorders>
              <w:top w:val="nil"/>
              <w:left w:val="nil"/>
              <w:bottom w:val="nil"/>
              <w:right w:val="nil"/>
              <w:tl2br w:val="nil"/>
              <w:tr2bl w:val="nil"/>
            </w:tcBorders>
          </w:tcPr>
          <w:p w14:paraId="73588F4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0.013</w:t>
            </w:r>
          </w:p>
        </w:tc>
        <w:tc>
          <w:tcPr>
            <w:tcW w:w="945" w:type="pct"/>
            <w:tcBorders>
              <w:top w:val="nil"/>
              <w:left w:val="nil"/>
              <w:bottom w:val="nil"/>
              <w:right w:val="nil"/>
              <w:tl2br w:val="nil"/>
              <w:tr2bl w:val="nil"/>
            </w:tcBorders>
          </w:tcPr>
          <w:p w14:paraId="3ECBDF6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0.106</w:t>
            </w:r>
          </w:p>
        </w:tc>
        <w:tc>
          <w:tcPr>
            <w:tcW w:w="945" w:type="pct"/>
            <w:tcBorders>
              <w:top w:val="nil"/>
              <w:left w:val="nil"/>
              <w:bottom w:val="nil"/>
              <w:right w:val="nil"/>
              <w:tl2br w:val="nil"/>
              <w:tr2bl w:val="nil"/>
            </w:tcBorders>
          </w:tcPr>
          <w:p w14:paraId="2B2ACC7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-0.047</w:t>
            </w:r>
          </w:p>
        </w:tc>
      </w:tr>
      <w:tr w14:paraId="1C64C799">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13C93C1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433069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(0.260)</w:t>
            </w:r>
          </w:p>
        </w:tc>
        <w:tc>
          <w:tcPr>
            <w:tcW w:w="945" w:type="pct"/>
            <w:tcBorders>
              <w:top w:val="nil"/>
              <w:left w:val="nil"/>
              <w:bottom w:val="nil"/>
              <w:right w:val="nil"/>
              <w:tl2br w:val="nil"/>
              <w:tr2bl w:val="nil"/>
            </w:tcBorders>
          </w:tcPr>
          <w:p w14:paraId="65D2A7A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(0.011)</w:t>
            </w:r>
          </w:p>
        </w:tc>
        <w:tc>
          <w:tcPr>
            <w:tcW w:w="945" w:type="pct"/>
            <w:tcBorders>
              <w:top w:val="nil"/>
              <w:left w:val="nil"/>
              <w:bottom w:val="nil"/>
              <w:right w:val="nil"/>
              <w:tl2br w:val="nil"/>
              <w:tr2bl w:val="nil"/>
            </w:tcBorders>
          </w:tcPr>
          <w:p w14:paraId="1310501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20AECC4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(0.025)</w:t>
            </w:r>
          </w:p>
        </w:tc>
      </w:tr>
      <w:tr w14:paraId="2953C268">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0B4F589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3B9109F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0.077</w:t>
            </w:r>
          </w:p>
        </w:tc>
        <w:tc>
          <w:tcPr>
            <w:tcW w:w="945" w:type="pct"/>
            <w:tcBorders>
              <w:top w:val="nil"/>
              <w:left w:val="nil"/>
              <w:bottom w:val="nil"/>
              <w:right w:val="nil"/>
              <w:tl2br w:val="nil"/>
              <w:tr2bl w:val="nil"/>
            </w:tcBorders>
          </w:tcPr>
          <w:p w14:paraId="3852ADE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-0.055</w:t>
            </w:r>
          </w:p>
        </w:tc>
        <w:tc>
          <w:tcPr>
            <w:tcW w:w="945" w:type="pct"/>
            <w:tcBorders>
              <w:top w:val="nil"/>
              <w:left w:val="nil"/>
              <w:bottom w:val="nil"/>
              <w:right w:val="nil"/>
              <w:tl2br w:val="nil"/>
              <w:tr2bl w:val="nil"/>
            </w:tcBorders>
          </w:tcPr>
          <w:p w14:paraId="7F00447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945" w:type="pct"/>
            <w:tcBorders>
              <w:top w:val="nil"/>
              <w:left w:val="nil"/>
              <w:bottom w:val="nil"/>
              <w:right w:val="nil"/>
              <w:tl2br w:val="nil"/>
              <w:tr2bl w:val="nil"/>
            </w:tcBorders>
          </w:tcPr>
          <w:p w14:paraId="47CD51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-0.147</w:t>
            </w:r>
            <w:r>
              <w:rPr>
                <w:color w:val="auto"/>
                <w:sz w:val="22"/>
                <w:szCs w:val="22"/>
                <w:vertAlign w:val="superscript"/>
              </w:rPr>
              <w:t>*</w:t>
            </w:r>
          </w:p>
        </w:tc>
      </w:tr>
      <w:tr w14:paraId="3ECD61BA">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7518801">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D18E3B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(0.133)</w:t>
            </w:r>
          </w:p>
        </w:tc>
        <w:tc>
          <w:tcPr>
            <w:tcW w:w="945" w:type="pct"/>
            <w:tcBorders>
              <w:top w:val="nil"/>
              <w:left w:val="nil"/>
              <w:bottom w:val="nil"/>
              <w:right w:val="nil"/>
              <w:tl2br w:val="nil"/>
              <w:tr2bl w:val="nil"/>
            </w:tcBorders>
          </w:tcPr>
          <w:p w14:paraId="514F2F7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(0.045)</w:t>
            </w:r>
          </w:p>
        </w:tc>
        <w:tc>
          <w:tcPr>
            <w:tcW w:w="945" w:type="pct"/>
            <w:tcBorders>
              <w:top w:val="nil"/>
              <w:left w:val="nil"/>
              <w:bottom w:val="nil"/>
              <w:right w:val="nil"/>
              <w:tl2br w:val="nil"/>
              <w:tr2bl w:val="nil"/>
            </w:tcBorders>
          </w:tcPr>
          <w:p w14:paraId="7D4E87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191FF9E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(0.050)</w:t>
            </w:r>
          </w:p>
        </w:tc>
      </w:tr>
      <w:tr w14:paraId="06F7627C">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B2C581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27ED5AF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0.833</w:t>
            </w:r>
          </w:p>
        </w:tc>
        <w:tc>
          <w:tcPr>
            <w:tcW w:w="945" w:type="pct"/>
            <w:tcBorders>
              <w:top w:val="nil"/>
              <w:left w:val="nil"/>
              <w:bottom w:val="nil"/>
              <w:right w:val="nil"/>
              <w:tl2br w:val="nil"/>
              <w:tr2bl w:val="nil"/>
            </w:tcBorders>
          </w:tcPr>
          <w:p w14:paraId="392ABC3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-0.242</w:t>
            </w:r>
          </w:p>
        </w:tc>
        <w:tc>
          <w:tcPr>
            <w:tcW w:w="945" w:type="pct"/>
            <w:tcBorders>
              <w:top w:val="nil"/>
              <w:left w:val="nil"/>
              <w:bottom w:val="nil"/>
              <w:right w:val="nil"/>
              <w:tl2br w:val="nil"/>
              <w:tr2bl w:val="nil"/>
            </w:tcBorders>
          </w:tcPr>
          <w:p w14:paraId="2013519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0.000</w:t>
            </w:r>
          </w:p>
        </w:tc>
        <w:tc>
          <w:tcPr>
            <w:tcW w:w="945" w:type="pct"/>
            <w:tcBorders>
              <w:top w:val="nil"/>
              <w:left w:val="nil"/>
              <w:bottom w:val="nil"/>
              <w:right w:val="nil"/>
              <w:tl2br w:val="nil"/>
              <w:tr2bl w:val="nil"/>
            </w:tcBorders>
          </w:tcPr>
          <w:p w14:paraId="3B845E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4.662</w:t>
            </w:r>
          </w:p>
        </w:tc>
      </w:tr>
      <w:tr w14:paraId="527799C4">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16E55A1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32FF7EC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(1.787)</w:t>
            </w:r>
          </w:p>
        </w:tc>
        <w:tc>
          <w:tcPr>
            <w:tcW w:w="945" w:type="pct"/>
            <w:tcBorders>
              <w:top w:val="nil"/>
              <w:left w:val="nil"/>
              <w:bottom w:val="nil"/>
              <w:right w:val="nil"/>
              <w:tl2br w:val="nil"/>
              <w:tr2bl w:val="nil"/>
            </w:tcBorders>
          </w:tcPr>
          <w:p w14:paraId="231B1B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(0.623)</w:t>
            </w:r>
          </w:p>
        </w:tc>
        <w:tc>
          <w:tcPr>
            <w:tcW w:w="945" w:type="pct"/>
            <w:tcBorders>
              <w:top w:val="nil"/>
              <w:left w:val="nil"/>
              <w:bottom w:val="nil"/>
              <w:right w:val="nil"/>
              <w:tl2br w:val="nil"/>
              <w:tr2bl w:val="nil"/>
            </w:tcBorders>
          </w:tcPr>
          <w:p w14:paraId="1C9AB61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nil"/>
              <w:right w:val="nil"/>
              <w:tl2br w:val="nil"/>
              <w:tr2bl w:val="nil"/>
            </w:tcBorders>
          </w:tcPr>
          <w:p w14:paraId="186E4DD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(2.496)</w:t>
            </w:r>
          </w:p>
        </w:tc>
      </w:tr>
      <w:tr w14:paraId="2DA3F289">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61DBCFB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66FB56C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-220.473</w:t>
            </w:r>
          </w:p>
        </w:tc>
        <w:tc>
          <w:tcPr>
            <w:tcW w:w="945" w:type="pct"/>
            <w:tcBorders>
              <w:top w:val="nil"/>
              <w:left w:val="nil"/>
              <w:bottom w:val="nil"/>
              <w:right w:val="nil"/>
              <w:tl2br w:val="nil"/>
              <w:tr2bl w:val="nil"/>
            </w:tcBorders>
          </w:tcPr>
          <w:p w14:paraId="6B13414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74.348</w:t>
            </w:r>
          </w:p>
        </w:tc>
        <w:tc>
          <w:tcPr>
            <w:tcW w:w="945" w:type="pct"/>
            <w:tcBorders>
              <w:top w:val="nil"/>
              <w:left w:val="nil"/>
              <w:bottom w:val="nil"/>
              <w:right w:val="nil"/>
              <w:tl2br w:val="nil"/>
              <w:tr2bl w:val="nil"/>
            </w:tcBorders>
          </w:tcPr>
          <w:p w14:paraId="0225B3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-612.075</w:t>
            </w:r>
          </w:p>
        </w:tc>
        <w:tc>
          <w:tcPr>
            <w:tcW w:w="945" w:type="pct"/>
            <w:tcBorders>
              <w:top w:val="nil"/>
              <w:left w:val="nil"/>
              <w:bottom w:val="nil"/>
              <w:right w:val="nil"/>
              <w:tl2br w:val="nil"/>
              <w:tr2bl w:val="nil"/>
            </w:tcBorders>
          </w:tcPr>
          <w:p w14:paraId="3EED24C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-142.821</w:t>
            </w:r>
            <w:r>
              <w:rPr>
                <w:color w:val="auto"/>
                <w:sz w:val="22"/>
                <w:szCs w:val="22"/>
                <w:vertAlign w:val="superscript"/>
              </w:rPr>
              <w:t>*</w:t>
            </w:r>
          </w:p>
        </w:tc>
      </w:tr>
      <w:tr w14:paraId="6A88397D">
        <w:tblPrEx>
          <w:tblCellMar>
            <w:top w:w="0" w:type="dxa"/>
            <w:left w:w="108" w:type="dxa"/>
            <w:bottom w:w="0" w:type="dxa"/>
            <w:right w:w="108" w:type="dxa"/>
          </w:tblCellMar>
        </w:tblPrEx>
        <w:trPr>
          <w:jc w:val="center"/>
        </w:trPr>
        <w:tc>
          <w:tcPr>
            <w:tcW w:w="1218" w:type="pct"/>
            <w:tcBorders>
              <w:top w:val="nil"/>
              <w:left w:val="nil"/>
              <w:bottom w:val="single" w:color="auto" w:sz="4" w:space="0"/>
              <w:right w:val="nil"/>
              <w:tl2br w:val="nil"/>
              <w:tr2bl w:val="nil"/>
            </w:tcBorders>
          </w:tcPr>
          <w:p w14:paraId="60D23AA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1E103F3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(196.764)</w:t>
            </w:r>
          </w:p>
        </w:tc>
        <w:tc>
          <w:tcPr>
            <w:tcW w:w="945" w:type="pct"/>
            <w:tcBorders>
              <w:top w:val="nil"/>
              <w:left w:val="nil"/>
              <w:bottom w:val="single" w:color="auto" w:sz="4" w:space="0"/>
              <w:right w:val="nil"/>
              <w:tl2br w:val="nil"/>
              <w:tr2bl w:val="nil"/>
            </w:tcBorders>
          </w:tcPr>
          <w:p w14:paraId="6B53B5E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(17.811)</w:t>
            </w:r>
          </w:p>
        </w:tc>
        <w:tc>
          <w:tcPr>
            <w:tcW w:w="945" w:type="pct"/>
            <w:tcBorders>
              <w:top w:val="nil"/>
              <w:left w:val="nil"/>
              <w:bottom w:val="single" w:color="auto" w:sz="4" w:space="0"/>
              <w:right w:val="nil"/>
              <w:tl2br w:val="nil"/>
              <w:tr2bl w:val="nil"/>
            </w:tcBorders>
          </w:tcPr>
          <w:p w14:paraId="3CB1425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single" w:color="auto" w:sz="4" w:space="0"/>
              <w:right w:val="nil"/>
              <w:tl2br w:val="nil"/>
              <w:tr2bl w:val="nil"/>
            </w:tcBorders>
          </w:tcPr>
          <w:p w14:paraId="19660FB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(53.857)</w:t>
            </w:r>
          </w:p>
        </w:tc>
      </w:tr>
      <w:tr w14:paraId="397A0DC6">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2C00CED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7F5BEB5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16.000</w:t>
            </w:r>
          </w:p>
        </w:tc>
        <w:tc>
          <w:tcPr>
            <w:tcW w:w="945" w:type="pct"/>
            <w:tcBorders>
              <w:top w:val="single" w:color="auto" w:sz="4" w:space="0"/>
              <w:left w:val="nil"/>
              <w:bottom w:val="nil"/>
              <w:right w:val="nil"/>
              <w:tl2br w:val="nil"/>
              <w:tr2bl w:val="nil"/>
            </w:tcBorders>
          </w:tcPr>
          <w:p w14:paraId="37FAC8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16.000</w:t>
            </w:r>
          </w:p>
        </w:tc>
        <w:tc>
          <w:tcPr>
            <w:tcW w:w="945" w:type="pct"/>
            <w:tcBorders>
              <w:top w:val="single" w:color="auto" w:sz="4" w:space="0"/>
              <w:left w:val="nil"/>
              <w:bottom w:val="nil"/>
              <w:right w:val="nil"/>
              <w:tl2br w:val="nil"/>
              <w:tr2bl w:val="nil"/>
            </w:tcBorders>
          </w:tcPr>
          <w:p w14:paraId="6212ED1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12.000</w:t>
            </w:r>
          </w:p>
        </w:tc>
        <w:tc>
          <w:tcPr>
            <w:tcW w:w="945" w:type="pct"/>
            <w:tcBorders>
              <w:top w:val="single" w:color="auto" w:sz="4" w:space="0"/>
              <w:left w:val="nil"/>
              <w:bottom w:val="nil"/>
              <w:right w:val="nil"/>
              <w:tl2br w:val="nil"/>
              <w:tr2bl w:val="nil"/>
            </w:tcBorders>
          </w:tcPr>
          <w:p w14:paraId="4DBBE9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20.000</w:t>
            </w:r>
          </w:p>
        </w:tc>
      </w:tr>
      <w:tr w14:paraId="27389A66">
        <w:tblPrEx>
          <w:tblCellMar>
            <w:top w:w="0" w:type="dxa"/>
            <w:left w:w="108" w:type="dxa"/>
            <w:bottom w:w="0" w:type="dxa"/>
            <w:right w:w="108" w:type="dxa"/>
          </w:tblCellMar>
        </w:tblPrEx>
        <w:trPr>
          <w:jc w:val="center"/>
        </w:trPr>
        <w:tc>
          <w:tcPr>
            <w:tcW w:w="1218" w:type="pct"/>
            <w:tcBorders>
              <w:top w:val="nil"/>
              <w:left w:val="nil"/>
              <w:bottom w:val="single" w:color="auto" w:sz="4" w:space="0"/>
              <w:right w:val="nil"/>
              <w:tl2br w:val="nil"/>
              <w:tr2bl w:val="nil"/>
            </w:tcBorders>
          </w:tcPr>
          <w:p w14:paraId="629EBAF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6C59C75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0.873</w:t>
            </w:r>
          </w:p>
        </w:tc>
        <w:tc>
          <w:tcPr>
            <w:tcW w:w="945" w:type="pct"/>
            <w:tcBorders>
              <w:top w:val="nil"/>
              <w:left w:val="nil"/>
              <w:bottom w:val="single" w:color="auto" w:sz="4" w:space="0"/>
              <w:right w:val="nil"/>
              <w:tl2br w:val="nil"/>
              <w:tr2bl w:val="nil"/>
            </w:tcBorders>
          </w:tcPr>
          <w:p w14:paraId="391989F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0.975</w:t>
            </w:r>
          </w:p>
        </w:tc>
        <w:tc>
          <w:tcPr>
            <w:tcW w:w="945" w:type="pct"/>
            <w:tcBorders>
              <w:top w:val="nil"/>
              <w:left w:val="nil"/>
              <w:bottom w:val="single" w:color="auto" w:sz="4" w:space="0"/>
              <w:right w:val="nil"/>
              <w:tl2br w:val="nil"/>
              <w:tr2bl w:val="nil"/>
            </w:tcBorders>
          </w:tcPr>
          <w:p w14:paraId="344E208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w:t>
            </w:r>
          </w:p>
        </w:tc>
        <w:tc>
          <w:tcPr>
            <w:tcW w:w="945" w:type="pct"/>
            <w:tcBorders>
              <w:top w:val="nil"/>
              <w:left w:val="nil"/>
              <w:bottom w:val="single" w:color="auto" w:sz="4" w:space="0"/>
              <w:right w:val="nil"/>
              <w:tl2br w:val="nil"/>
              <w:tr2bl w:val="nil"/>
            </w:tcBorders>
          </w:tcPr>
          <w:p w14:paraId="21C1890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0.952</w:t>
            </w:r>
          </w:p>
        </w:tc>
      </w:tr>
    </w:tbl>
    <w:p w14:paraId="6485A14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235EFE4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0FCF2D50">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1990509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p w14:paraId="165393F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p w14:paraId="082E933B">
      <w:pPr>
        <w:keepNext/>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农林牧渔业与科学技术业异质性检验：按盈利能力分组</w:t>
      </w:r>
    </w:p>
    <w:tbl>
      <w:tblPr>
        <w:tblStyle w:val="14"/>
        <w:tblW w:w="4999" w:type="pct"/>
        <w:jc w:val="center"/>
        <w:tblLayout w:type="autofit"/>
        <w:tblCellMar>
          <w:top w:w="0" w:type="dxa"/>
          <w:left w:w="108" w:type="dxa"/>
          <w:bottom w:w="0" w:type="dxa"/>
          <w:right w:w="108" w:type="dxa"/>
        </w:tblCellMar>
      </w:tblPr>
      <w:tblGrid>
        <w:gridCol w:w="2076"/>
        <w:gridCol w:w="1611"/>
        <w:gridCol w:w="1611"/>
        <w:gridCol w:w="1611"/>
        <w:gridCol w:w="1611"/>
      </w:tblGrid>
      <w:tr w14:paraId="7BD76F5C">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26052814">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single" w:color="auto" w:sz="4" w:space="0"/>
              <w:left w:val="nil"/>
              <w:bottom w:val="nil"/>
              <w:right w:val="nil"/>
              <w:tl2br w:val="nil"/>
              <w:tr2bl w:val="nil"/>
            </w:tcBorders>
          </w:tcPr>
          <w:p w14:paraId="5AADD67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w:t>
            </w:r>
          </w:p>
        </w:tc>
        <w:tc>
          <w:tcPr>
            <w:tcW w:w="945" w:type="pct"/>
            <w:tcBorders>
              <w:top w:val="single" w:color="auto" w:sz="4" w:space="0"/>
              <w:left w:val="nil"/>
              <w:bottom w:val="nil"/>
              <w:right w:val="nil"/>
              <w:tl2br w:val="nil"/>
              <w:tr2bl w:val="nil"/>
            </w:tcBorders>
          </w:tcPr>
          <w:p w14:paraId="586213D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w:t>
            </w:r>
          </w:p>
        </w:tc>
        <w:tc>
          <w:tcPr>
            <w:tcW w:w="945" w:type="pct"/>
            <w:tcBorders>
              <w:top w:val="single" w:color="auto" w:sz="4" w:space="0"/>
              <w:left w:val="nil"/>
              <w:bottom w:val="nil"/>
              <w:right w:val="nil"/>
              <w:tl2br w:val="nil"/>
              <w:tr2bl w:val="nil"/>
            </w:tcBorders>
          </w:tcPr>
          <w:p w14:paraId="175FFC4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w:t>
            </w:r>
          </w:p>
        </w:tc>
        <w:tc>
          <w:tcPr>
            <w:tcW w:w="945" w:type="pct"/>
            <w:tcBorders>
              <w:top w:val="single" w:color="auto" w:sz="4" w:space="0"/>
              <w:left w:val="nil"/>
              <w:bottom w:val="nil"/>
              <w:right w:val="nil"/>
              <w:tl2br w:val="nil"/>
              <w:tr2bl w:val="nil"/>
            </w:tcBorders>
          </w:tcPr>
          <w:p w14:paraId="74B193F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w:t>
            </w:r>
          </w:p>
        </w:tc>
      </w:tr>
      <w:tr w14:paraId="6FF642A3">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4EFEC51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7D907BD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农林牧渔业-低盈</w:t>
            </w:r>
          </w:p>
        </w:tc>
        <w:tc>
          <w:tcPr>
            <w:tcW w:w="945" w:type="pct"/>
            <w:tcBorders>
              <w:top w:val="nil"/>
              <w:left w:val="nil"/>
              <w:bottom w:val="nil"/>
              <w:right w:val="nil"/>
              <w:tl2br w:val="nil"/>
              <w:tr2bl w:val="nil"/>
            </w:tcBorders>
          </w:tcPr>
          <w:p w14:paraId="04EDF9B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农林牧渔业-高盈</w:t>
            </w:r>
          </w:p>
        </w:tc>
        <w:tc>
          <w:tcPr>
            <w:tcW w:w="945" w:type="pct"/>
            <w:tcBorders>
              <w:top w:val="nil"/>
              <w:left w:val="nil"/>
              <w:bottom w:val="nil"/>
              <w:right w:val="nil"/>
              <w:tl2br w:val="nil"/>
              <w:tr2bl w:val="nil"/>
            </w:tcBorders>
          </w:tcPr>
          <w:p w14:paraId="5A3CEF5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科学技术业-低盈</w:t>
            </w:r>
          </w:p>
        </w:tc>
        <w:tc>
          <w:tcPr>
            <w:tcW w:w="945" w:type="pct"/>
            <w:tcBorders>
              <w:top w:val="nil"/>
              <w:left w:val="nil"/>
              <w:bottom w:val="nil"/>
              <w:right w:val="nil"/>
              <w:tl2br w:val="nil"/>
              <w:tr2bl w:val="nil"/>
            </w:tcBorders>
          </w:tcPr>
          <w:p w14:paraId="54E0722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科学技术业-高盈</w:t>
            </w:r>
          </w:p>
        </w:tc>
      </w:tr>
      <w:tr w14:paraId="249154F9">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2F9FD46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ln_ESG</w:t>
            </w:r>
          </w:p>
        </w:tc>
        <w:tc>
          <w:tcPr>
            <w:tcW w:w="945" w:type="pct"/>
            <w:tcBorders>
              <w:top w:val="single" w:color="auto" w:sz="4" w:space="0"/>
              <w:left w:val="nil"/>
              <w:bottom w:val="nil"/>
              <w:right w:val="nil"/>
              <w:tl2br w:val="nil"/>
              <w:tr2bl w:val="nil"/>
            </w:tcBorders>
          </w:tcPr>
          <w:p w14:paraId="7427142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-1.441</w:t>
            </w:r>
          </w:p>
        </w:tc>
        <w:tc>
          <w:tcPr>
            <w:tcW w:w="945" w:type="pct"/>
            <w:tcBorders>
              <w:top w:val="single" w:color="auto" w:sz="4" w:space="0"/>
              <w:left w:val="nil"/>
              <w:bottom w:val="nil"/>
              <w:right w:val="nil"/>
              <w:tl2br w:val="nil"/>
              <w:tr2bl w:val="nil"/>
            </w:tcBorders>
          </w:tcPr>
          <w:p w14:paraId="6860DDA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-0.604</w:t>
            </w:r>
          </w:p>
        </w:tc>
        <w:tc>
          <w:tcPr>
            <w:tcW w:w="945" w:type="pct"/>
            <w:tcBorders>
              <w:top w:val="single" w:color="auto" w:sz="4" w:space="0"/>
              <w:left w:val="nil"/>
              <w:bottom w:val="nil"/>
              <w:right w:val="nil"/>
              <w:tl2br w:val="nil"/>
              <w:tr2bl w:val="nil"/>
            </w:tcBorders>
          </w:tcPr>
          <w:p w14:paraId="400D6E94">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-2.500</w:t>
            </w:r>
          </w:p>
        </w:tc>
        <w:tc>
          <w:tcPr>
            <w:tcW w:w="945" w:type="pct"/>
            <w:tcBorders>
              <w:top w:val="single" w:color="auto" w:sz="4" w:space="0"/>
              <w:left w:val="nil"/>
              <w:bottom w:val="nil"/>
              <w:right w:val="nil"/>
              <w:tl2br w:val="nil"/>
              <w:tr2bl w:val="nil"/>
            </w:tcBorders>
          </w:tcPr>
          <w:p w14:paraId="6BFBB54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6.769</w:t>
            </w:r>
            <w:r>
              <w:rPr>
                <w:color w:val="auto"/>
                <w:sz w:val="22"/>
                <w:szCs w:val="22"/>
                <w:vertAlign w:val="superscript"/>
              </w:rPr>
              <w:t>*</w:t>
            </w:r>
          </w:p>
        </w:tc>
      </w:tr>
      <w:tr w14:paraId="574DD716">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A219FCA">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D1421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(0.872)</w:t>
            </w:r>
          </w:p>
        </w:tc>
        <w:tc>
          <w:tcPr>
            <w:tcW w:w="945" w:type="pct"/>
            <w:tcBorders>
              <w:top w:val="nil"/>
              <w:left w:val="nil"/>
              <w:bottom w:val="nil"/>
              <w:right w:val="nil"/>
              <w:tl2br w:val="nil"/>
              <w:tr2bl w:val="nil"/>
            </w:tcBorders>
          </w:tcPr>
          <w:p w14:paraId="60792FD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(0.668)</w:t>
            </w:r>
          </w:p>
        </w:tc>
        <w:tc>
          <w:tcPr>
            <w:tcW w:w="945" w:type="pct"/>
            <w:tcBorders>
              <w:top w:val="nil"/>
              <w:left w:val="nil"/>
              <w:bottom w:val="nil"/>
              <w:right w:val="nil"/>
              <w:tl2br w:val="nil"/>
              <w:tr2bl w:val="nil"/>
            </w:tcBorders>
          </w:tcPr>
          <w:p w14:paraId="2CFA8BA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(7.932)</w:t>
            </w:r>
          </w:p>
        </w:tc>
        <w:tc>
          <w:tcPr>
            <w:tcW w:w="945" w:type="pct"/>
            <w:tcBorders>
              <w:top w:val="nil"/>
              <w:left w:val="nil"/>
              <w:bottom w:val="nil"/>
              <w:right w:val="nil"/>
              <w:tl2br w:val="nil"/>
              <w:tr2bl w:val="nil"/>
            </w:tcBorders>
          </w:tcPr>
          <w:p w14:paraId="09EFE8D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(2.470)</w:t>
            </w:r>
          </w:p>
        </w:tc>
      </w:tr>
      <w:tr w14:paraId="6B877B4C">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A034D6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ROA</w:t>
            </w:r>
          </w:p>
        </w:tc>
        <w:tc>
          <w:tcPr>
            <w:tcW w:w="945" w:type="pct"/>
            <w:tcBorders>
              <w:top w:val="nil"/>
              <w:left w:val="nil"/>
              <w:bottom w:val="nil"/>
              <w:right w:val="nil"/>
              <w:tl2br w:val="nil"/>
              <w:tr2bl w:val="nil"/>
            </w:tcBorders>
          </w:tcPr>
          <w:p w14:paraId="1ECB46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0.041</w:t>
            </w:r>
          </w:p>
        </w:tc>
        <w:tc>
          <w:tcPr>
            <w:tcW w:w="945" w:type="pct"/>
            <w:tcBorders>
              <w:top w:val="nil"/>
              <w:left w:val="nil"/>
              <w:bottom w:val="nil"/>
              <w:right w:val="nil"/>
              <w:tl2br w:val="nil"/>
              <w:tr2bl w:val="nil"/>
            </w:tcBorders>
          </w:tcPr>
          <w:p w14:paraId="0A118DA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-0.042</w:t>
            </w:r>
          </w:p>
        </w:tc>
        <w:tc>
          <w:tcPr>
            <w:tcW w:w="945" w:type="pct"/>
            <w:tcBorders>
              <w:top w:val="nil"/>
              <w:left w:val="nil"/>
              <w:bottom w:val="nil"/>
              <w:right w:val="nil"/>
              <w:tl2br w:val="nil"/>
              <w:tr2bl w:val="nil"/>
            </w:tcBorders>
          </w:tcPr>
          <w:p w14:paraId="7F741040">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-1.097</w:t>
            </w:r>
          </w:p>
        </w:tc>
        <w:tc>
          <w:tcPr>
            <w:tcW w:w="945" w:type="pct"/>
            <w:tcBorders>
              <w:top w:val="nil"/>
              <w:left w:val="nil"/>
              <w:bottom w:val="nil"/>
              <w:right w:val="nil"/>
              <w:tl2br w:val="nil"/>
              <w:tr2bl w:val="nil"/>
            </w:tcBorders>
          </w:tcPr>
          <w:p w14:paraId="22B4F10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0.122</w:t>
            </w:r>
            <w:r>
              <w:rPr>
                <w:color w:val="auto"/>
                <w:sz w:val="22"/>
                <w:szCs w:val="22"/>
                <w:vertAlign w:val="superscript"/>
              </w:rPr>
              <w:t>*</w:t>
            </w:r>
          </w:p>
        </w:tc>
      </w:tr>
      <w:tr w14:paraId="3431B17A">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496B2062">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5A9D7C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(0.061)</w:t>
            </w:r>
          </w:p>
        </w:tc>
        <w:tc>
          <w:tcPr>
            <w:tcW w:w="945" w:type="pct"/>
            <w:tcBorders>
              <w:top w:val="nil"/>
              <w:left w:val="nil"/>
              <w:bottom w:val="nil"/>
              <w:right w:val="nil"/>
              <w:tl2br w:val="nil"/>
              <w:tr2bl w:val="nil"/>
            </w:tcBorders>
          </w:tcPr>
          <w:p w14:paraId="1C4ECEF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(0.044)</w:t>
            </w:r>
          </w:p>
        </w:tc>
        <w:tc>
          <w:tcPr>
            <w:tcW w:w="945" w:type="pct"/>
            <w:tcBorders>
              <w:top w:val="nil"/>
              <w:left w:val="nil"/>
              <w:bottom w:val="nil"/>
              <w:right w:val="nil"/>
              <w:tl2br w:val="nil"/>
              <w:tr2bl w:val="nil"/>
            </w:tcBorders>
          </w:tcPr>
          <w:p w14:paraId="29F0549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(1.736)</w:t>
            </w:r>
          </w:p>
        </w:tc>
        <w:tc>
          <w:tcPr>
            <w:tcW w:w="945" w:type="pct"/>
            <w:tcBorders>
              <w:top w:val="nil"/>
              <w:left w:val="nil"/>
              <w:bottom w:val="nil"/>
              <w:right w:val="nil"/>
              <w:tl2br w:val="nil"/>
              <w:tr2bl w:val="nil"/>
            </w:tcBorders>
          </w:tcPr>
          <w:p w14:paraId="3C50D58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(0.052)</w:t>
            </w:r>
          </w:p>
        </w:tc>
      </w:tr>
      <w:tr w14:paraId="204DE61D">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3470255E">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size</w:t>
            </w:r>
          </w:p>
        </w:tc>
        <w:tc>
          <w:tcPr>
            <w:tcW w:w="945" w:type="pct"/>
            <w:tcBorders>
              <w:top w:val="nil"/>
              <w:left w:val="nil"/>
              <w:bottom w:val="nil"/>
              <w:right w:val="nil"/>
              <w:tl2br w:val="nil"/>
              <w:tr2bl w:val="nil"/>
            </w:tcBorders>
          </w:tcPr>
          <w:p w14:paraId="3A8B83E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0.408</w:t>
            </w:r>
          </w:p>
        </w:tc>
        <w:tc>
          <w:tcPr>
            <w:tcW w:w="945" w:type="pct"/>
            <w:tcBorders>
              <w:top w:val="nil"/>
              <w:left w:val="nil"/>
              <w:bottom w:val="nil"/>
              <w:right w:val="nil"/>
              <w:tl2br w:val="nil"/>
              <w:tr2bl w:val="nil"/>
            </w:tcBorders>
          </w:tcPr>
          <w:p w14:paraId="7C0ED9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-0.220</w:t>
            </w:r>
          </w:p>
        </w:tc>
        <w:tc>
          <w:tcPr>
            <w:tcW w:w="945" w:type="pct"/>
            <w:tcBorders>
              <w:top w:val="nil"/>
              <w:left w:val="nil"/>
              <w:bottom w:val="nil"/>
              <w:right w:val="nil"/>
              <w:tl2br w:val="nil"/>
              <w:tr2bl w:val="nil"/>
            </w:tcBorders>
          </w:tcPr>
          <w:p w14:paraId="3B53E79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-6.266</w:t>
            </w:r>
          </w:p>
        </w:tc>
        <w:tc>
          <w:tcPr>
            <w:tcW w:w="945" w:type="pct"/>
            <w:tcBorders>
              <w:top w:val="nil"/>
              <w:left w:val="nil"/>
              <w:bottom w:val="nil"/>
              <w:right w:val="nil"/>
              <w:tl2br w:val="nil"/>
              <w:tr2bl w:val="nil"/>
            </w:tcBorders>
          </w:tcPr>
          <w:p w14:paraId="2759A87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10.268</w:t>
            </w:r>
            <w:r>
              <w:rPr>
                <w:color w:val="auto"/>
                <w:sz w:val="22"/>
                <w:szCs w:val="22"/>
                <w:vertAlign w:val="superscript"/>
              </w:rPr>
              <w:t>*</w:t>
            </w:r>
          </w:p>
        </w:tc>
      </w:tr>
      <w:tr w14:paraId="44871BE5">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AF8AD4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1AD829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(0.622)</w:t>
            </w:r>
          </w:p>
        </w:tc>
        <w:tc>
          <w:tcPr>
            <w:tcW w:w="945" w:type="pct"/>
            <w:tcBorders>
              <w:top w:val="nil"/>
              <w:left w:val="nil"/>
              <w:bottom w:val="nil"/>
              <w:right w:val="nil"/>
              <w:tl2br w:val="nil"/>
              <w:tr2bl w:val="nil"/>
            </w:tcBorders>
          </w:tcPr>
          <w:p w14:paraId="579F98E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(0.434)</w:t>
            </w:r>
          </w:p>
        </w:tc>
        <w:tc>
          <w:tcPr>
            <w:tcW w:w="945" w:type="pct"/>
            <w:tcBorders>
              <w:top w:val="nil"/>
              <w:left w:val="nil"/>
              <w:bottom w:val="nil"/>
              <w:right w:val="nil"/>
              <w:tl2br w:val="nil"/>
              <w:tr2bl w:val="nil"/>
            </w:tcBorders>
          </w:tcPr>
          <w:p w14:paraId="7F45ADA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(5.636)</w:t>
            </w:r>
          </w:p>
        </w:tc>
        <w:tc>
          <w:tcPr>
            <w:tcW w:w="945" w:type="pct"/>
            <w:tcBorders>
              <w:top w:val="nil"/>
              <w:left w:val="nil"/>
              <w:bottom w:val="nil"/>
              <w:right w:val="nil"/>
              <w:tl2br w:val="nil"/>
              <w:tr2bl w:val="nil"/>
            </w:tcBorders>
          </w:tcPr>
          <w:p w14:paraId="036BBEE5">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(3.839)</w:t>
            </w:r>
          </w:p>
        </w:tc>
      </w:tr>
      <w:tr w14:paraId="3256F7A5">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088FC80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profitability</w:t>
            </w:r>
          </w:p>
        </w:tc>
        <w:tc>
          <w:tcPr>
            <w:tcW w:w="945" w:type="pct"/>
            <w:tcBorders>
              <w:top w:val="nil"/>
              <w:left w:val="nil"/>
              <w:bottom w:val="nil"/>
              <w:right w:val="nil"/>
              <w:tl2br w:val="nil"/>
              <w:tr2bl w:val="nil"/>
            </w:tcBorders>
          </w:tcPr>
          <w:p w14:paraId="5837BAB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0.023</w:t>
            </w:r>
          </w:p>
        </w:tc>
        <w:tc>
          <w:tcPr>
            <w:tcW w:w="945" w:type="pct"/>
            <w:tcBorders>
              <w:top w:val="nil"/>
              <w:left w:val="nil"/>
              <w:bottom w:val="nil"/>
              <w:right w:val="nil"/>
              <w:tl2br w:val="nil"/>
              <w:tr2bl w:val="nil"/>
            </w:tcBorders>
          </w:tcPr>
          <w:p w14:paraId="799C533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0.041</w:t>
            </w:r>
          </w:p>
        </w:tc>
        <w:tc>
          <w:tcPr>
            <w:tcW w:w="945" w:type="pct"/>
            <w:tcBorders>
              <w:top w:val="nil"/>
              <w:left w:val="nil"/>
              <w:bottom w:val="nil"/>
              <w:right w:val="nil"/>
              <w:tl2br w:val="nil"/>
              <w:tr2bl w:val="nil"/>
            </w:tcBorders>
          </w:tcPr>
          <w:p w14:paraId="0E1F82C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0.435</w:t>
            </w:r>
          </w:p>
        </w:tc>
        <w:tc>
          <w:tcPr>
            <w:tcW w:w="945" w:type="pct"/>
            <w:tcBorders>
              <w:top w:val="nil"/>
              <w:left w:val="nil"/>
              <w:bottom w:val="nil"/>
              <w:right w:val="nil"/>
              <w:tl2br w:val="nil"/>
              <w:tr2bl w:val="nil"/>
            </w:tcBorders>
          </w:tcPr>
          <w:p w14:paraId="270C49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-0.149</w:t>
            </w:r>
            <w:r>
              <w:rPr>
                <w:color w:val="auto"/>
                <w:sz w:val="22"/>
                <w:szCs w:val="22"/>
                <w:vertAlign w:val="superscript"/>
              </w:rPr>
              <w:t>**</w:t>
            </w:r>
          </w:p>
        </w:tc>
      </w:tr>
      <w:tr w14:paraId="12C97348">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3745FCE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281384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(0.015)</w:t>
            </w:r>
          </w:p>
        </w:tc>
        <w:tc>
          <w:tcPr>
            <w:tcW w:w="945" w:type="pct"/>
            <w:tcBorders>
              <w:top w:val="nil"/>
              <w:left w:val="nil"/>
              <w:bottom w:val="nil"/>
              <w:right w:val="nil"/>
              <w:tl2br w:val="nil"/>
              <w:tr2bl w:val="nil"/>
            </w:tcBorders>
          </w:tcPr>
          <w:p w14:paraId="2B91C9E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(0.020)</w:t>
            </w:r>
          </w:p>
        </w:tc>
        <w:tc>
          <w:tcPr>
            <w:tcW w:w="945" w:type="pct"/>
            <w:tcBorders>
              <w:top w:val="nil"/>
              <w:left w:val="nil"/>
              <w:bottom w:val="nil"/>
              <w:right w:val="nil"/>
              <w:tl2br w:val="nil"/>
              <w:tr2bl w:val="nil"/>
            </w:tcBorders>
          </w:tcPr>
          <w:p w14:paraId="0FBE791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(0.606)</w:t>
            </w:r>
          </w:p>
        </w:tc>
        <w:tc>
          <w:tcPr>
            <w:tcW w:w="945" w:type="pct"/>
            <w:tcBorders>
              <w:top w:val="nil"/>
              <w:left w:val="nil"/>
              <w:bottom w:val="nil"/>
              <w:right w:val="nil"/>
              <w:tl2br w:val="nil"/>
              <w:tr2bl w:val="nil"/>
            </w:tcBorders>
          </w:tcPr>
          <w:p w14:paraId="6BBC4AA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(0.037)</w:t>
            </w:r>
          </w:p>
        </w:tc>
      </w:tr>
      <w:tr w14:paraId="57C1865E">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2DFC588C">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LEV</w:t>
            </w:r>
          </w:p>
        </w:tc>
        <w:tc>
          <w:tcPr>
            <w:tcW w:w="945" w:type="pct"/>
            <w:tcBorders>
              <w:top w:val="nil"/>
              <w:left w:val="nil"/>
              <w:bottom w:val="nil"/>
              <w:right w:val="nil"/>
              <w:tl2br w:val="nil"/>
              <w:tr2bl w:val="nil"/>
            </w:tcBorders>
          </w:tcPr>
          <w:p w14:paraId="7A55585A">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0.043</w:t>
            </w:r>
          </w:p>
        </w:tc>
        <w:tc>
          <w:tcPr>
            <w:tcW w:w="945" w:type="pct"/>
            <w:tcBorders>
              <w:top w:val="nil"/>
              <w:left w:val="nil"/>
              <w:bottom w:val="nil"/>
              <w:right w:val="nil"/>
              <w:tl2br w:val="nil"/>
              <w:tr2bl w:val="nil"/>
            </w:tcBorders>
          </w:tcPr>
          <w:p w14:paraId="7180A84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0.026</w:t>
            </w:r>
          </w:p>
        </w:tc>
        <w:tc>
          <w:tcPr>
            <w:tcW w:w="945" w:type="pct"/>
            <w:tcBorders>
              <w:top w:val="nil"/>
              <w:left w:val="nil"/>
              <w:bottom w:val="nil"/>
              <w:right w:val="nil"/>
              <w:tl2br w:val="nil"/>
              <w:tr2bl w:val="nil"/>
            </w:tcBorders>
          </w:tcPr>
          <w:p w14:paraId="15AACC0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-0.009</w:t>
            </w:r>
          </w:p>
        </w:tc>
        <w:tc>
          <w:tcPr>
            <w:tcW w:w="945" w:type="pct"/>
            <w:tcBorders>
              <w:top w:val="nil"/>
              <w:left w:val="nil"/>
              <w:bottom w:val="nil"/>
              <w:right w:val="nil"/>
              <w:tl2br w:val="nil"/>
              <w:tr2bl w:val="nil"/>
            </w:tcBorders>
          </w:tcPr>
          <w:p w14:paraId="6183B94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-0.318</w:t>
            </w:r>
            <w:r>
              <w:rPr>
                <w:color w:val="auto"/>
                <w:sz w:val="22"/>
                <w:szCs w:val="22"/>
                <w:vertAlign w:val="superscript"/>
              </w:rPr>
              <w:t>**</w:t>
            </w:r>
          </w:p>
        </w:tc>
      </w:tr>
      <w:tr w14:paraId="67699C4D">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DBA7FA8">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5F8055C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(0.042)</w:t>
            </w:r>
          </w:p>
        </w:tc>
        <w:tc>
          <w:tcPr>
            <w:tcW w:w="945" w:type="pct"/>
            <w:tcBorders>
              <w:top w:val="nil"/>
              <w:left w:val="nil"/>
              <w:bottom w:val="nil"/>
              <w:right w:val="nil"/>
              <w:tl2br w:val="nil"/>
              <w:tr2bl w:val="nil"/>
            </w:tcBorders>
          </w:tcPr>
          <w:p w14:paraId="4277C23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(0.038)</w:t>
            </w:r>
          </w:p>
        </w:tc>
        <w:tc>
          <w:tcPr>
            <w:tcW w:w="945" w:type="pct"/>
            <w:tcBorders>
              <w:top w:val="nil"/>
              <w:left w:val="nil"/>
              <w:bottom w:val="nil"/>
              <w:right w:val="nil"/>
              <w:tl2br w:val="nil"/>
              <w:tr2bl w:val="nil"/>
            </w:tcBorders>
          </w:tcPr>
          <w:p w14:paraId="0B767AD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(0.034)</w:t>
            </w:r>
          </w:p>
        </w:tc>
        <w:tc>
          <w:tcPr>
            <w:tcW w:w="945" w:type="pct"/>
            <w:tcBorders>
              <w:top w:val="nil"/>
              <w:left w:val="nil"/>
              <w:bottom w:val="nil"/>
              <w:right w:val="nil"/>
              <w:tl2br w:val="nil"/>
              <w:tr2bl w:val="nil"/>
            </w:tcBorders>
          </w:tcPr>
          <w:p w14:paraId="6A8016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(0.079)</w:t>
            </w:r>
          </w:p>
        </w:tc>
      </w:tr>
      <w:tr w14:paraId="27FF2321">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6DA95FC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DretVolatility</w:t>
            </w:r>
          </w:p>
        </w:tc>
        <w:tc>
          <w:tcPr>
            <w:tcW w:w="945" w:type="pct"/>
            <w:tcBorders>
              <w:top w:val="nil"/>
              <w:left w:val="nil"/>
              <w:bottom w:val="nil"/>
              <w:right w:val="nil"/>
              <w:tl2br w:val="nil"/>
              <w:tr2bl w:val="nil"/>
            </w:tcBorders>
          </w:tcPr>
          <w:p w14:paraId="7703D10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-2.538</w:t>
            </w:r>
          </w:p>
        </w:tc>
        <w:tc>
          <w:tcPr>
            <w:tcW w:w="945" w:type="pct"/>
            <w:tcBorders>
              <w:top w:val="nil"/>
              <w:left w:val="nil"/>
              <w:bottom w:val="nil"/>
              <w:right w:val="nil"/>
              <w:tl2br w:val="nil"/>
              <w:tr2bl w:val="nil"/>
            </w:tcBorders>
          </w:tcPr>
          <w:p w14:paraId="3B72B13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0.346</w:t>
            </w:r>
          </w:p>
        </w:tc>
        <w:tc>
          <w:tcPr>
            <w:tcW w:w="945" w:type="pct"/>
            <w:tcBorders>
              <w:top w:val="nil"/>
              <w:left w:val="nil"/>
              <w:bottom w:val="nil"/>
              <w:right w:val="nil"/>
              <w:tl2br w:val="nil"/>
              <w:tr2bl w:val="nil"/>
            </w:tcBorders>
          </w:tcPr>
          <w:p w14:paraId="132B60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0.591</w:t>
            </w:r>
          </w:p>
        </w:tc>
        <w:tc>
          <w:tcPr>
            <w:tcW w:w="945" w:type="pct"/>
            <w:tcBorders>
              <w:top w:val="nil"/>
              <w:left w:val="nil"/>
              <w:bottom w:val="nil"/>
              <w:right w:val="nil"/>
              <w:tl2br w:val="nil"/>
              <w:tr2bl w:val="nil"/>
            </w:tcBorders>
          </w:tcPr>
          <w:p w14:paraId="4E38C2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4.193</w:t>
            </w:r>
            <w:r>
              <w:rPr>
                <w:color w:val="auto"/>
                <w:sz w:val="22"/>
                <w:szCs w:val="22"/>
                <w:vertAlign w:val="superscript"/>
              </w:rPr>
              <w:t>*</w:t>
            </w:r>
          </w:p>
        </w:tc>
      </w:tr>
      <w:tr w14:paraId="2A53C9CC">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5902FFE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nil"/>
              <w:right w:val="nil"/>
              <w:tl2br w:val="nil"/>
              <w:tr2bl w:val="nil"/>
            </w:tcBorders>
          </w:tcPr>
          <w:p w14:paraId="2AD2341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(2.131)</w:t>
            </w:r>
          </w:p>
        </w:tc>
        <w:tc>
          <w:tcPr>
            <w:tcW w:w="945" w:type="pct"/>
            <w:tcBorders>
              <w:top w:val="nil"/>
              <w:left w:val="nil"/>
              <w:bottom w:val="nil"/>
              <w:right w:val="nil"/>
              <w:tl2br w:val="nil"/>
              <w:tr2bl w:val="nil"/>
            </w:tcBorders>
          </w:tcPr>
          <w:p w14:paraId="2B855EC7">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(0.815)</w:t>
            </w:r>
          </w:p>
        </w:tc>
        <w:tc>
          <w:tcPr>
            <w:tcW w:w="945" w:type="pct"/>
            <w:tcBorders>
              <w:top w:val="nil"/>
              <w:left w:val="nil"/>
              <w:bottom w:val="nil"/>
              <w:right w:val="nil"/>
              <w:tl2br w:val="nil"/>
              <w:tr2bl w:val="nil"/>
            </w:tcBorders>
          </w:tcPr>
          <w:p w14:paraId="6BF6AC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(1.131)</w:t>
            </w:r>
          </w:p>
        </w:tc>
        <w:tc>
          <w:tcPr>
            <w:tcW w:w="945" w:type="pct"/>
            <w:tcBorders>
              <w:top w:val="nil"/>
              <w:left w:val="nil"/>
              <w:bottom w:val="nil"/>
              <w:right w:val="nil"/>
              <w:tl2br w:val="nil"/>
              <w:tr2bl w:val="nil"/>
            </w:tcBorders>
          </w:tcPr>
          <w:p w14:paraId="72CD5B0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(1.857)</w:t>
            </w:r>
          </w:p>
        </w:tc>
      </w:tr>
      <w:tr w14:paraId="0A4C3902">
        <w:tblPrEx>
          <w:tblCellMar>
            <w:top w:w="0" w:type="dxa"/>
            <w:left w:w="108" w:type="dxa"/>
            <w:bottom w:w="0" w:type="dxa"/>
            <w:right w:w="108" w:type="dxa"/>
          </w:tblCellMar>
        </w:tblPrEx>
        <w:trPr>
          <w:jc w:val="center"/>
        </w:trPr>
        <w:tc>
          <w:tcPr>
            <w:tcW w:w="1218" w:type="pct"/>
            <w:tcBorders>
              <w:top w:val="nil"/>
              <w:left w:val="nil"/>
              <w:bottom w:val="nil"/>
              <w:right w:val="nil"/>
              <w:tl2br w:val="nil"/>
              <w:tr2bl w:val="nil"/>
            </w:tcBorders>
          </w:tcPr>
          <w:p w14:paraId="0AB0B4D7">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Constant</w:t>
            </w:r>
          </w:p>
        </w:tc>
        <w:tc>
          <w:tcPr>
            <w:tcW w:w="945" w:type="pct"/>
            <w:tcBorders>
              <w:top w:val="nil"/>
              <w:left w:val="nil"/>
              <w:bottom w:val="nil"/>
              <w:right w:val="nil"/>
              <w:tl2br w:val="nil"/>
              <w:tr2bl w:val="nil"/>
            </w:tcBorders>
          </w:tcPr>
          <w:p w14:paraId="43E86806">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-3.513</w:t>
            </w:r>
          </w:p>
        </w:tc>
        <w:tc>
          <w:tcPr>
            <w:tcW w:w="945" w:type="pct"/>
            <w:tcBorders>
              <w:top w:val="nil"/>
              <w:left w:val="nil"/>
              <w:bottom w:val="nil"/>
              <w:right w:val="nil"/>
              <w:tl2br w:val="nil"/>
              <w:tr2bl w:val="nil"/>
            </w:tcBorders>
          </w:tcPr>
          <w:p w14:paraId="699A832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5.249</w:t>
            </w:r>
          </w:p>
        </w:tc>
        <w:tc>
          <w:tcPr>
            <w:tcW w:w="945" w:type="pct"/>
            <w:tcBorders>
              <w:top w:val="nil"/>
              <w:left w:val="nil"/>
              <w:bottom w:val="nil"/>
              <w:right w:val="nil"/>
              <w:tl2br w:val="nil"/>
              <w:tr2bl w:val="nil"/>
            </w:tcBorders>
          </w:tcPr>
          <w:p w14:paraId="6C84C8B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98.177</w:t>
            </w:r>
          </w:p>
        </w:tc>
        <w:tc>
          <w:tcPr>
            <w:tcW w:w="945" w:type="pct"/>
            <w:tcBorders>
              <w:top w:val="nil"/>
              <w:left w:val="nil"/>
              <w:bottom w:val="nil"/>
              <w:right w:val="nil"/>
              <w:tl2br w:val="nil"/>
              <w:tr2bl w:val="nil"/>
            </w:tcBorders>
          </w:tcPr>
          <w:p w14:paraId="12869FE9">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-155.759</w:t>
            </w:r>
            <w:r>
              <w:rPr>
                <w:color w:val="auto"/>
                <w:sz w:val="22"/>
                <w:szCs w:val="22"/>
                <w:vertAlign w:val="superscript"/>
              </w:rPr>
              <w:t>*</w:t>
            </w:r>
          </w:p>
        </w:tc>
      </w:tr>
      <w:tr w14:paraId="1EA26D3D">
        <w:tblPrEx>
          <w:tblCellMar>
            <w:top w:w="0" w:type="dxa"/>
            <w:left w:w="108" w:type="dxa"/>
            <w:bottom w:w="0" w:type="dxa"/>
            <w:right w:w="108" w:type="dxa"/>
          </w:tblCellMar>
        </w:tblPrEx>
        <w:trPr>
          <w:jc w:val="center"/>
        </w:trPr>
        <w:tc>
          <w:tcPr>
            <w:tcW w:w="1218" w:type="pct"/>
            <w:tcBorders>
              <w:top w:val="nil"/>
              <w:left w:val="nil"/>
              <w:bottom w:val="single" w:color="auto" w:sz="4" w:space="0"/>
              <w:right w:val="nil"/>
              <w:tl2br w:val="nil"/>
              <w:tr2bl w:val="nil"/>
            </w:tcBorders>
          </w:tcPr>
          <w:p w14:paraId="06136809">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p>
        </w:tc>
        <w:tc>
          <w:tcPr>
            <w:tcW w:w="945" w:type="pct"/>
            <w:tcBorders>
              <w:top w:val="nil"/>
              <w:left w:val="nil"/>
              <w:bottom w:val="single" w:color="auto" w:sz="4" w:space="0"/>
              <w:right w:val="nil"/>
              <w:tl2br w:val="nil"/>
              <w:tr2bl w:val="nil"/>
            </w:tcBorders>
          </w:tcPr>
          <w:p w14:paraId="29BC0DAB">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(11.213)</w:t>
            </w:r>
          </w:p>
        </w:tc>
        <w:tc>
          <w:tcPr>
            <w:tcW w:w="945" w:type="pct"/>
            <w:tcBorders>
              <w:top w:val="nil"/>
              <w:left w:val="nil"/>
              <w:bottom w:val="single" w:color="auto" w:sz="4" w:space="0"/>
              <w:right w:val="nil"/>
              <w:tl2br w:val="nil"/>
              <w:tr2bl w:val="nil"/>
            </w:tcBorders>
          </w:tcPr>
          <w:p w14:paraId="297C488D">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(7.642)</w:t>
            </w:r>
          </w:p>
        </w:tc>
        <w:tc>
          <w:tcPr>
            <w:tcW w:w="945" w:type="pct"/>
            <w:tcBorders>
              <w:top w:val="nil"/>
              <w:left w:val="nil"/>
              <w:bottom w:val="single" w:color="auto" w:sz="4" w:space="0"/>
              <w:right w:val="nil"/>
              <w:tl2br w:val="nil"/>
              <w:tr2bl w:val="nil"/>
            </w:tcBorders>
          </w:tcPr>
          <w:p w14:paraId="6C39B01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(92.855)</w:t>
            </w:r>
          </w:p>
        </w:tc>
        <w:tc>
          <w:tcPr>
            <w:tcW w:w="945" w:type="pct"/>
            <w:tcBorders>
              <w:top w:val="nil"/>
              <w:left w:val="nil"/>
              <w:bottom w:val="single" w:color="auto" w:sz="4" w:space="0"/>
              <w:right w:val="nil"/>
              <w:tl2br w:val="nil"/>
              <w:tr2bl w:val="nil"/>
            </w:tcBorders>
          </w:tcPr>
          <w:p w14:paraId="624E93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(57.197)</w:t>
            </w:r>
          </w:p>
        </w:tc>
      </w:tr>
      <w:tr w14:paraId="785BE882">
        <w:tblPrEx>
          <w:tblCellMar>
            <w:top w:w="0" w:type="dxa"/>
            <w:left w:w="108" w:type="dxa"/>
            <w:bottom w:w="0" w:type="dxa"/>
            <w:right w:w="108" w:type="dxa"/>
          </w:tblCellMar>
        </w:tblPrEx>
        <w:trPr>
          <w:jc w:val="center"/>
        </w:trPr>
        <w:tc>
          <w:tcPr>
            <w:tcW w:w="1218" w:type="pct"/>
            <w:tcBorders>
              <w:top w:val="single" w:color="auto" w:sz="4" w:space="0"/>
              <w:left w:val="nil"/>
              <w:bottom w:val="nil"/>
              <w:right w:val="nil"/>
              <w:tl2br w:val="nil"/>
              <w:tr2bl w:val="nil"/>
            </w:tcBorders>
          </w:tcPr>
          <w:p w14:paraId="068D93DF">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Observations</w:t>
            </w:r>
          </w:p>
        </w:tc>
        <w:tc>
          <w:tcPr>
            <w:tcW w:w="945" w:type="pct"/>
            <w:tcBorders>
              <w:top w:val="single" w:color="auto" w:sz="4" w:space="0"/>
              <w:left w:val="nil"/>
              <w:bottom w:val="nil"/>
              <w:right w:val="nil"/>
              <w:tl2br w:val="nil"/>
              <w:tr2bl w:val="nil"/>
            </w:tcBorders>
          </w:tcPr>
          <w:p w14:paraId="7C71B902">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18.000</w:t>
            </w:r>
          </w:p>
        </w:tc>
        <w:tc>
          <w:tcPr>
            <w:tcW w:w="945" w:type="pct"/>
            <w:tcBorders>
              <w:top w:val="single" w:color="auto" w:sz="4" w:space="0"/>
              <w:left w:val="nil"/>
              <w:bottom w:val="nil"/>
              <w:right w:val="nil"/>
              <w:tl2br w:val="nil"/>
              <w:tr2bl w:val="nil"/>
            </w:tcBorders>
          </w:tcPr>
          <w:p w14:paraId="59E73F5E">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16.000</w:t>
            </w:r>
          </w:p>
        </w:tc>
        <w:tc>
          <w:tcPr>
            <w:tcW w:w="945" w:type="pct"/>
            <w:tcBorders>
              <w:top w:val="single" w:color="auto" w:sz="4" w:space="0"/>
              <w:left w:val="nil"/>
              <w:bottom w:val="nil"/>
              <w:right w:val="nil"/>
              <w:tl2br w:val="nil"/>
              <w:tr2bl w:val="nil"/>
            </w:tcBorders>
          </w:tcPr>
          <w:p w14:paraId="27A8821F">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20.000</w:t>
            </w:r>
          </w:p>
        </w:tc>
        <w:tc>
          <w:tcPr>
            <w:tcW w:w="945" w:type="pct"/>
            <w:tcBorders>
              <w:top w:val="single" w:color="auto" w:sz="4" w:space="0"/>
              <w:left w:val="nil"/>
              <w:bottom w:val="nil"/>
              <w:right w:val="nil"/>
              <w:tl2br w:val="nil"/>
              <w:tr2bl w:val="nil"/>
            </w:tcBorders>
          </w:tcPr>
          <w:p w14:paraId="7327750C">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23.000</w:t>
            </w:r>
          </w:p>
        </w:tc>
      </w:tr>
      <w:tr w14:paraId="3339A46D">
        <w:tblPrEx>
          <w:tblCellMar>
            <w:top w:w="0" w:type="dxa"/>
            <w:left w:w="108" w:type="dxa"/>
            <w:bottom w:w="0" w:type="dxa"/>
            <w:right w:w="108" w:type="dxa"/>
          </w:tblCellMar>
        </w:tblPrEx>
        <w:trPr>
          <w:jc w:val="center"/>
        </w:trPr>
        <w:tc>
          <w:tcPr>
            <w:tcW w:w="1218" w:type="pct"/>
            <w:tcBorders>
              <w:top w:val="nil"/>
              <w:left w:val="nil"/>
              <w:bottom w:val="single" w:color="auto" w:sz="4" w:space="0"/>
              <w:right w:val="nil"/>
              <w:tl2br w:val="nil"/>
              <w:tr2bl w:val="nil"/>
            </w:tcBorders>
          </w:tcPr>
          <w:p w14:paraId="6077E073">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R²</w:t>
            </w:r>
          </w:p>
        </w:tc>
        <w:tc>
          <w:tcPr>
            <w:tcW w:w="945" w:type="pct"/>
            <w:tcBorders>
              <w:top w:val="nil"/>
              <w:left w:val="nil"/>
              <w:bottom w:val="single" w:color="auto" w:sz="4" w:space="0"/>
              <w:right w:val="nil"/>
              <w:tl2br w:val="nil"/>
              <w:tr2bl w:val="nil"/>
            </w:tcBorders>
          </w:tcPr>
          <w:p w14:paraId="37BFA033">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0.961</w:t>
            </w:r>
          </w:p>
        </w:tc>
        <w:tc>
          <w:tcPr>
            <w:tcW w:w="945" w:type="pct"/>
            <w:tcBorders>
              <w:top w:val="nil"/>
              <w:left w:val="nil"/>
              <w:bottom w:val="single" w:color="auto" w:sz="4" w:space="0"/>
              <w:right w:val="nil"/>
              <w:tl2br w:val="nil"/>
              <w:tr2bl w:val="nil"/>
            </w:tcBorders>
          </w:tcPr>
          <w:p w14:paraId="474C006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0.947</w:t>
            </w:r>
          </w:p>
        </w:tc>
        <w:tc>
          <w:tcPr>
            <w:tcW w:w="945" w:type="pct"/>
            <w:tcBorders>
              <w:top w:val="nil"/>
              <w:left w:val="nil"/>
              <w:bottom w:val="single" w:color="auto" w:sz="4" w:space="0"/>
              <w:right w:val="nil"/>
              <w:tl2br w:val="nil"/>
              <w:tr2bl w:val="nil"/>
            </w:tcBorders>
          </w:tcPr>
          <w:p w14:paraId="2B943C01">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0.919</w:t>
            </w:r>
          </w:p>
        </w:tc>
        <w:tc>
          <w:tcPr>
            <w:tcW w:w="945" w:type="pct"/>
            <w:tcBorders>
              <w:top w:val="nil"/>
              <w:left w:val="nil"/>
              <w:bottom w:val="single" w:color="auto" w:sz="4" w:space="0"/>
              <w:right w:val="nil"/>
              <w:tl2br w:val="nil"/>
              <w:tr2bl w:val="nil"/>
            </w:tcBorders>
          </w:tcPr>
          <w:p w14:paraId="5D65A7B8">
            <w:pPr>
              <w:pageBreakBefore w:val="0"/>
              <w:widowControl/>
              <w:kinsoku/>
              <w:wordWrap/>
              <w:overflowPunct/>
              <w:topLinePunct w:val="0"/>
              <w:autoSpaceDE/>
              <w:autoSpaceDN/>
              <w:bidi w:val="0"/>
              <w:adjustRightInd/>
              <w:snapToGrid/>
              <w:spacing w:line="360" w:lineRule="auto"/>
              <w:jc w:val="center"/>
              <w:textAlignment w:val="auto"/>
              <w:rPr>
                <w:color w:val="auto"/>
                <w:sz w:val="22"/>
                <w:szCs w:val="22"/>
              </w:rPr>
            </w:pPr>
            <w:r>
              <w:rPr>
                <w:color w:val="auto"/>
                <w:sz w:val="22"/>
                <w:szCs w:val="22"/>
              </w:rPr>
              <w:t>0.980</w:t>
            </w:r>
          </w:p>
        </w:tc>
      </w:tr>
    </w:tbl>
    <w:p w14:paraId="69B76DE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Standard errors in parentheses</w:t>
      </w:r>
    </w:p>
    <w:p w14:paraId="2E56F47D">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个体固定效应: 是</w:t>
      </w:r>
    </w:p>
    <w:p w14:paraId="46C21306">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rPr>
        <w:t>时间固定效应: 是</w:t>
      </w:r>
    </w:p>
    <w:p w14:paraId="23E8EA25">
      <w:pPr>
        <w:pageBreakBefore w:val="0"/>
        <w:widowControl/>
        <w:kinsoku/>
        <w:wordWrap/>
        <w:overflowPunct/>
        <w:topLinePunct w:val="0"/>
        <w:autoSpaceDE/>
        <w:autoSpaceDN/>
        <w:bidi w:val="0"/>
        <w:adjustRightInd/>
        <w:snapToGrid/>
        <w:spacing w:line="360" w:lineRule="auto"/>
        <w:jc w:val="left"/>
        <w:textAlignment w:val="auto"/>
        <w:rPr>
          <w:color w:val="auto"/>
          <w:sz w:val="22"/>
          <w:szCs w:val="22"/>
        </w:rPr>
      </w:pP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0.1,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0.05, </w:t>
      </w:r>
      <w:r>
        <w:rPr>
          <w:color w:val="auto"/>
          <w:sz w:val="22"/>
          <w:szCs w:val="22"/>
          <w:vertAlign w:val="superscript"/>
        </w:rPr>
        <w:t>***</w:t>
      </w:r>
      <w:r>
        <w:rPr>
          <w:color w:val="auto"/>
          <w:sz w:val="22"/>
          <w:szCs w:val="22"/>
        </w:rPr>
        <w:t xml:space="preserve"> </w:t>
      </w:r>
      <w:r>
        <w:rPr>
          <w:i/>
          <w:color w:val="auto"/>
          <w:sz w:val="22"/>
          <w:szCs w:val="22"/>
        </w:rPr>
        <w:t>p</w:t>
      </w:r>
      <w:r>
        <w:rPr>
          <w:color w:val="auto"/>
          <w:sz w:val="22"/>
          <w:szCs w:val="22"/>
        </w:rPr>
        <w:t xml:space="preserve"> &lt; 0.01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仿宋">
    <w:altName w:val="仿宋"/>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197D67"/>
    <w:multiLevelType w:val="multilevel"/>
    <w:tmpl w:val="46197D67"/>
    <w:lvl w:ilvl="0" w:tentative="0">
      <w:start w:val="1"/>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130A4"/>
    <w:rsid w:val="00044ABC"/>
    <w:rsid w:val="00105348"/>
    <w:rsid w:val="0031634F"/>
    <w:rsid w:val="003B1D18"/>
    <w:rsid w:val="004D6A8F"/>
    <w:rsid w:val="00512534"/>
    <w:rsid w:val="00934849"/>
    <w:rsid w:val="00E50648"/>
    <w:rsid w:val="06A331C7"/>
    <w:rsid w:val="070262D3"/>
    <w:rsid w:val="0E5B5253"/>
    <w:rsid w:val="0ED63FA2"/>
    <w:rsid w:val="0FB555AC"/>
    <w:rsid w:val="10643C9A"/>
    <w:rsid w:val="13DA1715"/>
    <w:rsid w:val="16635B3B"/>
    <w:rsid w:val="1A3825FA"/>
    <w:rsid w:val="1CAC3BD4"/>
    <w:rsid w:val="207130A4"/>
    <w:rsid w:val="20AF4F02"/>
    <w:rsid w:val="258935F6"/>
    <w:rsid w:val="2B9F5DB3"/>
    <w:rsid w:val="303247CC"/>
    <w:rsid w:val="334D584B"/>
    <w:rsid w:val="383B234D"/>
    <w:rsid w:val="3AE732AF"/>
    <w:rsid w:val="3C830A53"/>
    <w:rsid w:val="3E8C5B83"/>
    <w:rsid w:val="41B43E51"/>
    <w:rsid w:val="446E3514"/>
    <w:rsid w:val="45FC5E56"/>
    <w:rsid w:val="48E73D9B"/>
    <w:rsid w:val="4A22142F"/>
    <w:rsid w:val="4D754E88"/>
    <w:rsid w:val="51BD2960"/>
    <w:rsid w:val="52566E26"/>
    <w:rsid w:val="55195EBA"/>
    <w:rsid w:val="57FD50E8"/>
    <w:rsid w:val="58E86CB0"/>
    <w:rsid w:val="59431777"/>
    <w:rsid w:val="598A2611"/>
    <w:rsid w:val="5B2439D1"/>
    <w:rsid w:val="5BBF4F87"/>
    <w:rsid w:val="5C9D52EE"/>
    <w:rsid w:val="60563B24"/>
    <w:rsid w:val="649902F8"/>
    <w:rsid w:val="6BDE51F0"/>
    <w:rsid w:val="6C897D39"/>
    <w:rsid w:val="6EE16C1C"/>
    <w:rsid w:val="74A5040F"/>
    <w:rsid w:val="79FC742D"/>
    <w:rsid w:val="7BDD52C9"/>
    <w:rsid w:val="7D8C3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2"/>
      <w:lang w:val="en-US" w:eastAsia="zh-CN" w:bidi="ar-SA"/>
    </w:rPr>
  </w:style>
  <w:style w:type="paragraph" w:styleId="2">
    <w:name w:val="heading 1"/>
    <w:basedOn w:val="1"/>
    <w:next w:val="3"/>
    <w:link w:val="21"/>
    <w:qFormat/>
    <w:uiPriority w:val="9"/>
    <w:pPr>
      <w:keepNext/>
      <w:keepLines/>
      <w:spacing w:before="480"/>
      <w:outlineLvl w:val="0"/>
    </w:pPr>
    <w:rPr>
      <w:rFonts w:asciiTheme="majorHAnsi" w:hAnsiTheme="majorHAnsi" w:eastAsiaTheme="majorEastAsia" w:cstheme="majorBidi"/>
      <w:b/>
      <w:bCs/>
      <w:color w:val="4874CB" w:themeColor="accent1"/>
      <w:sz w:val="32"/>
      <w:szCs w:val="32"/>
      <w14:textFill>
        <w14:solidFill>
          <w14:schemeClr w14:val="accent1"/>
        </w14:solidFill>
      </w14:textFill>
    </w:rPr>
  </w:style>
  <w:style w:type="paragraph" w:styleId="4">
    <w:name w:val="heading 2"/>
    <w:basedOn w:val="1"/>
    <w:next w:val="3"/>
    <w:link w:val="22"/>
    <w:unhideWhenUsed/>
    <w:qFormat/>
    <w:uiPriority w:val="9"/>
    <w:pPr>
      <w:keepNext/>
      <w:keepLines/>
      <w:spacing w:before="200"/>
      <w:outlineLvl w:val="1"/>
    </w:pPr>
    <w:rPr>
      <w:rFonts w:asciiTheme="majorHAnsi" w:hAnsiTheme="majorHAnsi" w:eastAsiaTheme="majorEastAsia" w:cstheme="majorBidi"/>
      <w:b/>
      <w:bCs/>
      <w:color w:val="4874CB" w:themeColor="accent1"/>
      <w:sz w:val="28"/>
      <w:szCs w:val="28"/>
      <w14:textFill>
        <w14:solidFill>
          <w14:schemeClr w14:val="accent1"/>
        </w14:solidFill>
      </w14:textFill>
    </w:rPr>
  </w:style>
  <w:style w:type="paragraph" w:styleId="5">
    <w:name w:val="heading 3"/>
    <w:basedOn w:val="1"/>
    <w:next w:val="1"/>
    <w:unhideWhenUsed/>
    <w:qFormat/>
    <w:uiPriority w:val="0"/>
    <w:pPr>
      <w:keepNext/>
      <w:keepLines/>
      <w:spacing w:before="260" w:after="260" w:line="413" w:lineRule="auto"/>
      <w:outlineLvl w:val="2"/>
    </w:pPr>
    <w:rPr>
      <w:rFonts w:eastAsia="华文仿宋"/>
      <w:sz w:val="24"/>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kern w:val="0"/>
      <w:sz w:val="24"/>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qFormat/>
    <w:uiPriority w:val="0"/>
    <w:pPr>
      <w:jc w:val="left"/>
    </w:pPr>
  </w:style>
  <w:style w:type="paragraph" w:styleId="8">
    <w:name w:val="toc 3"/>
    <w:basedOn w:val="1"/>
    <w:next w:val="1"/>
    <w:autoRedefine/>
    <w:qFormat/>
    <w:uiPriority w:val="39"/>
    <w:pPr>
      <w:ind w:left="840" w:leftChars="400"/>
    </w:pPr>
  </w:style>
  <w:style w:type="paragraph" w:styleId="9">
    <w:name w:val="footer"/>
    <w:basedOn w:val="1"/>
    <w:link w:val="20"/>
    <w:qFormat/>
    <w:uiPriority w:val="0"/>
    <w:pPr>
      <w:tabs>
        <w:tab w:val="center" w:pos="4153"/>
        <w:tab w:val="right" w:pos="8306"/>
      </w:tabs>
      <w:snapToGrid w:val="0"/>
      <w:jc w:val="left"/>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autoRedefine/>
    <w:qFormat/>
    <w:uiPriority w:val="39"/>
    <w:pPr>
      <w:ind w:left="420" w:leftChars="200"/>
    </w:pPr>
  </w:style>
  <w:style w:type="paragraph" w:styleId="13">
    <w:name w:val="Normal (Web)"/>
    <w:basedOn w:val="1"/>
    <w:qFormat/>
    <w:uiPriority w:val="0"/>
    <w:pPr>
      <w:spacing w:beforeAutospacing="1" w:afterAutospacing="1"/>
      <w:jc w:val="left"/>
    </w:pPr>
    <w:rPr>
      <w:kern w:val="0"/>
      <w:sz w:val="24"/>
    </w:rPr>
  </w:style>
  <w:style w:type="table" w:styleId="15">
    <w:name w:val="Table Grid"/>
    <w:basedOn w:val="1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7">
    <w:name w:val="Strong"/>
    <w:basedOn w:val="16"/>
    <w:qFormat/>
    <w:uiPriority w:val="0"/>
    <w:rPr>
      <w:b/>
      <w:bCs/>
    </w:rPr>
  </w:style>
  <w:style w:type="character" w:styleId="18">
    <w:name w:val="Hyperlink"/>
    <w:basedOn w:val="16"/>
    <w:unhideWhenUsed/>
    <w:qFormat/>
    <w:uiPriority w:val="99"/>
    <w:rPr>
      <w:color w:val="0026E5" w:themeColor="hyperlink"/>
      <w:u w:val="single"/>
      <w14:textFill>
        <w14:solidFill>
          <w14:schemeClr w14:val="hlink"/>
        </w14:solidFill>
      </w14:textFill>
    </w:rPr>
  </w:style>
  <w:style w:type="character" w:customStyle="1" w:styleId="19">
    <w:name w:val="页眉 字符"/>
    <w:basedOn w:val="16"/>
    <w:link w:val="10"/>
    <w:qFormat/>
    <w:uiPriority w:val="0"/>
    <w:rPr>
      <w:kern w:val="2"/>
      <w:sz w:val="18"/>
      <w:szCs w:val="18"/>
    </w:rPr>
  </w:style>
  <w:style w:type="character" w:customStyle="1" w:styleId="20">
    <w:name w:val="页脚 字符"/>
    <w:basedOn w:val="16"/>
    <w:link w:val="9"/>
    <w:qFormat/>
    <w:uiPriority w:val="0"/>
    <w:rPr>
      <w:kern w:val="2"/>
      <w:sz w:val="18"/>
      <w:szCs w:val="18"/>
    </w:rPr>
  </w:style>
  <w:style w:type="character" w:customStyle="1" w:styleId="21">
    <w:name w:val="标题 1 字符"/>
    <w:basedOn w:val="16"/>
    <w:link w:val="2"/>
    <w:qFormat/>
    <w:uiPriority w:val="9"/>
    <w:rPr>
      <w:rFonts w:asciiTheme="majorHAnsi" w:hAnsiTheme="majorHAnsi" w:eastAsiaTheme="majorEastAsia" w:cstheme="majorBidi"/>
      <w:b/>
      <w:bCs/>
      <w:color w:val="4874CB" w:themeColor="accent1"/>
      <w:kern w:val="2"/>
      <w:sz w:val="32"/>
      <w:szCs w:val="32"/>
      <w14:textFill>
        <w14:solidFill>
          <w14:schemeClr w14:val="accent1"/>
        </w14:solidFill>
      </w14:textFill>
    </w:rPr>
  </w:style>
  <w:style w:type="character" w:customStyle="1" w:styleId="22">
    <w:name w:val="标题 2 字符"/>
    <w:basedOn w:val="16"/>
    <w:link w:val="4"/>
    <w:qFormat/>
    <w:uiPriority w:val="9"/>
    <w:rPr>
      <w:rFonts w:asciiTheme="majorHAnsi" w:hAnsiTheme="majorHAnsi" w:eastAsiaTheme="majorEastAsia" w:cstheme="majorBidi"/>
      <w:b/>
      <w:bCs/>
      <w:color w:val="4874CB" w:themeColor="accent1"/>
      <w:kern w:val="2"/>
      <w:sz w:val="28"/>
      <w:szCs w:val="28"/>
      <w14:textFill>
        <w14:solidFill>
          <w14:schemeClr w14:val="accent1"/>
        </w14:solidFill>
      </w14:textFill>
    </w:rPr>
  </w:style>
  <w:style w:type="paragraph" w:customStyle="1" w:styleId="23">
    <w:name w:val="WPSOffice手动目录 1"/>
    <w:qFormat/>
    <w:uiPriority w:val="0"/>
    <w:rPr>
      <w:rFonts w:ascii="Times New Roman" w:hAnsi="Times New Roman" w:eastAsia="宋体" w:cs="Times New Roman"/>
      <w:lang w:val="en-US" w:eastAsia="zh-CN" w:bidi="ar-SA"/>
    </w:rPr>
  </w:style>
  <w:style w:type="paragraph" w:styleId="24">
    <w:name w:val="No Spacing"/>
    <w:link w:val="25"/>
    <w:qFormat/>
    <w:uiPriority w:val="1"/>
    <w:rPr>
      <w:rFonts w:asciiTheme="minorHAnsi" w:hAnsiTheme="minorHAnsi" w:eastAsiaTheme="minorEastAsia" w:cstheme="minorBidi"/>
      <w:sz w:val="22"/>
      <w:szCs w:val="22"/>
      <w:lang w:val="en-US" w:eastAsia="zh-CN" w:bidi="ar-SA"/>
    </w:rPr>
  </w:style>
  <w:style w:type="character" w:customStyle="1" w:styleId="25">
    <w:name w:val="无间隔 字符"/>
    <w:basedOn w:val="16"/>
    <w:link w:val="24"/>
    <w:qFormat/>
    <w:uiPriority w:val="1"/>
    <w:rPr>
      <w:rFonts w:asciiTheme="minorHAnsi" w:hAnsiTheme="minorHAnsi" w:eastAsiaTheme="minorEastAsia" w:cstheme="minorBidi"/>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2025-09-26T00:00:00</PublishDate>
  <Abstract/>
  <CompanyAddress/>
  <CompanyPhone/>
  <CompanyFax/>
  <CompanyEmail/>
</CoverPageProperties>
</file>

<file path=customXml/itemProps1.xml><?xml version="1.0" encoding="utf-8"?>
<ds:datastoreItem xmlns:ds="http://schemas.openxmlformats.org/officeDocument/2006/customXml" ds:itemID="{3B99C2C9-498D-4D38-AE9C-04DF3575D3C9}">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9015</Words>
  <Characters>11880</Characters>
  <Lines>252</Lines>
  <Paragraphs>71</Paragraphs>
  <TotalTime>5</TotalTime>
  <ScaleCrop>false</ScaleCrop>
  <LinksUpToDate>false</LinksUpToDate>
  <CharactersWithSpaces>12072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2025-09-03T15:37:00Z</dcterms:created>
  <dc:creator>李南豪 黎浩明 郭予诺</dc:creator>
  <cp:lastModifiedBy>黎浩明</cp:lastModifiedBy>
  <dcterms:modified xsi:type="dcterms:W3CDTF">2026-03-31T08:05:33Z</dcterms:modified>
  <dc:subject>——基于沪深300上市公司的实证分析</dc:subject>
  <dc:title>ESG表现与企业市场价值:来自中国资本市场的经验证据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F58A80EC9C834105A912F134A827E9B1_13</vt:lpwstr>
  </property>
  <property fmtid="{D5CDD505-2E9C-101B-9397-08002B2CF9AE}" pid="4" name="KSOTemplateDocerSaveRecord">
    <vt:lpwstr>eyJoZGlkIjoiOGUyZWE2NDAzZmZlZDBlNDdkZjE2MzVhNGY5YjE2ODEiLCJ1c2VySWQiOiIxNjkyNzE3MTk5In0=</vt:lpwstr>
  </property>
</Properties>
</file>