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rPr>
          <w:rFonts w:ascii="Arial" w:hAnsi="Arial"/>
          <w:b/>
          <w:sz w:val="32"/>
        </w:rPr>
        <w:t>Reporte de Actividades 14</w:t>
      </w:r>
    </w:p>
    <w:p>
      <w:pPr>
        <w:pStyle w:val="ListBullet"/>
        <w:spacing w:after="80" w:line="276" w:lineRule="auto"/>
      </w:pPr>
      <w:r>
        <w:rPr>
          <w:rFonts w:ascii="Arial" w:hAnsi="Arial"/>
          <w:b w:val="0"/>
          <w:sz w:val="24"/>
        </w:rPr>
        <w:t>Configuracion por ambiente</w:t>
      </w:r>
    </w:p>
    <w:p>
      <w:pPr>
        <w:pStyle w:val="ListBullet"/>
        <w:spacing w:after="80" w:line="276" w:lineRule="auto"/>
      </w:pPr>
      <w:r>
        <w:rPr>
          <w:rFonts w:ascii="Arial" w:hAnsi="Arial"/>
          <w:b w:val="0"/>
          <w:sz w:val="24"/>
        </w:rPr>
        <w:t>Variables de entorno</w:t>
      </w:r>
    </w:p>
    <w:p>
      <w:pPr>
        <w:pStyle w:val="ListBullet"/>
        <w:spacing w:after="80" w:line="276" w:lineRule="auto"/>
      </w:pPr>
      <w:r>
        <w:rPr>
          <w:rFonts w:ascii="Arial" w:hAnsi="Arial"/>
          <w:b w:val="0"/>
          <w:sz w:val="24"/>
        </w:rPr>
        <w:t>User Secrets</w:t>
      </w:r>
    </w:p>
    <w:p>
      <w:pPr>
        <w:pStyle w:val="ListBullet"/>
        <w:spacing w:after="80" w:line="276" w:lineRule="auto"/>
      </w:pPr>
      <w:r>
        <w:rPr>
          <w:rFonts w:ascii="Arial" w:hAnsi="Arial"/>
          <w:b w:val="0"/>
          <w:sz w:val="24"/>
        </w:rPr>
        <w:t>CORS</w:t>
      </w:r>
    </w:p>
    <w:p>
      <w:pPr>
        <w:pStyle w:val="ListBullet"/>
        <w:spacing w:after="80" w:line="276" w:lineRule="auto"/>
      </w:pPr>
      <w:r>
        <w:rPr>
          <w:rFonts w:ascii="Arial" w:hAnsi="Arial"/>
          <w:b w:val="0"/>
          <w:sz w:val="24"/>
        </w:rPr>
        <w:t>Swagger / OpenAPI</w:t>
      </w:r>
    </w:p>
    <w:p>
      <w:pPr>
        <w:spacing w:after="160" w:line="276" w:lineRule="auto"/>
      </w:pPr>
      <w:r>
        <w:rPr>
          <w:rFonts w:ascii="Arial" w:hAnsi="Arial"/>
          <w:b w:val="0"/>
          <w:sz w:val="24"/>
        </w:rPr>
      </w:r>
    </w:p>
    <w:p>
      <w:pPr>
        <w:spacing w:after="160" w:line="276" w:lineRule="auto"/>
      </w:pPr>
      <w:r>
        <w:rPr>
          <w:rFonts w:ascii="Arial" w:hAnsi="Arial"/>
          <w:b w:val="0"/>
          <w:sz w:val="24"/>
        </w:rPr>
        <w:t>En esta parte segui con los temas de configuracion de la API en .NET. La idea principal fue entender como una aplicacion puede cambiar su configuracion dependiendo del ambiente donde se esta ejecutando, y tambien como dejar valores sensibles fuera del codigo.</w:t>
      </w:r>
    </w:p>
    <w:p>
      <w:pPr>
        <w:spacing w:after="120" w:line="276" w:lineRule="auto"/>
      </w:pPr>
      <w:r>
        <w:rPr>
          <w:rFonts w:ascii="Arial" w:hAnsi="Arial"/>
          <w:b/>
          <w:sz w:val="26"/>
        </w:rPr>
        <w:t>Configuracion por ambiente</w:t>
      </w:r>
    </w:p>
    <w:p>
      <w:pPr>
        <w:spacing w:after="160" w:line="276" w:lineRule="auto"/>
      </w:pPr>
      <w:r>
        <w:rPr>
          <w:rFonts w:ascii="Arial" w:hAnsi="Arial"/>
          <w:b w:val="0"/>
          <w:sz w:val="24"/>
        </w:rPr>
        <w:t>La configuracion por ambiente sirve para saber si la aplicacion esta corriendo en Development, Testing, Staging o Production. En el proyecto ya estaba definido el ambiente Development desde el archivo launchSettings.json por medio de ASPNETCORE_ENVIRONMENT.</w:t>
      </w:r>
    </w:p>
    <w:p>
      <w:pPr>
        <w:spacing w:after="160" w:line="276" w:lineRule="auto"/>
      </w:pPr>
      <w:r>
        <w:rPr>
          <w:rFonts w:ascii="Arial" w:hAnsi="Arial"/>
          <w:b w:val="0"/>
          <w:sz w:val="24"/>
        </w:rPr>
        <w:t>Con esto .NET puede leer primero el appsettings.json como configuracion base y despues leer un archivo mas especifico como appsettings.Development.json. Si no existe un archivo del ambiente correspondiente, entonces se queda con la configuracion base y otras fuentes como variables de entorno.</w:t>
      </w:r>
    </w:p>
    <w:p>
      <w:pPr>
        <w:spacing w:after="160" w:line="276" w:lineRule="auto"/>
      </w:pPr>
      <w:r>
        <w:rPr>
          <w:rFonts w:ascii="Arial" w:hAnsi="Arial"/>
          <w:b w:val="0"/>
          <w:sz w:val="24"/>
        </w:rPr>
        <w:t>En el codigo tambien se uso el ambiente para activar Swagger solamente cuando la aplicacion esta en Development. Esto sirve porque en desarrollo es util probar la API con Swagger, pero en produccion no siempre se quiere exponer esa documentacion.</w:t>
      </w:r>
    </w:p>
    <w:p>
      <w:pPr>
        <w:spacing w:after="120" w:line="276" w:lineRule="auto"/>
      </w:pPr>
      <w:r>
        <w:rPr>
          <w:rFonts w:ascii="Arial" w:hAnsi="Arial"/>
          <w:b/>
          <w:sz w:val="26"/>
        </w:rPr>
        <w:t>Variables de entorno</w:t>
      </w:r>
    </w:p>
    <w:p>
      <w:pPr>
        <w:spacing w:after="160" w:line="276" w:lineRule="auto"/>
      </w:pPr>
      <w:r>
        <w:rPr>
          <w:rFonts w:ascii="Arial" w:hAnsi="Arial"/>
          <w:b w:val="0"/>
          <w:sz w:val="24"/>
        </w:rPr>
        <w:t>Las variables de entorno son configuraciones que viven fuera del proyecto. No estan escritas directamente en Program.cs ni en appsettings.json, sino que se definen en la terminal, en el sistema operativo, en Docker o en el servidor donde se publica la aplicacion.</w:t>
      </w:r>
    </w:p>
    <w:p>
      <w:pPr>
        <w:spacing w:after="160" w:line="276" w:lineRule="auto"/>
      </w:pPr>
      <w:r>
        <w:rPr>
          <w:rFonts w:ascii="Arial" w:hAnsi="Arial"/>
          <w:b w:val="0"/>
          <w:sz w:val="24"/>
        </w:rPr>
        <w:t>En .NET estas variables se leen por medio de builder.Configuration. Por ejemplo, la cadena de conexion AdventureWorks se lee con GetConnectionString, y ese valor puede venir de un archivo json, de User Secrets o de una variable de entorno.</w:t>
      </w:r>
    </w:p>
    <w:p>
      <w:pPr>
        <w:spacing w:after="160" w:line="276" w:lineRule="auto"/>
      </w:pPr>
      <w:r>
        <w:rPr>
          <w:rFonts w:ascii="Arial" w:hAnsi="Arial"/>
          <w:b w:val="0"/>
          <w:sz w:val="24"/>
        </w:rPr>
        <w:t>Algo que me parecio importante es que cuando una configuracion tiene niveles, como ConnectionStrings:AdventureWorks, en variables de entorno se escribe con doble guion bajo, por ejemplo ConnectionStrings__AdventureWorks.</w:t>
      </w:r>
    </w:p>
    <w:p>
      <w:pPr>
        <w:spacing w:after="120" w:line="276" w:lineRule="auto"/>
      </w:pPr>
      <w:r>
        <w:rPr>
          <w:rFonts w:ascii="Arial" w:hAnsi="Arial"/>
          <w:b/>
          <w:sz w:val="26"/>
        </w:rPr>
        <w:t>User Secrets</w:t>
      </w:r>
    </w:p>
    <w:p>
      <w:pPr>
        <w:spacing w:after="160" w:line="276" w:lineRule="auto"/>
      </w:pPr>
      <w:r>
        <w:rPr>
          <w:rFonts w:ascii="Arial" w:hAnsi="Arial"/>
          <w:b w:val="0"/>
          <w:sz w:val="24"/>
        </w:rPr>
        <w:t>User Secrets se usa para guardar datos sensibles de manera local durante desarrollo. Esto sirve para no subir al repositorio contrasenas, tokens o cadenas de conexion reales.</w:t>
      </w:r>
    </w:p>
    <w:p>
      <w:pPr>
        <w:spacing w:after="160" w:line="276" w:lineRule="auto"/>
      </w:pPr>
      <w:r>
        <w:rPr>
          <w:rFonts w:ascii="Arial" w:hAnsi="Arial"/>
          <w:b w:val="0"/>
          <w:sz w:val="24"/>
        </w:rPr>
        <w:t>En el proyecto se inicializo User Secrets y se guardo ahi la cadena de conexion real de AdventureWorks. Despues se quito del appsettings.Development.json para que la contrasena no quedara escrita dentro del proyecto.</w:t>
      </w:r>
    </w:p>
    <w:p>
      <w:pPr>
        <w:spacing w:after="160" w:line="276" w:lineRule="auto"/>
      </w:pPr>
      <w:r>
        <w:rPr>
          <w:rFonts w:ascii="Arial" w:hAnsi="Arial"/>
          <w:b w:val="0"/>
          <w:sz w:val="24"/>
        </w:rPr>
        <w:t>Tambien se agrego un UserSecretsId en el archivo del proyecto, que es lo que conecta este proyecto con el almacen local de secretos. Esto no sube el secreto, solo deja identificado que el proyecto puede usar User Secrets.</w:t>
      </w:r>
    </w:p>
    <w:p>
      <w:pPr>
        <w:spacing w:after="120" w:line="276" w:lineRule="auto"/>
      </w:pPr>
      <w:r>
        <w:rPr>
          <w:rFonts w:ascii="Arial" w:hAnsi="Arial"/>
          <w:b/>
          <w:sz w:val="26"/>
        </w:rPr>
        <w:t>CORS</w:t>
      </w:r>
    </w:p>
    <w:p>
      <w:pPr>
        <w:spacing w:after="160" w:line="276" w:lineRule="auto"/>
      </w:pPr>
      <w:r>
        <w:rPr>
          <w:rFonts w:ascii="Arial" w:hAnsi="Arial"/>
          <w:b w:val="0"/>
          <w:sz w:val="24"/>
        </w:rPr>
        <w:t>CORS significa Cross-Origin Resource Sharing. Es una politica de seguridad del navegador que controla si un frontend puede hacer peticiones a una API que esta en otro origen.</w:t>
      </w:r>
    </w:p>
    <w:p>
      <w:pPr>
        <w:spacing w:after="160" w:line="276" w:lineRule="auto"/>
      </w:pPr>
      <w:r>
        <w:rPr>
          <w:rFonts w:ascii="Arial" w:hAnsi="Arial"/>
          <w:b w:val="0"/>
          <w:sz w:val="24"/>
        </w:rPr>
        <w:t>Un origen se forma con el protocolo, dominio y puerto. Por ejemplo, Angular puede estar en http://localhost:4200 y la API en http://localhost:5172. Aunque ambos sean localhost, son origenes diferentes porque cambia el puerto.</w:t>
      </w:r>
    </w:p>
    <w:p>
      <w:pPr>
        <w:spacing w:after="160" w:line="276" w:lineRule="auto"/>
      </w:pPr>
      <w:r>
        <w:rPr>
          <w:rFonts w:ascii="Arial" w:hAnsi="Arial"/>
          <w:b w:val="0"/>
          <w:sz w:val="24"/>
        </w:rPr>
        <w:t>En el proyecto se agrego una politica CORS llamada FrontendCorsPolicy, que lee los origenes permitidos desde configuracion. En Development se permitieron http://localhost:4200 y https://localhost:4200 para que el frontend local pueda llamar al backend.</w:t>
      </w:r>
    </w:p>
    <w:p>
      <w:pPr>
        <w:spacing w:after="160" w:line="276" w:lineRule="auto"/>
      </w:pPr>
      <w:r>
        <w:rPr>
          <w:rFonts w:ascii="Arial" w:hAnsi="Arial"/>
          <w:b w:val="0"/>
          <w:sz w:val="24"/>
        </w:rPr>
        <w:t>Tambien entendi que CORS aplica principalmente a navegadores. Si hago una peticion desde Postman, curl o desde otro backend, CORS no bloquea la peticion. Para esos casos importan otras cosas como que el puerto este abierto, que la API este corriendo o que haya autenticacion.</w:t>
      </w:r>
    </w:p>
    <w:p>
      <w:pPr>
        <w:spacing w:after="120" w:line="276" w:lineRule="auto"/>
      </w:pPr>
      <w:r>
        <w:rPr>
          <w:rFonts w:ascii="Arial" w:hAnsi="Arial"/>
          <w:b/>
          <w:sz w:val="26"/>
        </w:rPr>
        <w:t>Swagger / OpenAPI</w:t>
      </w:r>
    </w:p>
    <w:p>
      <w:pPr>
        <w:spacing w:after="160" w:line="276" w:lineRule="auto"/>
      </w:pPr>
      <w:r>
        <w:rPr>
          <w:rFonts w:ascii="Arial" w:hAnsi="Arial"/>
          <w:b w:val="0"/>
          <w:sz w:val="24"/>
        </w:rPr>
        <w:t>Swagger y OpenAPI sirven para documentar y probar la API. OpenAPI es la especificacion que describe los endpoints, los metodos HTTP, parametros, bodies, respuestas y modelos. Swagger es la herramienta visual que permite ver y probar esa documentacion desde el navegador.</w:t>
      </w:r>
    </w:p>
    <w:p>
      <w:pPr>
        <w:spacing w:after="160" w:line="276" w:lineRule="auto"/>
      </w:pPr>
      <w:r>
        <w:rPr>
          <w:rFonts w:ascii="Arial" w:hAnsi="Arial"/>
          <w:b w:val="0"/>
          <w:sz w:val="24"/>
        </w:rPr>
        <w:t>Para esto se agrego el paquete Swashbuckle.AspNetCore y en Program.cs se registraron los servicios AddEndpointsApiExplorer y AddSwaggerGen. Despues se activo UseSwagger y UseSwaggerUI solamente en Development.</w:t>
      </w:r>
    </w:p>
    <w:p>
      <w:pPr>
        <w:spacing w:after="160" w:line="276" w:lineRule="auto"/>
      </w:pPr>
      <w:r>
        <w:rPr>
          <w:rFonts w:ascii="Arial" w:hAnsi="Arial"/>
          <w:b w:val="0"/>
          <w:sz w:val="24"/>
        </w:rPr>
        <w:t>Con esto se puede entrar a http://localhost:5172/swagger y probar endpoints como obtener productos, crear productos, actualizar o eliminar sin necesidad de usar Postman.</w:t>
      </w:r>
    </w:p>
    <w:p>
      <w:pPr>
        <w:spacing w:after="120" w:line="276" w:lineRule="auto"/>
      </w:pPr>
      <w:r>
        <w:rPr>
          <w:rFonts w:ascii="Arial" w:hAnsi="Arial"/>
          <w:b/>
          <w:sz w:val="26"/>
        </w:rPr>
        <w:t>Resumen de lo que se hizo</w:t>
      </w:r>
    </w:p>
    <w:p>
      <w:pPr>
        <w:spacing w:after="160" w:line="276" w:lineRule="auto"/>
      </w:pPr>
      <w:r>
        <w:rPr>
          <w:rFonts w:ascii="Arial" w:hAnsi="Arial"/>
          <w:b w:val="0"/>
          <w:sz w:val="24"/>
        </w:rPr>
        <w:t>En resumen, se dejo el proyecto mas preparado para trabajar como una API real. Se separo la configuracion por ambiente, se movio la cadena de conexion real a User Secrets, se agrego CORS para permitir el frontend local y se agrego Swagger para documentar y probar los endpoints.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