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04A718C4" w:rsidR="00DB6C72" w:rsidRPr="001D62FE" w:rsidRDefault="008766DC" w:rsidP="00791A27">
      <w:pPr>
        <w:jc w:val="left"/>
        <w:rPr>
          <w:rFonts w:cs="Arial"/>
          <w:b/>
          <w:sz w:val="28"/>
          <w:lang w:val="es-ES"/>
        </w:rPr>
      </w:pPr>
      <w:r w:rsidRPr="001D62FE">
        <w:rPr>
          <w:rFonts w:cs="Arial"/>
          <w:b/>
          <w:sz w:val="28"/>
          <w:lang w:val="es-ES"/>
        </w:rPr>
        <w:lastRenderedPageBreak/>
        <w:t xml:space="preserve">II. </w:t>
      </w:r>
      <w:r w:rsidR="00F6627E" w:rsidRPr="001D62FE">
        <w:rPr>
          <w:rFonts w:cs="Arial"/>
          <w:b/>
          <w:sz w:val="28"/>
          <w:lang w:val="es-ES"/>
        </w:rPr>
        <w:t>DESARRROLLO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 xml:space="preserve">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 xml:space="preserve">La transformación digital consiste en la incorporación estratégica de tecnologías digitales para modificar y mejorar procesos, servicios y modelos de funcionamiento </w:t>
      </w:r>
      <w:r w:rsidRPr="008766DC">
        <w:rPr>
          <w:lang w:val="es-ES"/>
        </w:rPr>
        <w:lastRenderedPageBreak/>
        <w:t>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w:t>
      </w:r>
      <w:r w:rsidRPr="008766DC">
        <w:rPr>
          <w:lang w:val="es-ES"/>
        </w:rPr>
        <w:lastRenderedPageBreak/>
        <w:t>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6D4FA386" w14:textId="50362FF9" w:rsidR="008766DC" w:rsidRDefault="008766DC">
      <w:pPr>
        <w:rPr>
          <w:lang w:val="es-ES"/>
        </w:rPr>
      </w:pPr>
    </w:p>
    <w:p w14:paraId="49DB48AF" w14:textId="7C804A9F" w:rsidR="00F6627E" w:rsidRDefault="00F6627E">
      <w:pPr>
        <w:rPr>
          <w:lang w:val="es-ES"/>
        </w:rPr>
      </w:pPr>
    </w:p>
    <w:p w14:paraId="60BBA8ED" w14:textId="1A4C6CFC" w:rsidR="00F6627E" w:rsidRDefault="00F6627E">
      <w:pPr>
        <w:rPr>
          <w:lang w:val="es-ES"/>
        </w:rPr>
      </w:pPr>
    </w:p>
    <w:p w14:paraId="00FDADB5" w14:textId="1EFDA809" w:rsidR="00F6627E" w:rsidRDefault="00F6627E">
      <w:pPr>
        <w:rPr>
          <w:lang w:val="es-ES"/>
        </w:rPr>
      </w:pPr>
    </w:p>
    <w:p w14:paraId="04242C5A" w14:textId="7AC637D2" w:rsidR="00F6627E" w:rsidRDefault="00F6627E">
      <w:pPr>
        <w:rPr>
          <w:lang w:val="es-ES"/>
        </w:rPr>
      </w:pPr>
    </w:p>
    <w:p w14:paraId="2158618C" w14:textId="77777777" w:rsidR="00F6627E" w:rsidRDefault="00F6627E">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77777777" w:rsidR="00DB6C72" w:rsidRDefault="008766DC">
      <w:r>
        <w:t>Sommerville, I. (2016). Software engineering (10th ed.). Pearson.</w:t>
      </w:r>
    </w:p>
    <w:sectPr w:rsidR="00DB6C72"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9639D"/>
    <w:rsid w:val="00326F90"/>
    <w:rsid w:val="003B6CCF"/>
    <w:rsid w:val="00791A27"/>
    <w:rsid w:val="008766DC"/>
    <w:rsid w:val="009D2331"/>
    <w:rsid w:val="00AA1D8D"/>
    <w:rsid w:val="00B47730"/>
    <w:rsid w:val="00C97033"/>
    <w:rsid w:val="00CB0664"/>
    <w:rsid w:val="00DB6C72"/>
    <w:rsid w:val="00F66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1174</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10</cp:revision>
  <dcterms:created xsi:type="dcterms:W3CDTF">2013-12-23T23:15:00Z</dcterms:created>
  <dcterms:modified xsi:type="dcterms:W3CDTF">2026-08-26T08:14:00Z</dcterms:modified>
  <cp:category/>
</cp:coreProperties>
</file>