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Ind w:w="0" w:type="dxa"/>
        <w:tblLayout w:type="fixed"/>
        <w:tblBorders>
          <w:top w:val="single" w:sz="4"/>
          <w:left w:val="single" w:sz="4"/>
          <w:bottom w:val="single" w:sz="4"/>
          <w:right w:val="single" w:sz="4"/>
          <w:insideV w:val="single" w:sz="4"/>
          <w:insideH w:val="single" w:sz="4"/>
        </w:tblBorders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737"/>
        <w:gridCol w:w="5528"/>
        <w:gridCol w:w="2778"/>
      </w:tblGrid>
      <w:tr>
        <w:tc>
          <w:tcPr>
            <w:tcW w:w="737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28.</w:t>
            </w:r>
          </w:p>
        </w:tc>
        <w:tc>
          <w:tcPr>
            <w:tcW w:w="5528" w:type="dxa"/>
          </w:tcPr>
          <w:p>
            <w:pPr>
              <w:pStyle w:val="0"/>
            </w:pPr>
            <w:r>
              <w:rPr>
                <w:sz w:val="24"/>
              </w:rPr>
              <w:t xml:space="preserve">Юриспруденция</w:t>
            </w:r>
          </w:p>
        </w:tc>
        <w:tc>
          <w:tcPr>
            <w:tcW w:w="2778" w:type="dxa"/>
          </w:tcPr>
          <w:p>
            <w:pPr>
              <w:pStyle w:val="0"/>
              <w:jc w:val="center"/>
            </w:pPr>
            <w:hyperlink w:history="0" r:id="rId3" w:tooltip="Приказ Минобрнауки России от 12.09.2013 N 1061 (ред. от 13.12.2021) &quot;Об утверждении перечней специальностей и направлений подготовки высшего образования&quot; (Зарегистрировано в Минюсте России 14.10.2013 N 30163) {КонсультантПлюс}">
              <w:r>
                <w:rPr>
                  <w:sz w:val="24"/>
                  <w:color w:val="0000ff"/>
                </w:rPr>
                <w:t xml:space="preserve">40.03.01</w:t>
              </w:r>
            </w:hyperlink>
            <w:r>
              <w:rPr>
                <w:sz w:val="24"/>
              </w:rPr>
              <w:t xml:space="preserve"> или </w:t>
            </w:r>
            <w:hyperlink w:history="0" r:id="rId4" w:tooltip="Приказ Минобрнауки России от 12.09.2013 N 1061 (ред. от 13.12.2021) &quot;Об утверждении перечней специальностей и направлений подготовки высшего образования&quot; (Зарегистрировано в Минюсте России 14.10.2013 N 30163) {КонсультантПлюс}">
              <w:r>
                <w:rPr>
                  <w:sz w:val="24"/>
                  <w:color w:val="0000ff"/>
                </w:rPr>
                <w:t xml:space="preserve">40.04.01</w:t>
              </w:r>
            </w:hyperlink>
          </w:p>
        </w:tc>
      </w:tr>
    </w:tbl>
    <w:p>
      <w:pPr>
        <w:pStyle w:val="0"/>
      </w:pPr>
      <w:hyperlink w:history="0" r:id="rId5" w:tooltip="Приказ Минцифры России от 26.09.2022 N 712 &quot;О рекомендованном перечне приоритетных специальностей и направлений подготовки высшего образования для обеспечения основных потребностей аккредитованных организаций, осуществляющих деятельность в области информационных технологий, и операторов связи в квалифицированных кадрах&quot; {КонсультантПлюс}">
        <w:r>
          <w:rPr>
            <w:sz w:val="24"/>
            <w:color w:val="0000ff"/>
            <w:i w:val="on"/>
          </w:rPr>
          <w:br/>
          <w:t xml:space="preserve">Приказ Минцифры России от 26.09.2022 N 712 "О рекомендованном перечне приоритетных специальностей и направлений подготовки высшего образования для обеспечения основных потребностей аккредитованных организаций, осуществляющих деятельность в области информационных технологий, и операторов связи в квалифицированных кадрах" {КонсультантПлюс}</w:t>
        </w:r>
      </w:hyperlink>
      <w:r>
        <w:rPr>
          <w:sz w:val="24"/>
        </w:rPr>
        <w:br/>
      </w:r>
    </w:p>
    <w:sectPr>
      <w:pgSz w:w="11906" w:h="16838"/>
      <w:pgMar w:top="1440" w:right="566" w:bottom="1440" w:left="1133" w:header="0" w:footer="0" w:gutter="0"/>
      <w:titlePg/>
    </w:sectPr>
  </w:body>
</w:document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9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hyperlink" Target="https://login.consultant.ru/link/?req=doc&amp;base=LAW&amp;n=414616&amp;date=09.06.2026&amp;dst=102828&amp;field=134" TargetMode = "External"/><Relationship Id="rId4" Type="http://schemas.openxmlformats.org/officeDocument/2006/relationships/hyperlink" Target="https://login.consultant.ru/link/?req=doc&amp;base=LAW&amp;n=414616&amp;date=09.06.2026&amp;dst=102338&amp;field=134" TargetMode = "External"/><Relationship Id="rId5" Type="http://schemas.openxmlformats.org/officeDocument/2006/relationships/hyperlink" Target="https://login.consultant.ru/link/?req=doc&amp;base=LAW&amp;n=427459&amp;date=09.06.2026&amp;dst=100096&amp;field=134" TargetMode = 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4025.00.50</Application>
  <Company>КонсультантПлюс Версия 4025.00.50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Минцифры России от 26.09.2022 N 712
"О рекомендованном перечне приоритетных специальностей и направлений подготовки высшего образования для обеспечения основных потребностей аккредитованных организаций, осуществляющих деятельность в области информационных технологий, и операторов связи в квалифицированных кадрах"</dc:title>
  <dcterms:created xsi:type="dcterms:W3CDTF">2026-06-09T08:47:11Z</dcterms:created>
</cp:coreProperties>
</file>