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Amélia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Amélia é uma curta-metragem que mistura animação, fotografia e vídeo e surge a partir da necessidade de recuperar narrativas relacionadas com o estatuto da mulher durante o período do Estado Novo e, em particular, da sua ligação com a costura.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ofício da costura era algo muito associado ao trabalho da mulher portuguesa da época, uma vez que era dos pouco trabalhos acessíveis a uma população rural, pobre e, em grande parte, analfabeta ou com pouca escolaridade, para além de ser associada desde sempre ao trabalho “feminino”.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Assim, o projeto parte do testemunho da minha avó materna sobre a importância da costura na sua vida e sobre como se relaciona com a sua posição social e política, procurando dar visibilidade à narrativa de várias mulheres da sua geração, através da micro-narrativa documental.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ensaio mistura fotografias, num processo de colagem digital complementado pela animação e o vídeo.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“Amélia” é o resultado de uma investigação para a unidade curricular de Práticas de Fotografia e Cinema, dentro do contexto do Mestrado de Design da Imagem na Faculdade de Belas Artes da Universidade do Porto.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filme participou da seleção oficial do Entre-Olhares e suas extensões, do Porto/Post/Doc e ainda do Visca Curta, do qual foi vencedor da categoria Melhor Filme Local em 2020.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Realização </w:t>
      </w:r>
      <w:r w:rsidDel="00000000" w:rsidR="00000000" w:rsidRPr="00000000">
        <w:rPr>
          <w:b w:val="1"/>
          <w:rtl w:val="0"/>
        </w:rPr>
        <w:t xml:space="preserve">Inês Costa</w:t>
      </w:r>
      <w:r w:rsidDel="00000000" w:rsidR="00000000" w:rsidRPr="00000000">
        <w:rPr>
          <w:rtl w:val="0"/>
        </w:rPr>
        <w:t xml:space="preserve"> Animação </w:t>
      </w:r>
      <w:r w:rsidDel="00000000" w:rsidR="00000000" w:rsidRPr="00000000">
        <w:rPr>
          <w:b w:val="1"/>
          <w:rtl w:val="0"/>
        </w:rPr>
        <w:t xml:space="preserve">Inês Costa</w:t>
      </w:r>
      <w:r w:rsidDel="00000000" w:rsidR="00000000" w:rsidRPr="00000000">
        <w:rPr>
          <w:rtl w:val="0"/>
        </w:rPr>
        <w:t xml:space="preserve"> Trabalho realizado no contexto académico </w:t>
      </w:r>
      <w:r w:rsidDel="00000000" w:rsidR="00000000" w:rsidRPr="00000000">
        <w:rPr>
          <w:b w:val="1"/>
          <w:rtl w:val="0"/>
        </w:rPr>
        <w:t xml:space="preserve">Mestrado de Design da Imagem (FBAUP) </w:t>
      </w:r>
      <w:r w:rsidDel="00000000" w:rsidR="00000000" w:rsidRPr="00000000">
        <w:rPr>
          <w:rtl w:val="0"/>
        </w:rPr>
        <w:t xml:space="preserve">Orientado por </w:t>
      </w:r>
      <w:r w:rsidDel="00000000" w:rsidR="00000000" w:rsidRPr="00000000">
        <w:rPr>
          <w:b w:val="1"/>
          <w:rtl w:val="0"/>
        </w:rPr>
        <w:t xml:space="preserve">Susana Lourenço Marques e Vitor Almeida</w:t>
      </w:r>
      <w:r w:rsidDel="00000000" w:rsidR="00000000" w:rsidRPr="00000000">
        <w:rPr>
          <w:rtl w:val="0"/>
        </w:rPr>
        <w:t xml:space="preserve"> Ano Letivo </w:t>
      </w:r>
      <w:r w:rsidDel="00000000" w:rsidR="00000000" w:rsidRPr="00000000">
        <w:rPr>
          <w:b w:val="1"/>
          <w:rtl w:val="0"/>
        </w:rPr>
        <w:t xml:space="preserve">2020/2021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Seleções e Prémios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