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17,465,085</w:t>
      </w:r>
      <w:r>
        <w:t xml:space="preserve"> millones en su Presupuesto Institucional Modificado (PIM) para el     financiamiento de intervenciones y acciones pedagógicas, de los cuales se han ejecutado S/ </w:t>
      </w:r>
      <w:r>
        <w:t>12,545,588</w:t>
      </w:r>
      <w:r>
        <w:t xml:space="preserve"> lo cual corresponde a </w:t>
      </w:r>
      <w:r>
        <w:t>71.8%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28,727</w:t>
            </w:r>
          </w:p>
        </w:tc>
        <w:tc>
          <w:tcPr>
            <w:tcW w:type="dxa" w:w="1234"/>
          </w:tcPr>
          <w:p>
            <w:r>
              <w:t>28,618</w:t>
            </w:r>
          </w:p>
        </w:tc>
        <w:tc>
          <w:tcPr>
            <w:tcW w:type="dxa" w:w="1234"/>
          </w:tcPr>
          <w:p>
            <w:r>
              <w:t>21,591</w:t>
            </w:r>
          </w:p>
        </w:tc>
        <w:tc>
          <w:tcPr>
            <w:tcW w:type="dxa" w:w="1234"/>
          </w:tcPr>
          <w:p>
            <w:r>
              <w:t>75.2%</w:t>
            </w:r>
          </w:p>
        </w:tc>
        <w:tc>
          <w:tcPr>
            <w:tcW w:type="dxa" w:w="1234"/>
          </w:tcPr>
          <w:p>
            <w:r>
              <w:t>27,644</w:t>
            </w:r>
          </w:p>
        </w:tc>
        <w:tc>
          <w:tcPr>
            <w:tcW w:type="dxa" w:w="1234"/>
          </w:tcPr>
          <w:p>
            <w:r>
              <w:t>78.1%</w:t>
            </w:r>
          </w:p>
        </w:tc>
      </w:tr>
      <w:tr>
        <w:tc>
          <w:tcPr>
            <w:tcW w:type="dxa" w:w="1234"/>
          </w:tcPr>
          <w:p>
            <w:r>
              <w:t>Absorción</w:t>
            </w:r>
          </w:p>
        </w:tc>
        <w:tc>
          <w:tcPr>
            <w:tcW w:type="dxa" w:w="1234"/>
          </w:tcPr>
          <w:p>
            <w:r>
              <w:t>40,440</w:t>
            </w:r>
          </w:p>
        </w:tc>
        <w:tc>
          <w:tcPr>
            <w:tcW w:type="dxa" w:w="1234"/>
          </w:tcPr>
          <w:p>
            <w:r>
              <w:t>40,440</w:t>
            </w:r>
          </w:p>
        </w:tc>
        <w:tc>
          <w:tcPr>
            <w:tcW w:type="dxa" w:w="1234"/>
          </w:tcPr>
          <w:p>
            <w:r>
              <w:t>33,030</w:t>
            </w:r>
          </w:p>
        </w:tc>
        <w:tc>
          <w:tcPr>
            <w:tcW w:type="dxa" w:w="1234"/>
          </w:tcPr>
          <w:p>
            <w:r>
              <w:t>81.7%</w:t>
            </w:r>
          </w:p>
        </w:tc>
        <w:tc>
          <w:tcPr>
            <w:tcW w:type="dxa" w:w="1234"/>
          </w:tcPr>
          <w:p>
            <w:r>
              <w:t>33,300</w:t>
            </w:r>
          </w:p>
        </w:tc>
        <w:tc>
          <w:tcPr>
            <w:tcW w:type="dxa" w:w="1234"/>
          </w:tcPr>
          <w:p>
            <w:r>
              <w:t>99.2%</w:t>
            </w:r>
          </w:p>
        </w:tc>
      </w:tr>
      <w:tr>
        <w:tc>
          <w:tcPr>
            <w:tcW w:type="dxa" w:w="1234"/>
          </w:tcPr>
          <w:p>
            <w:r>
              <w:t>Acciones comunes - Acompañatic</w:t>
            </w:r>
          </w:p>
        </w:tc>
        <w:tc>
          <w:tcPr>
            <w:tcW w:type="dxa" w:w="1234"/>
          </w:tcPr>
          <w:p>
            <w:r>
              <w:t>8,175</w:t>
            </w:r>
          </w:p>
        </w:tc>
        <w:tc>
          <w:tcPr>
            <w:tcW w:type="dxa" w:w="1234"/>
          </w:tcPr>
          <w:p>
            <w:r>
              <w:t>8,175</w:t>
            </w:r>
          </w:p>
        </w:tc>
        <w:tc>
          <w:tcPr>
            <w:tcW w:type="dxa" w:w="1234"/>
          </w:tcPr>
          <w:p>
            <w:r>
              <w:t>8,165</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28,480</w:t>
            </w:r>
          </w:p>
        </w:tc>
        <w:tc>
          <w:tcPr>
            <w:tcW w:type="dxa" w:w="1234"/>
          </w:tcPr>
          <w:p>
            <w:r>
              <w:t>82.8%</w:t>
            </w:r>
          </w:p>
        </w:tc>
        <w:tc>
          <w:tcPr>
            <w:tcW w:type="dxa" w:w="1234"/>
          </w:tcPr>
          <w:p>
            <w:r>
              <w:t>28,480</w:t>
            </w:r>
          </w:p>
        </w:tc>
        <w:tc>
          <w:tcPr>
            <w:tcW w:type="dxa" w:w="1234"/>
          </w:tcPr>
          <w:p>
            <w:r>
              <w:t>100.0%</w:t>
            </w:r>
          </w:p>
        </w:tc>
      </w:tr>
      <w:tr>
        <w:tc>
          <w:tcPr>
            <w:tcW w:type="dxa" w:w="1234"/>
          </w:tcPr>
          <w:p>
            <w:r>
              <w:t>Acciones comunes del PP 90</w:t>
            </w:r>
          </w:p>
        </w:tc>
        <w:tc>
          <w:tcPr>
            <w:tcW w:type="dxa" w:w="1234"/>
          </w:tcPr>
          <w:p>
            <w:r>
              <w:t>84,330</w:t>
            </w:r>
          </w:p>
        </w:tc>
        <w:tc>
          <w:tcPr>
            <w:tcW w:type="dxa" w:w="1234"/>
          </w:tcPr>
          <w:p>
            <w:r>
              <w:t>76,873</w:t>
            </w:r>
          </w:p>
        </w:tc>
        <w:tc>
          <w:tcPr>
            <w:tcW w:type="dxa" w:w="1234"/>
          </w:tcPr>
          <w:p>
            <w:r>
              <w:t>58,385</w:t>
            </w:r>
          </w:p>
        </w:tc>
        <w:tc>
          <w:tcPr>
            <w:tcW w:type="dxa" w:w="1234"/>
          </w:tcPr>
          <w:p>
            <w:r>
              <w:t>69.2%</w:t>
            </w:r>
          </w:p>
        </w:tc>
        <w:tc>
          <w:tcPr>
            <w:tcW w:type="dxa" w:w="1234"/>
          </w:tcPr>
          <w:p>
            <w:r>
              <w:t>60,212</w:t>
            </w:r>
          </w:p>
        </w:tc>
        <w:tc>
          <w:tcPr>
            <w:tcW w:type="dxa" w:w="1234"/>
          </w:tcPr>
          <w:p>
            <w:r>
              <w:t>97.0%</w:t>
            </w:r>
          </w:p>
        </w:tc>
      </w:tr>
      <w:tr>
        <w:tc>
          <w:tcPr>
            <w:tcW w:type="dxa" w:w="1234"/>
          </w:tcPr>
          <w:p>
            <w:r>
              <w:t>CAS UGEL</w:t>
            </w:r>
          </w:p>
        </w:tc>
        <w:tc>
          <w:tcPr>
            <w:tcW w:type="dxa" w:w="1234"/>
          </w:tcPr>
          <w:p>
            <w:r>
              <w:t>937,881</w:t>
            </w:r>
          </w:p>
        </w:tc>
        <w:tc>
          <w:tcPr>
            <w:tcW w:type="dxa" w:w="1234"/>
          </w:tcPr>
          <w:p>
            <w:r>
              <w:t>914,371</w:t>
            </w:r>
          </w:p>
        </w:tc>
        <w:tc>
          <w:tcPr>
            <w:tcW w:type="dxa" w:w="1234"/>
          </w:tcPr>
          <w:p>
            <w:r>
              <w:t>696,701</w:t>
            </w:r>
          </w:p>
        </w:tc>
        <w:tc>
          <w:tcPr>
            <w:tcW w:type="dxa" w:w="1234"/>
          </w:tcPr>
          <w:p>
            <w:r>
              <w:t>74.3%</w:t>
            </w:r>
          </w:p>
        </w:tc>
        <w:tc>
          <w:tcPr>
            <w:tcW w:type="dxa" w:w="1234"/>
          </w:tcPr>
          <w:p>
            <w:r>
              <w:t>794,136</w:t>
            </w:r>
          </w:p>
        </w:tc>
        <w:tc>
          <w:tcPr>
            <w:tcW w:type="dxa" w:w="1234"/>
          </w:tcPr>
          <w:p>
            <w:r>
              <w:t>87.7%</w:t>
            </w:r>
          </w:p>
        </w:tc>
      </w:tr>
      <w:tr>
        <w:tc>
          <w:tcPr>
            <w:tcW w:type="dxa" w:w="1234"/>
          </w:tcPr>
          <w:p>
            <w:r>
              <w:t>CRFA</w:t>
            </w:r>
          </w:p>
        </w:tc>
        <w:tc>
          <w:tcPr>
            <w:tcW w:type="dxa" w:w="1234"/>
          </w:tcPr>
          <w:p>
            <w:r>
              <w:t>597,325</w:t>
            </w:r>
          </w:p>
        </w:tc>
        <w:tc>
          <w:tcPr>
            <w:tcW w:type="dxa" w:w="1234"/>
          </w:tcPr>
          <w:p>
            <w:r>
              <w:t>571,478</w:t>
            </w:r>
          </w:p>
        </w:tc>
        <w:tc>
          <w:tcPr>
            <w:tcW w:type="dxa" w:w="1234"/>
          </w:tcPr>
          <w:p>
            <w:r>
              <w:t>438,844</w:t>
            </w:r>
          </w:p>
        </w:tc>
        <w:tc>
          <w:tcPr>
            <w:tcW w:type="dxa" w:w="1234"/>
          </w:tcPr>
          <w:p>
            <w:r>
              <w:t>73.5%</w:t>
            </w:r>
          </w:p>
        </w:tc>
        <w:tc>
          <w:tcPr>
            <w:tcW w:type="dxa" w:w="1234"/>
          </w:tcPr>
          <w:p>
            <w:r>
              <w:t>485,828</w:t>
            </w:r>
          </w:p>
        </w:tc>
        <w:tc>
          <w:tcPr>
            <w:tcW w:type="dxa" w:w="1234"/>
          </w:tcPr>
          <w:p>
            <w:r>
              <w:t>90.3%</w:t>
            </w:r>
          </w:p>
        </w:tc>
      </w:tr>
      <w:tr>
        <w:tc>
          <w:tcPr>
            <w:tcW w:type="dxa" w:w="1234"/>
          </w:tcPr>
          <w:p>
            <w:r>
              <w:t>Convivencia Escolar</w:t>
            </w:r>
          </w:p>
        </w:tc>
        <w:tc>
          <w:tcPr>
            <w:tcW w:type="dxa" w:w="1234"/>
          </w:tcPr>
          <w:p>
            <w:r>
              <w:t>554,577</w:t>
            </w:r>
          </w:p>
        </w:tc>
        <w:tc>
          <w:tcPr>
            <w:tcW w:type="dxa" w:w="1234"/>
          </w:tcPr>
          <w:p>
            <w:r>
              <w:t>531,761</w:t>
            </w:r>
          </w:p>
        </w:tc>
        <w:tc>
          <w:tcPr>
            <w:tcW w:type="dxa" w:w="1234"/>
          </w:tcPr>
          <w:p>
            <w:r>
              <w:t>455,755</w:t>
            </w:r>
          </w:p>
        </w:tc>
        <w:tc>
          <w:tcPr>
            <w:tcW w:type="dxa" w:w="1234"/>
          </w:tcPr>
          <w:p>
            <w:r>
              <w:t>82.2%</w:t>
            </w:r>
          </w:p>
        </w:tc>
        <w:tc>
          <w:tcPr>
            <w:tcW w:type="dxa" w:w="1234"/>
          </w:tcPr>
          <w:p>
            <w:r>
              <w:t>513,056</w:t>
            </w:r>
          </w:p>
        </w:tc>
        <w:tc>
          <w:tcPr>
            <w:tcW w:type="dxa" w:w="1234"/>
          </w:tcPr>
          <w:p>
            <w:r>
              <w:t>88.8%</w:t>
            </w:r>
          </w:p>
        </w:tc>
      </w:tr>
      <w:tr>
        <w:tc>
          <w:tcPr>
            <w:tcW w:type="dxa" w:w="1234"/>
          </w:tcPr>
          <w:p>
            <w:r>
              <w:t>Fortalecimiento de acciones del PP 107</w:t>
            </w:r>
          </w:p>
        </w:tc>
        <w:tc>
          <w:tcPr>
            <w:tcW w:type="dxa" w:w="1234"/>
          </w:tcPr>
          <w:p>
            <w:r>
              <w:t>370,336</w:t>
            </w:r>
          </w:p>
        </w:tc>
        <w:tc>
          <w:tcPr>
            <w:tcW w:type="dxa" w:w="1234"/>
          </w:tcPr>
          <w:p>
            <w:r>
              <w:t>369,735</w:t>
            </w:r>
          </w:p>
        </w:tc>
        <w:tc>
          <w:tcPr>
            <w:tcW w:type="dxa" w:w="1234"/>
          </w:tcPr>
          <w:p>
            <w:r>
              <w:t>297,540</w:t>
            </w:r>
          </w:p>
        </w:tc>
        <w:tc>
          <w:tcPr>
            <w:tcW w:type="dxa" w:w="1234"/>
          </w:tcPr>
          <w:p>
            <w:r>
              <w:t>80.3%</w:t>
            </w:r>
          </w:p>
        </w:tc>
        <w:tc>
          <w:tcPr>
            <w:tcW w:type="dxa" w:w="1234"/>
          </w:tcPr>
          <w:p>
            <w:r>
              <w:t>308,160</w:t>
            </w:r>
          </w:p>
        </w:tc>
        <w:tc>
          <w:tcPr>
            <w:tcW w:type="dxa" w:w="1234"/>
          </w:tcPr>
          <w:p>
            <w:r>
              <w:t>96.6%</w:t>
            </w:r>
          </w:p>
        </w:tc>
      </w:tr>
      <w:tr>
        <w:tc>
          <w:tcPr>
            <w:tcW w:type="dxa" w:w="1234"/>
          </w:tcPr>
          <w:p>
            <w:r>
              <w:t>Fortalecimiento de competencias para uso de dispositivos electrónicos</w:t>
            </w:r>
          </w:p>
        </w:tc>
        <w:tc>
          <w:tcPr>
            <w:tcW w:type="dxa" w:w="1234"/>
          </w:tcPr>
          <w:p>
            <w:r>
              <w:t>3,031,461</w:t>
            </w:r>
          </w:p>
        </w:tc>
        <w:tc>
          <w:tcPr>
            <w:tcW w:type="dxa" w:w="1234"/>
          </w:tcPr>
          <w:p>
            <w:r>
              <w:t>2,904,851</w:t>
            </w:r>
          </w:p>
        </w:tc>
        <w:tc>
          <w:tcPr>
            <w:tcW w:type="dxa" w:w="1234"/>
          </w:tcPr>
          <w:p>
            <w:r>
              <w:t>2,097,793</w:t>
            </w:r>
          </w:p>
        </w:tc>
        <w:tc>
          <w:tcPr>
            <w:tcW w:type="dxa" w:w="1234"/>
          </w:tcPr>
          <w:p>
            <w:r>
              <w:t>69.2%</w:t>
            </w:r>
          </w:p>
        </w:tc>
        <w:tc>
          <w:tcPr>
            <w:tcW w:type="dxa" w:w="1234"/>
          </w:tcPr>
          <w:p>
            <w:r>
              <w:t>2,714,166</w:t>
            </w:r>
          </w:p>
        </w:tc>
        <w:tc>
          <w:tcPr>
            <w:tcW w:type="dxa" w:w="1234"/>
          </w:tcPr>
          <w:p>
            <w:r>
              <w:t>77.3%</w:t>
            </w:r>
          </w:p>
        </w:tc>
      </w:tr>
      <w:tr>
        <w:tc>
          <w:tcPr>
            <w:tcW w:type="dxa" w:w="1234"/>
          </w:tcPr>
          <w:p>
            <w:r>
              <w:t>Fortalecimiento de las acciones del PP 106</w:t>
            </w:r>
          </w:p>
        </w:tc>
        <w:tc>
          <w:tcPr>
            <w:tcW w:type="dxa" w:w="1234"/>
          </w:tcPr>
          <w:p>
            <w:r>
              <w:t>319,736</w:t>
            </w:r>
          </w:p>
        </w:tc>
        <w:tc>
          <w:tcPr>
            <w:tcW w:type="dxa" w:w="1234"/>
          </w:tcPr>
          <w:p>
            <w:r>
              <w:t>305,390</w:t>
            </w:r>
          </w:p>
        </w:tc>
        <w:tc>
          <w:tcPr>
            <w:tcW w:type="dxa" w:w="1234"/>
          </w:tcPr>
          <w:p>
            <w:r>
              <w:t>215,287</w:t>
            </w:r>
          </w:p>
        </w:tc>
        <w:tc>
          <w:tcPr>
            <w:tcW w:type="dxa" w:w="1234"/>
          </w:tcPr>
          <w:p>
            <w:r>
              <w:t>67.3%</w:t>
            </w:r>
          </w:p>
        </w:tc>
        <w:tc>
          <w:tcPr>
            <w:tcW w:type="dxa" w:w="1234"/>
          </w:tcPr>
          <w:p>
            <w:r>
              <w:t>305,094</w:t>
            </w:r>
          </w:p>
        </w:tc>
        <w:tc>
          <w:tcPr>
            <w:tcW w:type="dxa" w:w="1234"/>
          </w:tcPr>
          <w:p>
            <w:r>
              <w:t>70.6%</w:t>
            </w:r>
          </w:p>
        </w:tc>
      </w:tr>
      <w:tr>
        <w:tc>
          <w:tcPr>
            <w:tcW w:type="dxa" w:w="1234"/>
          </w:tcPr>
          <w:p>
            <w:r>
              <w:t>JEC</w:t>
            </w:r>
          </w:p>
        </w:tc>
        <w:tc>
          <w:tcPr>
            <w:tcW w:type="dxa" w:w="1234"/>
          </w:tcPr>
          <w:p>
            <w:r>
              <w:t>4,158,004</w:t>
            </w:r>
          </w:p>
        </w:tc>
        <w:tc>
          <w:tcPr>
            <w:tcW w:type="dxa" w:w="1234"/>
          </w:tcPr>
          <w:p>
            <w:r>
              <w:t>4,077,421</w:t>
            </w:r>
          </w:p>
        </w:tc>
        <w:tc>
          <w:tcPr>
            <w:tcW w:type="dxa" w:w="1234"/>
          </w:tcPr>
          <w:p>
            <w:r>
              <w:t>2,992,320</w:t>
            </w:r>
          </w:p>
        </w:tc>
        <w:tc>
          <w:tcPr>
            <w:tcW w:type="dxa" w:w="1234"/>
          </w:tcPr>
          <w:p>
            <w:r>
              <w:t>72.0%</w:t>
            </w:r>
          </w:p>
        </w:tc>
        <w:tc>
          <w:tcPr>
            <w:tcW w:type="dxa" w:w="1234"/>
          </w:tcPr>
          <w:p>
            <w:r>
              <w:t>3,188,124</w:t>
            </w:r>
          </w:p>
        </w:tc>
        <w:tc>
          <w:tcPr>
            <w:tcW w:type="dxa" w:w="1234"/>
          </w:tcPr>
          <w:p>
            <w:r>
              <w:t>93.9%</w:t>
            </w:r>
          </w:p>
        </w:tc>
      </w:tr>
      <w:tr>
        <w:tc>
          <w:tcPr>
            <w:tcW w:type="dxa" w:w="1234"/>
          </w:tcPr>
          <w:p>
            <w:r>
              <w:t>Redes Rurales</w:t>
            </w:r>
          </w:p>
        </w:tc>
        <w:tc>
          <w:tcPr>
            <w:tcW w:type="dxa" w:w="1234"/>
          </w:tcPr>
          <w:p>
            <w:r>
              <w:t>997,261</w:t>
            </w:r>
          </w:p>
        </w:tc>
        <w:tc>
          <w:tcPr>
            <w:tcW w:type="dxa" w:w="1234"/>
          </w:tcPr>
          <w:p>
            <w:r>
              <w:t>917,094</w:t>
            </w:r>
          </w:p>
        </w:tc>
        <w:tc>
          <w:tcPr>
            <w:tcW w:type="dxa" w:w="1234"/>
          </w:tcPr>
          <w:p>
            <w:r>
              <w:t>813,787</w:t>
            </w:r>
          </w:p>
        </w:tc>
        <w:tc>
          <w:tcPr>
            <w:tcW w:type="dxa" w:w="1234"/>
          </w:tcPr>
          <w:p>
            <w:r>
              <w:t>81.6%</w:t>
            </w:r>
          </w:p>
        </w:tc>
        <w:tc>
          <w:tcPr>
            <w:tcW w:type="dxa" w:w="1234"/>
          </w:tcPr>
          <w:p>
            <w:r>
              <w:t>834,960</w:t>
            </w:r>
          </w:p>
        </w:tc>
        <w:tc>
          <w:tcPr>
            <w:tcW w:type="dxa" w:w="1234"/>
          </w:tcPr>
          <w:p>
            <w:r>
              <w:t>97.5%</w:t>
            </w:r>
          </w:p>
        </w:tc>
      </w:tr>
      <w:tr>
        <w:tc>
          <w:tcPr>
            <w:tcW w:type="dxa" w:w="1234"/>
          </w:tcPr>
          <w:p>
            <w:r>
              <w:t>SEHO</w:t>
            </w:r>
          </w:p>
        </w:tc>
        <w:tc>
          <w:tcPr>
            <w:tcW w:type="dxa" w:w="1234"/>
          </w:tcPr>
          <w:p>
            <w:r>
              <w:t>66,947</w:t>
            </w:r>
          </w:p>
        </w:tc>
        <w:tc>
          <w:tcPr>
            <w:tcW w:type="dxa" w:w="1234"/>
          </w:tcPr>
          <w:p>
            <w:r>
              <w:t>66,047</w:t>
            </w:r>
          </w:p>
        </w:tc>
        <w:tc>
          <w:tcPr>
            <w:tcW w:type="dxa" w:w="1234"/>
          </w:tcPr>
          <w:p>
            <w:r>
              <w:t>36,767</w:t>
            </w:r>
          </w:p>
        </w:tc>
        <w:tc>
          <w:tcPr>
            <w:tcW w:type="dxa" w:w="1234"/>
          </w:tcPr>
          <w:p>
            <w:r>
              <w:t>54.9%</w:t>
            </w:r>
          </w:p>
        </w:tc>
        <w:tc>
          <w:tcPr>
            <w:tcW w:type="dxa" w:w="1234"/>
          </w:tcPr>
          <w:p>
            <w:r>
              <w:t>37,816</w:t>
            </w:r>
          </w:p>
        </w:tc>
        <w:tc>
          <w:tcPr>
            <w:tcW w:type="dxa" w:w="1234"/>
          </w:tcPr>
          <w:p>
            <w:r>
              <w:t>97.2%</w:t>
            </w:r>
          </w:p>
        </w:tc>
      </w:tr>
      <w:tr>
        <w:tc>
          <w:tcPr>
            <w:tcW w:type="dxa" w:w="1234"/>
          </w:tcPr>
          <w:p>
            <w:r>
              <w:t>Secundaria con residencia</w:t>
            </w:r>
          </w:p>
        </w:tc>
        <w:tc>
          <w:tcPr>
            <w:tcW w:type="dxa" w:w="1234"/>
          </w:tcPr>
          <w:p>
            <w:r>
              <w:t>96,733</w:t>
            </w:r>
          </w:p>
        </w:tc>
        <w:tc>
          <w:tcPr>
            <w:tcW w:type="dxa" w:w="1234"/>
          </w:tcPr>
          <w:p>
            <w:r>
              <w:t>96,316</w:t>
            </w:r>
          </w:p>
        </w:tc>
        <w:tc>
          <w:tcPr>
            <w:tcW w:type="dxa" w:w="1234"/>
          </w:tcPr>
          <w:p>
            <w:r>
              <w:t>63,842</w:t>
            </w:r>
          </w:p>
        </w:tc>
        <w:tc>
          <w:tcPr>
            <w:tcW w:type="dxa" w:w="1234"/>
          </w:tcPr>
          <w:p>
            <w:r>
              <w:t>66.0%</w:t>
            </w:r>
          </w:p>
        </w:tc>
        <w:tc>
          <w:tcPr>
            <w:tcW w:type="dxa" w:w="1234"/>
          </w:tcPr>
          <w:p>
            <w:r>
              <w:t>70,058</w:t>
            </w:r>
          </w:p>
        </w:tc>
        <w:tc>
          <w:tcPr>
            <w:tcW w:type="dxa" w:w="1234"/>
          </w:tcPr>
          <w:p>
            <w:r>
              <w:t>91.1%</w:t>
            </w:r>
          </w:p>
        </w:tc>
      </w:tr>
      <w:tr>
        <w:tc>
          <w:tcPr>
            <w:tcW w:type="dxa" w:w="1234"/>
          </w:tcPr>
          <w:p>
            <w:r>
              <w:t>147. Institutos Tecnológicos</w:t>
            </w:r>
          </w:p>
        </w:tc>
        <w:tc>
          <w:tcPr>
            <w:tcW w:type="dxa" w:w="1234"/>
          </w:tcPr>
          <w:p>
            <w:r>
              <w:t>303,062</w:t>
            </w:r>
          </w:p>
        </w:tc>
        <w:tc>
          <w:tcPr>
            <w:tcW w:type="dxa" w:w="1234"/>
          </w:tcPr>
          <w:p>
            <w:r>
              <w:t>295,949</w:t>
            </w:r>
          </w:p>
        </w:tc>
        <w:tc>
          <w:tcPr>
            <w:tcW w:type="dxa" w:w="1234"/>
          </w:tcPr>
          <w:p>
            <w:r>
              <w:t>182,853</w:t>
            </w:r>
          </w:p>
        </w:tc>
        <w:tc>
          <w:tcPr>
            <w:tcW w:type="dxa" w:w="1234"/>
          </w:tcPr>
          <w:p>
            <w:r>
              <w:t>60.3%</w:t>
            </w:r>
          </w:p>
        </w:tc>
        <w:tc>
          <w:tcPr>
            <w:tcW w:type="dxa" w:w="1234"/>
          </w:tcPr>
          <w:p>
            <w:r>
              <w:t>240,060</w:t>
            </w:r>
          </w:p>
        </w:tc>
        <w:tc>
          <w:tcPr>
            <w:tcW w:type="dxa" w:w="1234"/>
          </w:tcPr>
          <w:p>
            <w:r>
              <w:t>76.2%</w:t>
            </w:r>
          </w:p>
        </w:tc>
      </w:tr>
      <w:tr>
        <w:tc>
          <w:tcPr>
            <w:tcW w:type="dxa" w:w="1234"/>
          </w:tcPr>
          <w:p>
            <w:r>
              <w:t>CRFA</w:t>
            </w:r>
          </w:p>
        </w:tc>
        <w:tc>
          <w:tcPr>
            <w:tcW w:type="dxa" w:w="1234"/>
          </w:tcPr>
          <w:p>
            <w:r>
              <w:t>28,860</w:t>
            </w:r>
          </w:p>
        </w:tc>
        <w:tc>
          <w:tcPr>
            <w:tcW w:type="dxa" w:w="1234"/>
          </w:tcPr>
          <w:p>
            <w:r>
              <w:t>990</w:t>
            </w:r>
          </w:p>
        </w:tc>
        <w:tc>
          <w:tcPr>
            <w:tcW w:type="dxa" w:w="1234"/>
          </w:tcPr>
          <w:p>
            <w:r>
              <w:t>990</w:t>
            </w:r>
          </w:p>
        </w:tc>
        <w:tc>
          <w:tcPr>
            <w:tcW w:type="dxa" w:w="1234"/>
          </w:tcPr>
          <w:p>
            <w:r>
              <w:t>3.4%</w:t>
            </w:r>
          </w:p>
        </w:tc>
        <w:tc>
          <w:tcPr>
            <w:tcW w:type="dxa" w:w="1234"/>
          </w:tcPr>
          <w:p>
            <w:r>
              <w:t>38,820</w:t>
            </w:r>
          </w:p>
        </w:tc>
        <w:tc>
          <w:tcPr>
            <w:tcW w:type="dxa" w:w="1234"/>
          </w:tcPr>
          <w:p>
            <w:r>
              <w:t>2.6%</w:t>
            </w:r>
          </w:p>
        </w:tc>
      </w:tr>
      <w:tr>
        <w:tc>
          <w:tcPr>
            <w:tcW w:type="dxa" w:w="1234"/>
          </w:tcPr>
          <w:p>
            <w:r>
              <w:t>Convivencia Escolar</w:t>
            </w:r>
          </w:p>
        </w:tc>
        <w:tc>
          <w:tcPr>
            <w:tcW w:type="dxa" w:w="1234"/>
          </w:tcPr>
          <w:p>
            <w:r>
              <w:t>63,198</w:t>
            </w:r>
          </w:p>
        </w:tc>
        <w:tc>
          <w:tcPr>
            <w:tcW w:type="dxa" w:w="1234"/>
          </w:tcPr>
          <w:p>
            <w:r>
              <w:t>39,312</w:t>
            </w:r>
          </w:p>
        </w:tc>
        <w:tc>
          <w:tcPr>
            <w:tcW w:type="dxa" w:w="1234"/>
          </w:tcPr>
          <w:p>
            <w:r>
              <w:t>38,252</w:t>
            </w:r>
          </w:p>
        </w:tc>
        <w:tc>
          <w:tcPr>
            <w:tcW w:type="dxa" w:w="1234"/>
          </w:tcPr>
          <w:p>
            <w:r>
              <w:t>60.5%</w:t>
            </w:r>
          </w:p>
        </w:tc>
        <w:tc>
          <w:tcPr>
            <w:tcW w:type="dxa" w:w="1234"/>
          </w:tcPr>
          <w:p>
            <w:r>
              <w:t>77,024</w:t>
            </w:r>
          </w:p>
        </w:tc>
        <w:tc>
          <w:tcPr>
            <w:tcW w:type="dxa" w:w="1234"/>
          </w:tcPr>
          <w:p>
            <w:r>
              <w:t>49.7%</w:t>
            </w:r>
          </w:p>
        </w:tc>
      </w:tr>
      <w:tr>
        <w:tc>
          <w:tcPr>
            <w:tcW w:type="dxa" w:w="1234"/>
          </w:tcPr>
          <w:p>
            <w:r>
              <w:t>Distribución de materiales educativos</w:t>
            </w:r>
          </w:p>
        </w:tc>
        <w:tc>
          <w:tcPr>
            <w:tcW w:type="dxa" w:w="1234"/>
          </w:tcPr>
          <w:p>
            <w:r>
              <w:t>1,145,117</w:t>
            </w:r>
          </w:p>
        </w:tc>
        <w:tc>
          <w:tcPr>
            <w:tcW w:type="dxa" w:w="1234"/>
          </w:tcPr>
          <w:p>
            <w:r>
              <w:t>981,307</w:t>
            </w:r>
          </w:p>
        </w:tc>
        <w:tc>
          <w:tcPr>
            <w:tcW w:type="dxa" w:w="1234"/>
          </w:tcPr>
          <w:p>
            <w:r>
              <w:t>919,069</w:t>
            </w:r>
          </w:p>
        </w:tc>
        <w:tc>
          <w:tcPr>
            <w:tcW w:type="dxa" w:w="1234"/>
          </w:tcPr>
          <w:p>
            <w:r>
              <w:t>80.3%</w:t>
            </w:r>
          </w:p>
        </w:tc>
        <w:tc>
          <w:tcPr>
            <w:tcW w:type="dxa" w:w="1234"/>
          </w:tcPr>
          <w:p>
            <w:r>
              <w:t>1,299,848</w:t>
            </w:r>
          </w:p>
        </w:tc>
        <w:tc>
          <w:tcPr>
            <w:tcW w:type="dxa" w:w="1234"/>
          </w:tcPr>
          <w:p>
            <w:r>
              <w:t>70.7%</w:t>
            </w:r>
          </w:p>
        </w:tc>
      </w:tr>
      <w:tr>
        <w:tc>
          <w:tcPr>
            <w:tcW w:type="dxa" w:w="1234"/>
          </w:tcPr>
          <w:p>
            <w:r>
              <w:t>Fortalecimiento de competencias para uso de dispositivos electrónicos</w:t>
            </w:r>
          </w:p>
        </w:tc>
        <w:tc>
          <w:tcPr>
            <w:tcW w:type="dxa" w:w="1234"/>
          </w:tcPr>
          <w:p>
            <w:r>
              <w:t>497,713</w:t>
            </w:r>
          </w:p>
        </w:tc>
        <w:tc>
          <w:tcPr>
            <w:tcW w:type="dxa" w:w="1234"/>
          </w:tcPr>
          <w:p>
            <w:r>
              <w:t>188,942</w:t>
            </w:r>
          </w:p>
        </w:tc>
        <w:tc>
          <w:tcPr>
            <w:tcW w:type="dxa" w:w="1234"/>
          </w:tcPr>
          <w:p>
            <w:r>
              <w:t>90,994</w:t>
            </w:r>
          </w:p>
        </w:tc>
        <w:tc>
          <w:tcPr>
            <w:tcW w:type="dxa" w:w="1234"/>
          </w:tcPr>
          <w:p>
            <w:r>
              <w:t>18.3%</w:t>
            </w:r>
          </w:p>
        </w:tc>
        <w:tc>
          <w:tcPr>
            <w:tcW w:type="dxa" w:w="1234"/>
          </w:tcPr>
          <w:p>
            <w:r>
              <w:t>508,332</w:t>
            </w:r>
          </w:p>
        </w:tc>
        <w:tc>
          <w:tcPr>
            <w:tcW w:type="dxa" w:w="1234"/>
          </w:tcPr>
          <w:p>
            <w:r>
              <w:t>17.9%</w:t>
            </w:r>
          </w:p>
        </w:tc>
      </w:tr>
      <w:tr>
        <w:tc>
          <w:tcPr>
            <w:tcW w:type="dxa" w:w="1234"/>
          </w:tcPr>
          <w:p>
            <w:r>
              <w:t>Fortalecimiento de las acciones del PP 106</w:t>
            </w:r>
          </w:p>
        </w:tc>
        <w:tc>
          <w:tcPr>
            <w:tcW w:type="dxa" w:w="1234"/>
          </w:tcPr>
          <w:p>
            <w:r>
              <w:t>190,805</w:t>
            </w:r>
          </w:p>
        </w:tc>
        <w:tc>
          <w:tcPr>
            <w:tcW w:type="dxa" w:w="1234"/>
          </w:tcPr>
          <w:p>
            <w:r>
              <w:t>149,349</w:t>
            </w:r>
          </w:p>
        </w:tc>
        <w:tc>
          <w:tcPr>
            <w:tcW w:type="dxa" w:w="1234"/>
          </w:tcPr>
          <w:p>
            <w:r>
              <w:t>137,597</w:t>
            </w:r>
          </w:p>
        </w:tc>
        <w:tc>
          <w:tcPr>
            <w:tcW w:type="dxa" w:w="1234"/>
          </w:tcPr>
          <w:p>
            <w:r>
              <w:t>72.1%</w:t>
            </w:r>
          </w:p>
        </w:tc>
        <w:tc>
          <w:tcPr>
            <w:tcW w:type="dxa" w:w="1234"/>
          </w:tcPr>
          <w:p>
            <w:r>
              <w:t>96,941</w:t>
            </w:r>
          </w:p>
        </w:tc>
        <w:tc>
          <w:tcPr>
            <w:tcW w:type="dxa" w:w="1234"/>
          </w:tcPr>
          <w:p>
            <w:r>
              <w:t>141.9%</w:t>
            </w:r>
          </w:p>
        </w:tc>
      </w:tr>
      <w:tr>
        <w:tc>
          <w:tcPr>
            <w:tcW w:type="dxa" w:w="1234"/>
          </w:tcPr>
          <w:p>
            <w:r>
              <w:t>Kit de impresiones</w:t>
            </w:r>
          </w:p>
        </w:tc>
        <w:tc>
          <w:tcPr>
            <w:tcW w:type="dxa" w:w="1234"/>
          </w:tcPr>
          <w:p>
            <w:r>
              <w:t>706,622</w:t>
            </w:r>
          </w:p>
        </w:tc>
        <w:tc>
          <w:tcPr>
            <w:tcW w:type="dxa" w:w="1234"/>
          </w:tcPr>
          <w:p>
            <w:r>
              <w:t>629,865</w:t>
            </w:r>
          </w:p>
        </w:tc>
        <w:tc>
          <w:tcPr>
            <w:tcW w:type="dxa" w:w="1234"/>
          </w:tcPr>
          <w:p>
            <w:r>
              <w:t>556,778</w:t>
            </w:r>
          </w:p>
        </w:tc>
        <w:tc>
          <w:tcPr>
            <w:tcW w:type="dxa" w:w="1234"/>
          </w:tcPr>
          <w:p>
            <w:r>
              <w:t>78.8%</w:t>
            </w:r>
          </w:p>
        </w:tc>
        <w:tc>
          <w:tcPr>
            <w:tcW w:type="dxa" w:w="1234"/>
          </w:tcPr>
          <w:p>
            <w:r>
              <w:t>997,926</w:t>
            </w:r>
          </w:p>
        </w:tc>
        <w:tc>
          <w:tcPr>
            <w:tcW w:type="dxa" w:w="1234"/>
          </w:tcPr>
          <w:p>
            <w:r>
              <w:t>55.8%</w:t>
            </w:r>
          </w:p>
        </w:tc>
      </w:tr>
      <w:tr>
        <w:tc>
          <w:tcPr>
            <w:tcW w:type="dxa" w:w="1234"/>
          </w:tcPr>
          <w:p>
            <w:r>
              <w:t>PRONOEI</w:t>
            </w:r>
          </w:p>
        </w:tc>
        <w:tc>
          <w:tcPr>
            <w:tcW w:type="dxa" w:w="1234"/>
          </w:tcPr>
          <w:p>
            <w:r>
              <w:t>2,688,800</w:t>
            </w:r>
          </w:p>
        </w:tc>
        <w:tc>
          <w:tcPr>
            <w:tcW w:type="dxa" w:w="1234"/>
          </w:tcPr>
          <w:p>
            <w:r>
              <w:t>2,533,600</w:t>
            </w:r>
          </w:p>
        </w:tc>
        <w:tc>
          <w:tcPr>
            <w:tcW w:type="dxa" w:w="1234"/>
          </w:tcPr>
          <w:p>
            <w:r>
              <w:t>2,148,800</w:t>
            </w:r>
          </w:p>
        </w:tc>
        <w:tc>
          <w:tcPr>
            <w:tcW w:type="dxa" w:w="1234"/>
          </w:tcPr>
          <w:p>
            <w:r>
              <w:t>79.9%</w:t>
            </w:r>
          </w:p>
        </w:tc>
        <w:tc>
          <w:tcPr>
            <w:tcW w:type="dxa" w:w="1234"/>
          </w:tcPr>
          <w:p>
            <w:r>
              <w:t>2,148,800</w:t>
            </w:r>
          </w:p>
        </w:tc>
        <w:tc>
          <w:tcPr>
            <w:tcW w:type="dxa" w:w="1234"/>
          </w:tcPr>
          <w:p>
            <w:r>
              <w:t>100.0%</w:t>
            </w:r>
          </w:p>
        </w:tc>
      </w:tr>
      <w:tr>
        <w:tc>
          <w:tcPr>
            <w:tcW w:type="dxa" w:w="1234"/>
          </w:tcPr>
          <w:p>
            <w:r>
              <w:t>Plan de Mejora del PP 0107</w:t>
            </w:r>
          </w:p>
        </w:tc>
        <w:tc>
          <w:tcPr>
            <w:tcW w:type="dxa" w:w="1234"/>
          </w:tcPr>
          <w:p>
            <w:r>
              <w:t>439,479</w:t>
            </w:r>
          </w:p>
        </w:tc>
        <w:tc>
          <w:tcPr>
            <w:tcW w:type="dxa" w:w="1234"/>
          </w:tcPr>
          <w:p>
            <w:r>
              <w:t>327,479</w:t>
            </w:r>
          </w:p>
        </w:tc>
        <w:tc>
          <w:tcPr>
            <w:tcW w:type="dxa" w:w="1234"/>
          </w:tcPr>
          <w:p>
            <w:r>
              <w:t>170,345</w:t>
            </w:r>
          </w:p>
        </w:tc>
        <w:tc>
          <w:tcPr>
            <w:tcW w:type="dxa" w:w="1234"/>
          </w:tcPr>
          <w:p>
            <w:r>
              <w:t>38.8%</w:t>
            </w:r>
          </w:p>
        </w:tc>
        <w:tc>
          <w:tcPr>
            <w:tcW w:type="dxa" w:w="1234"/>
          </w:tcPr>
          <w:p>
            <w:r>
              <w:t>445,170</w:t>
            </w:r>
          </w:p>
        </w:tc>
        <w:tc>
          <w:tcPr>
            <w:tcW w:type="dxa" w:w="1234"/>
          </w:tcPr>
          <w:p>
            <w:r>
              <w:t>38.3%</w:t>
            </w:r>
          </w:p>
        </w:tc>
      </w:tr>
      <w:tr>
        <w:tc>
          <w:tcPr>
            <w:tcW w:type="dxa" w:w="1234"/>
          </w:tcPr>
          <w:p>
            <w:r>
              <w:t>Redes Rurales</w:t>
            </w:r>
          </w:p>
        </w:tc>
        <w:tc>
          <w:tcPr>
            <w:tcW w:type="dxa" w:w="1234"/>
          </w:tcPr>
          <w:p>
            <w:r>
              <w:t>4,559</w:t>
            </w:r>
          </w:p>
        </w:tc>
        <w:tc>
          <w:tcPr>
            <w:tcW w:type="dxa" w:w="1234"/>
          </w:tcPr>
          <w:p>
            <w:r>
              <w:t>4,434</w:t>
            </w:r>
          </w:p>
        </w:tc>
        <w:tc>
          <w:tcPr>
            <w:tcW w:type="dxa" w:w="1234"/>
          </w:tcPr>
          <w:p>
            <w:r>
              <w:t>4,434</w:t>
            </w:r>
          </w:p>
        </w:tc>
        <w:tc>
          <w:tcPr>
            <w:tcW w:type="dxa" w:w="1234"/>
          </w:tcPr>
          <w:p>
            <w:r>
              <w:t>97.3%</w:t>
            </w:r>
          </w:p>
        </w:tc>
        <w:tc>
          <w:tcPr>
            <w:tcW w:type="dxa" w:w="1234"/>
          </w:tcPr>
          <w:p>
            <w:r>
              <w:t>4,583</w:t>
            </w:r>
          </w:p>
        </w:tc>
        <w:tc>
          <w:tcPr>
            <w:tcW w:type="dxa" w:w="1234"/>
          </w:tcPr>
          <w:p>
            <w:r>
              <w:t>96.7%</w:t>
            </w:r>
          </w:p>
        </w:tc>
      </w:tr>
      <w:tr>
        <w:tc>
          <w:tcPr>
            <w:tcW w:type="dxa" w:w="1234"/>
          </w:tcPr>
          <w:p>
            <w:r>
              <w:t>SEHO</w:t>
            </w:r>
          </w:p>
        </w:tc>
        <w:tc>
          <w:tcPr>
            <w:tcW w:type="dxa" w:w="1234"/>
          </w:tcPr>
          <w:p>
            <w:r>
              <w:t>9,024</w:t>
            </w:r>
          </w:p>
        </w:tc>
        <w:tc>
          <w:tcPr>
            <w:tcW w:type="dxa" w:w="1234"/>
          </w:tcPr>
          <w:p>
            <w:r>
              <w:t>1,761</w:t>
            </w:r>
          </w:p>
        </w:tc>
        <w:tc>
          <w:tcPr>
            <w:tcW w:type="dxa" w:w="1234"/>
          </w:tcPr>
          <w:p>
            <w:r>
              <w:t>1,761</w:t>
            </w:r>
          </w:p>
        </w:tc>
        <w:tc>
          <w:tcPr>
            <w:tcW w:type="dxa" w:w="1234"/>
          </w:tcPr>
          <w:p>
            <w:r>
              <w:t>19.5%</w:t>
            </w:r>
          </w:p>
        </w:tc>
        <w:tc>
          <w:tcPr>
            <w:tcW w:type="dxa" w:w="1234"/>
          </w:tcPr>
          <w:p>
            <w:r>
              <w:t>11,179</w:t>
            </w:r>
          </w:p>
        </w:tc>
        <w:tc>
          <w:tcPr>
            <w:tcW w:type="dxa" w:w="1234"/>
          </w:tcPr>
          <w:p>
            <w:r>
              <w:t>15.8%</w:t>
            </w:r>
          </w:p>
        </w:tc>
      </w:tr>
      <w:tr>
        <w:tc>
          <w:tcPr>
            <w:tcW w:type="dxa" w:w="1234"/>
          </w:tcPr>
          <w:p>
            <w:r>
              <w:t>Traslado Docente</w:t>
            </w:r>
          </w:p>
        </w:tc>
        <w:tc>
          <w:tcPr>
            <w:tcW w:type="dxa" w:w="1234"/>
          </w:tcPr>
          <w:p>
            <w:r>
              <w:t>22,281</w:t>
            </w:r>
          </w:p>
        </w:tc>
        <w:tc>
          <w:tcPr>
            <w:tcW w:type="dxa" w:w="1234"/>
          </w:tcPr>
          <w:p>
            <w:r>
              <w:t>3,100</w:t>
            </w:r>
          </w:p>
        </w:tc>
        <w:tc>
          <w:tcPr>
            <w:tcW w:type="dxa" w:w="1234"/>
          </w:tcPr>
          <w:p>
            <w:r>
              <w:t>2,948</w:t>
            </w:r>
          </w:p>
        </w:tc>
        <w:tc>
          <w:tcPr>
            <w:tcW w:type="dxa" w:w="1234"/>
          </w:tcPr>
          <w:p>
            <w:r>
              <w:t>13.2%</w:t>
            </w:r>
          </w:p>
        </w:tc>
        <w:tc>
          <w:tcPr>
            <w:tcW w:type="dxa" w:w="1234"/>
          </w:tcPr>
          <w:p>
            <w:r>
              <w:t>0</w:t>
            </w:r>
          </w:p>
        </w:tc>
        <w:tc>
          <w:tcPr>
            <w:tcW w:type="dxa" w:w="1234"/>
          </w:tcPr>
          <w:p>
            <w:r>
              <w:t>0.0%</w:t>
            </w:r>
          </w:p>
        </w:tc>
      </w:tr>
      <w:tr>
        <w:tc>
          <w:tcPr>
            <w:tcW w:type="dxa" w:w="1234"/>
          </w:tcPr>
          <w:p>
            <w:r>
              <w:t>Total</w:t>
            </w:r>
          </w:p>
        </w:tc>
        <w:tc>
          <w:tcPr>
            <w:tcW w:type="dxa" w:w="1234"/>
          </w:tcPr>
          <w:p>
            <w:r>
              <w:t>17,465,085</w:t>
            </w:r>
          </w:p>
        </w:tc>
        <w:tc>
          <w:tcPr>
            <w:tcW w:type="dxa" w:w="1234"/>
          </w:tcPr>
          <w:p>
            <w:r>
              <w:t>16,138,289</w:t>
            </w:r>
          </w:p>
        </w:tc>
        <w:tc>
          <w:tcPr>
            <w:tcW w:type="dxa" w:w="1234"/>
          </w:tcPr>
          <w:p>
            <w:r>
              <w:t>12,545,588</w:t>
            </w:r>
          </w:p>
        </w:tc>
        <w:tc>
          <w:tcPr>
            <w:tcW w:type="dxa" w:w="1234"/>
          </w:tcPr>
          <w:p>
            <w:r>
              <w:t>71.8%</w:t>
            </w:r>
          </w:p>
        </w:tc>
        <w:tc>
          <w:tcPr>
            <w:tcW w:type="dxa" w:w="1234"/>
          </w:tcPr>
          <w:p>
            <w:r>
              <w:t>15,302,197</w:t>
            </w:r>
          </w:p>
        </w:tc>
        <w:tc>
          <w:tcPr>
            <w:tcW w:type="dxa" w:w="1234"/>
          </w:tcPr>
          <w:p>
            <w:r>
              <w:t>82.0%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