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TUMBES</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TUMBES</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TUMBES</w:t>
      </w:r>
      <w:r>
        <w:t xml:space="preserve"> cuentan con </w:t>
      </w:r>
      <w:r>
        <w:t>4,193,989</w:t>
      </w:r>
      <w:r>
        <w:t xml:space="preserve"> millones en su Presupuesto Institucional Modificado (PIM) para el     financiamiento de intervenciones y acciones pedagógicas, de los cuales se han ejecutado S/ </w:t>
      </w:r>
      <w:r>
        <w:t>2,947,704</w:t>
      </w:r>
      <w:r>
        <w:t xml:space="preserve"> lo cual corresponde a </w:t>
      </w:r>
      <w:r>
        <w:t>70.3%</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27,288</w:t>
            </w:r>
          </w:p>
        </w:tc>
        <w:tc>
          <w:tcPr>
            <w:tcW w:type="dxa" w:w="1234"/>
          </w:tcPr>
          <w:p>
            <w:r>
              <w:t>26,864</w:t>
            </w:r>
          </w:p>
        </w:tc>
        <w:tc>
          <w:tcPr>
            <w:tcW w:type="dxa" w:w="1234"/>
          </w:tcPr>
          <w:p>
            <w:r>
              <w:t>16,237</w:t>
            </w:r>
          </w:p>
        </w:tc>
        <w:tc>
          <w:tcPr>
            <w:tcW w:type="dxa" w:w="1234"/>
          </w:tcPr>
          <w:p>
            <w:r>
              <w:t>59.5%</w:t>
            </w:r>
          </w:p>
        </w:tc>
        <w:tc>
          <w:tcPr>
            <w:tcW w:type="dxa" w:w="1234"/>
          </w:tcPr>
          <w:p>
            <w:r>
              <w:t>27,644</w:t>
            </w:r>
          </w:p>
        </w:tc>
        <w:tc>
          <w:tcPr>
            <w:tcW w:type="dxa" w:w="1234"/>
          </w:tcPr>
          <w:p>
            <w:r>
              <w:t>58.7%</w:t>
            </w:r>
          </w:p>
        </w:tc>
      </w:tr>
      <w:tr>
        <w:tc>
          <w:tcPr>
            <w:tcW w:type="dxa" w:w="1234"/>
          </w:tcPr>
          <w:p>
            <w:r>
              <w:t>Acciones comunes del PP 106</w:t>
            </w:r>
          </w:p>
        </w:tc>
        <w:tc>
          <w:tcPr>
            <w:tcW w:type="dxa" w:w="1234"/>
          </w:tcPr>
          <w:p>
            <w:r>
              <w:t>25,888</w:t>
            </w:r>
          </w:p>
        </w:tc>
        <w:tc>
          <w:tcPr>
            <w:tcW w:type="dxa" w:w="1234"/>
          </w:tcPr>
          <w:p>
            <w:r>
              <w:t>25,888</w:t>
            </w:r>
          </w:p>
        </w:tc>
        <w:tc>
          <w:tcPr>
            <w:tcW w:type="dxa" w:w="1234"/>
          </w:tcPr>
          <w:p>
            <w:r>
              <w:t>16,537</w:t>
            </w:r>
          </w:p>
        </w:tc>
        <w:tc>
          <w:tcPr>
            <w:tcW w:type="dxa" w:w="1234"/>
          </w:tcPr>
          <w:p>
            <w:r>
              <w:t>63.9%</w:t>
            </w:r>
          </w:p>
        </w:tc>
        <w:tc>
          <w:tcPr>
            <w:tcW w:type="dxa" w:w="1234"/>
          </w:tcPr>
          <w:p>
            <w:r>
              <w:t>32,480</w:t>
            </w:r>
          </w:p>
        </w:tc>
        <w:tc>
          <w:tcPr>
            <w:tcW w:type="dxa" w:w="1234"/>
          </w:tcPr>
          <w:p>
            <w:r>
              <w:t>50.9%</w:t>
            </w:r>
          </w:p>
        </w:tc>
      </w:tr>
      <w:tr>
        <w:tc>
          <w:tcPr>
            <w:tcW w:type="dxa" w:w="1234"/>
          </w:tcPr>
          <w:p>
            <w:r>
              <w:t>Acciones comunes del PP 107</w:t>
            </w:r>
          </w:p>
        </w:tc>
        <w:tc>
          <w:tcPr>
            <w:tcW w:type="dxa" w:w="1234"/>
          </w:tcPr>
          <w:p>
            <w:r>
              <w:t>34,416</w:t>
            </w:r>
          </w:p>
        </w:tc>
        <w:tc>
          <w:tcPr>
            <w:tcW w:type="dxa" w:w="1234"/>
          </w:tcPr>
          <w:p>
            <w:r>
              <w:t>33,866</w:t>
            </w:r>
          </w:p>
        </w:tc>
        <w:tc>
          <w:tcPr>
            <w:tcW w:type="dxa" w:w="1234"/>
          </w:tcPr>
          <w:p>
            <w:r>
              <w:t>25,321</w:t>
            </w:r>
          </w:p>
        </w:tc>
        <w:tc>
          <w:tcPr>
            <w:tcW w:type="dxa" w:w="1234"/>
          </w:tcPr>
          <w:p>
            <w:r>
              <w:t>73.6%</w:t>
            </w:r>
          </w:p>
        </w:tc>
        <w:tc>
          <w:tcPr>
            <w:tcW w:type="dxa" w:w="1234"/>
          </w:tcPr>
          <w:p>
            <w:r>
              <w:t>28,480</w:t>
            </w:r>
          </w:p>
        </w:tc>
        <w:tc>
          <w:tcPr>
            <w:tcW w:type="dxa" w:w="1234"/>
          </w:tcPr>
          <w:p>
            <w:r>
              <w:t>88.9%</w:t>
            </w:r>
          </w:p>
        </w:tc>
      </w:tr>
      <w:tr>
        <w:tc>
          <w:tcPr>
            <w:tcW w:type="dxa" w:w="1234"/>
          </w:tcPr>
          <w:p>
            <w:r>
              <w:t>CAS UGEL</w:t>
            </w:r>
          </w:p>
        </w:tc>
        <w:tc>
          <w:tcPr>
            <w:tcW w:type="dxa" w:w="1234"/>
          </w:tcPr>
          <w:p>
            <w:r>
              <w:t>281,426</w:t>
            </w:r>
          </w:p>
        </w:tc>
        <w:tc>
          <w:tcPr>
            <w:tcW w:type="dxa" w:w="1234"/>
          </w:tcPr>
          <w:p>
            <w:r>
              <w:t>266,074</w:t>
            </w:r>
          </w:p>
        </w:tc>
        <w:tc>
          <w:tcPr>
            <w:tcW w:type="dxa" w:w="1234"/>
          </w:tcPr>
          <w:p>
            <w:r>
              <w:t>223,352</w:t>
            </w:r>
          </w:p>
        </w:tc>
        <w:tc>
          <w:tcPr>
            <w:tcW w:type="dxa" w:w="1234"/>
          </w:tcPr>
          <w:p>
            <w:r>
              <w:t>79.4%</w:t>
            </w:r>
          </w:p>
        </w:tc>
        <w:tc>
          <w:tcPr>
            <w:tcW w:type="dxa" w:w="1234"/>
          </w:tcPr>
          <w:p>
            <w:r>
              <w:t>255,258</w:t>
            </w:r>
          </w:p>
        </w:tc>
        <w:tc>
          <w:tcPr>
            <w:tcW w:type="dxa" w:w="1234"/>
          </w:tcPr>
          <w:p>
            <w:r>
              <w:t>87.5%</w:t>
            </w:r>
          </w:p>
        </w:tc>
      </w:tr>
      <w:tr>
        <w:tc>
          <w:tcPr>
            <w:tcW w:type="dxa" w:w="1234"/>
          </w:tcPr>
          <w:p>
            <w:r>
              <w:t>Convivencia Escolar</w:t>
            </w:r>
          </w:p>
        </w:tc>
        <w:tc>
          <w:tcPr>
            <w:tcW w:type="dxa" w:w="1234"/>
          </w:tcPr>
          <w:p>
            <w:r>
              <w:t>198,871</w:t>
            </w:r>
          </w:p>
        </w:tc>
        <w:tc>
          <w:tcPr>
            <w:tcW w:type="dxa" w:w="1234"/>
          </w:tcPr>
          <w:p>
            <w:r>
              <w:t>197,027</w:t>
            </w:r>
          </w:p>
        </w:tc>
        <w:tc>
          <w:tcPr>
            <w:tcW w:type="dxa" w:w="1234"/>
          </w:tcPr>
          <w:p>
            <w:r>
              <w:t>175,209</w:t>
            </w:r>
          </w:p>
        </w:tc>
        <w:tc>
          <w:tcPr>
            <w:tcW w:type="dxa" w:w="1234"/>
          </w:tcPr>
          <w:p>
            <w:r>
              <w:t>88.1%</w:t>
            </w:r>
          </w:p>
        </w:tc>
        <w:tc>
          <w:tcPr>
            <w:tcW w:type="dxa" w:w="1234"/>
          </w:tcPr>
          <w:p>
            <w:r>
              <w:t>201,808</w:t>
            </w:r>
          </w:p>
        </w:tc>
        <w:tc>
          <w:tcPr>
            <w:tcW w:type="dxa" w:w="1234"/>
          </w:tcPr>
          <w:p>
            <w:r>
              <w:t>86.8%</w:t>
            </w:r>
          </w:p>
        </w:tc>
      </w:tr>
      <w:tr>
        <w:tc>
          <w:tcPr>
            <w:tcW w:type="dxa" w:w="1234"/>
          </w:tcPr>
          <w:p>
            <w:r>
              <w:t>Fortalecimiento de acciones del PP 107</w:t>
            </w:r>
          </w:p>
        </w:tc>
        <w:tc>
          <w:tcPr>
            <w:tcW w:type="dxa" w:w="1234"/>
          </w:tcPr>
          <w:p>
            <w:r>
              <w:t>59,164</w:t>
            </w:r>
          </w:p>
        </w:tc>
        <w:tc>
          <w:tcPr>
            <w:tcW w:type="dxa" w:w="1234"/>
          </w:tcPr>
          <w:p>
            <w:r>
              <w:t>57,789</w:t>
            </w:r>
          </w:p>
        </w:tc>
        <w:tc>
          <w:tcPr>
            <w:tcW w:type="dxa" w:w="1234"/>
          </w:tcPr>
          <w:p>
            <w:r>
              <w:t>44,451</w:t>
            </w:r>
          </w:p>
        </w:tc>
        <w:tc>
          <w:tcPr>
            <w:tcW w:type="dxa" w:w="1234"/>
          </w:tcPr>
          <w:p>
            <w:r>
              <w:t>75.1%</w:t>
            </w:r>
          </w:p>
        </w:tc>
        <w:tc>
          <w:tcPr>
            <w:tcW w:type="dxa" w:w="1234"/>
          </w:tcPr>
          <w:p>
            <w:r>
              <w:t>51,360</w:t>
            </w:r>
          </w:p>
        </w:tc>
        <w:tc>
          <w:tcPr>
            <w:tcW w:type="dxa" w:w="1234"/>
          </w:tcPr>
          <w:p>
            <w:r>
              <w:t>86.5%</w:t>
            </w:r>
          </w:p>
        </w:tc>
      </w:tr>
      <w:tr>
        <w:tc>
          <w:tcPr>
            <w:tcW w:type="dxa" w:w="1234"/>
          </w:tcPr>
          <w:p>
            <w:r>
              <w:t>Fortalecimiento de competencias para uso de dispositivos electrónicos</w:t>
            </w:r>
          </w:p>
        </w:tc>
        <w:tc>
          <w:tcPr>
            <w:tcW w:type="dxa" w:w="1234"/>
          </w:tcPr>
          <w:p>
            <w:r>
              <w:t>135,911</w:t>
            </w:r>
          </w:p>
        </w:tc>
        <w:tc>
          <w:tcPr>
            <w:tcW w:type="dxa" w:w="1234"/>
          </w:tcPr>
          <w:p>
            <w:r>
              <w:t>134,636</w:t>
            </w:r>
          </w:p>
        </w:tc>
        <w:tc>
          <w:tcPr>
            <w:tcW w:type="dxa" w:w="1234"/>
          </w:tcPr>
          <w:p>
            <w:r>
              <w:t>79,883</w:t>
            </w:r>
          </w:p>
        </w:tc>
        <w:tc>
          <w:tcPr>
            <w:tcW w:type="dxa" w:w="1234"/>
          </w:tcPr>
          <w:p>
            <w:r>
              <w:t>58.8%</w:t>
            </w:r>
          </w:p>
        </w:tc>
        <w:tc>
          <w:tcPr>
            <w:tcW w:type="dxa" w:w="1234"/>
          </w:tcPr>
          <w:p>
            <w:r>
              <w:t>119,304</w:t>
            </w:r>
          </w:p>
        </w:tc>
        <w:tc>
          <w:tcPr>
            <w:tcW w:type="dxa" w:w="1234"/>
          </w:tcPr>
          <w:p>
            <w:r>
              <w:t>67.0%</w:t>
            </w:r>
          </w:p>
        </w:tc>
      </w:tr>
      <w:tr>
        <w:tc>
          <w:tcPr>
            <w:tcW w:type="dxa" w:w="1234"/>
          </w:tcPr>
          <w:p>
            <w:r>
              <w:t>Fortalecimiento de las acciones del PP 106</w:t>
            </w:r>
          </w:p>
        </w:tc>
        <w:tc>
          <w:tcPr>
            <w:tcW w:type="dxa" w:w="1234"/>
          </w:tcPr>
          <w:p>
            <w:r>
              <w:t>309,617</w:t>
            </w:r>
          </w:p>
        </w:tc>
        <w:tc>
          <w:tcPr>
            <w:tcW w:type="dxa" w:w="1234"/>
          </w:tcPr>
          <w:p>
            <w:r>
              <w:t>294,896</w:t>
            </w:r>
          </w:p>
        </w:tc>
        <w:tc>
          <w:tcPr>
            <w:tcW w:type="dxa" w:w="1234"/>
          </w:tcPr>
          <w:p>
            <w:r>
              <w:t>228,210</w:t>
            </w:r>
          </w:p>
        </w:tc>
        <w:tc>
          <w:tcPr>
            <w:tcW w:type="dxa" w:w="1234"/>
          </w:tcPr>
          <w:p>
            <w:r>
              <w:t>73.7%</w:t>
            </w:r>
          </w:p>
        </w:tc>
        <w:tc>
          <w:tcPr>
            <w:tcW w:type="dxa" w:w="1234"/>
          </w:tcPr>
          <w:p>
            <w:r>
              <w:t>256,920</w:t>
            </w:r>
          </w:p>
        </w:tc>
        <w:tc>
          <w:tcPr>
            <w:tcW w:type="dxa" w:w="1234"/>
          </w:tcPr>
          <w:p>
            <w:r>
              <w:t>88.8%</w:t>
            </w:r>
          </w:p>
        </w:tc>
      </w:tr>
      <w:tr>
        <w:tc>
          <w:tcPr>
            <w:tcW w:type="dxa" w:w="1234"/>
          </w:tcPr>
          <w:p>
            <w:r>
              <w:t>JEC</w:t>
            </w:r>
          </w:p>
        </w:tc>
        <w:tc>
          <w:tcPr>
            <w:tcW w:type="dxa" w:w="1234"/>
          </w:tcPr>
          <w:p>
            <w:r>
              <w:t>459,232</w:t>
            </w:r>
          </w:p>
        </w:tc>
        <w:tc>
          <w:tcPr>
            <w:tcW w:type="dxa" w:w="1234"/>
          </w:tcPr>
          <w:p>
            <w:r>
              <w:t>455,666</w:t>
            </w:r>
          </w:p>
        </w:tc>
        <w:tc>
          <w:tcPr>
            <w:tcW w:type="dxa" w:w="1234"/>
          </w:tcPr>
          <w:p>
            <w:r>
              <w:t>316,514</w:t>
            </w:r>
          </w:p>
        </w:tc>
        <w:tc>
          <w:tcPr>
            <w:tcW w:type="dxa" w:w="1234"/>
          </w:tcPr>
          <w:p>
            <w:r>
              <w:t>68.9%</w:t>
            </w:r>
          </w:p>
        </w:tc>
        <w:tc>
          <w:tcPr>
            <w:tcW w:type="dxa" w:w="1234"/>
          </w:tcPr>
          <w:p>
            <w:r>
              <w:t>370,176</w:t>
            </w:r>
          </w:p>
        </w:tc>
        <w:tc>
          <w:tcPr>
            <w:tcW w:type="dxa" w:w="1234"/>
          </w:tcPr>
          <w:p>
            <w:r>
              <w:t>85.5%</w:t>
            </w:r>
          </w:p>
        </w:tc>
      </w:tr>
      <w:tr>
        <w:tc>
          <w:tcPr>
            <w:tcW w:type="dxa" w:w="1234"/>
          </w:tcPr>
          <w:p>
            <w:r>
              <w:t>147. Institutos Tecnológicos</w:t>
            </w:r>
          </w:p>
        </w:tc>
        <w:tc>
          <w:tcPr>
            <w:tcW w:type="dxa" w:w="1234"/>
          </w:tcPr>
          <w:p>
            <w:r>
              <w:t>252,032</w:t>
            </w:r>
          </w:p>
        </w:tc>
        <w:tc>
          <w:tcPr>
            <w:tcW w:type="dxa" w:w="1234"/>
          </w:tcPr>
          <w:p>
            <w:r>
              <w:t>245,151</w:t>
            </w:r>
          </w:p>
        </w:tc>
        <w:tc>
          <w:tcPr>
            <w:tcW w:type="dxa" w:w="1234"/>
          </w:tcPr>
          <w:p>
            <w:r>
              <w:t>111,966</w:t>
            </w:r>
          </w:p>
        </w:tc>
        <w:tc>
          <w:tcPr>
            <w:tcW w:type="dxa" w:w="1234"/>
          </w:tcPr>
          <w:p>
            <w:r>
              <w:t>44.4%</w:t>
            </w:r>
          </w:p>
        </w:tc>
        <w:tc>
          <w:tcPr>
            <w:tcW w:type="dxa" w:w="1234"/>
          </w:tcPr>
          <w:p>
            <w:r>
              <w:t>242,190</w:t>
            </w:r>
          </w:p>
        </w:tc>
        <w:tc>
          <w:tcPr>
            <w:tcW w:type="dxa" w:w="1234"/>
          </w:tcPr>
          <w:p>
            <w:r>
              <w:t>46.2%</w:t>
            </w:r>
          </w:p>
        </w:tc>
      </w:tr>
      <w:tr>
        <w:tc>
          <w:tcPr>
            <w:tcW w:type="dxa" w:w="1234"/>
          </w:tcPr>
          <w:p>
            <w:r>
              <w:t>Acciones comunes del PP 106</w:t>
            </w:r>
          </w:p>
        </w:tc>
        <w:tc>
          <w:tcPr>
            <w:tcW w:type="dxa" w:w="1234"/>
          </w:tcPr>
          <w:p>
            <w:r>
              <w:t>640</w:t>
            </w:r>
          </w:p>
        </w:tc>
        <w:tc>
          <w:tcPr>
            <w:tcW w:type="dxa" w:w="1234"/>
          </w:tcPr>
          <w:p>
            <w:r>
              <w:t>640</w:t>
            </w:r>
          </w:p>
        </w:tc>
        <w:tc>
          <w:tcPr>
            <w:tcW w:type="dxa" w:w="1234"/>
          </w:tcPr>
          <w:p>
            <w:r>
              <w:t>640</w:t>
            </w:r>
          </w:p>
        </w:tc>
        <w:tc>
          <w:tcPr>
            <w:tcW w:type="dxa" w:w="1234"/>
          </w:tcPr>
          <w:p>
            <w:r>
              <w:t>100.0%</w:t>
            </w:r>
          </w:p>
        </w:tc>
        <w:tc>
          <w:tcPr>
            <w:tcW w:type="dxa" w:w="1234"/>
          </w:tcPr>
          <w:p>
            <w:r>
              <w:t>640</w:t>
            </w:r>
          </w:p>
        </w:tc>
        <w:tc>
          <w:tcPr>
            <w:tcW w:type="dxa" w:w="1234"/>
          </w:tcPr>
          <w:p>
            <w:r>
              <w:t>100.0%</w:t>
            </w:r>
          </w:p>
        </w:tc>
      </w:tr>
      <w:tr>
        <w:tc>
          <w:tcPr>
            <w:tcW w:type="dxa" w:w="1234"/>
          </w:tcPr>
          <w:p>
            <w:r>
              <w:t>Convivencia Escolar</w:t>
            </w:r>
          </w:p>
        </w:tc>
        <w:tc>
          <w:tcPr>
            <w:tcW w:type="dxa" w:w="1234"/>
          </w:tcPr>
          <w:p>
            <w:r>
              <w:t>1,736</w:t>
            </w:r>
          </w:p>
        </w:tc>
        <w:tc>
          <w:tcPr>
            <w:tcW w:type="dxa" w:w="1234"/>
          </w:tcPr>
          <w:p>
            <w:r>
              <w:t>738</w:t>
            </w:r>
          </w:p>
        </w:tc>
        <w:tc>
          <w:tcPr>
            <w:tcW w:type="dxa" w:w="1234"/>
          </w:tcPr>
          <w:p>
            <w:r>
              <w:t>268</w:t>
            </w:r>
          </w:p>
        </w:tc>
        <w:tc>
          <w:tcPr>
            <w:tcW w:type="dxa" w:w="1234"/>
          </w:tcPr>
          <w:p>
            <w:r>
              <w:t>15.4%</w:t>
            </w:r>
          </w:p>
        </w:tc>
        <w:tc>
          <w:tcPr>
            <w:tcW w:type="dxa" w:w="1234"/>
          </w:tcPr>
          <w:p>
            <w:r>
              <w:t>1,592</w:t>
            </w:r>
          </w:p>
        </w:tc>
        <w:tc>
          <w:tcPr>
            <w:tcW w:type="dxa" w:w="1234"/>
          </w:tcPr>
          <w:p>
            <w:r>
              <w:t>16.8%</w:t>
            </w:r>
          </w:p>
        </w:tc>
      </w:tr>
      <w:tr>
        <w:tc>
          <w:tcPr>
            <w:tcW w:type="dxa" w:w="1234"/>
          </w:tcPr>
          <w:p>
            <w:r>
              <w:t>Distribución de materiales educativos</w:t>
            </w:r>
          </w:p>
        </w:tc>
        <w:tc>
          <w:tcPr>
            <w:tcW w:type="dxa" w:w="1234"/>
          </w:tcPr>
          <w:p>
            <w:r>
              <w:t>169,894</w:t>
            </w:r>
          </w:p>
        </w:tc>
        <w:tc>
          <w:tcPr>
            <w:tcW w:type="dxa" w:w="1234"/>
          </w:tcPr>
          <w:p>
            <w:r>
              <w:t>145,788</w:t>
            </w:r>
          </w:p>
        </w:tc>
        <w:tc>
          <w:tcPr>
            <w:tcW w:type="dxa" w:w="1234"/>
          </w:tcPr>
          <w:p>
            <w:r>
              <w:t>124,788</w:t>
            </w:r>
          </w:p>
        </w:tc>
        <w:tc>
          <w:tcPr>
            <w:tcW w:type="dxa" w:w="1234"/>
          </w:tcPr>
          <w:p>
            <w:r>
              <w:t>73.5%</w:t>
            </w:r>
          </w:p>
        </w:tc>
        <w:tc>
          <w:tcPr>
            <w:tcW w:type="dxa" w:w="1234"/>
          </w:tcPr>
          <w:p>
            <w:r>
              <w:t>168,074</w:t>
            </w:r>
          </w:p>
        </w:tc>
        <w:tc>
          <w:tcPr>
            <w:tcW w:type="dxa" w:w="1234"/>
          </w:tcPr>
          <w:p>
            <w:r>
              <w:t>74.2%</w:t>
            </w:r>
          </w:p>
        </w:tc>
      </w:tr>
      <w:tr>
        <w:tc>
          <w:tcPr>
            <w:tcW w:type="dxa" w:w="1234"/>
          </w:tcPr>
          <w:p>
            <w:r>
              <w:t>Fortalecimiento de competencias para uso de dispositivos electrónicos</w:t>
            </w:r>
          </w:p>
        </w:tc>
        <w:tc>
          <w:tcPr>
            <w:tcW w:type="dxa" w:w="1234"/>
          </w:tcPr>
          <w:p>
            <w:r>
              <w:t>20,212</w:t>
            </w:r>
          </w:p>
        </w:tc>
        <w:tc>
          <w:tcPr>
            <w:tcW w:type="dxa" w:w="1234"/>
          </w:tcPr>
          <w:p>
            <w:r>
              <w:t>0</w:t>
            </w:r>
          </w:p>
        </w:tc>
        <w:tc>
          <w:tcPr>
            <w:tcW w:type="dxa" w:w="1234"/>
          </w:tcPr>
          <w:p>
            <w:r>
              <w:t>0</w:t>
            </w:r>
          </w:p>
        </w:tc>
        <w:tc>
          <w:tcPr>
            <w:tcW w:type="dxa" w:w="1234"/>
          </w:tcPr>
          <w:p>
            <w:r>
              <w:t>0.0%</w:t>
            </w:r>
          </w:p>
        </w:tc>
        <w:tc>
          <w:tcPr>
            <w:tcW w:type="dxa" w:w="1234"/>
          </w:tcPr>
          <w:p>
            <w:r>
              <w:t>20,212</w:t>
            </w:r>
          </w:p>
        </w:tc>
        <w:tc>
          <w:tcPr>
            <w:tcW w:type="dxa" w:w="1234"/>
          </w:tcPr>
          <w:p>
            <w:r>
              <w:t>0.0%</w:t>
            </w:r>
          </w:p>
        </w:tc>
      </w:tr>
      <w:tr>
        <w:tc>
          <w:tcPr>
            <w:tcW w:type="dxa" w:w="1234"/>
          </w:tcPr>
          <w:p>
            <w:r>
              <w:t>Fortalecimiento de las acciones del PP 106</w:t>
            </w:r>
          </w:p>
        </w:tc>
        <w:tc>
          <w:tcPr>
            <w:tcW w:type="dxa" w:w="1234"/>
          </w:tcPr>
          <w:p>
            <w:r>
              <w:t>197,329</w:t>
            </w:r>
          </w:p>
        </w:tc>
        <w:tc>
          <w:tcPr>
            <w:tcW w:type="dxa" w:w="1234"/>
          </w:tcPr>
          <w:p>
            <w:r>
              <w:t>132,659</w:t>
            </w:r>
          </w:p>
        </w:tc>
        <w:tc>
          <w:tcPr>
            <w:tcW w:type="dxa" w:w="1234"/>
          </w:tcPr>
          <w:p>
            <w:r>
              <w:t>116,243</w:t>
            </w:r>
          </w:p>
        </w:tc>
        <w:tc>
          <w:tcPr>
            <w:tcW w:type="dxa" w:w="1234"/>
          </w:tcPr>
          <w:p>
            <w:r>
              <w:t>58.9%</w:t>
            </w:r>
          </w:p>
        </w:tc>
        <w:tc>
          <w:tcPr>
            <w:tcW w:type="dxa" w:w="1234"/>
          </w:tcPr>
          <w:p>
            <w:r>
              <w:t>82,378</w:t>
            </w:r>
          </w:p>
        </w:tc>
        <w:tc>
          <w:tcPr>
            <w:tcW w:type="dxa" w:w="1234"/>
          </w:tcPr>
          <w:p>
            <w:r>
              <w:t>141.1%</w:t>
            </w:r>
          </w:p>
        </w:tc>
      </w:tr>
      <w:tr>
        <w:tc>
          <w:tcPr>
            <w:tcW w:type="dxa" w:w="1234"/>
          </w:tcPr>
          <w:p>
            <w:r>
              <w:t>Kit de impresiones</w:t>
            </w:r>
          </w:p>
        </w:tc>
        <w:tc>
          <w:tcPr>
            <w:tcW w:type="dxa" w:w="1234"/>
          </w:tcPr>
          <w:p>
            <w:r>
              <w:t>278,443</w:t>
            </w:r>
          </w:p>
        </w:tc>
        <w:tc>
          <w:tcPr>
            <w:tcW w:type="dxa" w:w="1234"/>
          </w:tcPr>
          <w:p>
            <w:r>
              <w:t>154,342</w:t>
            </w:r>
          </w:p>
        </w:tc>
        <w:tc>
          <w:tcPr>
            <w:tcW w:type="dxa" w:w="1234"/>
          </w:tcPr>
          <w:p>
            <w:r>
              <w:t>97,283</w:t>
            </w:r>
          </w:p>
        </w:tc>
        <w:tc>
          <w:tcPr>
            <w:tcW w:type="dxa" w:w="1234"/>
          </w:tcPr>
          <w:p>
            <w:r>
              <w:t>34.9%</w:t>
            </w:r>
          </w:p>
        </w:tc>
        <w:tc>
          <w:tcPr>
            <w:tcW w:type="dxa" w:w="1234"/>
          </w:tcPr>
          <w:p>
            <w:r>
              <w:t>234,330</w:t>
            </w:r>
          </w:p>
        </w:tc>
        <w:tc>
          <w:tcPr>
            <w:tcW w:type="dxa" w:w="1234"/>
          </w:tcPr>
          <w:p>
            <w:r>
              <w:t>41.5%</w:t>
            </w:r>
          </w:p>
        </w:tc>
      </w:tr>
      <w:tr>
        <w:tc>
          <w:tcPr>
            <w:tcW w:type="dxa" w:w="1234"/>
          </w:tcPr>
          <w:p>
            <w:r>
              <w:t>PRONOEI</w:t>
            </w:r>
          </w:p>
        </w:tc>
        <w:tc>
          <w:tcPr>
            <w:tcW w:type="dxa" w:w="1234"/>
          </w:tcPr>
          <w:p>
            <w:r>
              <w:t>1,707,000</w:t>
            </w:r>
          </w:p>
        </w:tc>
        <w:tc>
          <w:tcPr>
            <w:tcW w:type="dxa" w:w="1234"/>
          </w:tcPr>
          <w:p>
            <w:r>
              <w:t>1,707,000</w:t>
            </w:r>
          </w:p>
        </w:tc>
        <w:tc>
          <w:tcPr>
            <w:tcW w:type="dxa" w:w="1234"/>
          </w:tcPr>
          <w:p>
            <w:r>
              <w:t>1,365,600</w:t>
            </w:r>
          </w:p>
        </w:tc>
        <w:tc>
          <w:tcPr>
            <w:tcW w:type="dxa" w:w="1234"/>
          </w:tcPr>
          <w:p>
            <w:r>
              <w:t>80.0%</w:t>
            </w:r>
          </w:p>
        </w:tc>
        <w:tc>
          <w:tcPr>
            <w:tcW w:type="dxa" w:w="1234"/>
          </w:tcPr>
          <w:p>
            <w:r>
              <w:t>1,365,600</w:t>
            </w:r>
          </w:p>
        </w:tc>
        <w:tc>
          <w:tcPr>
            <w:tcW w:type="dxa" w:w="1234"/>
          </w:tcPr>
          <w:p>
            <w:r>
              <w:t>100.0%</w:t>
            </w:r>
          </w:p>
        </w:tc>
      </w:tr>
      <w:tr>
        <w:tc>
          <w:tcPr>
            <w:tcW w:type="dxa" w:w="1234"/>
          </w:tcPr>
          <w:p>
            <w:r>
              <w:t>Plan de Mejora del PP 0107</w:t>
            </w:r>
          </w:p>
        </w:tc>
        <w:tc>
          <w:tcPr>
            <w:tcW w:type="dxa" w:w="1234"/>
          </w:tcPr>
          <w:p>
            <w:r>
              <w:t>33,880</w:t>
            </w:r>
          </w:p>
        </w:tc>
        <w:tc>
          <w:tcPr>
            <w:tcW w:type="dxa" w:w="1234"/>
          </w:tcPr>
          <w:p>
            <w:r>
              <w:t>13,000</w:t>
            </w:r>
          </w:p>
        </w:tc>
        <w:tc>
          <w:tcPr>
            <w:tcW w:type="dxa" w:w="1234"/>
          </w:tcPr>
          <w:p>
            <w:r>
              <w:t>5,200</w:t>
            </w:r>
          </w:p>
        </w:tc>
        <w:tc>
          <w:tcPr>
            <w:tcW w:type="dxa" w:w="1234"/>
          </w:tcPr>
          <w:p>
            <w:r>
              <w:t>15.3%</w:t>
            </w:r>
          </w:p>
        </w:tc>
        <w:tc>
          <w:tcPr>
            <w:tcW w:type="dxa" w:w="1234"/>
          </w:tcPr>
          <w:p>
            <w:r>
              <w:t>16,800</w:t>
            </w:r>
          </w:p>
        </w:tc>
        <w:tc>
          <w:tcPr>
            <w:tcW w:type="dxa" w:w="1234"/>
          </w:tcPr>
          <w:p>
            <w:r>
              <w:t>31.0%</w:t>
            </w:r>
          </w:p>
        </w:tc>
      </w:tr>
      <w:tr>
        <w:tc>
          <w:tcPr>
            <w:tcW w:type="dxa" w:w="1234"/>
          </w:tcPr>
          <w:p>
            <w:r>
              <w:t>Traslado Docente</w:t>
            </w:r>
          </w:p>
        </w:tc>
        <w:tc>
          <w:tcPr>
            <w:tcW w:type="dxa" w:w="1234"/>
          </w:tcPr>
          <w:p>
            <w:r>
              <w:t>1,010</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4,193,989</w:t>
            </w:r>
          </w:p>
        </w:tc>
        <w:tc>
          <w:tcPr>
            <w:tcW w:type="dxa" w:w="1234"/>
          </w:tcPr>
          <w:p>
            <w:r>
              <w:t>3,892,024</w:t>
            </w:r>
          </w:p>
        </w:tc>
        <w:tc>
          <w:tcPr>
            <w:tcW w:type="dxa" w:w="1234"/>
          </w:tcPr>
          <w:p>
            <w:r>
              <w:t>2,947,704</w:t>
            </w:r>
          </w:p>
        </w:tc>
        <w:tc>
          <w:tcPr>
            <w:tcW w:type="dxa" w:w="1234"/>
          </w:tcPr>
          <w:p>
            <w:r>
              <w:t>70.3%</w:t>
            </w:r>
          </w:p>
        </w:tc>
        <w:tc>
          <w:tcPr>
            <w:tcW w:type="dxa" w:w="1234"/>
          </w:tcPr>
          <w:p>
            <w:r>
              <w:t>3,475,246</w:t>
            </w:r>
          </w:p>
        </w:tc>
        <w:tc>
          <w:tcPr>
            <w:tcW w:type="dxa" w:w="1234"/>
          </w:tcPr>
          <w:p>
            <w:r>
              <w:t>84.8%</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1.1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18.5%</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TUMBES</w:t>
            </w:r>
          </w:p>
        </w:tc>
        <w:tc>
          <w:tcPr>
            <w:tcW w:type="dxa" w:w="1440"/>
          </w:tcPr>
          <w:p>
            <w:r>
              <w:t>31,047</w:t>
            </w:r>
          </w:p>
        </w:tc>
        <w:tc>
          <w:tcPr>
            <w:tcW w:type="dxa" w:w="1440"/>
          </w:tcPr>
          <w:p>
            <w:r>
              <w:t>31,047</w:t>
            </w:r>
          </w:p>
        </w:tc>
        <w:tc>
          <w:tcPr>
            <w:tcW w:type="dxa" w:w="1440"/>
          </w:tcPr>
          <w:p>
            <w:r>
              <w:t>99.9%</w:t>
            </w:r>
          </w:p>
        </w:tc>
        <w:tc>
          <w:tcPr>
            <w:tcW w:type="dxa" w:w="1440"/>
          </w:tcPr>
          <w:p>
            <w:r>
              <w:t>99.9%</w:t>
            </w:r>
          </w:p>
        </w:tc>
        <w:tc>
          <w:tcPr>
            <w:tcW w:type="dxa" w:w="1440"/>
          </w:tcPr>
          <w:p>
            <w:r>
              <w:t>99.9%</w:t>
            </w:r>
          </w:p>
        </w:tc>
      </w:tr>
      <w:tr>
        <w:tc>
          <w:tcPr>
            <w:tcW w:type="dxa" w:w="1440"/>
          </w:tcPr>
          <w:p>
            <w:r>
              <w:t>301. EDUCACION UGEL TUMBES</w:t>
            </w:r>
          </w:p>
        </w:tc>
        <w:tc>
          <w:tcPr>
            <w:tcW w:type="dxa" w:w="1440"/>
          </w:tcPr>
          <w:p>
            <w:r>
              <w:t>644,643</w:t>
            </w:r>
          </w:p>
        </w:tc>
        <w:tc>
          <w:tcPr>
            <w:tcW w:type="dxa" w:w="1440"/>
          </w:tcPr>
          <w:p>
            <w:r>
              <w:t>644,643</w:t>
            </w:r>
          </w:p>
        </w:tc>
        <w:tc>
          <w:tcPr>
            <w:tcW w:type="dxa" w:w="1440"/>
          </w:tcPr>
          <w:p>
            <w:r>
              <w:t>95.8%</w:t>
            </w:r>
          </w:p>
        </w:tc>
        <w:tc>
          <w:tcPr>
            <w:tcW w:type="dxa" w:w="1440"/>
          </w:tcPr>
          <w:p>
            <w:r>
              <w:t>95.8%</w:t>
            </w:r>
          </w:p>
        </w:tc>
        <w:tc>
          <w:tcPr>
            <w:tcW w:type="dxa" w:w="1440"/>
          </w:tcPr>
          <w:p>
            <w:r>
              <w:t>0.0%</w:t>
            </w:r>
          </w:p>
        </w:tc>
      </w:tr>
      <w:tr>
        <w:tc>
          <w:tcPr>
            <w:tcW w:type="dxa" w:w="1440"/>
          </w:tcPr>
          <w:p>
            <w:r>
              <w:t>302. EDUCACION UGEL CONTRALMIRANTE VILLAR - ZORRITOS</w:t>
            </w:r>
          </w:p>
        </w:tc>
        <w:tc>
          <w:tcPr>
            <w:tcW w:type="dxa" w:w="1440"/>
          </w:tcPr>
          <w:p>
            <w:r>
              <w:t>185,212</w:t>
            </w:r>
          </w:p>
        </w:tc>
        <w:tc>
          <w:tcPr>
            <w:tcW w:type="dxa" w:w="1440"/>
          </w:tcPr>
          <w:p>
            <w:r>
              <w:t>185,212</w:t>
            </w:r>
          </w:p>
        </w:tc>
        <w:tc>
          <w:tcPr>
            <w:tcW w:type="dxa" w:w="1440"/>
          </w:tcPr>
          <w:p>
            <w:r>
              <w:t>91.6%</w:t>
            </w:r>
          </w:p>
        </w:tc>
        <w:tc>
          <w:tcPr>
            <w:tcW w:type="dxa" w:w="1440"/>
          </w:tcPr>
          <w:p>
            <w:r>
              <w:t>91.6%</w:t>
            </w:r>
          </w:p>
        </w:tc>
        <w:tc>
          <w:tcPr>
            <w:tcW w:type="dxa" w:w="1440"/>
          </w:tcPr>
          <w:p>
            <w:r>
              <w:t>91.6%</w:t>
            </w:r>
          </w:p>
        </w:tc>
      </w:tr>
      <w:tr>
        <w:tc>
          <w:tcPr>
            <w:tcW w:type="dxa" w:w="1440"/>
          </w:tcPr>
          <w:p>
            <w:r>
              <w:t>303. EDUCACION UGEL ZARUMILLA</w:t>
            </w:r>
          </w:p>
        </w:tc>
        <w:tc>
          <w:tcPr>
            <w:tcW w:type="dxa" w:w="1440"/>
          </w:tcPr>
          <w:p>
            <w:r>
              <w:t>223,889</w:t>
            </w:r>
          </w:p>
        </w:tc>
        <w:tc>
          <w:tcPr>
            <w:tcW w:type="dxa" w:w="1440"/>
          </w:tcPr>
          <w:p>
            <w:r>
              <w:t>223,889</w:t>
            </w:r>
          </w:p>
        </w:tc>
        <w:tc>
          <w:tcPr>
            <w:tcW w:type="dxa" w:w="1440"/>
          </w:tcPr>
          <w:p>
            <w:r>
              <w:t>95.8%</w:t>
            </w:r>
          </w:p>
        </w:tc>
        <w:tc>
          <w:tcPr>
            <w:tcW w:type="dxa" w:w="1440"/>
          </w:tcPr>
          <w:p>
            <w:r>
              <w:t>95.8%</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TUMBES</w:t>
      </w:r>
      <w:r>
        <w:t xml:space="preserve"> por la suma de S/. </w:t>
      </w:r>
      <w:r>
        <w:t>1,425,334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28,000</w:t>
            </w:r>
          </w:p>
        </w:tc>
        <w:tc>
          <w:tcPr>
            <w:tcW w:type="dxa" w:w="1440"/>
          </w:tcPr>
          <w:p>
            <w:r>
              <w:t>0</w:t>
            </w:r>
          </w:p>
        </w:tc>
        <w:tc>
          <w:tcPr>
            <w:tcW w:type="dxa" w:w="1440"/>
          </w:tcPr>
          <w:p>
            <w:r>
              <w:t>23,000</w:t>
            </w:r>
          </w:p>
        </w:tc>
        <w:tc>
          <w:tcPr>
            <w:tcW w:type="dxa" w:w="1440"/>
          </w:tcPr>
          <w:p>
            <w:r>
              <w:t>5,000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14,255</w:t>
            </w:r>
          </w:p>
        </w:tc>
        <w:tc>
          <w:tcPr>
            <w:tcW w:type="dxa" w:w="1440"/>
          </w:tcPr>
          <w:p>
            <w:r>
              <w:t>0</w:t>
            </w:r>
          </w:p>
        </w:tc>
        <w:tc>
          <w:tcPr>
            <w:tcW w:type="dxa" w:w="1440"/>
          </w:tcPr>
          <w:p>
            <w:r>
              <w:t>12,055</w:t>
            </w:r>
          </w:p>
        </w:tc>
        <w:tc>
          <w:tcPr>
            <w:tcW w:type="dxa" w:w="1440"/>
          </w:tcPr>
          <w:p>
            <w:r>
              <w:t>2,200</w:t>
            </w:r>
          </w:p>
        </w:tc>
      </w:tr>
      <w:tr>
        <w:tc>
          <w:tcPr>
            <w:tcW w:type="dxa" w:w="1440"/>
          </w:tcPr>
          <w:p>
            <w:r>
              <w:t>9001. ACCIONES CENTRALES</w:t>
            </w:r>
          </w:p>
        </w:tc>
        <w:tc>
          <w:tcPr>
            <w:tcW w:type="dxa" w:w="1440"/>
          </w:tcPr>
          <w:p>
            <w:r>
              <w:t>2.3. BIENES Y SERVICIOS</w:t>
            </w:r>
          </w:p>
        </w:tc>
        <w:tc>
          <w:tcPr>
            <w:tcW w:type="dxa" w:w="1440"/>
          </w:tcPr>
          <w:p>
            <w:r>
              <w:t>520,412</w:t>
            </w:r>
          </w:p>
        </w:tc>
        <w:tc>
          <w:tcPr>
            <w:tcW w:type="dxa" w:w="1440"/>
          </w:tcPr>
          <w:p>
            <w:r>
              <w:t>83,577</w:t>
            </w:r>
          </w:p>
        </w:tc>
        <w:tc>
          <w:tcPr>
            <w:tcW w:type="dxa" w:w="1440"/>
          </w:tcPr>
          <w:p>
            <w:r>
              <w:t>354,213</w:t>
            </w:r>
          </w:p>
        </w:tc>
        <w:tc>
          <w:tcPr>
            <w:tcW w:type="dxa" w:w="1440"/>
          </w:tcPr>
          <w:p>
            <w:r>
              <w:t>82,622</w:t>
            </w:r>
          </w:p>
        </w:tc>
      </w:tr>
      <w:tr>
        <w:tc>
          <w:tcPr>
            <w:tcW w:type="dxa" w:w="1440"/>
          </w:tcPr>
          <w:p>
            <w:r>
              <w:t>9001. ACCIONES CENTRALES</w:t>
            </w:r>
          </w:p>
        </w:tc>
        <w:tc>
          <w:tcPr>
            <w:tcW w:type="dxa" w:w="1440"/>
          </w:tcPr>
          <w:p>
            <w:r>
              <w:t>2.6. ADQUISICION DE ACTIVOS NO FINANCIEROS</w:t>
            </w:r>
          </w:p>
        </w:tc>
        <w:tc>
          <w:tcPr>
            <w:tcW w:type="dxa" w:w="1440"/>
          </w:tcPr>
          <w:p>
            <w:r>
              <w:t>150,000</w:t>
            </w:r>
          </w:p>
        </w:tc>
        <w:tc>
          <w:tcPr>
            <w:tcW w:type="dxa" w:w="1440"/>
          </w:tcPr>
          <w:p>
            <w:r>
              <w:t>0</w:t>
            </w:r>
          </w:p>
        </w:tc>
        <w:tc>
          <w:tcPr>
            <w:tcW w:type="dxa" w:w="1440"/>
          </w:tcPr>
          <w:p>
            <w:r>
              <w:t>104,343</w:t>
            </w:r>
          </w:p>
        </w:tc>
        <w:tc>
          <w:tcPr>
            <w:tcW w:type="dxa" w:w="1440"/>
          </w:tcPr>
          <w:p>
            <w:r>
              <w:t>45,657</w:t>
            </w:r>
          </w:p>
        </w:tc>
      </w:tr>
      <w:tr>
        <w:tc>
          <w:tcPr>
            <w:tcW w:type="dxa" w:w="1440"/>
          </w:tcPr>
          <w:p>
            <w:r>
              <w:t>Total</w:t>
            </w:r>
          </w:p>
        </w:tc>
        <w:tc>
          <w:tcPr>
            <w:tcW w:type="dxa" w:w="1440"/>
          </w:tcPr>
          <w:p>
            <w:r>
              <w:t>-</w:t>
            </w:r>
          </w:p>
        </w:tc>
        <w:tc>
          <w:tcPr>
            <w:tcW w:type="dxa" w:w="1440"/>
          </w:tcPr>
          <w:p>
            <w:r>
              <w:t>712,667</w:t>
            </w:r>
          </w:p>
        </w:tc>
        <w:tc>
          <w:tcPr>
            <w:tcW w:type="dxa" w:w="1440"/>
          </w:tcPr>
          <w:p>
            <w:r>
              <w:t>83,577</w:t>
            </w:r>
          </w:p>
        </w:tc>
        <w:tc>
          <w:tcPr>
            <w:tcW w:type="dxa" w:w="1440"/>
          </w:tcPr>
          <w:p>
            <w:r>
              <w:t>493,611</w:t>
            </w:r>
          </w:p>
        </w:tc>
        <w:tc>
          <w:tcPr>
            <w:tcW w:type="dxa" w:w="1440"/>
          </w:tcPr>
          <w:p>
            <w:r>
              <w:t>135,479</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TUMBES, por concepto de encargaturas, </w:t>
      </w:r>
      <w:r>
        <w:t xml:space="preserve">se ha calculado para el </w:t>
      </w:r>
      <w:r>
        <w:t>2021</w:t>
      </w:r>
      <w:r>
        <w:t xml:space="preserve"> un costo de S/.</w:t>
      </w:r>
      <w:r>
        <w:t>4,977,473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TUMBES</w:t>
      </w:r>
      <w:r>
        <w:t xml:space="preserve"> por el monto de S/.</w:t>
      </w:r>
      <w:r>
        <w:t>1,886,787</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905,925</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134,554</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2,050,345</w:t>
      </w:r>
      <w:r>
        <w:t xml:space="preserve"> a favor de las Unidades Ejecutoras de Educación de la Región </w:t>
      </w:r>
      <w:r>
        <w:t>TUMBES</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TUMBES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TUMBES</w:t>
            </w:r>
          </w:p>
        </w:tc>
        <w:tc>
          <w:tcPr>
            <w:tcW w:type="dxa" w:w="1728"/>
          </w:tcPr>
          <w:p>
            <w:r>
              <w:t>122091.23</w:t>
            </w:r>
          </w:p>
        </w:tc>
        <w:tc>
          <w:tcPr>
            <w:tcW w:type="dxa" w:w="1728"/>
          </w:tcPr>
          <w:p>
            <w:r>
              <w:t>77550.0</w:t>
            </w:r>
          </w:p>
        </w:tc>
        <w:tc>
          <w:tcPr>
            <w:tcW w:type="dxa" w:w="1728"/>
          </w:tcPr>
          <w:p>
            <w:r>
              <w:t>0.0</w:t>
            </w:r>
          </w:p>
        </w:tc>
        <w:tc>
          <w:tcPr>
            <w:tcW w:type="dxa" w:w="1728"/>
          </w:tcPr>
          <w:p>
            <w:r>
              <w:t>44544.0</w:t>
            </w:r>
          </w:p>
        </w:tc>
      </w:tr>
      <w:tr>
        <w:tc>
          <w:tcPr>
            <w:tcW w:type="dxa" w:w="1728"/>
          </w:tcPr>
          <w:p>
            <w:r>
              <w:t>301. EDUCACION UGEL TUMBES</w:t>
            </w:r>
          </w:p>
        </w:tc>
        <w:tc>
          <w:tcPr>
            <w:tcW w:type="dxa" w:w="1728"/>
          </w:tcPr>
          <w:p>
            <w:r>
              <w:t>2708387.86</w:t>
            </w:r>
          </w:p>
        </w:tc>
        <w:tc>
          <w:tcPr>
            <w:tcW w:type="dxa" w:w="1728"/>
          </w:tcPr>
          <w:p>
            <w:r>
              <w:t>988261.0</w:t>
            </w:r>
          </w:p>
        </w:tc>
        <w:tc>
          <w:tcPr>
            <w:tcW w:type="dxa" w:w="1728"/>
          </w:tcPr>
          <w:p>
            <w:r>
              <w:t>428107.0</w:t>
            </w:r>
          </w:p>
        </w:tc>
        <w:tc>
          <w:tcPr>
            <w:tcW w:type="dxa" w:w="1728"/>
          </w:tcPr>
          <w:p>
            <w:r>
              <w:t>1292090.0</w:t>
            </w:r>
          </w:p>
        </w:tc>
      </w:tr>
      <w:tr>
        <w:tc>
          <w:tcPr>
            <w:tcW w:type="dxa" w:w="1728"/>
          </w:tcPr>
          <w:p>
            <w:r>
              <w:t>302. EDUCACION UGEL CONTRALMIRANTE VILLAR - ZORRITOS</w:t>
            </w:r>
          </w:p>
        </w:tc>
        <w:tc>
          <w:tcPr>
            <w:tcW w:type="dxa" w:w="1728"/>
          </w:tcPr>
          <w:p>
            <w:r>
              <w:t>1049716.92</w:t>
            </w:r>
          </w:p>
        </w:tc>
        <w:tc>
          <w:tcPr>
            <w:tcW w:type="dxa" w:w="1728"/>
          </w:tcPr>
          <w:p>
            <w:r>
              <w:t>483822.0</w:t>
            </w:r>
          </w:p>
        </w:tc>
        <w:tc>
          <w:tcPr>
            <w:tcW w:type="dxa" w:w="1728"/>
          </w:tcPr>
          <w:p>
            <w:r>
              <w:t>477818.0</w:t>
            </w:r>
          </w:p>
        </w:tc>
        <w:tc>
          <w:tcPr>
            <w:tcW w:type="dxa" w:w="1728"/>
          </w:tcPr>
          <w:p>
            <w:r>
              <w:t>88111.0</w:t>
            </w:r>
          </w:p>
        </w:tc>
      </w:tr>
      <w:tr>
        <w:tc>
          <w:tcPr>
            <w:tcW w:type="dxa" w:w="1728"/>
          </w:tcPr>
          <w:p>
            <w:r>
              <w:t>303. EDUCACION UGEL ZARUMILLA</w:t>
            </w:r>
          </w:p>
        </w:tc>
        <w:tc>
          <w:tcPr>
            <w:tcW w:type="dxa" w:w="1728"/>
          </w:tcPr>
          <w:p>
            <w:r>
              <w:t>1097277.31</w:t>
            </w:r>
          </w:p>
        </w:tc>
        <w:tc>
          <w:tcPr>
            <w:tcW w:type="dxa" w:w="1728"/>
          </w:tcPr>
          <w:p>
            <w:r>
              <w:t>471708.0</w:t>
            </w:r>
          </w:p>
        </w:tc>
        <w:tc>
          <w:tcPr>
            <w:tcW w:type="dxa" w:w="1728"/>
          </w:tcPr>
          <w:p>
            <w:r>
              <w:t>0.0</w:t>
            </w:r>
          </w:p>
        </w:tc>
        <w:tc>
          <w:tcPr>
            <w:tcW w:type="dxa" w:w="1728"/>
          </w:tcPr>
          <w:p>
            <w:r>
              <w:t>625600.0</w:t>
            </w:r>
          </w:p>
        </w:tc>
      </w:tr>
      <w:tr>
        <w:tc>
          <w:tcPr>
            <w:tcW w:type="dxa" w:w="1728"/>
          </w:tcPr>
          <w:p>
            <w:r>
              <w:t>Total</w:t>
            </w:r>
          </w:p>
        </w:tc>
        <w:tc>
          <w:tcPr>
            <w:tcW w:type="dxa" w:w="1728"/>
          </w:tcPr>
          <w:p>
            <w:r>
              <w:t>4977473.32</w:t>
            </w:r>
          </w:p>
        </w:tc>
        <w:tc>
          <w:tcPr>
            <w:tcW w:type="dxa" w:w="1728"/>
          </w:tcPr>
          <w:p>
            <w:r>
              <w:t>2021341.0</w:t>
            </w:r>
          </w:p>
        </w:tc>
        <w:tc>
          <w:tcPr>
            <w:tcW w:type="dxa" w:w="1728"/>
          </w:tcPr>
          <w:p>
            <w:r>
              <w:t>905925.0</w:t>
            </w:r>
          </w:p>
        </w:tc>
        <w:tc>
          <w:tcPr>
            <w:tcW w:type="dxa" w:w="1728"/>
          </w:tcPr>
          <w:p>
            <w:r>
              <w:t>2050345.0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TUMBES</w:t>
      </w:r>
      <w:r>
        <w:t xml:space="preserve">, por concepto de Asignaciones Temporales por prestar servicios en condiciones especiales, se ha calculado para el 2021 un costo de S/ </w:t>
      </w:r>
      <w:r>
        <w:t xml:space="preserve">2,952,464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1,545,772</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1,406,702</w:t>
      </w:r>
      <w:r>
        <w:t xml:space="preserve"> a favor de las Unidades Ejecutoras de Educación de la Región </w:t>
      </w:r>
      <w:r>
        <w:t>TUMBES</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TUMBES</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UGEL TUMBES</w:t>
            </w:r>
          </w:p>
        </w:tc>
        <w:tc>
          <w:tcPr>
            <w:tcW w:type="dxa" w:w="2160"/>
          </w:tcPr>
          <w:p>
            <w:r>
              <w:t>1128352.0</w:t>
            </w:r>
          </w:p>
        </w:tc>
        <w:tc>
          <w:tcPr>
            <w:tcW w:type="dxa" w:w="2160"/>
          </w:tcPr>
          <w:p>
            <w:r>
              <w:t>597816.0</w:t>
            </w:r>
          </w:p>
        </w:tc>
        <w:tc>
          <w:tcPr>
            <w:tcW w:type="dxa" w:w="2160"/>
          </w:tcPr>
          <w:p>
            <w:r>
              <w:t>530536.0</w:t>
            </w:r>
          </w:p>
        </w:tc>
      </w:tr>
      <w:tr>
        <w:tc>
          <w:tcPr>
            <w:tcW w:type="dxa" w:w="2160"/>
          </w:tcPr>
          <w:p>
            <w:r>
              <w:t>302. EDUCACION UGEL CONTRALMIRANTE VILLAR - ZORRITOS</w:t>
            </w:r>
          </w:p>
        </w:tc>
        <w:tc>
          <w:tcPr>
            <w:tcW w:type="dxa" w:w="2160"/>
          </w:tcPr>
          <w:p>
            <w:r>
              <w:t>512760.0</w:t>
            </w:r>
          </w:p>
        </w:tc>
        <w:tc>
          <w:tcPr>
            <w:tcW w:type="dxa" w:w="2160"/>
          </w:tcPr>
          <w:p>
            <w:r>
              <w:t>292212.0</w:t>
            </w:r>
          </w:p>
        </w:tc>
        <w:tc>
          <w:tcPr>
            <w:tcW w:type="dxa" w:w="2160"/>
          </w:tcPr>
          <w:p>
            <w:r>
              <w:t>220548.0</w:t>
            </w:r>
          </w:p>
        </w:tc>
      </w:tr>
      <w:tr>
        <w:tc>
          <w:tcPr>
            <w:tcW w:type="dxa" w:w="2160"/>
          </w:tcPr>
          <w:p>
            <w:r>
              <w:t>303. EDUCACION UGEL ZARUMILLA</w:t>
            </w:r>
          </w:p>
        </w:tc>
        <w:tc>
          <w:tcPr>
            <w:tcW w:type="dxa" w:w="2160"/>
          </w:tcPr>
          <w:p>
            <w:r>
              <w:t>1311352.0</w:t>
            </w:r>
          </w:p>
        </w:tc>
        <w:tc>
          <w:tcPr>
            <w:tcW w:type="dxa" w:w="2160"/>
          </w:tcPr>
          <w:p>
            <w:r>
              <w:t>655744.0</w:t>
            </w:r>
          </w:p>
        </w:tc>
        <w:tc>
          <w:tcPr>
            <w:tcW w:type="dxa" w:w="2160"/>
          </w:tcPr>
          <w:p>
            <w:r>
              <w:t>655618.0</w:t>
            </w:r>
          </w:p>
        </w:tc>
      </w:tr>
      <w:tr>
        <w:tc>
          <w:tcPr>
            <w:tcW w:type="dxa" w:w="2160"/>
          </w:tcPr>
          <w:p>
            <w:r>
              <w:t>Total</w:t>
            </w:r>
          </w:p>
        </w:tc>
        <w:tc>
          <w:tcPr>
            <w:tcW w:type="dxa" w:w="2160"/>
          </w:tcPr>
          <w:p>
            <w:r>
              <w:t>2952464.0</w:t>
            </w:r>
          </w:p>
        </w:tc>
        <w:tc>
          <w:tcPr>
            <w:tcW w:type="dxa" w:w="2160"/>
          </w:tcPr>
          <w:p>
            <w:r>
              <w:t>1545772.0</w:t>
            </w:r>
          </w:p>
        </w:tc>
        <w:tc>
          <w:tcPr>
            <w:tcW w:type="dxa" w:w="2160"/>
          </w:tcPr>
          <w:p>
            <w:r>
              <w:t>1406702.0</w:t>
            </w:r>
          </w:p>
        </w:tc>
      </w:tr>
    </w:tbl>
    <w:p/>
    <w:p>
      <w:pPr>
        <w:pStyle w:val="Heading1"/>
      </w:pPr>
      <w:r>
        <w:t>3.Pago de Beneficios Sociales</w:t>
      </w:r>
    </w:p>
    <w:p>
      <w:pPr>
        <w:jc w:val="both"/>
      </w:pPr>
      <w:r>
        <w:t xml:space="preserve">Para la Región </w:t>
      </w:r>
      <w:r>
        <w:t>TUMBES</w:t>
      </w:r>
      <w:r>
        <w:t xml:space="preserve">, por concepto de Beneficios Sociales se ha calculado un costo total de S/. </w:t>
      </w:r>
      <w:r>
        <w:t>2,206,333</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1,464,707</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TUMBES</w:t>
      </w:r>
      <w:r>
        <w:t xml:space="preserve"> por el monto de S/. </w:t>
      </w:r>
      <w:r>
        <w:t>1,468,874,</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620,936.</w:t>
      </w:r>
      <w:r>
        <w:t xml:space="preserve">, a favor de las Unidades Ejecutoras de Educación de la Región </w:t>
      </w:r>
      <w:r>
        <w:t>TUMBES</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121,730.</w:t>
      </w:r>
      <w:r>
        <w:t xml:space="preserve">  a las Unidades Ejecutoras de Educación de la Región </w:t>
      </w:r>
      <w:r>
        <w:t>TUMBES</w:t>
      </w:r>
    </w:p>
    <w:p>
      <w:pPr>
        <w:jc w:val="both"/>
      </w:pPr>
      <w:r>
        <w:t xml:space="preserve">En el siguiente cuadro se muestran el costo y los montos programados/transferidos a la Región </w:t>
      </w:r>
      <w:r>
        <w:t>TUMBES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TUMBES</w:t>
            </w:r>
          </w:p>
        </w:tc>
        <w:tc>
          <w:tcPr>
            <w:tcW w:type="dxa" w:w="1728"/>
          </w:tcPr>
          <w:p>
            <w:r>
              <w:t>8333.6</w:t>
            </w:r>
          </w:p>
        </w:tc>
        <w:tc>
          <w:tcPr>
            <w:tcW w:type="dxa" w:w="1728"/>
          </w:tcPr>
          <w:p>
            <w:r>
              <w:t>0.0</w:t>
            </w:r>
          </w:p>
        </w:tc>
        <w:tc>
          <w:tcPr>
            <w:tcW w:type="dxa" w:w="1728"/>
          </w:tcPr>
          <w:p>
            <w:r>
              <w:t>5334.0</w:t>
            </w:r>
          </w:p>
        </w:tc>
        <w:tc>
          <w:tcPr>
            <w:tcW w:type="dxa" w:w="1728"/>
          </w:tcPr>
          <w:p>
            <w:r>
              <w:t>3000.0</w:t>
            </w:r>
          </w:p>
        </w:tc>
      </w:tr>
      <w:tr>
        <w:tc>
          <w:tcPr>
            <w:tcW w:type="dxa" w:w="1728"/>
          </w:tcPr>
          <w:p>
            <w:r>
              <w:t>301. EDUCACION UGEL TUMBES</w:t>
            </w:r>
          </w:p>
        </w:tc>
        <w:tc>
          <w:tcPr>
            <w:tcW w:type="dxa" w:w="1728"/>
          </w:tcPr>
          <w:p>
            <w:r>
              <w:t>1256473.12</w:t>
            </w:r>
          </w:p>
        </w:tc>
        <w:tc>
          <w:tcPr>
            <w:tcW w:type="dxa" w:w="1728"/>
          </w:tcPr>
          <w:p>
            <w:r>
              <w:t>1033655.0</w:t>
            </w:r>
          </w:p>
        </w:tc>
        <w:tc>
          <w:tcPr>
            <w:tcW w:type="dxa" w:w="1728"/>
          </w:tcPr>
          <w:p>
            <w:r>
              <w:t>191094.0</w:t>
            </w:r>
          </w:p>
        </w:tc>
        <w:tc>
          <w:tcPr>
            <w:tcW w:type="dxa" w:w="1728"/>
          </w:tcPr>
          <w:p>
            <w:r>
              <w:t>32302.0</w:t>
            </w:r>
          </w:p>
        </w:tc>
      </w:tr>
      <w:tr>
        <w:tc>
          <w:tcPr>
            <w:tcW w:type="dxa" w:w="1728"/>
          </w:tcPr>
          <w:p>
            <w:r>
              <w:t>302. EDUCACION UGEL CONTRALMIRANTE VILLAR - ZORRITOS</w:t>
            </w:r>
          </w:p>
        </w:tc>
        <w:tc>
          <w:tcPr>
            <w:tcW w:type="dxa" w:w="1728"/>
          </w:tcPr>
          <w:p>
            <w:r>
              <w:t>522825.55</w:t>
            </w:r>
          </w:p>
        </w:tc>
        <w:tc>
          <w:tcPr>
            <w:tcW w:type="dxa" w:w="1728"/>
          </w:tcPr>
          <w:p>
            <w:r>
              <w:t>170355.0</w:t>
            </w:r>
          </w:p>
        </w:tc>
        <w:tc>
          <w:tcPr>
            <w:tcW w:type="dxa" w:w="1728"/>
          </w:tcPr>
          <w:p>
            <w:r>
              <w:t>301004.0</w:t>
            </w:r>
          </w:p>
        </w:tc>
        <w:tc>
          <w:tcPr>
            <w:tcW w:type="dxa" w:w="1728"/>
          </w:tcPr>
          <w:p>
            <w:r>
              <w:t>53768.0</w:t>
            </w:r>
          </w:p>
        </w:tc>
      </w:tr>
      <w:tr>
        <w:tc>
          <w:tcPr>
            <w:tcW w:type="dxa" w:w="1728"/>
          </w:tcPr>
          <w:p>
            <w:r>
              <w:t>303. EDUCACION UGEL ZARUMILLA</w:t>
            </w:r>
          </w:p>
        </w:tc>
        <w:tc>
          <w:tcPr>
            <w:tcW w:type="dxa" w:w="1728"/>
          </w:tcPr>
          <w:p>
            <w:r>
              <w:t>418700.98</w:t>
            </w:r>
          </w:p>
        </w:tc>
        <w:tc>
          <w:tcPr>
            <w:tcW w:type="dxa" w:w="1728"/>
          </w:tcPr>
          <w:p>
            <w:r>
              <w:t>264864.0</w:t>
            </w:r>
          </w:p>
        </w:tc>
        <w:tc>
          <w:tcPr>
            <w:tcW w:type="dxa" w:w="1728"/>
          </w:tcPr>
          <w:p>
            <w:r>
              <w:t>123504.0</w:t>
            </w:r>
          </w:p>
        </w:tc>
        <w:tc>
          <w:tcPr>
            <w:tcW w:type="dxa" w:w="1728"/>
          </w:tcPr>
          <w:p>
            <w:r>
              <w:t>32660.0</w:t>
            </w:r>
          </w:p>
        </w:tc>
      </w:tr>
      <w:tr>
        <w:tc>
          <w:tcPr>
            <w:tcW w:type="dxa" w:w="1728"/>
          </w:tcPr>
          <w:p>
            <w:r>
              <w:t>Total</w:t>
            </w:r>
          </w:p>
        </w:tc>
        <w:tc>
          <w:tcPr>
            <w:tcW w:type="dxa" w:w="1728"/>
          </w:tcPr>
          <w:p>
            <w:r>
              <w:t>2206333.25</w:t>
            </w:r>
          </w:p>
        </w:tc>
        <w:tc>
          <w:tcPr>
            <w:tcW w:type="dxa" w:w="1728"/>
          </w:tcPr>
          <w:p>
            <w:r>
              <w:t>1468874.0</w:t>
            </w:r>
          </w:p>
        </w:tc>
        <w:tc>
          <w:tcPr>
            <w:tcW w:type="dxa" w:w="1728"/>
          </w:tcPr>
          <w:p>
            <w:r>
              <w:t>620936.0</w:t>
            </w:r>
          </w:p>
        </w:tc>
        <w:tc>
          <w:tcPr>
            <w:tcW w:type="dxa" w:w="1728"/>
          </w:tcPr>
          <w:p>
            <w:r>
              <w:t>121730.0</w:t>
            </w:r>
          </w:p>
        </w:tc>
      </w:tr>
    </w:tbl>
    <w:p/>
    <w:p>
      <w:pPr>
        <w:jc w:val="both"/>
      </w:pPr>
      <w:r>
        <w:t xml:space="preserve"> De la misma forma, durante el presente año, para la Región </w:t>
      </w:r>
      <w:r>
        <w:t>TUMBES</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48,234</w:t>
            </w:r>
          </w:p>
        </w:tc>
      </w:tr>
      <w:tr>
        <w:tc>
          <w:tcPr>
            <w:tcW w:type="dxa" w:w="2880"/>
          </w:tcPr>
          <w:p>
            <w:r>
              <w:t>DECRETO SUPREMO N 078-2021-EF</w:t>
            </w:r>
          </w:p>
        </w:tc>
        <w:tc>
          <w:tcPr>
            <w:tcW w:type="dxa" w:w="2880"/>
          </w:tcPr>
          <w:p>
            <w:r>
              <w:t>PEM 2020</w:t>
            </w:r>
          </w:p>
        </w:tc>
        <w:tc>
          <w:tcPr>
            <w:tcW w:type="dxa" w:w="2880"/>
          </w:tcPr>
          <w:p>
            <w:r>
              <w:t>848,507</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TUMBES</w:t>
      </w:r>
      <w:r>
        <w:t xml:space="preserve"> un total de </w:t>
      </w:r>
      <w:r>
        <w:rPr>
          <w:b/>
        </w:rPr>
        <w:t>57</w:t>
      </w:r>
      <w:r>
        <w:rPr>
          <w:b/>
        </w:rPr>
        <w:t xml:space="preserve"> plazas de docentes de aula excedentes </w:t>
      </w:r>
      <w:r>
        <w:t xml:space="preserve">y </w:t>
      </w:r>
      <w:r>
        <w:rPr>
          <w:b/>
        </w:rPr>
        <w:t>35</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CONTRALMIRANTE VILLAR</w:t>
            </w:r>
          </w:p>
        </w:tc>
        <w:tc>
          <w:tcPr>
            <w:tcW w:type="dxa" w:w="1080"/>
          </w:tcPr>
          <w:p>
            <w:r>
              <w:t>9</w:t>
            </w:r>
          </w:p>
        </w:tc>
        <w:tc>
          <w:tcPr>
            <w:tcW w:type="dxa" w:w="1080"/>
          </w:tcPr>
          <w:p>
            <w:r>
              <w:t>6</w:t>
            </w:r>
          </w:p>
        </w:tc>
        <w:tc>
          <w:tcPr>
            <w:tcW w:type="dxa" w:w="1080"/>
          </w:tcPr>
          <w:p>
            <w:r>
              <w:t>3</w:t>
            </w:r>
          </w:p>
        </w:tc>
        <w:tc>
          <w:tcPr>
            <w:tcW w:type="dxa" w:w="1080"/>
          </w:tcPr>
          <w:p>
            <w:r>
              <w:t>0</w:t>
            </w:r>
          </w:p>
        </w:tc>
        <w:tc>
          <w:tcPr>
            <w:tcW w:type="dxa" w:w="1080"/>
          </w:tcPr>
          <w:p>
            <w:r>
              <w:t>3</w:t>
            </w:r>
          </w:p>
        </w:tc>
        <w:tc>
          <w:tcPr>
            <w:tcW w:type="dxa" w:w="1080"/>
          </w:tcPr>
          <w:p>
            <w:r>
              <w:t>3</w:t>
            </w:r>
          </w:p>
        </w:tc>
        <w:tc>
          <w:tcPr>
            <w:tcW w:type="dxa" w:w="1080"/>
          </w:tcPr>
          <w:p>
            <w:r>
              <w:t>0</w:t>
            </w:r>
          </w:p>
        </w:tc>
      </w:tr>
      <w:tr>
        <w:tc>
          <w:tcPr>
            <w:tcW w:type="dxa" w:w="1080"/>
          </w:tcPr>
          <w:p>
            <w:r>
              <w:t>UGEL TUMBES</w:t>
            </w:r>
          </w:p>
        </w:tc>
        <w:tc>
          <w:tcPr>
            <w:tcW w:type="dxa" w:w="1080"/>
          </w:tcPr>
          <w:p>
            <w:r>
              <w:t>11</w:t>
            </w:r>
          </w:p>
        </w:tc>
        <w:tc>
          <w:tcPr>
            <w:tcW w:type="dxa" w:w="1080"/>
          </w:tcPr>
          <w:p>
            <w:r>
              <w:t>46</w:t>
            </w:r>
          </w:p>
        </w:tc>
        <w:tc>
          <w:tcPr>
            <w:tcW w:type="dxa" w:w="1080"/>
          </w:tcPr>
          <w:p>
            <w:r>
              <w:t>5</w:t>
            </w:r>
          </w:p>
        </w:tc>
        <w:tc>
          <w:tcPr>
            <w:tcW w:type="dxa" w:w="1080"/>
          </w:tcPr>
          <w:p>
            <w:r>
              <w:t>12</w:t>
            </w:r>
          </w:p>
        </w:tc>
        <w:tc>
          <w:tcPr>
            <w:tcW w:type="dxa" w:w="1080"/>
          </w:tcPr>
          <w:p>
            <w:r>
              <w:t>29</w:t>
            </w:r>
          </w:p>
        </w:tc>
        <w:tc>
          <w:tcPr>
            <w:tcW w:type="dxa" w:w="1080"/>
          </w:tcPr>
          <w:p>
            <w:r>
              <w:t>0</w:t>
            </w:r>
          </w:p>
        </w:tc>
        <w:tc>
          <w:tcPr>
            <w:tcW w:type="dxa" w:w="1080"/>
          </w:tcPr>
          <w:p>
            <w:r>
              <w:t>23</w:t>
            </w:r>
          </w:p>
        </w:tc>
      </w:tr>
      <w:tr>
        <w:tc>
          <w:tcPr>
            <w:tcW w:type="dxa" w:w="1080"/>
          </w:tcPr>
          <w:p>
            <w:r>
              <w:t>UGEL ZARUMILLA</w:t>
            </w:r>
          </w:p>
        </w:tc>
        <w:tc>
          <w:tcPr>
            <w:tcW w:type="dxa" w:w="1080"/>
          </w:tcPr>
          <w:p>
            <w:r>
              <w:t>15</w:t>
            </w:r>
          </w:p>
        </w:tc>
        <w:tc>
          <w:tcPr>
            <w:tcW w:type="dxa" w:w="1080"/>
          </w:tcPr>
          <w:p>
            <w:r>
              <w:t>5</w:t>
            </w:r>
          </w:p>
        </w:tc>
        <w:tc>
          <w:tcPr>
            <w:tcW w:type="dxa" w:w="1080"/>
          </w:tcPr>
          <w:p>
            <w:r>
              <w:t>1</w:t>
            </w:r>
          </w:p>
        </w:tc>
        <w:tc>
          <w:tcPr>
            <w:tcW w:type="dxa" w:w="1080"/>
          </w:tcPr>
          <w:p>
            <w:r>
              <w:t>0</w:t>
            </w:r>
          </w:p>
        </w:tc>
        <w:tc>
          <w:tcPr>
            <w:tcW w:type="dxa" w:w="1080"/>
          </w:tcPr>
          <w:p>
            <w:r>
              <w:t>4</w:t>
            </w:r>
          </w:p>
        </w:tc>
        <w:tc>
          <w:tcPr>
            <w:tcW w:type="dxa" w:w="1080"/>
          </w:tcPr>
          <w:p>
            <w:r>
              <w:t>10</w:t>
            </w:r>
          </w:p>
        </w:tc>
        <w:tc>
          <w:tcPr>
            <w:tcW w:type="dxa" w:w="1080"/>
          </w:tcPr>
          <w:p>
            <w:r>
              <w:t>0</w:t>
            </w:r>
          </w:p>
        </w:tc>
      </w:tr>
      <w:tr>
        <w:tc>
          <w:tcPr>
            <w:tcW w:type="dxa" w:w="1080"/>
          </w:tcPr>
          <w:p>
            <w:r>
              <w:t>Total</w:t>
            </w:r>
          </w:p>
        </w:tc>
        <w:tc>
          <w:tcPr>
            <w:tcW w:type="dxa" w:w="1080"/>
          </w:tcPr>
          <w:p>
            <w:r>
              <w:t>35</w:t>
            </w:r>
          </w:p>
        </w:tc>
        <w:tc>
          <w:tcPr>
            <w:tcW w:type="dxa" w:w="1080"/>
          </w:tcPr>
          <w:p>
            <w:r>
              <w:t>57</w:t>
            </w:r>
          </w:p>
        </w:tc>
        <w:tc>
          <w:tcPr>
            <w:tcW w:type="dxa" w:w="1080"/>
          </w:tcPr>
          <w:p>
            <w:r>
              <w:t>9</w:t>
            </w:r>
          </w:p>
        </w:tc>
        <w:tc>
          <w:tcPr>
            <w:tcW w:type="dxa" w:w="1080"/>
          </w:tcPr>
          <w:p>
            <w:r>
              <w:t>12</w:t>
            </w:r>
          </w:p>
        </w:tc>
        <w:tc>
          <w:tcPr>
            <w:tcW w:type="dxa" w:w="1080"/>
          </w:tcPr>
          <w:p>
            <w:r>
              <w:t>36</w:t>
            </w:r>
          </w:p>
        </w:tc>
        <w:tc>
          <w:tcPr>
            <w:tcW w:type="dxa" w:w="1080"/>
          </w:tcPr>
          <w:p>
            <w:r>
              <w:t>13</w:t>
            </w:r>
          </w:p>
        </w:tc>
        <w:tc>
          <w:tcPr>
            <w:tcW w:type="dxa" w:w="1080"/>
          </w:tcPr>
          <w:p>
            <w:r>
              <w:t>23</w:t>
            </w:r>
          </w:p>
        </w:tc>
      </w:tr>
    </w:tbl>
    <w:p/>
    <w:p>
      <w:pPr>
        <w:pStyle w:val="ListBullet"/>
        <w:jc w:val="both"/>
      </w:pPr>
      <w:r>
        <w:t xml:space="preserve"> Por lo tanto, a nivel regional se contaba con una brecha interna de </w:t>
      </w:r>
      <w:r>
        <w:t>13</w:t>
      </w:r>
      <w:r>
        <w:t xml:space="preserve"> plazas en </w:t>
      </w:r>
      <w:r>
        <w:t>2</w:t>
      </w:r>
      <w:r>
        <w:t xml:space="preserve"> UGEL, y un excedente neto de plazas vacantes ascendente a </w:t>
      </w:r>
      <w:r>
        <w:t>23</w:t>
      </w:r>
      <w:r>
        <w:t xml:space="preserve"> plazas en </w:t>
      </w:r>
      <w:r>
        <w:t>1</w:t>
      </w:r>
      <w:r>
        <w:t xml:space="preserve"> UGEL. Con ello, se obtuvo </w:t>
      </w:r>
      <w:r>
        <w:rPr>
          <w:b/>
        </w:rPr>
        <w:t xml:space="preserve">una excedencia neta a nivel regional igual a </w:t>
      </w:r>
      <w:r>
        <w:rPr>
          <w:b/>
        </w:rPr>
        <w:t>10</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0</w:t>
      </w:r>
      <w:r>
        <w:t xml:space="preserve"> plazas de docentes de aula en el marco de los resultados del proceso de racionalización </w:t>
      </w:r>
      <w:r>
        <w:t xml:space="preserve">2020 </w:t>
      </w:r>
      <w:r>
        <w:t xml:space="preserve">en servicios educativos públicos de la región </w:t>
      </w:r>
      <w:r>
        <w:t>TUMBES</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CONTRALMIRANTE VILLAR</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UGEL ZARUMILLA</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Total</w:t>
            </w:r>
          </w:p>
        </w:tc>
        <w:tc>
          <w:tcPr>
            <w:tcW w:type="dxa" w:w="1728"/>
          </w:tcPr>
          <w:p>
            <w:r>
              <w:t>0</w:t>
            </w:r>
          </w:p>
        </w:tc>
        <w:tc>
          <w:tcPr>
            <w:tcW w:type="dxa" w:w="1728"/>
          </w:tcPr>
          <w:p>
            <w:r>
              <w:t>0</w:t>
            </w:r>
          </w:p>
        </w:tc>
        <w:tc>
          <w:tcPr>
            <w:tcW w:type="dxa" w:w="1728"/>
          </w:tcPr>
          <w:p>
            <w:r>
              <w:t>0</w:t>
            </w:r>
          </w:p>
        </w:tc>
        <w:tc>
          <w:tcPr>
            <w:tcW w:type="dxa" w:w="1728"/>
          </w:tcPr>
          <w:p>
            <w:r>
              <w:t>0</w:t>
            </w:r>
          </w:p>
        </w:tc>
      </w:tr>
    </w:tbl>
    <w:p/>
    <w:p>
      <w:r>
        <w:rPr>
          <w:b/>
          <w:i/>
        </w:rPr>
        <w:t>En el marco del Proceso Extraordinario de Matrícula (PEM) 2021</w:t>
      </w:r>
    </w:p>
    <w:p>
      <w:pPr>
        <w:pStyle w:val="ListBullet"/>
      </w:pPr>
      <w:r>
        <w:t xml:space="preserve">A través del </w:t>
      </w:r>
      <w:r>
        <w:t>DS N° 065-2021-EF</w:t>
      </w:r>
      <w:r>
        <w:t xml:space="preserve"> se financiaron </w:t>
      </w:r>
      <w:r>
        <w:t>2</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TUMBES</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ZARUMILLA</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2</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TUMBES</w:t>
      </w:r>
      <w:r>
        <w:t xml:space="preserve"> no se inhabilitaron plazas a pesar de contar con </w:t>
      </w:r>
      <w:r>
        <w:t>23</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