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LAMBAYEQUE</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LAMBAYEQUE</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LAMBAYEQUE</w:t>
      </w:r>
      <w:r>
        <w:t xml:space="preserve"> cuentan con </w:t>
      </w:r>
      <w:r>
        <w:t>11,835,924</w:t>
      </w:r>
      <w:r>
        <w:t xml:space="preserve"> millones en su Presupuesto Institucional Modificado (PIM) para el     financiamiento de intervenciones y acciones pedagógicas, de los cuales se han ejecutado S/ </w:t>
      </w:r>
      <w:r>
        <w:t>7,628,578</w:t>
      </w:r>
      <w:r>
        <w:t xml:space="preserve"> lo cual corresponde a </w:t>
      </w:r>
      <w:r>
        <w:t>64.5%</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29,056</w:t>
            </w:r>
          </w:p>
        </w:tc>
        <w:tc>
          <w:tcPr>
            <w:tcW w:type="dxa" w:w="1728"/>
          </w:tcPr>
          <w:p>
            <w:r>
              <w:t>28,949</w:t>
            </w:r>
          </w:p>
        </w:tc>
        <w:tc>
          <w:tcPr>
            <w:tcW w:type="dxa" w:w="1728"/>
          </w:tcPr>
          <w:p>
            <w:r>
              <w:t>21,807</w:t>
            </w:r>
          </w:p>
        </w:tc>
        <w:tc>
          <w:tcPr>
            <w:tcW w:type="dxa" w:w="1728"/>
          </w:tcPr>
          <w:p>
            <w:r>
              <w:t>78.9%</w:t>
            </w:r>
          </w:p>
        </w:tc>
      </w:tr>
      <w:tr>
        <w:tc>
          <w:tcPr>
            <w:tcW w:type="dxa" w:w="1728"/>
          </w:tcPr>
          <w:p>
            <w:r>
              <w:t>Absorción</w:t>
            </w:r>
          </w:p>
        </w:tc>
        <w:tc>
          <w:tcPr>
            <w:tcW w:type="dxa" w:w="1728"/>
          </w:tcPr>
          <w:p>
            <w:r>
              <w:t>225,556</w:t>
            </w:r>
          </w:p>
        </w:tc>
        <w:tc>
          <w:tcPr>
            <w:tcW w:type="dxa" w:w="1728"/>
          </w:tcPr>
          <w:p>
            <w:r>
              <w:t>183,104</w:t>
            </w:r>
          </w:p>
        </w:tc>
        <w:tc>
          <w:tcPr>
            <w:tcW w:type="dxa" w:w="1728"/>
          </w:tcPr>
          <w:p>
            <w:r>
              <w:t>174,736</w:t>
            </w:r>
          </w:p>
        </w:tc>
        <w:tc>
          <w:tcPr>
            <w:tcW w:type="dxa" w:w="1728"/>
          </w:tcPr>
          <w:p>
            <w:r>
              <w:t>73.2%</w:t>
            </w:r>
          </w:p>
        </w:tc>
      </w:tr>
      <w:tr>
        <w:tc>
          <w:tcPr>
            <w:tcW w:type="dxa" w:w="1728"/>
          </w:tcPr>
          <w:p>
            <w:r>
              <w:t>Acciones comunes - Acompañatic</w:t>
            </w:r>
          </w:p>
        </w:tc>
        <w:tc>
          <w:tcPr>
            <w:tcW w:type="dxa" w:w="1728"/>
          </w:tcPr>
          <w:p>
            <w:r>
              <w:t>654</w:t>
            </w:r>
          </w:p>
        </w:tc>
        <w:tc>
          <w:tcPr>
            <w:tcW w:type="dxa" w:w="1728"/>
          </w:tcPr>
          <w:p>
            <w:r>
              <w:t>654</w:t>
            </w:r>
          </w:p>
        </w:tc>
        <w:tc>
          <w:tcPr>
            <w:tcW w:type="dxa" w:w="1728"/>
          </w:tcPr>
          <w:p>
            <w:r>
              <w:t>653</w:t>
            </w:r>
          </w:p>
        </w:tc>
        <w:tc>
          <w:tcPr>
            <w:tcW w:type="dxa" w:w="1728"/>
          </w:tcPr>
          <w:p>
            <w:r>
              <w:t>0.0%</w:t>
            </w:r>
          </w:p>
        </w:tc>
      </w:tr>
      <w:tr>
        <w:tc>
          <w:tcPr>
            <w:tcW w:type="dxa" w:w="1728"/>
          </w:tcPr>
          <w:p>
            <w:r>
              <w:t>Acciones comunes del PP 106</w:t>
            </w:r>
          </w:p>
        </w:tc>
        <w:tc>
          <w:tcPr>
            <w:tcW w:type="dxa" w:w="1728"/>
          </w:tcPr>
          <w:p>
            <w:r>
              <w:t>39,216</w:t>
            </w:r>
          </w:p>
        </w:tc>
        <w:tc>
          <w:tcPr>
            <w:tcW w:type="dxa" w:w="1728"/>
          </w:tcPr>
          <w:p>
            <w:r>
              <w:t>39,216</w:t>
            </w:r>
          </w:p>
        </w:tc>
        <w:tc>
          <w:tcPr>
            <w:tcW w:type="dxa" w:w="1728"/>
          </w:tcPr>
          <w:p>
            <w:r>
              <w:t>32,478</w:t>
            </w:r>
          </w:p>
        </w:tc>
        <w:tc>
          <w:tcPr>
            <w:tcW w:type="dxa" w:w="1728"/>
          </w:tcPr>
          <w:p>
            <w:r>
              <w:t>100.0%</w:t>
            </w:r>
          </w:p>
        </w:tc>
      </w:tr>
      <w:tr>
        <w:tc>
          <w:tcPr>
            <w:tcW w:type="dxa" w:w="1728"/>
          </w:tcPr>
          <w:p>
            <w:r>
              <w:t>Acciones comunes del PP 107</w:t>
            </w:r>
          </w:p>
        </w:tc>
        <w:tc>
          <w:tcPr>
            <w:tcW w:type="dxa" w:w="1728"/>
          </w:tcPr>
          <w:p>
            <w:r>
              <w:t>34,416</w:t>
            </w:r>
          </w:p>
        </w:tc>
        <w:tc>
          <w:tcPr>
            <w:tcW w:type="dxa" w:w="1728"/>
          </w:tcPr>
          <w:p>
            <w:r>
              <w:t>34,416</w:t>
            </w:r>
          </w:p>
        </w:tc>
        <w:tc>
          <w:tcPr>
            <w:tcW w:type="dxa" w:w="1728"/>
          </w:tcPr>
          <w:p>
            <w:r>
              <w:t>28,478</w:t>
            </w:r>
          </w:p>
        </w:tc>
        <w:tc>
          <w:tcPr>
            <w:tcW w:type="dxa" w:w="1728"/>
          </w:tcPr>
          <w:p>
            <w:r>
              <w:t>100.0%</w:t>
            </w:r>
          </w:p>
        </w:tc>
      </w:tr>
      <w:tr>
        <w:tc>
          <w:tcPr>
            <w:tcW w:type="dxa" w:w="1728"/>
          </w:tcPr>
          <w:p>
            <w:r>
              <w:t>Acciones comunes del PP 90</w:t>
            </w:r>
          </w:p>
        </w:tc>
        <w:tc>
          <w:tcPr>
            <w:tcW w:type="dxa" w:w="1728"/>
          </w:tcPr>
          <w:p>
            <w:r>
              <w:t>41,726</w:t>
            </w:r>
          </w:p>
        </w:tc>
        <w:tc>
          <w:tcPr>
            <w:tcW w:type="dxa" w:w="1728"/>
          </w:tcPr>
          <w:p>
            <w:r>
              <w:t>40,380</w:t>
            </w:r>
          </w:p>
        </w:tc>
        <w:tc>
          <w:tcPr>
            <w:tcW w:type="dxa" w:w="1728"/>
          </w:tcPr>
          <w:p>
            <w:r>
              <w:t>28,571</w:t>
            </w:r>
          </w:p>
        </w:tc>
        <w:tc>
          <w:tcPr>
            <w:tcW w:type="dxa" w:w="1728"/>
          </w:tcPr>
          <w:p>
            <w:r>
              <w:t>94.9%</w:t>
            </w:r>
          </w:p>
        </w:tc>
      </w:tr>
      <w:tr>
        <w:tc>
          <w:tcPr>
            <w:tcW w:type="dxa" w:w="1728"/>
          </w:tcPr>
          <w:p>
            <w:r>
              <w:t>CAS UGEL</w:t>
            </w:r>
          </w:p>
        </w:tc>
        <w:tc>
          <w:tcPr>
            <w:tcW w:type="dxa" w:w="1728"/>
          </w:tcPr>
          <w:p>
            <w:r>
              <w:t>282,686</w:t>
            </w:r>
          </w:p>
        </w:tc>
        <w:tc>
          <w:tcPr>
            <w:tcW w:type="dxa" w:w="1728"/>
          </w:tcPr>
          <w:p>
            <w:r>
              <w:t>256,558</w:t>
            </w:r>
          </w:p>
        </w:tc>
        <w:tc>
          <w:tcPr>
            <w:tcW w:type="dxa" w:w="1728"/>
          </w:tcPr>
          <w:p>
            <w:r>
              <w:t>209,466</w:t>
            </w:r>
          </w:p>
        </w:tc>
        <w:tc>
          <w:tcPr>
            <w:tcW w:type="dxa" w:w="1728"/>
          </w:tcPr>
          <w:p>
            <w:r>
              <w:t>82.1%</w:t>
            </w:r>
          </w:p>
        </w:tc>
      </w:tr>
      <w:tr>
        <w:tc>
          <w:tcPr>
            <w:tcW w:type="dxa" w:w="1728"/>
          </w:tcPr>
          <w:p>
            <w:r>
              <w:t>CRFA</w:t>
            </w:r>
          </w:p>
        </w:tc>
        <w:tc>
          <w:tcPr>
            <w:tcW w:type="dxa" w:w="1728"/>
          </w:tcPr>
          <w:p>
            <w:r>
              <w:t>93,284</w:t>
            </w:r>
          </w:p>
        </w:tc>
        <w:tc>
          <w:tcPr>
            <w:tcW w:type="dxa" w:w="1728"/>
          </w:tcPr>
          <w:p>
            <w:r>
              <w:t>92,675</w:t>
            </w:r>
          </w:p>
        </w:tc>
        <w:tc>
          <w:tcPr>
            <w:tcW w:type="dxa" w:w="1728"/>
          </w:tcPr>
          <w:p>
            <w:r>
              <w:t>63,418</w:t>
            </w:r>
          </w:p>
        </w:tc>
        <w:tc>
          <w:tcPr>
            <w:tcW w:type="dxa" w:w="1728"/>
          </w:tcPr>
          <w:p>
            <w:r>
              <w:t>91.4%</w:t>
            </w:r>
          </w:p>
        </w:tc>
      </w:tr>
      <w:tr>
        <w:tc>
          <w:tcPr>
            <w:tcW w:type="dxa" w:w="1728"/>
          </w:tcPr>
          <w:p>
            <w:r>
              <w:t>Convivencia Escolar</w:t>
            </w:r>
          </w:p>
        </w:tc>
        <w:tc>
          <w:tcPr>
            <w:tcW w:type="dxa" w:w="1728"/>
          </w:tcPr>
          <w:p>
            <w:r>
              <w:t>214,029</w:t>
            </w:r>
          </w:p>
        </w:tc>
        <w:tc>
          <w:tcPr>
            <w:tcW w:type="dxa" w:w="1728"/>
          </w:tcPr>
          <w:p>
            <w:r>
              <w:t>196,137</w:t>
            </w:r>
          </w:p>
        </w:tc>
        <w:tc>
          <w:tcPr>
            <w:tcW w:type="dxa" w:w="1728"/>
          </w:tcPr>
          <w:p>
            <w:r>
              <w:t>167,104</w:t>
            </w:r>
          </w:p>
        </w:tc>
        <w:tc>
          <w:tcPr>
            <w:tcW w:type="dxa" w:w="1728"/>
          </w:tcPr>
          <w:p>
            <w:r>
              <w:t>82.8%</w:t>
            </w:r>
          </w:p>
        </w:tc>
      </w:tr>
      <w:tr>
        <w:tc>
          <w:tcPr>
            <w:tcW w:type="dxa" w:w="1728"/>
          </w:tcPr>
          <w:p>
            <w:r>
              <w:t>Fortalecimiento de acciones del PP 107</w:t>
            </w:r>
          </w:p>
        </w:tc>
        <w:tc>
          <w:tcPr>
            <w:tcW w:type="dxa" w:w="1728"/>
          </w:tcPr>
          <w:p>
            <w:r>
              <w:t>125,184</w:t>
            </w:r>
          </w:p>
        </w:tc>
        <w:tc>
          <w:tcPr>
            <w:tcW w:type="dxa" w:w="1728"/>
          </w:tcPr>
          <w:p>
            <w:r>
              <w:t>125,184</w:t>
            </w:r>
          </w:p>
        </w:tc>
        <w:tc>
          <w:tcPr>
            <w:tcW w:type="dxa" w:w="1728"/>
          </w:tcPr>
          <w:p>
            <w:r>
              <w:t>102,380</w:t>
            </w:r>
          </w:p>
        </w:tc>
        <w:tc>
          <w:tcPr>
            <w:tcW w:type="dxa" w:w="1728"/>
          </w:tcPr>
          <w:p>
            <w:r>
              <w:t>99.7%</w:t>
            </w:r>
          </w:p>
        </w:tc>
      </w:tr>
      <w:tr>
        <w:tc>
          <w:tcPr>
            <w:tcW w:type="dxa" w:w="1728"/>
          </w:tcPr>
          <w:p>
            <w:r>
              <w:t>Fortalecimiento de competencias para uso de dispositivos electrónicos</w:t>
            </w:r>
          </w:p>
        </w:tc>
        <w:tc>
          <w:tcPr>
            <w:tcW w:type="dxa" w:w="1728"/>
          </w:tcPr>
          <w:p>
            <w:r>
              <w:t>1,180,002</w:t>
            </w:r>
          </w:p>
        </w:tc>
        <w:tc>
          <w:tcPr>
            <w:tcW w:type="dxa" w:w="1728"/>
          </w:tcPr>
          <w:p>
            <w:r>
              <w:t>1,097,233</w:t>
            </w:r>
          </w:p>
        </w:tc>
        <w:tc>
          <w:tcPr>
            <w:tcW w:type="dxa" w:w="1728"/>
          </w:tcPr>
          <w:p>
            <w:r>
              <w:t>567,660</w:t>
            </w:r>
          </w:p>
        </w:tc>
        <w:tc>
          <w:tcPr>
            <w:tcW w:type="dxa" w:w="1728"/>
          </w:tcPr>
          <w:p>
            <w:r>
              <w:t>51.4%</w:t>
            </w:r>
          </w:p>
        </w:tc>
      </w:tr>
      <w:tr>
        <w:tc>
          <w:tcPr>
            <w:tcW w:type="dxa" w:w="1728"/>
          </w:tcPr>
          <w:p>
            <w:r>
              <w:t>Fortalecimiento de las acciones del PP 106</w:t>
            </w:r>
          </w:p>
        </w:tc>
        <w:tc>
          <w:tcPr>
            <w:tcW w:type="dxa" w:w="1728"/>
          </w:tcPr>
          <w:p>
            <w:r>
              <w:t>276,428</w:t>
            </w:r>
          </w:p>
        </w:tc>
        <w:tc>
          <w:tcPr>
            <w:tcW w:type="dxa" w:w="1728"/>
          </w:tcPr>
          <w:p>
            <w:r>
              <w:t>217,587</w:t>
            </w:r>
          </w:p>
        </w:tc>
        <w:tc>
          <w:tcPr>
            <w:tcW w:type="dxa" w:w="1728"/>
          </w:tcPr>
          <w:p>
            <w:r>
              <w:t>200,771</w:t>
            </w:r>
          </w:p>
        </w:tc>
        <w:tc>
          <w:tcPr>
            <w:tcW w:type="dxa" w:w="1728"/>
          </w:tcPr>
          <w:p>
            <w:r>
              <w:t>78.2%</w:t>
            </w:r>
          </w:p>
        </w:tc>
      </w:tr>
      <w:tr>
        <w:tc>
          <w:tcPr>
            <w:tcW w:type="dxa" w:w="1728"/>
          </w:tcPr>
          <w:p>
            <w:r>
              <w:t>JEC</w:t>
            </w:r>
          </w:p>
        </w:tc>
        <w:tc>
          <w:tcPr>
            <w:tcW w:type="dxa" w:w="1728"/>
          </w:tcPr>
          <w:p>
            <w:r>
              <w:t>1,583,322</w:t>
            </w:r>
          </w:p>
        </w:tc>
        <w:tc>
          <w:tcPr>
            <w:tcW w:type="dxa" w:w="1728"/>
          </w:tcPr>
          <w:p>
            <w:r>
              <w:t>1,443,298</w:t>
            </w:r>
          </w:p>
        </w:tc>
        <w:tc>
          <w:tcPr>
            <w:tcW w:type="dxa" w:w="1728"/>
          </w:tcPr>
          <w:p>
            <w:r>
              <w:t>1,138,224</w:t>
            </w:r>
          </w:p>
        </w:tc>
        <w:tc>
          <w:tcPr>
            <w:tcW w:type="dxa" w:w="1728"/>
          </w:tcPr>
          <w:p>
            <w:r>
              <w:t>90.4%</w:t>
            </w:r>
          </w:p>
        </w:tc>
      </w:tr>
      <w:tr>
        <w:tc>
          <w:tcPr>
            <w:tcW w:type="dxa" w:w="1728"/>
          </w:tcPr>
          <w:p>
            <w:r>
              <w:t>SEHO</w:t>
            </w:r>
          </w:p>
        </w:tc>
        <w:tc>
          <w:tcPr>
            <w:tcW w:type="dxa" w:w="1728"/>
          </w:tcPr>
          <w:p>
            <w:r>
              <w:t>56,924</w:t>
            </w:r>
          </w:p>
        </w:tc>
        <w:tc>
          <w:tcPr>
            <w:tcW w:type="dxa" w:w="1728"/>
          </w:tcPr>
          <w:p>
            <w:r>
              <w:t>24,642</w:t>
            </w:r>
          </w:p>
        </w:tc>
        <w:tc>
          <w:tcPr>
            <w:tcW w:type="dxa" w:w="1728"/>
          </w:tcPr>
          <w:p>
            <w:r>
              <w:t>24,642</w:t>
            </w:r>
          </w:p>
        </w:tc>
        <w:tc>
          <w:tcPr>
            <w:tcW w:type="dxa" w:w="1728"/>
          </w:tcPr>
          <w:p>
            <w:r>
              <w:t>65.2%</w:t>
            </w:r>
          </w:p>
        </w:tc>
      </w:tr>
      <w:tr>
        <w:tc>
          <w:tcPr>
            <w:tcW w:type="dxa" w:w="1728"/>
          </w:tcPr>
          <w:p>
            <w:r>
              <w:t>Supervisión de IIEE privadas</w:t>
            </w:r>
          </w:p>
        </w:tc>
        <w:tc>
          <w:tcPr>
            <w:tcW w:type="dxa" w:w="1728"/>
          </w:tcPr>
          <w:p>
            <w:r>
              <w:t>741,348</w:t>
            </w:r>
          </w:p>
        </w:tc>
        <w:tc>
          <w:tcPr>
            <w:tcW w:type="dxa" w:w="1728"/>
          </w:tcPr>
          <w:p>
            <w:r>
              <w:t>634,869</w:t>
            </w:r>
          </w:p>
        </w:tc>
        <w:tc>
          <w:tcPr>
            <w:tcW w:type="dxa" w:w="1728"/>
          </w:tcPr>
          <w:p>
            <w:r>
              <w:t>499,087</w:t>
            </w:r>
          </w:p>
        </w:tc>
        <w:tc>
          <w:tcPr>
            <w:tcW w:type="dxa" w:w="1728"/>
          </w:tcPr>
          <w:p>
            <w:r>
              <w:t>67.6%</w:t>
            </w:r>
          </w:p>
        </w:tc>
      </w:tr>
      <w:tr>
        <w:tc>
          <w:tcPr>
            <w:tcW w:type="dxa" w:w="1728"/>
          </w:tcPr>
          <w:p>
            <w:r>
              <w:t>147. Institutos Tecnológicos</w:t>
            </w:r>
          </w:p>
        </w:tc>
        <w:tc>
          <w:tcPr>
            <w:tcW w:type="dxa" w:w="1728"/>
          </w:tcPr>
          <w:p>
            <w:r>
              <w:t>294,435</w:t>
            </w:r>
          </w:p>
        </w:tc>
        <w:tc>
          <w:tcPr>
            <w:tcW w:type="dxa" w:w="1728"/>
          </w:tcPr>
          <w:p>
            <w:r>
              <w:t>251,481</w:t>
            </w:r>
          </w:p>
        </w:tc>
        <w:tc>
          <w:tcPr>
            <w:tcW w:type="dxa" w:w="1728"/>
          </w:tcPr>
          <w:p>
            <w:r>
              <w:t>162,820</w:t>
            </w:r>
          </w:p>
        </w:tc>
        <w:tc>
          <w:tcPr>
            <w:tcW w:type="dxa" w:w="1728"/>
          </w:tcPr>
          <w:p>
            <w:r>
              <w:t>53.8%</w:t>
            </w:r>
          </w:p>
        </w:tc>
      </w:tr>
      <w:tr>
        <w:tc>
          <w:tcPr>
            <w:tcW w:type="dxa" w:w="1728"/>
          </w:tcPr>
          <w:p>
            <w:r>
              <w:t>Acciones comunes - Acompañatic</w:t>
            </w:r>
          </w:p>
        </w:tc>
        <w:tc>
          <w:tcPr>
            <w:tcW w:type="dxa" w:w="1728"/>
          </w:tcPr>
          <w:p>
            <w:r>
              <w:t>850</w:t>
            </w:r>
          </w:p>
        </w:tc>
        <w:tc>
          <w:tcPr>
            <w:tcW w:type="dxa" w:w="1728"/>
          </w:tcPr>
          <w:p>
            <w:r>
              <w:t>850</w:t>
            </w:r>
          </w:p>
        </w:tc>
        <w:tc>
          <w:tcPr>
            <w:tcW w:type="dxa" w:w="1728"/>
          </w:tcPr>
          <w:p>
            <w:r>
              <w:t>850</w:t>
            </w:r>
          </w:p>
        </w:tc>
        <w:tc>
          <w:tcPr>
            <w:tcW w:type="dxa" w:w="1728"/>
          </w:tcPr>
          <w:p>
            <w:r>
              <w:t>0.0%</w:t>
            </w:r>
          </w:p>
        </w:tc>
      </w:tr>
      <w:tr>
        <w:tc>
          <w:tcPr>
            <w:tcW w:type="dxa" w:w="1728"/>
          </w:tcPr>
          <w:p>
            <w:r>
              <w:t>CRFA</w:t>
            </w:r>
          </w:p>
        </w:tc>
        <w:tc>
          <w:tcPr>
            <w:tcW w:type="dxa" w:w="1728"/>
          </w:tcPr>
          <w:p>
            <w:r>
              <w:t>7,380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4,238</w:t>
            </w:r>
          </w:p>
        </w:tc>
        <w:tc>
          <w:tcPr>
            <w:tcW w:type="dxa" w:w="1728"/>
          </w:tcPr>
          <w:p>
            <w:r>
              <w:t>2,550</w:t>
            </w:r>
          </w:p>
        </w:tc>
        <w:tc>
          <w:tcPr>
            <w:tcW w:type="dxa" w:w="1728"/>
          </w:tcPr>
          <w:p>
            <w:r>
              <w:t>0</w:t>
            </w:r>
          </w:p>
        </w:tc>
        <w:tc>
          <w:tcPr>
            <w:tcW w:type="dxa" w:w="1728"/>
          </w:tcPr>
          <w:p>
            <w:r>
              <w:t>0.0%</w:t>
            </w:r>
          </w:p>
        </w:tc>
      </w:tr>
      <w:tr>
        <w:tc>
          <w:tcPr>
            <w:tcW w:type="dxa" w:w="1728"/>
          </w:tcPr>
          <w:p>
            <w:r>
              <w:t>Distribución de materiales educativos</w:t>
            </w:r>
          </w:p>
        </w:tc>
        <w:tc>
          <w:tcPr>
            <w:tcW w:type="dxa" w:w="1728"/>
          </w:tcPr>
          <w:p>
            <w:r>
              <w:t>790,887</w:t>
            </w:r>
          </w:p>
        </w:tc>
        <w:tc>
          <w:tcPr>
            <w:tcW w:type="dxa" w:w="1728"/>
          </w:tcPr>
          <w:p>
            <w:r>
              <w:t>664,441</w:t>
            </w:r>
          </w:p>
        </w:tc>
        <w:tc>
          <w:tcPr>
            <w:tcW w:type="dxa" w:w="1728"/>
          </w:tcPr>
          <w:p>
            <w:r>
              <w:t>233,684</w:t>
            </w:r>
          </w:p>
        </w:tc>
        <w:tc>
          <w:tcPr>
            <w:tcW w:type="dxa" w:w="1728"/>
          </w:tcPr>
          <w:p>
            <w:r>
              <w:t>33.4%</w:t>
            </w:r>
          </w:p>
        </w:tc>
      </w:tr>
      <w:tr>
        <w:tc>
          <w:tcPr>
            <w:tcW w:type="dxa" w:w="1728"/>
          </w:tcPr>
          <w:p>
            <w:r>
              <w:t>Fortalecimiento de competencias para uso de dispositivos electrónicos</w:t>
            </w:r>
          </w:p>
        </w:tc>
        <w:tc>
          <w:tcPr>
            <w:tcW w:type="dxa" w:w="1728"/>
          </w:tcPr>
          <w:p>
            <w:r>
              <w:t>260,205</w:t>
            </w:r>
          </w:p>
        </w:tc>
        <w:tc>
          <w:tcPr>
            <w:tcW w:type="dxa" w:w="1728"/>
          </w:tcPr>
          <w:p>
            <w:r>
              <w:t>1,128</w:t>
            </w:r>
          </w:p>
        </w:tc>
        <w:tc>
          <w:tcPr>
            <w:tcW w:type="dxa" w:w="1728"/>
          </w:tcPr>
          <w:p>
            <w:r>
              <w:t>1,128</w:t>
            </w:r>
          </w:p>
        </w:tc>
        <w:tc>
          <w:tcPr>
            <w:tcW w:type="dxa" w:w="1728"/>
          </w:tcPr>
          <w:p>
            <w:r>
              <w:t>0.4%</w:t>
            </w:r>
          </w:p>
        </w:tc>
      </w:tr>
      <w:tr>
        <w:tc>
          <w:tcPr>
            <w:tcW w:type="dxa" w:w="1728"/>
          </w:tcPr>
          <w:p>
            <w:r>
              <w:t>Fortalecimiento de las acciones del PP 106</w:t>
            </w:r>
          </w:p>
        </w:tc>
        <w:tc>
          <w:tcPr>
            <w:tcW w:type="dxa" w:w="1728"/>
          </w:tcPr>
          <w:p>
            <w:r>
              <w:t>220,706</w:t>
            </w:r>
          </w:p>
        </w:tc>
        <w:tc>
          <w:tcPr>
            <w:tcW w:type="dxa" w:w="1728"/>
          </w:tcPr>
          <w:p>
            <w:r>
              <w:t>143,090</w:t>
            </w:r>
          </w:p>
        </w:tc>
        <w:tc>
          <w:tcPr>
            <w:tcW w:type="dxa" w:w="1728"/>
          </w:tcPr>
          <w:p>
            <w:r>
              <w:t>138,910</w:t>
            </w:r>
          </w:p>
        </w:tc>
        <w:tc>
          <w:tcPr>
            <w:tcW w:type="dxa" w:w="1728"/>
          </w:tcPr>
          <w:p>
            <w:r>
              <w:t>165.7%</w:t>
            </w:r>
          </w:p>
        </w:tc>
      </w:tr>
      <w:tr>
        <w:tc>
          <w:tcPr>
            <w:tcW w:type="dxa" w:w="1728"/>
          </w:tcPr>
          <w:p>
            <w:r>
              <w:t>Kit de impresiones</w:t>
            </w:r>
          </w:p>
        </w:tc>
        <w:tc>
          <w:tcPr>
            <w:tcW w:type="dxa" w:w="1728"/>
          </w:tcPr>
          <w:p>
            <w:r>
              <w:t>715,994</w:t>
            </w:r>
          </w:p>
        </w:tc>
        <w:tc>
          <w:tcPr>
            <w:tcW w:type="dxa" w:w="1728"/>
          </w:tcPr>
          <w:p>
            <w:r>
              <w:t>319,576</w:t>
            </w:r>
          </w:p>
        </w:tc>
        <w:tc>
          <w:tcPr>
            <w:tcW w:type="dxa" w:w="1728"/>
          </w:tcPr>
          <w:p>
            <w:r>
              <w:t>199,121</w:t>
            </w:r>
          </w:p>
        </w:tc>
        <w:tc>
          <w:tcPr>
            <w:tcW w:type="dxa" w:w="1728"/>
          </w:tcPr>
          <w:p>
            <w:r>
              <w:t>22.9%</w:t>
            </w:r>
          </w:p>
        </w:tc>
      </w:tr>
      <w:tr>
        <w:tc>
          <w:tcPr>
            <w:tcW w:type="dxa" w:w="1728"/>
          </w:tcPr>
          <w:p>
            <w:r>
              <w:t>PRONOEI</w:t>
            </w:r>
          </w:p>
        </w:tc>
        <w:tc>
          <w:tcPr>
            <w:tcW w:type="dxa" w:w="1728"/>
          </w:tcPr>
          <w:p>
            <w:r>
              <w:t>4,397,501</w:t>
            </w:r>
          </w:p>
        </w:tc>
        <w:tc>
          <w:tcPr>
            <w:tcW w:type="dxa" w:w="1728"/>
          </w:tcPr>
          <w:p>
            <w:r>
              <w:t>3,991,551</w:t>
            </w:r>
          </w:p>
        </w:tc>
        <w:tc>
          <w:tcPr>
            <w:tcW w:type="dxa" w:w="1728"/>
          </w:tcPr>
          <w:p>
            <w:r>
              <w:t>3,524,310</w:t>
            </w:r>
          </w:p>
        </w:tc>
        <w:tc>
          <w:tcPr>
            <w:tcW w:type="dxa" w:w="1728"/>
          </w:tcPr>
          <w:p>
            <w:r>
              <w:t>100.1%</w:t>
            </w:r>
          </w:p>
        </w:tc>
      </w:tr>
      <w:tr>
        <w:tc>
          <w:tcPr>
            <w:tcW w:type="dxa" w:w="1728"/>
          </w:tcPr>
          <w:p>
            <w:r>
              <w:t>Plan de Mejora del PP 0107</w:t>
            </w:r>
          </w:p>
        </w:tc>
        <w:tc>
          <w:tcPr>
            <w:tcW w:type="dxa" w:w="1728"/>
          </w:tcPr>
          <w:p>
            <w:r>
              <w:t>198,420</w:t>
            </w:r>
          </w:p>
        </w:tc>
        <w:tc>
          <w:tcPr>
            <w:tcW w:type="dxa" w:w="1728"/>
          </w:tcPr>
          <w:p>
            <w:r>
              <w:t>169,469</w:t>
            </w:r>
          </w:p>
        </w:tc>
        <w:tc>
          <w:tcPr>
            <w:tcW w:type="dxa" w:w="1728"/>
          </w:tcPr>
          <w:p>
            <w:r>
              <w:t>102,069</w:t>
            </w:r>
          </w:p>
        </w:tc>
        <w:tc>
          <w:tcPr>
            <w:tcW w:type="dxa" w:w="1728"/>
          </w:tcPr>
          <w:p>
            <w:r>
              <w:t>50.4%</w:t>
            </w:r>
          </w:p>
        </w:tc>
      </w:tr>
      <w:tr>
        <w:tc>
          <w:tcPr>
            <w:tcW w:type="dxa" w:w="1728"/>
          </w:tcPr>
          <w:p>
            <w:r>
              <w:t>SEHO</w:t>
            </w:r>
          </w:p>
        </w:tc>
        <w:tc>
          <w:tcPr>
            <w:tcW w:type="dxa" w:w="1728"/>
          </w:tcPr>
          <w:p>
            <w:r>
              <w:t>9,024</w:t>
            </w:r>
          </w:p>
        </w:tc>
        <w:tc>
          <w:tcPr>
            <w:tcW w:type="dxa" w:w="1728"/>
          </w:tcPr>
          <w:p>
            <w:r>
              <w:t>6,211</w:t>
            </w:r>
          </w:p>
        </w:tc>
        <w:tc>
          <w:tcPr>
            <w:tcW w:type="dxa" w:w="1728"/>
          </w:tcPr>
          <w:p>
            <w:r>
              <w:t>6,211</w:t>
            </w:r>
          </w:p>
        </w:tc>
        <w:tc>
          <w:tcPr>
            <w:tcW w:type="dxa" w:w="1728"/>
          </w:tcPr>
          <w:p>
            <w:r>
              <w:t>55.6%</w:t>
            </w:r>
          </w:p>
        </w:tc>
      </w:tr>
      <w:tr>
        <w:tc>
          <w:tcPr>
            <w:tcW w:type="dxa" w:w="1728"/>
          </w:tcPr>
          <w:p>
            <w:r>
              <w:t>Supervisión de IIEE privadas</w:t>
            </w:r>
          </w:p>
        </w:tc>
        <w:tc>
          <w:tcPr>
            <w:tcW w:type="dxa" w:w="1728"/>
          </w:tcPr>
          <w:p>
            <w:r>
              <w:t>3,105</w:t>
            </w:r>
          </w:p>
        </w:tc>
        <w:tc>
          <w:tcPr>
            <w:tcW w:type="dxa" w:w="1728"/>
          </w:tcPr>
          <w:p>
            <w:r>
              <w:t>0</w:t>
            </w:r>
          </w:p>
        </w:tc>
        <w:tc>
          <w:tcPr>
            <w:tcW w:type="dxa" w:w="1728"/>
          </w:tcPr>
          <w:p>
            <w:r>
              <w:t>0</w:t>
            </w:r>
          </w:p>
        </w:tc>
        <w:tc>
          <w:tcPr>
            <w:tcW w:type="dxa" w:w="1728"/>
          </w:tcPr>
          <w:p>
            <w:r>
              <w:t>0.0%</w:t>
            </w:r>
          </w:p>
        </w:tc>
      </w:tr>
      <w:tr>
        <w:tc>
          <w:tcPr>
            <w:tcW w:type="dxa" w:w="1728"/>
          </w:tcPr>
          <w:p>
            <w:r>
              <w:t>Traslado Docente</w:t>
            </w:r>
          </w:p>
        </w:tc>
        <w:tc>
          <w:tcPr>
            <w:tcW w:type="dxa" w:w="1728"/>
          </w:tcPr>
          <w:p>
            <w:r>
              <w:t>9,348</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11,835,924</w:t>
            </w:r>
          </w:p>
        </w:tc>
        <w:tc>
          <w:tcPr>
            <w:tcW w:type="dxa" w:w="1728"/>
          </w:tcPr>
          <w:p>
            <w:r>
              <w:t>9,965,248</w:t>
            </w:r>
          </w:p>
        </w:tc>
        <w:tc>
          <w:tcPr>
            <w:tcW w:type="dxa" w:w="1728"/>
          </w:tcPr>
          <w:p>
            <w:r>
              <w:t>7,628,578</w:t>
            </w:r>
          </w:p>
        </w:tc>
        <w:tc>
          <w:tcPr>
            <w:tcW w:type="dxa" w:w="1728"/>
          </w:tcPr>
          <w:p>
            <w:r>
              <w:t>73.7%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0.4%</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CHICLAYO</w:t>
            </w:r>
          </w:p>
        </w:tc>
        <w:tc>
          <w:tcPr>
            <w:tcW w:type="dxa" w:w="1440"/>
          </w:tcPr>
          <w:p>
            <w:r>
              <w:t>1,858,661</w:t>
            </w:r>
          </w:p>
        </w:tc>
        <w:tc>
          <w:tcPr>
            <w:tcW w:type="dxa" w:w="1440"/>
          </w:tcPr>
          <w:p>
            <w:r>
              <w:t>1,858,661</w:t>
            </w:r>
          </w:p>
        </w:tc>
        <w:tc>
          <w:tcPr>
            <w:tcW w:type="dxa" w:w="1440"/>
          </w:tcPr>
          <w:p>
            <w:r>
              <w:t>100.0%</w:t>
            </w:r>
          </w:p>
        </w:tc>
        <w:tc>
          <w:tcPr>
            <w:tcW w:type="dxa" w:w="1440"/>
          </w:tcPr>
          <w:p>
            <w:r>
              <w:t>80.2%</w:t>
            </w:r>
          </w:p>
        </w:tc>
        <w:tc>
          <w:tcPr>
            <w:tcW w:type="dxa" w:w="1440"/>
          </w:tcPr>
          <w:p>
            <w:r>
              <w:t>0.0%</w:t>
            </w:r>
          </w:p>
        </w:tc>
      </w:tr>
      <w:tr>
        <w:tc>
          <w:tcPr>
            <w:tcW w:type="dxa" w:w="1440"/>
          </w:tcPr>
          <w:p>
            <w:r>
              <w:t>301. COLEGIO  MILITAR ELIAS AGUIRRE</w:t>
            </w:r>
          </w:p>
        </w:tc>
        <w:tc>
          <w:tcPr>
            <w:tcW w:type="dxa" w:w="1440"/>
          </w:tcPr>
          <w:p>
            <w:r>
              <w:t>1,931</w:t>
            </w:r>
          </w:p>
        </w:tc>
        <w:tc>
          <w:tcPr>
            <w:tcW w:type="dxa" w:w="1440"/>
          </w:tcPr>
          <w:p>
            <w:r>
              <w:t>1,931</w:t>
            </w:r>
          </w:p>
        </w:tc>
        <w:tc>
          <w:tcPr>
            <w:tcW w:type="dxa" w:w="1440"/>
          </w:tcPr>
          <w:p>
            <w:r>
              <w:t>100.0%</w:t>
            </w:r>
          </w:p>
        </w:tc>
        <w:tc>
          <w:tcPr>
            <w:tcW w:type="dxa" w:w="1440"/>
          </w:tcPr>
          <w:p>
            <w:r>
              <w:t>100.0%</w:t>
            </w:r>
          </w:p>
        </w:tc>
        <w:tc>
          <w:tcPr>
            <w:tcW w:type="dxa" w:w="1440"/>
          </w:tcPr>
          <w:p>
            <w:r>
              <w:t>100.0%</w:t>
            </w:r>
          </w:p>
        </w:tc>
      </w:tr>
      <w:tr>
        <w:tc>
          <w:tcPr>
            <w:tcW w:type="dxa" w:w="1440"/>
          </w:tcPr>
          <w:p>
            <w:r>
              <w:t>302. EDUCACION LAMBAYEQUE</w:t>
            </w:r>
          </w:p>
        </w:tc>
        <w:tc>
          <w:tcPr>
            <w:tcW w:type="dxa" w:w="1440"/>
          </w:tcPr>
          <w:p>
            <w:r>
              <w:t>1,096,350</w:t>
            </w:r>
          </w:p>
        </w:tc>
        <w:tc>
          <w:tcPr>
            <w:tcW w:type="dxa" w:w="1440"/>
          </w:tcPr>
          <w:p>
            <w:r>
              <w:t>1,096,350</w:t>
            </w:r>
          </w:p>
        </w:tc>
        <w:tc>
          <w:tcPr>
            <w:tcW w:type="dxa" w:w="1440"/>
          </w:tcPr>
          <w:p>
            <w:r>
              <w:t>98.8%</w:t>
            </w:r>
          </w:p>
        </w:tc>
        <w:tc>
          <w:tcPr>
            <w:tcW w:type="dxa" w:w="1440"/>
          </w:tcPr>
          <w:p>
            <w:r>
              <w:t>0.0%</w:t>
            </w:r>
          </w:p>
        </w:tc>
        <w:tc>
          <w:tcPr>
            <w:tcW w:type="dxa" w:w="1440"/>
          </w:tcPr>
          <w:p>
            <w:r>
              <w:t>0.0%</w:t>
            </w:r>
          </w:p>
        </w:tc>
      </w:tr>
      <w:tr>
        <w:tc>
          <w:tcPr>
            <w:tcW w:type="dxa" w:w="1440"/>
          </w:tcPr>
          <w:p>
            <w:r>
              <w:t>303. EDUCACION FERREÑAFE</w:t>
            </w:r>
          </w:p>
        </w:tc>
        <w:tc>
          <w:tcPr>
            <w:tcW w:type="dxa" w:w="1440"/>
          </w:tcPr>
          <w:p>
            <w:r>
              <w:t>415,187</w:t>
            </w:r>
          </w:p>
        </w:tc>
        <w:tc>
          <w:tcPr>
            <w:tcW w:type="dxa" w:w="1440"/>
          </w:tcPr>
          <w:p>
            <w:r>
              <w:t>415,187</w:t>
            </w:r>
          </w:p>
        </w:tc>
        <w:tc>
          <w:tcPr>
            <w:tcW w:type="dxa" w:w="1440"/>
          </w:tcPr>
          <w:p>
            <w:r>
              <w:t>100.0%</w:t>
            </w:r>
          </w:p>
        </w:tc>
        <w:tc>
          <w:tcPr>
            <w:tcW w:type="dxa" w:w="1440"/>
          </w:tcPr>
          <w:p>
            <w:r>
              <w:t>2.6%</w:t>
            </w:r>
          </w:p>
        </w:tc>
        <w:tc>
          <w:tcPr>
            <w:tcW w:type="dxa" w:w="1440"/>
          </w:tcPr>
          <w:p>
            <w:r>
              <w:t>2.6%</w:t>
            </w:r>
          </w:p>
        </w:tc>
      </w:tr>
      <w:tr>
        <w:tc>
          <w:tcPr>
            <w:tcW w:type="dxa" w:w="1440"/>
          </w:tcPr>
          <w:p>
            <w:r>
              <w:t>304. GERENCIA REGIONAL DE EDUCACION LAMBAYEQUE</w:t>
            </w:r>
          </w:p>
        </w:tc>
        <w:tc>
          <w:tcPr>
            <w:tcW w:type="dxa" w:w="1440"/>
          </w:tcPr>
          <w:p>
            <w:r>
              <w:t>76,942</w:t>
            </w:r>
          </w:p>
        </w:tc>
        <w:tc>
          <w:tcPr>
            <w:tcW w:type="dxa" w:w="1440"/>
          </w:tcPr>
          <w:p>
            <w:r>
              <w:t>76,942</w:t>
            </w:r>
          </w:p>
        </w:tc>
        <w:tc>
          <w:tcPr>
            <w:tcW w:type="dxa" w:w="1440"/>
          </w:tcPr>
          <w:p>
            <w:r>
              <w:t>100.0%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LAMBAYEQUE</w:t>
      </w:r>
      <w:r>
        <w:t xml:space="preserve"> por la suma de S/. </w:t>
      </w:r>
      <w:r>
        <w:t>2,048,098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15,200</w:t>
            </w:r>
          </w:p>
        </w:tc>
        <w:tc>
          <w:tcPr>
            <w:tcW w:type="dxa" w:w="1440"/>
          </w:tcPr>
          <w:p>
            <w:r>
              <w:t>0</w:t>
            </w:r>
          </w:p>
        </w:tc>
        <w:tc>
          <w:tcPr>
            <w:tcW w:type="dxa" w:w="1440"/>
          </w:tcPr>
          <w:p>
            <w:r>
              <w:t>15,200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848,326</w:t>
            </w:r>
          </w:p>
        </w:tc>
        <w:tc>
          <w:tcPr>
            <w:tcW w:type="dxa" w:w="1440"/>
          </w:tcPr>
          <w:p>
            <w:r>
              <w:t>173,432</w:t>
            </w:r>
          </w:p>
        </w:tc>
        <w:tc>
          <w:tcPr>
            <w:tcW w:type="dxa" w:w="1440"/>
          </w:tcPr>
          <w:p>
            <w:r>
              <w:t>553,088</w:t>
            </w:r>
          </w:p>
        </w:tc>
        <w:tc>
          <w:tcPr>
            <w:tcW w:type="dxa" w:w="1440"/>
          </w:tcPr>
          <w:p>
            <w:r>
              <w:t>121,806</w:t>
            </w:r>
          </w:p>
        </w:tc>
      </w:tr>
      <w:tr>
        <w:tc>
          <w:tcPr>
            <w:tcW w:type="dxa" w:w="1440"/>
          </w:tcPr>
          <w:p>
            <w:r>
              <w:t>9001. ACCIONES CENTRALES</w:t>
            </w:r>
          </w:p>
        </w:tc>
        <w:tc>
          <w:tcPr>
            <w:tcW w:type="dxa" w:w="1440"/>
          </w:tcPr>
          <w:p>
            <w:r>
              <w:t>2.6. ADQUISICION DE ACTIVOS NO FINANCIEROS</w:t>
            </w:r>
          </w:p>
        </w:tc>
        <w:tc>
          <w:tcPr>
            <w:tcW w:type="dxa" w:w="1440"/>
          </w:tcPr>
          <w:p>
            <w:r>
              <w:t>156,123</w:t>
            </w:r>
          </w:p>
        </w:tc>
        <w:tc>
          <w:tcPr>
            <w:tcW w:type="dxa" w:w="1440"/>
          </w:tcPr>
          <w:p>
            <w:r>
              <w:t>0</w:t>
            </w:r>
          </w:p>
        </w:tc>
        <w:tc>
          <w:tcPr>
            <w:tcW w:type="dxa" w:w="1440"/>
          </w:tcPr>
          <w:p>
            <w:r>
              <w:t>84,944</w:t>
            </w:r>
          </w:p>
        </w:tc>
        <w:tc>
          <w:tcPr>
            <w:tcW w:type="dxa" w:w="1440"/>
          </w:tcPr>
          <w:p>
            <w:r>
              <w:t>71,179</w:t>
            </w:r>
          </w:p>
        </w:tc>
      </w:tr>
      <w:tr>
        <w:tc>
          <w:tcPr>
            <w:tcW w:type="dxa" w:w="1440"/>
          </w:tcPr>
          <w:p>
            <w:r>
              <w:t>Total</w:t>
            </w:r>
          </w:p>
        </w:tc>
        <w:tc>
          <w:tcPr>
            <w:tcW w:type="dxa" w:w="1440"/>
          </w:tcPr>
          <w:p>
            <w:r>
              <w:t>-</w:t>
            </w:r>
          </w:p>
        </w:tc>
        <w:tc>
          <w:tcPr>
            <w:tcW w:type="dxa" w:w="1440"/>
          </w:tcPr>
          <w:p>
            <w:r>
              <w:t>1,024,049</w:t>
            </w:r>
          </w:p>
        </w:tc>
        <w:tc>
          <w:tcPr>
            <w:tcW w:type="dxa" w:w="1440"/>
          </w:tcPr>
          <w:p>
            <w:r>
              <w:t>173,432</w:t>
            </w:r>
          </w:p>
        </w:tc>
        <w:tc>
          <w:tcPr>
            <w:tcW w:type="dxa" w:w="1440"/>
          </w:tcPr>
          <w:p>
            <w:r>
              <w:t>653,232</w:t>
            </w:r>
          </w:p>
        </w:tc>
        <w:tc>
          <w:tcPr>
            <w:tcW w:type="dxa" w:w="1440"/>
          </w:tcPr>
          <w:p>
            <w:r>
              <w:t>197,385</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LAMBAYEQUE, por concepto de encargaturas, </w:t>
      </w:r>
      <w:r>
        <w:t xml:space="preserve">se ha calculado para el </w:t>
      </w:r>
      <w:r>
        <w:t>2021</w:t>
      </w:r>
      <w:r>
        <w:t xml:space="preserve"> un costo de S/.</w:t>
      </w:r>
      <w:r>
        <w:t>11,253,715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LAMBAYEQUE</w:t>
      </w:r>
      <w:r>
        <w:t xml:space="preserve"> por el monto de S/.</w:t>
      </w:r>
      <w:r>
        <w:t>4,505,968</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991,546</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320,524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5,436,028</w:t>
      </w:r>
      <w:r>
        <w:t xml:space="preserve"> a favor de las Unidades Ejecutoras de Educación de la Región </w:t>
      </w:r>
      <w:r>
        <w:t>LAMBAYEQUE</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CHICLAYO</w:t>
            </w:r>
          </w:p>
        </w:tc>
        <w:tc>
          <w:tcPr>
            <w:tcW w:type="dxa" w:w="1728"/>
          </w:tcPr>
          <w:p>
            <w:r>
              <w:t>3472001.24</w:t>
            </w:r>
          </w:p>
        </w:tc>
        <w:tc>
          <w:tcPr>
            <w:tcW w:type="dxa" w:w="1728"/>
          </w:tcPr>
          <w:p>
            <w:r>
              <w:t>1410939.0</w:t>
            </w:r>
          </w:p>
        </w:tc>
        <w:tc>
          <w:tcPr>
            <w:tcW w:type="dxa" w:w="1728"/>
          </w:tcPr>
          <w:p>
            <w:r>
              <w:t>0.0</w:t>
            </w:r>
          </w:p>
        </w:tc>
        <w:tc>
          <w:tcPr>
            <w:tcW w:type="dxa" w:w="1728"/>
          </w:tcPr>
          <w:p>
            <w:r>
              <w:t>2061157.0</w:t>
            </w:r>
          </w:p>
        </w:tc>
      </w:tr>
      <w:tr>
        <w:tc>
          <w:tcPr>
            <w:tcW w:type="dxa" w:w="1728"/>
          </w:tcPr>
          <w:p>
            <w:r>
              <w:t>301. COLEGIO MILITAR ELIAS AGUIRRE</w:t>
            </w:r>
          </w:p>
        </w:tc>
        <w:tc>
          <w:tcPr>
            <w:tcW w:type="dxa" w:w="1728"/>
          </w:tcPr>
          <w:p>
            <w:r>
              <w:t>53292.92</w:t>
            </w:r>
          </w:p>
        </w:tc>
        <w:tc>
          <w:tcPr>
            <w:tcW w:type="dxa" w:w="1728"/>
          </w:tcPr>
          <w:p>
            <w:r>
              <w:t>29839.0</w:t>
            </w:r>
          </w:p>
        </w:tc>
        <w:tc>
          <w:tcPr>
            <w:tcW w:type="dxa" w:w="1728"/>
          </w:tcPr>
          <w:p>
            <w:r>
              <w:t>0.0</w:t>
            </w:r>
          </w:p>
        </w:tc>
        <w:tc>
          <w:tcPr>
            <w:tcW w:type="dxa" w:w="1728"/>
          </w:tcPr>
          <w:p>
            <w:r>
              <w:t>23456.0</w:t>
            </w:r>
          </w:p>
        </w:tc>
      </w:tr>
      <w:tr>
        <w:tc>
          <w:tcPr>
            <w:tcW w:type="dxa" w:w="1728"/>
          </w:tcPr>
          <w:p>
            <w:r>
              <w:t>302. EDUCACION LAMBAYEQUE</w:t>
            </w:r>
          </w:p>
        </w:tc>
        <w:tc>
          <w:tcPr>
            <w:tcW w:type="dxa" w:w="1728"/>
          </w:tcPr>
          <w:p>
            <w:r>
              <w:t>5316809.05</w:t>
            </w:r>
          </w:p>
        </w:tc>
        <w:tc>
          <w:tcPr>
            <w:tcW w:type="dxa" w:w="1728"/>
          </w:tcPr>
          <w:p>
            <w:r>
              <w:t>2264191.0</w:t>
            </w:r>
          </w:p>
        </w:tc>
        <w:tc>
          <w:tcPr>
            <w:tcW w:type="dxa" w:w="1728"/>
          </w:tcPr>
          <w:p>
            <w:r>
              <w:t>789228.0</w:t>
            </w:r>
          </w:p>
        </w:tc>
        <w:tc>
          <w:tcPr>
            <w:tcW w:type="dxa" w:w="1728"/>
          </w:tcPr>
          <w:p>
            <w:r>
              <w:t>2263566.0</w:t>
            </w:r>
          </w:p>
        </w:tc>
      </w:tr>
      <w:tr>
        <w:tc>
          <w:tcPr>
            <w:tcW w:type="dxa" w:w="1728"/>
          </w:tcPr>
          <w:p>
            <w:r>
              <w:t>303. EDUCACION FERREÑAFE</w:t>
            </w:r>
          </w:p>
        </w:tc>
        <w:tc>
          <w:tcPr>
            <w:tcW w:type="dxa" w:w="1728"/>
          </w:tcPr>
          <w:p>
            <w:r>
              <w:t>2383767.75</w:t>
            </w:r>
          </w:p>
        </w:tc>
        <w:tc>
          <w:tcPr>
            <w:tcW w:type="dxa" w:w="1728"/>
          </w:tcPr>
          <w:p>
            <w:r>
              <w:t>1097467.0</w:t>
            </w:r>
          </w:p>
        </w:tc>
        <w:tc>
          <w:tcPr>
            <w:tcW w:type="dxa" w:w="1728"/>
          </w:tcPr>
          <w:p>
            <w:r>
              <w:t>202318.0</w:t>
            </w:r>
          </w:p>
        </w:tc>
        <w:tc>
          <w:tcPr>
            <w:tcW w:type="dxa" w:w="1728"/>
          </w:tcPr>
          <w:p>
            <w:r>
              <w:t>1084060.0</w:t>
            </w:r>
          </w:p>
        </w:tc>
      </w:tr>
      <w:tr>
        <w:tc>
          <w:tcPr>
            <w:tcW w:type="dxa" w:w="1728"/>
          </w:tcPr>
          <w:p>
            <w:r>
              <w:t>304. GERENCIA REGIONAL DE EDUCACION LAMBAYEQUE</w:t>
            </w:r>
          </w:p>
        </w:tc>
        <w:tc>
          <w:tcPr>
            <w:tcW w:type="dxa" w:w="1728"/>
          </w:tcPr>
          <w:p>
            <w:r>
              <w:t>27844.31</w:t>
            </w:r>
          </w:p>
        </w:tc>
        <w:tc>
          <w:tcPr>
            <w:tcW w:type="dxa" w:w="1728"/>
          </w:tcPr>
          <w:p>
            <w:r>
              <w:t>24056.0</w:t>
            </w:r>
          </w:p>
        </w:tc>
        <w:tc>
          <w:tcPr>
            <w:tcW w:type="dxa" w:w="1728"/>
          </w:tcPr>
          <w:p>
            <w:r>
              <w:t>0.0</w:t>
            </w:r>
          </w:p>
        </w:tc>
        <w:tc>
          <w:tcPr>
            <w:tcW w:type="dxa" w:w="1728"/>
          </w:tcPr>
          <w:p>
            <w:r>
              <w:t>3789.0</w:t>
            </w:r>
          </w:p>
        </w:tc>
      </w:tr>
      <w:tr>
        <w:tc>
          <w:tcPr>
            <w:tcW w:type="dxa" w:w="1728"/>
          </w:tcPr>
          <w:p>
            <w:r>
              <w:t>Total</w:t>
            </w:r>
          </w:p>
        </w:tc>
        <w:tc>
          <w:tcPr>
            <w:tcW w:type="dxa" w:w="1728"/>
          </w:tcPr>
          <w:p>
            <w:r>
              <w:t>11253715.26</w:t>
            </w:r>
          </w:p>
        </w:tc>
        <w:tc>
          <w:tcPr>
            <w:tcW w:type="dxa" w:w="1728"/>
          </w:tcPr>
          <w:p>
            <w:r>
              <w:t>4826492.0</w:t>
            </w:r>
          </w:p>
        </w:tc>
        <w:tc>
          <w:tcPr>
            <w:tcW w:type="dxa" w:w="1728"/>
          </w:tcPr>
          <w:p>
            <w:r>
              <w:t>991546.0</w:t>
            </w:r>
          </w:p>
        </w:tc>
        <w:tc>
          <w:tcPr>
            <w:tcW w:type="dxa" w:w="1728"/>
          </w:tcPr>
          <w:p>
            <w:r>
              <w:t>5436028.0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LAMBAYEQUE</w:t>
      </w:r>
      <w:r>
        <w:t xml:space="preserve">, por concepto de Asignaciones Temporales por prestar servicios en condiciones especiales, se ha calculado para el 2021 un costo de S/ </w:t>
      </w:r>
      <w:r>
        <w:t xml:space="preserve">10,840,765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5,899,264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4,941,589</w:t>
      </w:r>
      <w:r>
        <w:t xml:space="preserve"> a favor de las Unidades Ejecutoras de Educación de la Región </w:t>
      </w:r>
      <w:r>
        <w:t>LAMBAYEQUE</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CHICLAYO</w:t>
            </w:r>
          </w:p>
        </w:tc>
        <w:tc>
          <w:tcPr>
            <w:tcW w:type="dxa" w:w="2160"/>
          </w:tcPr>
          <w:p>
            <w:r>
              <w:t>772064.0</w:t>
            </w:r>
          </w:p>
        </w:tc>
        <w:tc>
          <w:tcPr>
            <w:tcW w:type="dxa" w:w="2160"/>
          </w:tcPr>
          <w:p>
            <w:r>
              <w:t>434472.0</w:t>
            </w:r>
          </w:p>
        </w:tc>
        <w:tc>
          <w:tcPr>
            <w:tcW w:type="dxa" w:w="2160"/>
          </w:tcPr>
          <w:p>
            <w:r>
              <w:t>337602.0</w:t>
            </w:r>
          </w:p>
        </w:tc>
      </w:tr>
      <w:tr>
        <w:tc>
          <w:tcPr>
            <w:tcW w:type="dxa" w:w="2160"/>
          </w:tcPr>
          <w:p>
            <w:r>
              <w:t>302. EDUCACION LAMBAYEQUE</w:t>
            </w:r>
          </w:p>
        </w:tc>
        <w:tc>
          <w:tcPr>
            <w:tcW w:type="dxa" w:w="2160"/>
          </w:tcPr>
          <w:p>
            <w:r>
              <w:t>4753202.0</w:t>
            </w:r>
          </w:p>
        </w:tc>
        <w:tc>
          <w:tcPr>
            <w:tcW w:type="dxa" w:w="2160"/>
          </w:tcPr>
          <w:p>
            <w:r>
              <w:t>2699880.0</w:t>
            </w:r>
          </w:p>
        </w:tc>
        <w:tc>
          <w:tcPr>
            <w:tcW w:type="dxa" w:w="2160"/>
          </w:tcPr>
          <w:p>
            <w:r>
              <w:t>2053361.0</w:t>
            </w:r>
          </w:p>
        </w:tc>
      </w:tr>
      <w:tr>
        <w:tc>
          <w:tcPr>
            <w:tcW w:type="dxa" w:w="2160"/>
          </w:tcPr>
          <w:p>
            <w:r>
              <w:t>303. EDUCACION FERREÑAFE</w:t>
            </w:r>
          </w:p>
        </w:tc>
        <w:tc>
          <w:tcPr>
            <w:tcW w:type="dxa" w:w="2160"/>
          </w:tcPr>
          <w:p>
            <w:r>
              <w:t>5315499.27</w:t>
            </w:r>
          </w:p>
        </w:tc>
        <w:tc>
          <w:tcPr>
            <w:tcW w:type="dxa" w:w="2160"/>
          </w:tcPr>
          <w:p>
            <w:r>
              <w:t>2764912.0</w:t>
            </w:r>
          </w:p>
        </w:tc>
        <w:tc>
          <w:tcPr>
            <w:tcW w:type="dxa" w:w="2160"/>
          </w:tcPr>
          <w:p>
            <w:r>
              <w:t>2550626.0</w:t>
            </w:r>
          </w:p>
        </w:tc>
      </w:tr>
      <w:tr>
        <w:tc>
          <w:tcPr>
            <w:tcW w:type="dxa" w:w="2160"/>
          </w:tcPr>
          <w:p>
            <w:r>
              <w:t>Total</w:t>
            </w:r>
          </w:p>
        </w:tc>
        <w:tc>
          <w:tcPr>
            <w:tcW w:type="dxa" w:w="2160"/>
          </w:tcPr>
          <w:p>
            <w:r>
              <w:t>10840765.27</w:t>
            </w:r>
          </w:p>
        </w:tc>
        <w:tc>
          <w:tcPr>
            <w:tcW w:type="dxa" w:w="2160"/>
          </w:tcPr>
          <w:p>
            <w:r>
              <w:t>5899264.0</w:t>
            </w:r>
          </w:p>
        </w:tc>
        <w:tc>
          <w:tcPr>
            <w:tcW w:type="dxa" w:w="2160"/>
          </w:tcPr>
          <w:p>
            <w:r>
              <w:t>4941589.0</w:t>
            </w:r>
          </w:p>
        </w:tc>
      </w:tr>
    </w:tbl>
    <w:p/>
    <w:p>
      <w:pPr>
        <w:pStyle w:val="Heading1"/>
      </w:pPr>
      <w:r>
        <w:t>3.Pago de Beneficios Sociales</w:t>
      </w:r>
    </w:p>
    <w:p>
      <w:pPr>
        <w:jc w:val="both"/>
      </w:pPr>
      <w:r>
        <w:t xml:space="preserve">Para la Región </w:t>
      </w:r>
      <w:r>
        <w:t>LAMBAYEQUE</w:t>
      </w:r>
      <w:r>
        <w:t xml:space="preserve">, por concepto de Beneficios Sociales se ha calculado un costo total de S/. </w:t>
      </w:r>
      <w:r>
        <w:t>7,972,512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5,069,261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LAMBAYEQUE</w:t>
      </w:r>
      <w:r>
        <w:t xml:space="preserve"> por el monto de S/. </w:t>
      </w:r>
      <w:r>
        <w:t>5,073,887,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1,930,926.</w:t>
      </w:r>
      <w:r>
        <w:t xml:space="preserve">, a favor de las Unidades Ejecutoras de Educación de la Región </w:t>
      </w:r>
      <w:r>
        <w:t>LAMBAYEQUE</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974,788.</w:t>
      </w:r>
      <w:r>
        <w:t xml:space="preserve">  a las Unidades Ejecutoras de Educación de la Región </w:t>
      </w:r>
      <w:r>
        <w:t>LAMBAYEQUE</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CHICLAYO</w:t>
            </w:r>
          </w:p>
        </w:tc>
        <w:tc>
          <w:tcPr>
            <w:tcW w:type="dxa" w:w="1728"/>
          </w:tcPr>
          <w:p>
            <w:r>
              <w:t>4947858.56</w:t>
            </w:r>
          </w:p>
        </w:tc>
        <w:tc>
          <w:tcPr>
            <w:tcW w:type="dxa" w:w="1728"/>
          </w:tcPr>
          <w:p>
            <w:r>
              <w:t>3533051.0</w:t>
            </w:r>
          </w:p>
        </w:tc>
        <w:tc>
          <w:tcPr>
            <w:tcW w:type="dxa" w:w="1728"/>
          </w:tcPr>
          <w:p>
            <w:r>
              <w:t>1353034.0</w:t>
            </w:r>
          </w:p>
        </w:tc>
        <w:tc>
          <w:tcPr>
            <w:tcW w:type="dxa" w:w="1728"/>
          </w:tcPr>
          <w:p>
            <w:r>
              <w:t>63088.0</w:t>
            </w:r>
          </w:p>
        </w:tc>
      </w:tr>
      <w:tr>
        <w:tc>
          <w:tcPr>
            <w:tcW w:type="dxa" w:w="1728"/>
          </w:tcPr>
          <w:p>
            <w:r>
              <w:t>301. COLEGIO MILITAR ELIAS AGUIRRE</w:t>
            </w:r>
          </w:p>
        </w:tc>
        <w:tc>
          <w:tcPr>
            <w:tcW w:type="dxa" w:w="1728"/>
          </w:tcPr>
          <w:p>
            <w:r>
              <w:t>18273.33</w:t>
            </w:r>
          </w:p>
        </w:tc>
        <w:tc>
          <w:tcPr>
            <w:tcW w:type="dxa" w:w="1728"/>
          </w:tcPr>
          <w:p>
            <w:r>
              <w:t>15002.0</w:t>
            </w:r>
          </w:p>
        </w:tc>
        <w:tc>
          <w:tcPr>
            <w:tcW w:type="dxa" w:w="1728"/>
          </w:tcPr>
          <w:p>
            <w:r>
              <w:t>7549.0</w:t>
            </w:r>
          </w:p>
        </w:tc>
        <w:tc>
          <w:tcPr>
            <w:tcW w:type="dxa" w:w="1728"/>
          </w:tcPr>
          <w:p>
            <w:r>
              <w:t>0.0</w:t>
            </w:r>
          </w:p>
        </w:tc>
      </w:tr>
      <w:tr>
        <w:tc>
          <w:tcPr>
            <w:tcW w:type="dxa" w:w="1728"/>
          </w:tcPr>
          <w:p>
            <w:r>
              <w:t>302. EDUCACION LAMBAYEQUE</w:t>
            </w:r>
          </w:p>
        </w:tc>
        <w:tc>
          <w:tcPr>
            <w:tcW w:type="dxa" w:w="1728"/>
          </w:tcPr>
          <w:p>
            <w:r>
              <w:t>2029200.63</w:t>
            </w:r>
          </w:p>
        </w:tc>
        <w:tc>
          <w:tcPr>
            <w:tcW w:type="dxa" w:w="1728"/>
          </w:tcPr>
          <w:p>
            <w:r>
              <w:t>1028551.0</w:t>
            </w:r>
          </w:p>
        </w:tc>
        <w:tc>
          <w:tcPr>
            <w:tcW w:type="dxa" w:w="1728"/>
          </w:tcPr>
          <w:p>
            <w:r>
              <w:t>169576.0</w:t>
            </w:r>
          </w:p>
        </w:tc>
        <w:tc>
          <w:tcPr>
            <w:tcW w:type="dxa" w:w="1728"/>
          </w:tcPr>
          <w:p>
            <w:r>
              <w:t>831796.0</w:t>
            </w:r>
          </w:p>
        </w:tc>
      </w:tr>
      <w:tr>
        <w:tc>
          <w:tcPr>
            <w:tcW w:type="dxa" w:w="1728"/>
          </w:tcPr>
          <w:p>
            <w:r>
              <w:t>303. EDUCACION FERREÑAFE</w:t>
            </w:r>
          </w:p>
        </w:tc>
        <w:tc>
          <w:tcPr>
            <w:tcW w:type="dxa" w:w="1728"/>
          </w:tcPr>
          <w:p>
            <w:r>
              <w:t>977179.82</w:t>
            </w:r>
          </w:p>
        </w:tc>
        <w:tc>
          <w:tcPr>
            <w:tcW w:type="dxa" w:w="1728"/>
          </w:tcPr>
          <w:p>
            <w:r>
              <w:t>497283.0</w:t>
            </w:r>
          </w:p>
        </w:tc>
        <w:tc>
          <w:tcPr>
            <w:tcW w:type="dxa" w:w="1728"/>
          </w:tcPr>
          <w:p>
            <w:r>
              <w:t>400767.0</w:t>
            </w:r>
          </w:p>
        </w:tc>
        <w:tc>
          <w:tcPr>
            <w:tcW w:type="dxa" w:w="1728"/>
          </w:tcPr>
          <w:p>
            <w:r>
              <w:t>79904.0</w:t>
            </w:r>
          </w:p>
        </w:tc>
      </w:tr>
      <w:tr>
        <w:tc>
          <w:tcPr>
            <w:tcW w:type="dxa" w:w="1728"/>
          </w:tcPr>
          <w:p>
            <w:r>
              <w:t>304. GERENCIA REGIONAL DE EDUCACION LAMBAYEQUE</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Total</w:t>
            </w:r>
          </w:p>
        </w:tc>
        <w:tc>
          <w:tcPr>
            <w:tcW w:type="dxa" w:w="1728"/>
          </w:tcPr>
          <w:p>
            <w:r>
              <w:t>7972512.33</w:t>
            </w:r>
          </w:p>
        </w:tc>
        <w:tc>
          <w:tcPr>
            <w:tcW w:type="dxa" w:w="1728"/>
          </w:tcPr>
          <w:p>
            <w:r>
              <w:t>5073887.0</w:t>
            </w:r>
          </w:p>
        </w:tc>
        <w:tc>
          <w:tcPr>
            <w:tcW w:type="dxa" w:w="1728"/>
          </w:tcPr>
          <w:p>
            <w:r>
              <w:t>1930926.0</w:t>
            </w:r>
          </w:p>
        </w:tc>
        <w:tc>
          <w:tcPr>
            <w:tcW w:type="dxa" w:w="1728"/>
          </w:tcPr>
          <w:p>
            <w:r>
              <w:t>974788.0</w:t>
            </w:r>
          </w:p>
        </w:tc>
      </w:tr>
    </w:tbl>
    <w:p/>
    <w:p>
      <w:pPr>
        <w:jc w:val="both"/>
      </w:pPr>
      <w:r>
        <w:t xml:space="preserve"> De la misma forma, durante el presente año, para la Región </w:t>
      </w:r>
      <w:r>
        <w:t>LAMBAYEQUE</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182,052</w:t>
            </w:r>
          </w:p>
        </w:tc>
      </w:tr>
      <w:tr>
        <w:tc>
          <w:tcPr>
            <w:tcW w:type="dxa" w:w="2880"/>
          </w:tcPr>
          <w:p>
            <w:r>
              <w:t>DECRETO SUPREMO N 078-2021-EF</w:t>
            </w:r>
          </w:p>
        </w:tc>
        <w:tc>
          <w:tcPr>
            <w:tcW w:type="dxa" w:w="2880"/>
          </w:tcPr>
          <w:p>
            <w:r>
              <w:t>PEM 2020</w:t>
            </w:r>
          </w:p>
        </w:tc>
        <w:tc>
          <w:tcPr>
            <w:tcW w:type="dxa" w:w="2880"/>
          </w:tcPr>
          <w:p>
            <w:r>
              <w:t>5,197,813</w:t>
            </w:r>
          </w:p>
        </w:tc>
      </w:tr>
      <w:tr>
        <w:tc>
          <w:tcPr>
            <w:tcW w:type="dxa" w:w="2880"/>
          </w:tcPr>
          <w:p>
            <w:r>
              <w:t>DECRETO SUPREMO N 078-2021-EF</w:t>
            </w:r>
          </w:p>
        </w:tc>
        <w:tc>
          <w:tcPr>
            <w:tcW w:type="dxa" w:w="2880"/>
          </w:tcPr>
          <w:p>
            <w:r>
              <w:t>RACIONALIZACIÓN 2020</w:t>
            </w:r>
          </w:p>
        </w:tc>
        <w:tc>
          <w:tcPr>
            <w:tcW w:type="dxa" w:w="2880"/>
          </w:tcPr>
          <w:p>
            <w:r>
              <w:t>6,747,624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LAMBAYEQUE</w:t>
      </w:r>
      <w:r>
        <w:t xml:space="preserve"> un total de </w:t>
      </w:r>
      <w:r>
        <w:rPr>
          <w:b/>
        </w:rPr>
        <w:t>36</w:t>
      </w:r>
      <w:r>
        <w:rPr>
          <w:b/>
        </w:rPr>
        <w:t xml:space="preserve"> plazas de docentes de aula excedentes </w:t>
      </w:r>
      <w:r>
        <w:t xml:space="preserve">y </w:t>
      </w:r>
      <w:r>
        <w:rPr>
          <w:b/>
        </w:rPr>
        <w:t>360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CHICLAYO</w:t>
            </w:r>
          </w:p>
        </w:tc>
        <w:tc>
          <w:tcPr>
            <w:tcW w:type="dxa" w:w="1080"/>
          </w:tcPr>
          <w:p>
            <w:r>
              <w:t>65</w:t>
            </w:r>
          </w:p>
        </w:tc>
        <w:tc>
          <w:tcPr>
            <w:tcW w:type="dxa" w:w="1080"/>
          </w:tcPr>
          <w:p>
            <w:r>
              <w:t>22</w:t>
            </w:r>
          </w:p>
        </w:tc>
        <w:tc>
          <w:tcPr>
            <w:tcW w:type="dxa" w:w="1080"/>
          </w:tcPr>
          <w:p>
            <w:r>
              <w:t>8</w:t>
            </w:r>
          </w:p>
        </w:tc>
        <w:tc>
          <w:tcPr>
            <w:tcW w:type="dxa" w:w="1080"/>
          </w:tcPr>
          <w:p>
            <w:r>
              <w:t>0</w:t>
            </w:r>
          </w:p>
        </w:tc>
        <w:tc>
          <w:tcPr>
            <w:tcW w:type="dxa" w:w="1080"/>
          </w:tcPr>
          <w:p>
            <w:r>
              <w:t>14</w:t>
            </w:r>
          </w:p>
        </w:tc>
        <w:tc>
          <w:tcPr>
            <w:tcW w:type="dxa" w:w="1080"/>
          </w:tcPr>
          <w:p>
            <w:r>
              <w:t>43</w:t>
            </w:r>
          </w:p>
        </w:tc>
        <w:tc>
          <w:tcPr>
            <w:tcW w:type="dxa" w:w="1080"/>
          </w:tcPr>
          <w:p>
            <w:r>
              <w:t>0</w:t>
            </w:r>
          </w:p>
        </w:tc>
      </w:tr>
      <w:tr>
        <w:tc>
          <w:tcPr>
            <w:tcW w:type="dxa" w:w="1080"/>
          </w:tcPr>
          <w:p>
            <w:r>
              <w:t>UGEL FERREÑAFE</w:t>
            </w:r>
          </w:p>
        </w:tc>
        <w:tc>
          <w:tcPr>
            <w:tcW w:type="dxa" w:w="1080"/>
          </w:tcPr>
          <w:p>
            <w:r>
              <w:t>90</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84</w:t>
            </w:r>
          </w:p>
        </w:tc>
        <w:tc>
          <w:tcPr>
            <w:tcW w:type="dxa" w:w="1080"/>
          </w:tcPr>
          <w:p>
            <w:r>
              <w:t>0</w:t>
            </w:r>
          </w:p>
        </w:tc>
      </w:tr>
      <w:tr>
        <w:tc>
          <w:tcPr>
            <w:tcW w:type="dxa" w:w="1080"/>
          </w:tcPr>
          <w:p>
            <w:r>
              <w:t>UGEL LAMBAYEQUE</w:t>
            </w:r>
          </w:p>
        </w:tc>
        <w:tc>
          <w:tcPr>
            <w:tcW w:type="dxa" w:w="1080"/>
          </w:tcPr>
          <w:p>
            <w:r>
              <w:t>205</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197</w:t>
            </w:r>
          </w:p>
        </w:tc>
        <w:tc>
          <w:tcPr>
            <w:tcW w:type="dxa" w:w="1080"/>
          </w:tcPr>
          <w:p>
            <w:r>
              <w:t>0</w:t>
            </w:r>
          </w:p>
        </w:tc>
      </w:tr>
      <w:tr>
        <w:tc>
          <w:tcPr>
            <w:tcW w:type="dxa" w:w="1080"/>
          </w:tcPr>
          <w:p>
            <w:r>
              <w:t>Total</w:t>
            </w:r>
          </w:p>
        </w:tc>
        <w:tc>
          <w:tcPr>
            <w:tcW w:type="dxa" w:w="1080"/>
          </w:tcPr>
          <w:p>
            <w:r>
              <w:t>360</w:t>
            </w:r>
          </w:p>
        </w:tc>
        <w:tc>
          <w:tcPr>
            <w:tcW w:type="dxa" w:w="1080"/>
          </w:tcPr>
          <w:p>
            <w:r>
              <w:t>36</w:t>
            </w:r>
          </w:p>
        </w:tc>
        <w:tc>
          <w:tcPr>
            <w:tcW w:type="dxa" w:w="1080"/>
          </w:tcPr>
          <w:p>
            <w:r>
              <w:t>8</w:t>
            </w:r>
          </w:p>
        </w:tc>
        <w:tc>
          <w:tcPr>
            <w:tcW w:type="dxa" w:w="1080"/>
          </w:tcPr>
          <w:p>
            <w:r>
              <w:t>0</w:t>
            </w:r>
          </w:p>
        </w:tc>
        <w:tc>
          <w:tcPr>
            <w:tcW w:type="dxa" w:w="1080"/>
          </w:tcPr>
          <w:p>
            <w:r>
              <w:t>28</w:t>
            </w:r>
          </w:p>
        </w:tc>
        <w:tc>
          <w:tcPr>
            <w:tcW w:type="dxa" w:w="1080"/>
          </w:tcPr>
          <w:p>
            <w:r>
              <w:t>324</w:t>
            </w:r>
          </w:p>
        </w:tc>
        <w:tc>
          <w:tcPr>
            <w:tcW w:type="dxa" w:w="1080"/>
          </w:tcPr>
          <w:p>
            <w:r>
              <w:t>0</w:t>
            </w:r>
          </w:p>
        </w:tc>
      </w:tr>
    </w:tbl>
    <w:p/>
    <w:p>
      <w:pPr>
        <w:pStyle w:val="ListBullet"/>
        <w:jc w:val="both"/>
      </w:pPr>
      <w:r>
        <w:t xml:space="preserve"> Por lo tanto, a nivel regional se contaba con una brecha interna de </w:t>
      </w:r>
      <w:r>
        <w:t>324</w:t>
      </w:r>
      <w:r>
        <w:t xml:space="preserve"> plazas en </w:t>
      </w:r>
      <w:r>
        <w:t>3</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324</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324</w:t>
      </w:r>
      <w:r>
        <w:t xml:space="preserve"> plazas de docentes de aula en el marco de los resultados del proceso de racionalización </w:t>
      </w:r>
      <w:r>
        <w:t xml:space="preserve">2020 </w:t>
      </w:r>
      <w:r>
        <w:t xml:space="preserve">en servicios educativos públicos de la región </w:t>
      </w:r>
      <w:r>
        <w:t>LAMBAYEQUE</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CHICLAYO</w:t>
            </w:r>
          </w:p>
        </w:tc>
        <w:tc>
          <w:tcPr>
            <w:tcW w:type="dxa" w:w="1728"/>
          </w:tcPr>
          <w:p>
            <w:r>
              <w:t>31</w:t>
            </w:r>
          </w:p>
        </w:tc>
        <w:tc>
          <w:tcPr>
            <w:tcW w:type="dxa" w:w="1728"/>
          </w:tcPr>
          <w:p>
            <w:r>
              <w:t>22</w:t>
            </w:r>
          </w:p>
        </w:tc>
        <w:tc>
          <w:tcPr>
            <w:tcW w:type="dxa" w:w="1728"/>
          </w:tcPr>
          <w:p>
            <w:r>
              <w:t>2</w:t>
            </w:r>
          </w:p>
        </w:tc>
        <w:tc>
          <w:tcPr>
            <w:tcW w:type="dxa" w:w="1728"/>
          </w:tcPr>
          <w:p>
            <w:r>
              <w:t>55</w:t>
            </w:r>
          </w:p>
        </w:tc>
      </w:tr>
      <w:tr>
        <w:tc>
          <w:tcPr>
            <w:tcW w:type="dxa" w:w="1728"/>
          </w:tcPr>
          <w:p>
            <w:r>
              <w:t>UGEL FERREÑAFE</w:t>
            </w:r>
          </w:p>
        </w:tc>
        <w:tc>
          <w:tcPr>
            <w:tcW w:type="dxa" w:w="1728"/>
          </w:tcPr>
          <w:p>
            <w:r>
              <w:t>14</w:t>
            </w:r>
          </w:p>
        </w:tc>
        <w:tc>
          <w:tcPr>
            <w:tcW w:type="dxa" w:w="1728"/>
          </w:tcPr>
          <w:p>
            <w:r>
              <w:t>57</w:t>
            </w:r>
          </w:p>
        </w:tc>
        <w:tc>
          <w:tcPr>
            <w:tcW w:type="dxa" w:w="1728"/>
          </w:tcPr>
          <w:p>
            <w:r>
              <w:t>14</w:t>
            </w:r>
          </w:p>
        </w:tc>
        <w:tc>
          <w:tcPr>
            <w:tcW w:type="dxa" w:w="1728"/>
          </w:tcPr>
          <w:p>
            <w:r>
              <w:t>85</w:t>
            </w:r>
          </w:p>
        </w:tc>
      </w:tr>
      <w:tr>
        <w:tc>
          <w:tcPr>
            <w:tcW w:type="dxa" w:w="1728"/>
          </w:tcPr>
          <w:p>
            <w:r>
              <w:t>UGEL LAMBAYEQUE</w:t>
            </w:r>
          </w:p>
        </w:tc>
        <w:tc>
          <w:tcPr>
            <w:tcW w:type="dxa" w:w="1728"/>
          </w:tcPr>
          <w:p>
            <w:r>
              <w:t>46</w:t>
            </w:r>
          </w:p>
        </w:tc>
        <w:tc>
          <w:tcPr>
            <w:tcW w:type="dxa" w:w="1728"/>
          </w:tcPr>
          <w:p>
            <w:r>
              <w:t>122</w:t>
            </w:r>
          </w:p>
        </w:tc>
        <w:tc>
          <w:tcPr>
            <w:tcW w:type="dxa" w:w="1728"/>
          </w:tcPr>
          <w:p>
            <w:r>
              <w:t>16</w:t>
            </w:r>
          </w:p>
        </w:tc>
        <w:tc>
          <w:tcPr>
            <w:tcW w:type="dxa" w:w="1728"/>
          </w:tcPr>
          <w:p>
            <w:r>
              <w:t>184</w:t>
            </w:r>
          </w:p>
        </w:tc>
      </w:tr>
      <w:tr>
        <w:tc>
          <w:tcPr>
            <w:tcW w:type="dxa" w:w="1728"/>
          </w:tcPr>
          <w:p>
            <w:r>
              <w:t>Total</w:t>
            </w:r>
          </w:p>
        </w:tc>
        <w:tc>
          <w:tcPr>
            <w:tcW w:type="dxa" w:w="1728"/>
          </w:tcPr>
          <w:p>
            <w:r>
              <w:t>91</w:t>
            </w:r>
          </w:p>
        </w:tc>
        <w:tc>
          <w:tcPr>
            <w:tcW w:type="dxa" w:w="1728"/>
          </w:tcPr>
          <w:p>
            <w:r>
              <w:t>201</w:t>
            </w:r>
          </w:p>
        </w:tc>
        <w:tc>
          <w:tcPr>
            <w:tcW w:type="dxa" w:w="1728"/>
          </w:tcPr>
          <w:p>
            <w:r>
              <w:t>32</w:t>
            </w:r>
          </w:p>
        </w:tc>
        <w:tc>
          <w:tcPr>
            <w:tcW w:type="dxa" w:w="1728"/>
          </w:tcPr>
          <w:p>
            <w:r>
              <w:t>324</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CHICLAYO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CHICLAYO</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LAMBAYEQUE</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