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B46D3" w14:textId="4D9B6C44" w:rsidR="003A7768" w:rsidRPr="00B55859" w:rsidRDefault="003A7768" w:rsidP="00B55859">
      <w:pPr>
        <w:pStyle w:val="Heading6"/>
      </w:pPr>
    </w:p>
    <w:p>
      <w:pPr>
        <w:pStyle w:val="Title"/>
      </w:pPr>
      <w:r>
        <w:t>AYUDA MEMORIA</w:t>
      </w:r>
      <w:r>
        <w:br/>
      </w:r>
      <w:r>
        <w:t xml:space="preserve">REGIÓN </w:t>
      </w:r>
      <w:r>
        <w:t>MOQUEGUA</w:t>
      </w:r>
      <w:r>
        <w:rPr>
          <w:u w:val="single"/>
        </w:rPr>
      </w:r>
    </w:p>
    <w:p>
      <w:pPr>
        <w:pStyle w:val="Heading1"/>
      </w:pPr>
      <w:r>
        <w:t>1. Intervenciones pedagógicas</w:t>
      </w:r>
    </w:p>
    <w:p>
      <w:r>
        <w:rPr>
          <w:b/>
        </w:rPr>
        <w:t xml:space="preserve">Actualizado al </w:t>
      </w:r>
      <w:r>
        <w:rPr>
          <w:b/>
        </w:rPr>
        <w:t>28 Nov 2021</w:t>
      </w:r>
    </w:p>
    <w:p>
      <w:pPr>
        <w:pStyle w:val="ListBullet"/>
        <w:jc w:val="both"/>
      </w:pPr>
      <w:r>
        <w:t xml:space="preserve">Las Unidades Ejecutoras de Educación de la región </w:t>
      </w:r>
      <w:r>
        <w:t>MOQUEGUA</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MOQUEGUA</w:t>
      </w:r>
      <w:r>
        <w:t xml:space="preserve"> cuentan con </w:t>
      </w:r>
      <w:r>
        <w:t>4,182,812</w:t>
      </w:r>
      <w:r>
        <w:t xml:space="preserve"> millones en su Presupuesto Institucional Modificado (PIM) para el     financiamiento de intervenciones y acciones pedagógicas, de los cuales se han ejecutado S/ </w:t>
      </w:r>
      <w:r>
        <w:t>3,153,670</w:t>
      </w:r>
      <w:r>
        <w:t xml:space="preserve"> lo cual corresponde a </w:t>
      </w:r>
      <w:r>
        <w:t>75.4%</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34,780</w:t>
            </w:r>
          </w:p>
        </w:tc>
        <w:tc>
          <w:tcPr>
            <w:tcW w:type="dxa" w:w="1728"/>
          </w:tcPr>
          <w:p>
            <w:r>
              <w:t>34,480</w:t>
            </w:r>
          </w:p>
        </w:tc>
        <w:tc>
          <w:tcPr>
            <w:tcW w:type="dxa" w:w="1728"/>
          </w:tcPr>
          <w:p>
            <w:r>
              <w:t>30,974</w:t>
            </w:r>
          </w:p>
        </w:tc>
        <w:tc>
          <w:tcPr>
            <w:tcW w:type="dxa" w:w="1728"/>
          </w:tcPr>
          <w:p>
            <w:r>
              <w:t>112.0%</w:t>
            </w:r>
          </w:p>
        </w:tc>
      </w:tr>
      <w:tr>
        <w:tc>
          <w:tcPr>
            <w:tcW w:type="dxa" w:w="1728"/>
          </w:tcPr>
          <w:p>
            <w:r>
              <w:t>Absorción</w:t>
            </w:r>
          </w:p>
        </w:tc>
        <w:tc>
          <w:tcPr>
            <w:tcW w:type="dxa" w:w="1728"/>
          </w:tcPr>
          <w:p>
            <w:r>
              <w:t>72,121</w:t>
            </w:r>
          </w:p>
        </w:tc>
        <w:tc>
          <w:tcPr>
            <w:tcW w:type="dxa" w:w="1728"/>
          </w:tcPr>
          <w:p>
            <w:r>
              <w:t>69,682</w:t>
            </w:r>
          </w:p>
        </w:tc>
        <w:tc>
          <w:tcPr>
            <w:tcW w:type="dxa" w:w="1728"/>
          </w:tcPr>
          <w:p>
            <w:r>
              <w:t>64,214</w:t>
            </w:r>
          </w:p>
        </w:tc>
        <w:tc>
          <w:tcPr>
            <w:tcW w:type="dxa" w:w="1728"/>
          </w:tcPr>
          <w:p>
            <w:r>
              <w:t>107.5%</w:t>
            </w:r>
          </w:p>
        </w:tc>
      </w:tr>
      <w:tr>
        <w:tc>
          <w:tcPr>
            <w:tcW w:type="dxa" w:w="1728"/>
          </w:tcPr>
          <w:p>
            <w:r>
              <w:t>Acciones comunes del PP 106</w:t>
            </w:r>
          </w:p>
        </w:tc>
        <w:tc>
          <w:tcPr>
            <w:tcW w:type="dxa" w:w="1728"/>
          </w:tcPr>
          <w:p>
            <w:r>
              <w:t>38,651</w:t>
            </w:r>
          </w:p>
        </w:tc>
        <w:tc>
          <w:tcPr>
            <w:tcW w:type="dxa" w:w="1728"/>
          </w:tcPr>
          <w:p>
            <w:r>
              <w:t>38,351</w:t>
            </w:r>
          </w:p>
        </w:tc>
        <w:tc>
          <w:tcPr>
            <w:tcW w:type="dxa" w:w="1728"/>
          </w:tcPr>
          <w:p>
            <w:r>
              <w:t>35,098</w:t>
            </w:r>
          </w:p>
        </w:tc>
        <w:tc>
          <w:tcPr>
            <w:tcW w:type="dxa" w:w="1728"/>
          </w:tcPr>
          <w:p>
            <w:r>
              <w:t>108.1%</w:t>
            </w:r>
          </w:p>
        </w:tc>
      </w:tr>
      <w:tr>
        <w:tc>
          <w:tcPr>
            <w:tcW w:type="dxa" w:w="1728"/>
          </w:tcPr>
          <w:p>
            <w:r>
              <w:t>Acciones comunes del PP 107</w:t>
            </w:r>
          </w:p>
        </w:tc>
        <w:tc>
          <w:tcPr>
            <w:tcW w:type="dxa" w:w="1728"/>
          </w:tcPr>
          <w:p>
            <w:r>
              <w:t>48,249</w:t>
            </w:r>
          </w:p>
        </w:tc>
        <w:tc>
          <w:tcPr>
            <w:tcW w:type="dxa" w:w="1728"/>
          </w:tcPr>
          <w:p>
            <w:r>
              <w:t>34,498</w:t>
            </w:r>
          </w:p>
        </w:tc>
        <w:tc>
          <w:tcPr>
            <w:tcW w:type="dxa" w:w="1728"/>
          </w:tcPr>
          <w:p>
            <w:r>
              <w:t>31,265</w:t>
            </w:r>
          </w:p>
        </w:tc>
        <w:tc>
          <w:tcPr>
            <w:tcW w:type="dxa" w:w="1728"/>
          </w:tcPr>
          <w:p>
            <w:r>
              <w:t>109.8%</w:t>
            </w:r>
          </w:p>
        </w:tc>
      </w:tr>
      <w:tr>
        <w:tc>
          <w:tcPr>
            <w:tcW w:type="dxa" w:w="1728"/>
          </w:tcPr>
          <w:p>
            <w:r>
              <w:t>CAS UGEL</w:t>
            </w:r>
          </w:p>
        </w:tc>
        <w:tc>
          <w:tcPr>
            <w:tcW w:type="dxa" w:w="1728"/>
          </w:tcPr>
          <w:p>
            <w:r>
              <w:t>243,560</w:t>
            </w:r>
          </w:p>
        </w:tc>
        <w:tc>
          <w:tcPr>
            <w:tcW w:type="dxa" w:w="1728"/>
          </w:tcPr>
          <w:p>
            <w:r>
              <w:t>221,362</w:t>
            </w:r>
          </w:p>
        </w:tc>
        <w:tc>
          <w:tcPr>
            <w:tcW w:type="dxa" w:w="1728"/>
          </w:tcPr>
          <w:p>
            <w:r>
              <w:t>192,358</w:t>
            </w:r>
          </w:p>
        </w:tc>
        <w:tc>
          <w:tcPr>
            <w:tcW w:type="dxa" w:w="1728"/>
          </w:tcPr>
          <w:p>
            <w:r>
              <w:t>84.8%</w:t>
            </w:r>
          </w:p>
        </w:tc>
      </w:tr>
      <w:tr>
        <w:tc>
          <w:tcPr>
            <w:tcW w:type="dxa" w:w="1728"/>
          </w:tcPr>
          <w:p>
            <w:r>
              <w:t>Convivencia Escolar</w:t>
            </w:r>
          </w:p>
        </w:tc>
        <w:tc>
          <w:tcPr>
            <w:tcW w:type="dxa" w:w="1728"/>
          </w:tcPr>
          <w:p>
            <w:r>
              <w:t>298,675</w:t>
            </w:r>
          </w:p>
        </w:tc>
        <w:tc>
          <w:tcPr>
            <w:tcW w:type="dxa" w:w="1728"/>
          </w:tcPr>
          <w:p>
            <w:r>
              <w:t>272,543</w:t>
            </w:r>
          </w:p>
        </w:tc>
        <w:tc>
          <w:tcPr>
            <w:tcW w:type="dxa" w:w="1728"/>
          </w:tcPr>
          <w:p>
            <w:r>
              <w:t>258,809</w:t>
            </w:r>
          </w:p>
        </w:tc>
        <w:tc>
          <w:tcPr>
            <w:tcW w:type="dxa" w:w="1728"/>
          </w:tcPr>
          <w:p>
            <w:r>
              <w:t>89.8%</w:t>
            </w:r>
          </w:p>
        </w:tc>
      </w:tr>
      <w:tr>
        <w:tc>
          <w:tcPr>
            <w:tcW w:type="dxa" w:w="1728"/>
          </w:tcPr>
          <w:p>
            <w:r>
              <w:t>Fortalecimiento de acciones del PP 107</w:t>
            </w:r>
          </w:p>
        </w:tc>
        <w:tc>
          <w:tcPr>
            <w:tcW w:type="dxa" w:w="1728"/>
          </w:tcPr>
          <w:p>
            <w:r>
              <w:t>222,731</w:t>
            </w:r>
          </w:p>
        </w:tc>
        <w:tc>
          <w:tcPr>
            <w:tcW w:type="dxa" w:w="1728"/>
          </w:tcPr>
          <w:p>
            <w:r>
              <w:t>122,545</w:t>
            </w:r>
          </w:p>
        </w:tc>
        <w:tc>
          <w:tcPr>
            <w:tcW w:type="dxa" w:w="1728"/>
          </w:tcPr>
          <w:p>
            <w:r>
              <w:t>109,922</w:t>
            </w:r>
          </w:p>
        </w:tc>
        <w:tc>
          <w:tcPr>
            <w:tcW w:type="dxa" w:w="1728"/>
          </w:tcPr>
          <w:p>
            <w:r>
              <w:t>107.0%</w:t>
            </w:r>
          </w:p>
        </w:tc>
      </w:tr>
      <w:tr>
        <w:tc>
          <w:tcPr>
            <w:tcW w:type="dxa" w:w="1728"/>
          </w:tcPr>
          <w:p>
            <w:r>
              <w:t>Fortalecimiento de competencias para uso de dispositivos electrónicos</w:t>
            </w:r>
          </w:p>
        </w:tc>
        <w:tc>
          <w:tcPr>
            <w:tcW w:type="dxa" w:w="1728"/>
          </w:tcPr>
          <w:p>
            <w:r>
              <w:t>470,551</w:t>
            </w:r>
          </w:p>
        </w:tc>
        <w:tc>
          <w:tcPr>
            <w:tcW w:type="dxa" w:w="1728"/>
          </w:tcPr>
          <w:p>
            <w:r>
              <w:t>427,444</w:t>
            </w:r>
          </w:p>
        </w:tc>
        <w:tc>
          <w:tcPr>
            <w:tcW w:type="dxa" w:w="1728"/>
          </w:tcPr>
          <w:p>
            <w:r>
              <w:t>384,817</w:t>
            </w:r>
          </w:p>
        </w:tc>
        <w:tc>
          <w:tcPr>
            <w:tcW w:type="dxa" w:w="1728"/>
          </w:tcPr>
          <w:p>
            <w:r>
              <w:t>92.2%</w:t>
            </w:r>
          </w:p>
        </w:tc>
      </w:tr>
      <w:tr>
        <w:tc>
          <w:tcPr>
            <w:tcW w:type="dxa" w:w="1728"/>
          </w:tcPr>
          <w:p>
            <w:r>
              <w:t>Fortalecimiento de las acciones del PP 106</w:t>
            </w:r>
          </w:p>
        </w:tc>
        <w:tc>
          <w:tcPr>
            <w:tcW w:type="dxa" w:w="1728"/>
          </w:tcPr>
          <w:p>
            <w:r>
              <w:t>127,616</w:t>
            </w:r>
          </w:p>
        </w:tc>
        <w:tc>
          <w:tcPr>
            <w:tcW w:type="dxa" w:w="1728"/>
          </w:tcPr>
          <w:p>
            <w:r>
              <w:t>122,051</w:t>
            </w:r>
          </w:p>
        </w:tc>
        <w:tc>
          <w:tcPr>
            <w:tcW w:type="dxa" w:w="1728"/>
          </w:tcPr>
          <w:p>
            <w:r>
              <w:t>107,944</w:t>
            </w:r>
          </w:p>
        </w:tc>
        <w:tc>
          <w:tcPr>
            <w:tcW w:type="dxa" w:w="1728"/>
          </w:tcPr>
          <w:p>
            <w:r>
              <w:t>93.0%</w:t>
            </w:r>
          </w:p>
        </w:tc>
      </w:tr>
      <w:tr>
        <w:tc>
          <w:tcPr>
            <w:tcW w:type="dxa" w:w="1728"/>
          </w:tcPr>
          <w:p>
            <w:r>
              <w:t>JEC</w:t>
            </w:r>
          </w:p>
        </w:tc>
        <w:tc>
          <w:tcPr>
            <w:tcW w:type="dxa" w:w="1728"/>
          </w:tcPr>
          <w:p>
            <w:r>
              <w:t>764,859</w:t>
            </w:r>
          </w:p>
        </w:tc>
        <w:tc>
          <w:tcPr>
            <w:tcW w:type="dxa" w:w="1728"/>
          </w:tcPr>
          <w:p>
            <w:r>
              <w:t>705,095</w:t>
            </w:r>
          </w:p>
        </w:tc>
        <w:tc>
          <w:tcPr>
            <w:tcW w:type="dxa" w:w="1728"/>
          </w:tcPr>
          <w:p>
            <w:r>
              <w:t>646,088</w:t>
            </w:r>
          </w:p>
        </w:tc>
        <w:tc>
          <w:tcPr>
            <w:tcW w:type="dxa" w:w="1728"/>
          </w:tcPr>
          <w:p>
            <w:r>
              <w:t>100.8%</w:t>
            </w:r>
          </w:p>
        </w:tc>
      </w:tr>
      <w:tr>
        <w:tc>
          <w:tcPr>
            <w:tcW w:type="dxa" w:w="1728"/>
          </w:tcPr>
          <w:p>
            <w:r>
              <w:t>147. Institutos Tecnológicos</w:t>
            </w:r>
          </w:p>
        </w:tc>
        <w:tc>
          <w:tcPr>
            <w:tcW w:type="dxa" w:w="1728"/>
          </w:tcPr>
          <w:p>
            <w:r>
              <w:t>375,220</w:t>
            </w:r>
          </w:p>
        </w:tc>
        <w:tc>
          <w:tcPr>
            <w:tcW w:type="dxa" w:w="1728"/>
          </w:tcPr>
          <w:p>
            <w:r>
              <w:t>257,869</w:t>
            </w:r>
          </w:p>
        </w:tc>
        <w:tc>
          <w:tcPr>
            <w:tcW w:type="dxa" w:w="1728"/>
          </w:tcPr>
          <w:p>
            <w:r>
              <w:t>169,075</w:t>
            </w:r>
          </w:p>
        </w:tc>
        <w:tc>
          <w:tcPr>
            <w:tcW w:type="dxa" w:w="1728"/>
          </w:tcPr>
          <w:p>
            <w:r>
              <w:t>56.9%</w:t>
            </w:r>
          </w:p>
        </w:tc>
      </w:tr>
      <w:tr>
        <w:tc>
          <w:tcPr>
            <w:tcW w:type="dxa" w:w="1728"/>
          </w:tcPr>
          <w:p>
            <w:r>
              <w:t>Acciones comunes - Acompañatic</w:t>
            </w:r>
          </w:p>
        </w:tc>
        <w:tc>
          <w:tcPr>
            <w:tcW w:type="dxa" w:w="1728"/>
          </w:tcPr>
          <w:p>
            <w:r>
              <w:t>2,448</w:t>
            </w:r>
          </w:p>
        </w:tc>
        <w:tc>
          <w:tcPr>
            <w:tcW w:type="dxa" w:w="1728"/>
          </w:tcPr>
          <w:p>
            <w:r>
              <w:t>413</w:t>
            </w:r>
          </w:p>
        </w:tc>
        <w:tc>
          <w:tcPr>
            <w:tcW w:type="dxa" w:w="1728"/>
          </w:tcPr>
          <w:p>
            <w:r>
              <w:t>413</w:t>
            </w:r>
          </w:p>
        </w:tc>
        <w:tc>
          <w:tcPr>
            <w:tcW w:type="dxa" w:w="1728"/>
          </w:tcPr>
          <w:p>
            <w:r>
              <w:t>0.0%</w:t>
            </w:r>
          </w:p>
        </w:tc>
      </w:tr>
      <w:tr>
        <w:tc>
          <w:tcPr>
            <w:tcW w:type="dxa" w:w="1728"/>
          </w:tcPr>
          <w:p>
            <w:r>
              <w:t>Acciones comunes del PP 106</w:t>
            </w:r>
          </w:p>
        </w:tc>
        <w:tc>
          <w:tcPr>
            <w:tcW w:type="dxa" w:w="1728"/>
          </w:tcPr>
          <w:p>
            <w:r>
              <w:t>320</w:t>
            </w:r>
          </w:p>
        </w:tc>
        <w:tc>
          <w:tcPr>
            <w:tcW w:type="dxa" w:w="1728"/>
          </w:tcPr>
          <w:p>
            <w:r>
              <w:t>0</w:t>
            </w:r>
          </w:p>
        </w:tc>
        <w:tc>
          <w:tcPr>
            <w:tcW w:type="dxa" w:w="1728"/>
          </w:tcPr>
          <w:p>
            <w:r>
              <w:t>0</w:t>
            </w:r>
          </w:p>
        </w:tc>
        <w:tc>
          <w:tcPr>
            <w:tcW w:type="dxa" w:w="1728"/>
          </w:tcPr>
          <w:p>
            <w:r>
              <w:t>0.0%</w:t>
            </w:r>
          </w:p>
        </w:tc>
      </w:tr>
      <w:tr>
        <w:tc>
          <w:tcPr>
            <w:tcW w:type="dxa" w:w="1728"/>
          </w:tcPr>
          <w:p>
            <w:r>
              <w:t>Convivencia Escolar</w:t>
            </w:r>
          </w:p>
        </w:tc>
        <w:tc>
          <w:tcPr>
            <w:tcW w:type="dxa" w:w="1728"/>
          </w:tcPr>
          <w:p>
            <w:r>
              <w:t>7,737</w:t>
            </w:r>
          </w:p>
        </w:tc>
        <w:tc>
          <w:tcPr>
            <w:tcW w:type="dxa" w:w="1728"/>
          </w:tcPr>
          <w:p>
            <w:r>
              <w:t>2,017</w:t>
            </w:r>
          </w:p>
        </w:tc>
        <w:tc>
          <w:tcPr>
            <w:tcW w:type="dxa" w:w="1728"/>
          </w:tcPr>
          <w:p>
            <w:r>
              <w:t>2,017</w:t>
            </w:r>
          </w:p>
        </w:tc>
        <w:tc>
          <w:tcPr>
            <w:tcW w:type="dxa" w:w="1728"/>
          </w:tcPr>
          <w:p>
            <w:r>
              <w:t>10.6%</w:t>
            </w:r>
          </w:p>
        </w:tc>
      </w:tr>
      <w:tr>
        <w:tc>
          <w:tcPr>
            <w:tcW w:type="dxa" w:w="1728"/>
          </w:tcPr>
          <w:p>
            <w:r>
              <w:t>Distribución de materiales educativos</w:t>
            </w:r>
          </w:p>
        </w:tc>
        <w:tc>
          <w:tcPr>
            <w:tcW w:type="dxa" w:w="1728"/>
          </w:tcPr>
          <w:p>
            <w:r>
              <w:t>81,154</w:t>
            </w:r>
          </w:p>
        </w:tc>
        <w:tc>
          <w:tcPr>
            <w:tcW w:type="dxa" w:w="1728"/>
          </w:tcPr>
          <w:p>
            <w:r>
              <w:t>63,957</w:t>
            </w:r>
          </w:p>
        </w:tc>
        <w:tc>
          <w:tcPr>
            <w:tcW w:type="dxa" w:w="1728"/>
          </w:tcPr>
          <w:p>
            <w:r>
              <w:t>61,654</w:t>
            </w:r>
          </w:p>
        </w:tc>
        <w:tc>
          <w:tcPr>
            <w:tcW w:type="dxa" w:w="1728"/>
          </w:tcPr>
          <w:p>
            <w:r>
              <w:t>36.8%</w:t>
            </w:r>
          </w:p>
        </w:tc>
      </w:tr>
      <w:tr>
        <w:tc>
          <w:tcPr>
            <w:tcW w:type="dxa" w:w="1728"/>
          </w:tcPr>
          <w:p>
            <w:r>
              <w:t>Fortalecimiento de competencias para uso de dispositivos electrónicos</w:t>
            </w:r>
          </w:p>
        </w:tc>
        <w:tc>
          <w:tcPr>
            <w:tcW w:type="dxa" w:w="1728"/>
          </w:tcPr>
          <w:p>
            <w:r>
              <w:t>89,433</w:t>
            </w:r>
          </w:p>
        </w:tc>
        <w:tc>
          <w:tcPr>
            <w:tcW w:type="dxa" w:w="1728"/>
          </w:tcPr>
          <w:p>
            <w:r>
              <w:t>13,946</w:t>
            </w:r>
          </w:p>
        </w:tc>
        <w:tc>
          <w:tcPr>
            <w:tcW w:type="dxa" w:w="1728"/>
          </w:tcPr>
          <w:p>
            <w:r>
              <w:t>13,827</w:t>
            </w:r>
          </w:p>
        </w:tc>
        <w:tc>
          <w:tcPr>
            <w:tcW w:type="dxa" w:w="1728"/>
          </w:tcPr>
          <w:p>
            <w:r>
              <w:t>12.4%</w:t>
            </w:r>
          </w:p>
        </w:tc>
      </w:tr>
      <w:tr>
        <w:tc>
          <w:tcPr>
            <w:tcW w:type="dxa" w:w="1728"/>
          </w:tcPr>
          <w:p>
            <w:r>
              <w:t>Fortalecimiento de las acciones del PP 106</w:t>
            </w:r>
          </w:p>
        </w:tc>
        <w:tc>
          <w:tcPr>
            <w:tcW w:type="dxa" w:w="1728"/>
          </w:tcPr>
          <w:p>
            <w:r>
              <w:t>42,319</w:t>
            </w:r>
          </w:p>
        </w:tc>
        <w:tc>
          <w:tcPr>
            <w:tcW w:type="dxa" w:w="1728"/>
          </w:tcPr>
          <w:p>
            <w:r>
              <w:t>29,154</w:t>
            </w:r>
          </w:p>
        </w:tc>
        <w:tc>
          <w:tcPr>
            <w:tcW w:type="dxa" w:w="1728"/>
          </w:tcPr>
          <w:p>
            <w:r>
              <w:t>27,907</w:t>
            </w:r>
          </w:p>
        </w:tc>
        <w:tc>
          <w:tcPr>
            <w:tcW w:type="dxa" w:w="1728"/>
          </w:tcPr>
          <w:p>
            <w:r>
              <w:t>80.6%</w:t>
            </w:r>
          </w:p>
        </w:tc>
      </w:tr>
      <w:tr>
        <w:tc>
          <w:tcPr>
            <w:tcW w:type="dxa" w:w="1728"/>
          </w:tcPr>
          <w:p>
            <w:r>
              <w:t>Kit de impresiones</w:t>
            </w:r>
          </w:p>
        </w:tc>
        <w:tc>
          <w:tcPr>
            <w:tcW w:type="dxa" w:w="1728"/>
          </w:tcPr>
          <w:p>
            <w:r>
              <w:t>87,526</w:t>
            </w:r>
          </w:p>
        </w:tc>
        <w:tc>
          <w:tcPr>
            <w:tcW w:type="dxa" w:w="1728"/>
          </w:tcPr>
          <w:p>
            <w:r>
              <w:t>85,113</w:t>
            </w:r>
          </w:p>
        </w:tc>
        <w:tc>
          <w:tcPr>
            <w:tcW w:type="dxa" w:w="1728"/>
          </w:tcPr>
          <w:p>
            <w:r>
              <w:t>82,116</w:t>
            </w:r>
          </w:p>
        </w:tc>
        <w:tc>
          <w:tcPr>
            <w:tcW w:type="dxa" w:w="1728"/>
          </w:tcPr>
          <w:p>
            <w:r>
              <w:t>55.4%</w:t>
            </w:r>
          </w:p>
        </w:tc>
      </w:tr>
      <w:tr>
        <w:tc>
          <w:tcPr>
            <w:tcW w:type="dxa" w:w="1728"/>
          </w:tcPr>
          <w:p>
            <w:r>
              <w:t>PRONOEI</w:t>
            </w:r>
          </w:p>
        </w:tc>
        <w:tc>
          <w:tcPr>
            <w:tcW w:type="dxa" w:w="1728"/>
          </w:tcPr>
          <w:p>
            <w:r>
              <w:t>989,917</w:t>
            </w:r>
          </w:p>
        </w:tc>
        <w:tc>
          <w:tcPr>
            <w:tcW w:type="dxa" w:w="1728"/>
          </w:tcPr>
          <w:p>
            <w:r>
              <w:t>982,134</w:t>
            </w:r>
          </w:p>
        </w:tc>
        <w:tc>
          <w:tcPr>
            <w:tcW w:type="dxa" w:w="1728"/>
          </w:tcPr>
          <w:p>
            <w:r>
              <w:t>890,917</w:t>
            </w:r>
          </w:p>
        </w:tc>
        <w:tc>
          <w:tcPr>
            <w:tcW w:type="dxa" w:w="1728"/>
          </w:tcPr>
          <w:p>
            <w:r>
              <w:t>112.5%</w:t>
            </w:r>
          </w:p>
        </w:tc>
      </w:tr>
      <w:tr>
        <w:tc>
          <w:tcPr>
            <w:tcW w:type="dxa" w:w="1728"/>
          </w:tcPr>
          <w:p>
            <w:r>
              <w:t>Plan de Mejora del PP 0107</w:t>
            </w:r>
          </w:p>
        </w:tc>
        <w:tc>
          <w:tcPr>
            <w:tcW w:type="dxa" w:w="1728"/>
          </w:tcPr>
          <w:p>
            <w:r>
              <w:t>184,945</w:t>
            </w:r>
          </w:p>
        </w:tc>
        <w:tc>
          <w:tcPr>
            <w:tcW w:type="dxa" w:w="1728"/>
          </w:tcPr>
          <w:p>
            <w:r>
              <w:t>133,554</w:t>
            </w:r>
          </w:p>
        </w:tc>
        <w:tc>
          <w:tcPr>
            <w:tcW w:type="dxa" w:w="1728"/>
          </w:tcPr>
          <w:p>
            <w:r>
              <w:t>44,254</w:t>
            </w:r>
          </w:p>
        </w:tc>
        <w:tc>
          <w:tcPr>
            <w:tcW w:type="dxa" w:w="1728"/>
          </w:tcPr>
          <w:p>
            <w:r>
              <w:t>20.3%</w:t>
            </w:r>
          </w:p>
        </w:tc>
      </w:tr>
      <w:tr>
        <w:tc>
          <w:tcPr>
            <w:tcW w:type="dxa" w:w="1728"/>
          </w:tcPr>
          <w:p>
            <w:r>
              <w:t>Total</w:t>
            </w:r>
          </w:p>
        </w:tc>
        <w:tc>
          <w:tcPr>
            <w:tcW w:type="dxa" w:w="1728"/>
          </w:tcPr>
          <w:p>
            <w:r>
              <w:t>4,182,812</w:t>
            </w:r>
          </w:p>
        </w:tc>
        <w:tc>
          <w:tcPr>
            <w:tcW w:type="dxa" w:w="1728"/>
          </w:tcPr>
          <w:p>
            <w:r>
              <w:t>3,616,208</w:t>
            </w:r>
          </w:p>
        </w:tc>
        <w:tc>
          <w:tcPr>
            <w:tcW w:type="dxa" w:w="1728"/>
          </w:tcPr>
          <w:p>
            <w:r>
              <w:t>3,153,670</w:t>
            </w:r>
          </w:p>
        </w:tc>
        <w:tc>
          <w:tcPr>
            <w:tcW w:type="dxa" w:w="1728"/>
          </w:tcPr>
          <w:p>
            <w:r>
              <w:t>84.6%</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0.7</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16.5%</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MOQUEGUA</w:t>
            </w:r>
          </w:p>
        </w:tc>
        <w:tc>
          <w:tcPr>
            <w:tcW w:type="dxa" w:w="1440"/>
          </w:tcPr>
          <w:p>
            <w:r>
              <w:t>62,927</w:t>
            </w:r>
          </w:p>
        </w:tc>
        <w:tc>
          <w:tcPr>
            <w:tcW w:type="dxa" w:w="1440"/>
          </w:tcPr>
          <w:p>
            <w:r>
              <w:t>62,927</w:t>
            </w:r>
          </w:p>
        </w:tc>
        <w:tc>
          <w:tcPr>
            <w:tcW w:type="dxa" w:w="1440"/>
          </w:tcPr>
          <w:p>
            <w:r>
              <w:t>94.6%</w:t>
            </w:r>
          </w:p>
        </w:tc>
        <w:tc>
          <w:tcPr>
            <w:tcW w:type="dxa" w:w="1440"/>
          </w:tcPr>
          <w:p>
            <w:r>
              <w:t>94.6%</w:t>
            </w:r>
          </w:p>
        </w:tc>
        <w:tc>
          <w:tcPr>
            <w:tcW w:type="dxa" w:w="1440"/>
          </w:tcPr>
          <w:p>
            <w:r>
              <w:t>94.6%</w:t>
            </w:r>
          </w:p>
        </w:tc>
      </w:tr>
      <w:tr>
        <w:tc>
          <w:tcPr>
            <w:tcW w:type="dxa" w:w="1440"/>
          </w:tcPr>
          <w:p>
            <w:r>
              <w:t>301. EDUCACION ILO</w:t>
            </w:r>
          </w:p>
        </w:tc>
        <w:tc>
          <w:tcPr>
            <w:tcW w:type="dxa" w:w="1440"/>
          </w:tcPr>
          <w:p>
            <w:r>
              <w:t>229,288</w:t>
            </w:r>
          </w:p>
        </w:tc>
        <w:tc>
          <w:tcPr>
            <w:tcW w:type="dxa" w:w="1440"/>
          </w:tcPr>
          <w:p>
            <w:r>
              <w:t>229,288</w:t>
            </w:r>
          </w:p>
        </w:tc>
        <w:tc>
          <w:tcPr>
            <w:tcW w:type="dxa" w:w="1440"/>
          </w:tcPr>
          <w:p>
            <w:r>
              <w:t>69.5%</w:t>
            </w:r>
          </w:p>
        </w:tc>
        <w:tc>
          <w:tcPr>
            <w:tcW w:type="dxa" w:w="1440"/>
          </w:tcPr>
          <w:p>
            <w:r>
              <w:t>69.5%</w:t>
            </w:r>
          </w:p>
        </w:tc>
        <w:tc>
          <w:tcPr>
            <w:tcW w:type="dxa" w:w="1440"/>
          </w:tcPr>
          <w:p>
            <w:r>
              <w:t>17.8%</w:t>
            </w:r>
          </w:p>
        </w:tc>
      </w:tr>
      <w:tr>
        <w:tc>
          <w:tcPr>
            <w:tcW w:type="dxa" w:w="1440"/>
          </w:tcPr>
          <w:p>
            <w:r>
              <w:t>302. EDUCACION MARISCAL NIETO</w:t>
            </w:r>
          </w:p>
        </w:tc>
        <w:tc>
          <w:tcPr>
            <w:tcW w:type="dxa" w:w="1440"/>
          </w:tcPr>
          <w:p>
            <w:r>
              <w:t>318,036</w:t>
            </w:r>
          </w:p>
        </w:tc>
        <w:tc>
          <w:tcPr>
            <w:tcW w:type="dxa" w:w="1440"/>
          </w:tcPr>
          <w:p>
            <w:r>
              <w:t>318,036</w:t>
            </w:r>
          </w:p>
        </w:tc>
        <w:tc>
          <w:tcPr>
            <w:tcW w:type="dxa" w:w="1440"/>
          </w:tcPr>
          <w:p>
            <w:r>
              <w:t>2.0%</w:t>
            </w:r>
          </w:p>
        </w:tc>
        <w:tc>
          <w:tcPr>
            <w:tcW w:type="dxa" w:w="1440"/>
          </w:tcPr>
          <w:p>
            <w:r>
              <w:t>2.0%</w:t>
            </w:r>
          </w:p>
        </w:tc>
        <w:tc>
          <w:tcPr>
            <w:tcW w:type="dxa" w:w="1440"/>
          </w:tcPr>
          <w:p>
            <w:r>
              <w:t>2.0%</w:t>
            </w:r>
          </w:p>
        </w:tc>
      </w:tr>
      <w:tr>
        <w:tc>
          <w:tcPr>
            <w:tcW w:type="dxa" w:w="1440"/>
          </w:tcPr>
          <w:p>
            <w:r>
              <w:t>303. EDUCACION SANCHEZ CERRO</w:t>
            </w:r>
          </w:p>
        </w:tc>
        <w:tc>
          <w:tcPr>
            <w:tcW w:type="dxa" w:w="1440"/>
          </w:tcPr>
          <w:p>
            <w:r>
              <w:t>65,259</w:t>
            </w:r>
          </w:p>
        </w:tc>
        <w:tc>
          <w:tcPr>
            <w:tcW w:type="dxa" w:w="1440"/>
          </w:tcPr>
          <w:p>
            <w:r>
              <w:t>65,259</w:t>
            </w:r>
          </w:p>
        </w:tc>
        <w:tc>
          <w:tcPr>
            <w:tcW w:type="dxa" w:w="1440"/>
          </w:tcPr>
          <w:p>
            <w:r>
              <w:t>6.9%</w:t>
            </w:r>
          </w:p>
        </w:tc>
        <w:tc>
          <w:tcPr>
            <w:tcW w:type="dxa" w:w="1440"/>
          </w:tcPr>
          <w:p>
            <w:r>
              <w:t>6.9%</w:t>
            </w:r>
          </w:p>
        </w:tc>
        <w:tc>
          <w:tcPr>
            <w:tcW w:type="dxa" w:w="1440"/>
          </w:tcPr>
          <w:p>
            <w:r>
              <w:t>6.9%</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MOQUEGUA</w:t>
      </w:r>
      <w:r>
        <w:t xml:space="preserve"> por la suma de S/. </w:t>
      </w:r>
      <w:r>
        <w:t>5,682,914</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4,400</w:t>
            </w:r>
          </w:p>
        </w:tc>
        <w:tc>
          <w:tcPr>
            <w:tcW w:type="dxa" w:w="1440"/>
          </w:tcPr>
          <w:p>
            <w:r>
              <w:t>0</w:t>
            </w:r>
          </w:p>
        </w:tc>
        <w:tc>
          <w:tcPr>
            <w:tcW w:type="dxa" w:w="1440"/>
          </w:tcPr>
          <w:p>
            <w:r>
              <w:t>0</w:t>
            </w:r>
          </w:p>
        </w:tc>
        <w:tc>
          <w:tcPr>
            <w:tcW w:type="dxa" w:w="1440"/>
          </w:tcPr>
          <w:p>
            <w:r>
              <w:t>4,400</w:t>
            </w:r>
          </w:p>
        </w:tc>
      </w:tr>
      <w:tr>
        <w:tc>
          <w:tcPr>
            <w:tcW w:type="dxa" w:w="1440"/>
          </w:tcPr>
          <w:p>
            <w:r>
              <w:t>0147. FORTALECIMIENTO DE LA EDUCACION SUPERIOR TECNOLOGICA</w:t>
            </w:r>
          </w:p>
        </w:tc>
        <w:tc>
          <w:tcPr>
            <w:tcW w:type="dxa" w:w="1440"/>
          </w:tcPr>
          <w:p>
            <w:r>
              <w:t>2.3. BIENES Y SERVICIOS</w:t>
            </w:r>
          </w:p>
        </w:tc>
        <w:tc>
          <w:tcPr>
            <w:tcW w:type="dxa" w:w="1440"/>
          </w:tcPr>
          <w:p>
            <w:r>
              <w:t>45,600</w:t>
            </w:r>
          </w:p>
        </w:tc>
        <w:tc>
          <w:tcPr>
            <w:tcW w:type="dxa" w:w="1440"/>
          </w:tcPr>
          <w:p>
            <w:r>
              <w:t>0</w:t>
            </w:r>
          </w:p>
        </w:tc>
        <w:tc>
          <w:tcPr>
            <w:tcW w:type="dxa" w:w="1440"/>
          </w:tcPr>
          <w:p>
            <w:r>
              <w:t>45,600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2,428,980</w:t>
            </w:r>
          </w:p>
        </w:tc>
        <w:tc>
          <w:tcPr>
            <w:tcW w:type="dxa" w:w="1440"/>
          </w:tcPr>
          <w:p>
            <w:r>
              <w:t>578,541</w:t>
            </w:r>
          </w:p>
        </w:tc>
        <w:tc>
          <w:tcPr>
            <w:tcW w:type="dxa" w:w="1440"/>
          </w:tcPr>
          <w:p>
            <w:r>
              <w:t>1,149,244</w:t>
            </w:r>
          </w:p>
        </w:tc>
        <w:tc>
          <w:tcPr>
            <w:tcW w:type="dxa" w:w="1440"/>
          </w:tcPr>
          <w:p>
            <w:r>
              <w:t>701,195</w:t>
            </w:r>
          </w:p>
        </w:tc>
      </w:tr>
      <w:tr>
        <w:tc>
          <w:tcPr>
            <w:tcW w:type="dxa" w:w="1440"/>
          </w:tcPr>
          <w:p>
            <w:r>
              <w:t>9001. ACCIONES CENTRALES</w:t>
            </w:r>
          </w:p>
        </w:tc>
        <w:tc>
          <w:tcPr>
            <w:tcW w:type="dxa" w:w="1440"/>
          </w:tcPr>
          <w:p>
            <w:r>
              <w:t>2.6. ADQUISICION DE ACTIVOS NO FINANCIEROS</w:t>
            </w:r>
          </w:p>
        </w:tc>
        <w:tc>
          <w:tcPr>
            <w:tcW w:type="dxa" w:w="1440"/>
          </w:tcPr>
          <w:p>
            <w:r>
              <w:t>362,477</w:t>
            </w:r>
          </w:p>
        </w:tc>
        <w:tc>
          <w:tcPr>
            <w:tcW w:type="dxa" w:w="1440"/>
          </w:tcPr>
          <w:p>
            <w:r>
              <w:t>0</w:t>
            </w:r>
          </w:p>
        </w:tc>
        <w:tc>
          <w:tcPr>
            <w:tcW w:type="dxa" w:w="1440"/>
          </w:tcPr>
          <w:p>
            <w:r>
              <w:t>332,477</w:t>
            </w:r>
          </w:p>
        </w:tc>
        <w:tc>
          <w:tcPr>
            <w:tcW w:type="dxa" w:w="1440"/>
          </w:tcPr>
          <w:p>
            <w:r>
              <w:t>30,000</w:t>
            </w:r>
          </w:p>
        </w:tc>
      </w:tr>
      <w:tr>
        <w:tc>
          <w:tcPr>
            <w:tcW w:type="dxa" w:w="1440"/>
          </w:tcPr>
          <w:p>
            <w:r>
              <w:t>Total</w:t>
            </w:r>
          </w:p>
        </w:tc>
        <w:tc>
          <w:tcPr>
            <w:tcW w:type="dxa" w:w="1440"/>
          </w:tcPr>
          <w:p>
            <w:r>
              <w:t>-</w:t>
            </w:r>
          </w:p>
        </w:tc>
        <w:tc>
          <w:tcPr>
            <w:tcW w:type="dxa" w:w="1440"/>
          </w:tcPr>
          <w:p>
            <w:r>
              <w:t>2,841,457</w:t>
            </w:r>
          </w:p>
        </w:tc>
        <w:tc>
          <w:tcPr>
            <w:tcW w:type="dxa" w:w="1440"/>
          </w:tcPr>
          <w:p>
            <w:r>
              <w:t>578,541</w:t>
            </w:r>
          </w:p>
        </w:tc>
        <w:tc>
          <w:tcPr>
            <w:tcW w:type="dxa" w:w="1440"/>
          </w:tcPr>
          <w:p>
            <w:r>
              <w:t>1,527,321</w:t>
            </w:r>
          </w:p>
        </w:tc>
        <w:tc>
          <w:tcPr>
            <w:tcW w:type="dxa" w:w="1440"/>
          </w:tcPr>
          <w:p>
            <w:r>
              <w:t>735,595</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MOQUEGUA, por concepto de encargaturas, </w:t>
      </w:r>
      <w:r>
        <w:t xml:space="preserve">se ha calculado para el </w:t>
      </w:r>
      <w:r>
        <w:t>2021</w:t>
      </w:r>
      <w:r>
        <w:t xml:space="preserve"> un costo de S/.</w:t>
      </w:r>
      <w:r>
        <w:t>3,503,249</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MOQUEGUA</w:t>
      </w:r>
      <w:r>
        <w:t xml:space="preserve"> por el monto de S/.</w:t>
      </w:r>
      <w:r>
        <w:t>1,556,262</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237,313</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102,561</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1,607,213</w:t>
      </w:r>
      <w:r>
        <w:t xml:space="preserve"> a favor de las Unidades Ejecutoras de Educación de la Región </w:t>
      </w:r>
      <w:r>
        <w:t>MOQUEGUA</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MOQUEGUA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MOQUEGUA</w:t>
            </w:r>
          </w:p>
        </w:tc>
        <w:tc>
          <w:tcPr>
            <w:tcW w:type="dxa" w:w="1728"/>
          </w:tcPr>
          <w:p>
            <w:r>
              <w:t>290038.12</w:t>
            </w:r>
          </w:p>
        </w:tc>
        <w:tc>
          <w:tcPr>
            <w:tcW w:type="dxa" w:w="1728"/>
          </w:tcPr>
          <w:p>
            <w:r>
              <w:t>37674.0</w:t>
            </w:r>
          </w:p>
        </w:tc>
        <w:tc>
          <w:tcPr>
            <w:tcW w:type="dxa" w:w="1728"/>
          </w:tcPr>
          <w:p>
            <w:r>
              <w:t>196151.0</w:t>
            </w:r>
          </w:p>
        </w:tc>
        <w:tc>
          <w:tcPr>
            <w:tcW w:type="dxa" w:w="1728"/>
          </w:tcPr>
          <w:p>
            <w:r>
              <w:t>56224.0</w:t>
            </w:r>
          </w:p>
        </w:tc>
      </w:tr>
      <w:tr>
        <w:tc>
          <w:tcPr>
            <w:tcW w:type="dxa" w:w="1728"/>
          </w:tcPr>
          <w:p>
            <w:r>
              <w:t>301. EDUCACION ILO</w:t>
            </w:r>
          </w:p>
        </w:tc>
        <w:tc>
          <w:tcPr>
            <w:tcW w:type="dxa" w:w="1728"/>
          </w:tcPr>
          <w:p>
            <w:r>
              <w:t>696036.81</w:t>
            </w:r>
          </w:p>
        </w:tc>
        <w:tc>
          <w:tcPr>
            <w:tcW w:type="dxa" w:w="1728"/>
          </w:tcPr>
          <w:p>
            <w:r>
              <w:t>317004.0</w:t>
            </w:r>
          </w:p>
        </w:tc>
        <w:tc>
          <w:tcPr>
            <w:tcW w:type="dxa" w:w="1728"/>
          </w:tcPr>
          <w:p>
            <w:r>
              <w:t>41162.0</w:t>
            </w:r>
          </w:p>
        </w:tc>
        <w:tc>
          <w:tcPr>
            <w:tcW w:type="dxa" w:w="1728"/>
          </w:tcPr>
          <w:p>
            <w:r>
              <w:t>337886.0</w:t>
            </w:r>
          </w:p>
        </w:tc>
      </w:tr>
      <w:tr>
        <w:tc>
          <w:tcPr>
            <w:tcW w:type="dxa" w:w="1728"/>
          </w:tcPr>
          <w:p>
            <w:r>
              <w:t>302. EDUCACION MARISCAL NIETO</w:t>
            </w:r>
          </w:p>
        </w:tc>
        <w:tc>
          <w:tcPr>
            <w:tcW w:type="dxa" w:w="1728"/>
          </w:tcPr>
          <w:p>
            <w:r>
              <w:t>1914355.75</w:t>
            </w:r>
          </w:p>
        </w:tc>
        <w:tc>
          <w:tcPr>
            <w:tcW w:type="dxa" w:w="1728"/>
          </w:tcPr>
          <w:p>
            <w:r>
              <w:t>1044008.0</w:t>
            </w:r>
          </w:p>
        </w:tc>
        <w:tc>
          <w:tcPr>
            <w:tcW w:type="dxa" w:w="1728"/>
          </w:tcPr>
          <w:p>
            <w:r>
              <w:t>0.0</w:t>
            </w:r>
          </w:p>
        </w:tc>
        <w:tc>
          <w:tcPr>
            <w:tcW w:type="dxa" w:w="1728"/>
          </w:tcPr>
          <w:p>
            <w:r>
              <w:t>870403.0</w:t>
            </w:r>
          </w:p>
        </w:tc>
      </w:tr>
      <w:tr>
        <w:tc>
          <w:tcPr>
            <w:tcW w:type="dxa" w:w="1728"/>
          </w:tcPr>
          <w:p>
            <w:r>
              <w:t>303. EDUCACION SANCHEZ CERRO</w:t>
            </w:r>
          </w:p>
        </w:tc>
        <w:tc>
          <w:tcPr>
            <w:tcW w:type="dxa" w:w="1728"/>
          </w:tcPr>
          <w:p>
            <w:r>
              <w:t>602818.66</w:t>
            </w:r>
          </w:p>
        </w:tc>
        <w:tc>
          <w:tcPr>
            <w:tcW w:type="dxa" w:w="1728"/>
          </w:tcPr>
          <w:p>
            <w:r>
              <w:t>260137.0</w:t>
            </w:r>
          </w:p>
        </w:tc>
        <w:tc>
          <w:tcPr>
            <w:tcW w:type="dxa" w:w="1728"/>
          </w:tcPr>
          <w:p>
            <w:r>
              <w:t>0.0</w:t>
            </w:r>
          </w:p>
        </w:tc>
        <w:tc>
          <w:tcPr>
            <w:tcW w:type="dxa" w:w="1728"/>
          </w:tcPr>
          <w:p>
            <w:r>
              <w:t>342700.0</w:t>
            </w:r>
          </w:p>
        </w:tc>
      </w:tr>
      <w:tr>
        <w:tc>
          <w:tcPr>
            <w:tcW w:type="dxa" w:w="1728"/>
          </w:tcPr>
          <w:p>
            <w:r>
              <w:t>Total</w:t>
            </w:r>
          </w:p>
        </w:tc>
        <w:tc>
          <w:tcPr>
            <w:tcW w:type="dxa" w:w="1728"/>
          </w:tcPr>
          <w:p>
            <w:r>
              <w:t>3503249.34</w:t>
            </w:r>
          </w:p>
        </w:tc>
        <w:tc>
          <w:tcPr>
            <w:tcW w:type="dxa" w:w="1728"/>
          </w:tcPr>
          <w:p>
            <w:r>
              <w:t>1658823.0</w:t>
            </w:r>
          </w:p>
        </w:tc>
        <w:tc>
          <w:tcPr>
            <w:tcW w:type="dxa" w:w="1728"/>
          </w:tcPr>
          <w:p>
            <w:r>
              <w:t>237313.0</w:t>
            </w:r>
          </w:p>
        </w:tc>
        <w:tc>
          <w:tcPr>
            <w:tcW w:type="dxa" w:w="1728"/>
          </w:tcPr>
          <w:p>
            <w:r>
              <w:t>1607213.0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MOQUEGUA</w:t>
      </w:r>
      <w:r>
        <w:t xml:space="preserve">, por concepto de Asignaciones Temporales por prestar servicios en condiciones especiales, se ha calculado para el 2021 un costo de S/ </w:t>
      </w:r>
      <w:r>
        <w:t xml:space="preserve">4,488,003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2,547,344</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1,940,720</w:t>
      </w:r>
      <w:r>
        <w:t xml:space="preserve"> a favor de las Unidades Ejecutoras de Educación de la Región </w:t>
      </w:r>
      <w:r>
        <w:t>MOQUEGUA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MOQUEGUA</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302. EDUCACION MARISCAL NIETO</w:t>
            </w:r>
          </w:p>
        </w:tc>
        <w:tc>
          <w:tcPr>
            <w:tcW w:type="dxa" w:w="2160"/>
          </w:tcPr>
          <w:p>
            <w:r>
              <w:t>1983606.0</w:t>
            </w:r>
          </w:p>
        </w:tc>
        <w:tc>
          <w:tcPr>
            <w:tcW w:type="dxa" w:w="2160"/>
          </w:tcPr>
          <w:p>
            <w:r>
              <w:t>1181152.0</w:t>
            </w:r>
          </w:p>
        </w:tc>
        <w:tc>
          <w:tcPr>
            <w:tcW w:type="dxa" w:w="2160"/>
          </w:tcPr>
          <w:p>
            <w:r>
              <w:t>802474.0</w:t>
            </w:r>
          </w:p>
        </w:tc>
      </w:tr>
      <w:tr>
        <w:tc>
          <w:tcPr>
            <w:tcW w:type="dxa" w:w="2160"/>
          </w:tcPr>
          <w:p>
            <w:r>
              <w:t>303. EDUCACION SANCHEZ CERRO</w:t>
            </w:r>
          </w:p>
        </w:tc>
        <w:tc>
          <w:tcPr>
            <w:tcW w:type="dxa" w:w="2160"/>
          </w:tcPr>
          <w:p>
            <w:r>
              <w:t>2504396.66</w:t>
            </w:r>
          </w:p>
        </w:tc>
        <w:tc>
          <w:tcPr>
            <w:tcW w:type="dxa" w:w="2160"/>
          </w:tcPr>
          <w:p>
            <w:r>
              <w:t>1366192.0</w:t>
            </w:r>
          </w:p>
        </w:tc>
        <w:tc>
          <w:tcPr>
            <w:tcW w:type="dxa" w:w="2160"/>
          </w:tcPr>
          <w:p>
            <w:r>
              <w:t>1138246.0</w:t>
            </w:r>
          </w:p>
        </w:tc>
      </w:tr>
      <w:tr>
        <w:tc>
          <w:tcPr>
            <w:tcW w:type="dxa" w:w="2160"/>
          </w:tcPr>
          <w:p>
            <w:r>
              <w:t>Total</w:t>
            </w:r>
          </w:p>
        </w:tc>
        <w:tc>
          <w:tcPr>
            <w:tcW w:type="dxa" w:w="2160"/>
          </w:tcPr>
          <w:p>
            <w:r>
              <w:t>4488002.66</w:t>
            </w:r>
          </w:p>
        </w:tc>
        <w:tc>
          <w:tcPr>
            <w:tcW w:type="dxa" w:w="2160"/>
          </w:tcPr>
          <w:p>
            <w:r>
              <w:t>2547344.0</w:t>
            </w:r>
          </w:p>
        </w:tc>
        <w:tc>
          <w:tcPr>
            <w:tcW w:type="dxa" w:w="2160"/>
          </w:tcPr>
          <w:p>
            <w:r>
              <w:t>1940720.0</w:t>
            </w:r>
          </w:p>
        </w:tc>
      </w:tr>
    </w:tbl>
    <w:p/>
    <w:p>
      <w:pPr>
        <w:pStyle w:val="Heading1"/>
      </w:pPr>
      <w:r>
        <w:t>3.Pago de Beneficios Sociales</w:t>
      </w:r>
    </w:p>
    <w:p>
      <w:pPr>
        <w:jc w:val="both"/>
      </w:pPr>
      <w:r>
        <w:t xml:space="preserve">Para la Región </w:t>
      </w:r>
      <w:r>
        <w:t>MOQUEGUA</w:t>
      </w:r>
      <w:r>
        <w:t xml:space="preserve">, por concepto de Beneficios Sociales se ha calculado un costo total de S/. </w:t>
      </w:r>
      <w:r>
        <w:t>1,621,077</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1,239,257</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MOQUEGUA</w:t>
      </w:r>
      <w:r>
        <w:t xml:space="preserve"> por el monto de S/. </w:t>
      </w:r>
      <w:r>
        <w:t>1,270,669,</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194,240.</w:t>
      </w:r>
      <w:r>
        <w:t xml:space="preserve">, a favor de las Unidades Ejecutoras de Educación de la Región </w:t>
      </w:r>
      <w:r>
        <w:t>MOQUEGUA</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187,815.</w:t>
      </w:r>
      <w:r>
        <w:t xml:space="preserve">  a las Unidades Ejecutoras de Educación de la Región </w:t>
      </w:r>
      <w:r>
        <w:t>MOQUEGUA</w:t>
      </w:r>
    </w:p>
    <w:p>
      <w:pPr>
        <w:jc w:val="both"/>
      </w:pPr>
      <w:r>
        <w:t xml:space="preserve">En el siguiente cuadro se muestran el costo y los montos programados/transferidos a la Región </w:t>
      </w:r>
      <w:r>
        <w:t>MOQUEGUA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MOQUEGUA</w:t>
            </w:r>
          </w:p>
        </w:tc>
        <w:tc>
          <w:tcPr>
            <w:tcW w:type="dxa" w:w="1728"/>
          </w:tcPr>
          <w:p>
            <w:r>
              <w:t>0.0</w:t>
            </w:r>
          </w:p>
        </w:tc>
        <w:tc>
          <w:tcPr>
            <w:tcW w:type="dxa" w:w="1728"/>
          </w:tcPr>
          <w:p>
            <w:r>
              <w:t>17924.0</w:t>
            </w:r>
          </w:p>
        </w:tc>
        <w:tc>
          <w:tcPr>
            <w:tcW w:type="dxa" w:w="1728"/>
          </w:tcPr>
          <w:p>
            <w:r>
              <w:t>0.0</w:t>
            </w:r>
          </w:p>
        </w:tc>
        <w:tc>
          <w:tcPr>
            <w:tcW w:type="dxa" w:w="1728"/>
          </w:tcPr>
          <w:p>
            <w:r>
              <w:t>0.0</w:t>
            </w:r>
          </w:p>
        </w:tc>
      </w:tr>
      <w:tr>
        <w:tc>
          <w:tcPr>
            <w:tcW w:type="dxa" w:w="1728"/>
          </w:tcPr>
          <w:p>
            <w:r>
              <w:t>301. EDUCACION ILO</w:t>
            </w:r>
          </w:p>
        </w:tc>
        <w:tc>
          <w:tcPr>
            <w:tcW w:type="dxa" w:w="1728"/>
          </w:tcPr>
          <w:p>
            <w:r>
              <w:t>567464.17</w:t>
            </w:r>
          </w:p>
        </w:tc>
        <w:tc>
          <w:tcPr>
            <w:tcW w:type="dxa" w:w="1728"/>
          </w:tcPr>
          <w:p>
            <w:r>
              <w:t>413874.0</w:t>
            </w:r>
          </w:p>
        </w:tc>
        <w:tc>
          <w:tcPr>
            <w:tcW w:type="dxa" w:w="1728"/>
          </w:tcPr>
          <w:p>
            <w:r>
              <w:t>7011.0</w:t>
            </w:r>
          </w:p>
        </w:tc>
        <w:tc>
          <w:tcPr>
            <w:tcW w:type="dxa" w:w="1728"/>
          </w:tcPr>
          <w:p>
            <w:r>
              <w:t>146760.0</w:t>
            </w:r>
          </w:p>
        </w:tc>
      </w:tr>
      <w:tr>
        <w:tc>
          <w:tcPr>
            <w:tcW w:type="dxa" w:w="1728"/>
          </w:tcPr>
          <w:p>
            <w:r>
              <w:t>302. EDUCACION MARISCAL NIETO</w:t>
            </w:r>
          </w:p>
        </w:tc>
        <w:tc>
          <w:tcPr>
            <w:tcW w:type="dxa" w:w="1728"/>
          </w:tcPr>
          <w:p>
            <w:r>
              <w:t>804892.51</w:t>
            </w:r>
          </w:p>
        </w:tc>
        <w:tc>
          <w:tcPr>
            <w:tcW w:type="dxa" w:w="1728"/>
          </w:tcPr>
          <w:p>
            <w:r>
              <w:t>675086.0</w:t>
            </w:r>
          </w:p>
        </w:tc>
        <w:tc>
          <w:tcPr>
            <w:tcW w:type="dxa" w:w="1728"/>
          </w:tcPr>
          <w:p>
            <w:r>
              <w:t>91151.0</w:t>
            </w:r>
          </w:p>
        </w:tc>
        <w:tc>
          <w:tcPr>
            <w:tcW w:type="dxa" w:w="1728"/>
          </w:tcPr>
          <w:p>
            <w:r>
              <w:t>41055.0</w:t>
            </w:r>
          </w:p>
        </w:tc>
      </w:tr>
      <w:tr>
        <w:tc>
          <w:tcPr>
            <w:tcW w:type="dxa" w:w="1728"/>
          </w:tcPr>
          <w:p>
            <w:r>
              <w:t>303. EDUCACION SANCHEZ CERRO</w:t>
            </w:r>
          </w:p>
        </w:tc>
        <w:tc>
          <w:tcPr>
            <w:tcW w:type="dxa" w:w="1728"/>
          </w:tcPr>
          <w:p>
            <w:r>
              <w:t>248720.23</w:t>
            </w:r>
          </w:p>
        </w:tc>
        <w:tc>
          <w:tcPr>
            <w:tcW w:type="dxa" w:w="1728"/>
          </w:tcPr>
          <w:p>
            <w:r>
              <w:t>163785.0</w:t>
            </w:r>
          </w:p>
        </w:tc>
        <w:tc>
          <w:tcPr>
            <w:tcW w:type="dxa" w:w="1728"/>
          </w:tcPr>
          <w:p>
            <w:r>
              <w:t>96078.0</w:t>
            </w:r>
          </w:p>
        </w:tc>
        <w:tc>
          <w:tcPr>
            <w:tcW w:type="dxa" w:w="1728"/>
          </w:tcPr>
          <w:p>
            <w:r>
              <w:t>0.0</w:t>
            </w:r>
          </w:p>
        </w:tc>
      </w:tr>
      <w:tr>
        <w:tc>
          <w:tcPr>
            <w:tcW w:type="dxa" w:w="1728"/>
          </w:tcPr>
          <w:p>
            <w:r>
              <w:t>Total</w:t>
            </w:r>
          </w:p>
        </w:tc>
        <w:tc>
          <w:tcPr>
            <w:tcW w:type="dxa" w:w="1728"/>
          </w:tcPr>
          <w:p>
            <w:r>
              <w:t>1621076.91</w:t>
            </w:r>
          </w:p>
        </w:tc>
        <w:tc>
          <w:tcPr>
            <w:tcW w:type="dxa" w:w="1728"/>
          </w:tcPr>
          <w:p>
            <w:r>
              <w:t>1270669.0</w:t>
            </w:r>
          </w:p>
        </w:tc>
        <w:tc>
          <w:tcPr>
            <w:tcW w:type="dxa" w:w="1728"/>
          </w:tcPr>
          <w:p>
            <w:r>
              <w:t>194240.0</w:t>
            </w:r>
          </w:p>
        </w:tc>
        <w:tc>
          <w:tcPr>
            <w:tcW w:type="dxa" w:w="1728"/>
          </w:tcPr>
          <w:p>
            <w:r>
              <w:t>187815.0</w:t>
            </w:r>
          </w:p>
        </w:tc>
      </w:tr>
    </w:tbl>
    <w:p/>
    <w:p>
      <w:pPr>
        <w:jc w:val="both"/>
      </w:pPr>
      <w:r>
        <w:t xml:space="preserve"> De la misma forma, durante el presente año, para la Región </w:t>
      </w:r>
      <w:r>
        <w:t>MOQUEGUA</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15,172</w:t>
            </w:r>
          </w:p>
        </w:tc>
      </w:tr>
      <w:tr>
        <w:tc>
          <w:tcPr>
            <w:tcW w:type="dxa" w:w="2880"/>
          </w:tcPr>
          <w:p>
            <w:r>
              <w:t>DECRETO SUPREMO N 078-2021-EF</w:t>
            </w:r>
          </w:p>
        </w:tc>
        <w:tc>
          <w:tcPr>
            <w:tcW w:type="dxa" w:w="2880"/>
          </w:tcPr>
          <w:p>
            <w:r>
              <w:t>PEM 2020</w:t>
            </w:r>
          </w:p>
        </w:tc>
        <w:tc>
          <w:tcPr>
            <w:tcW w:type="dxa" w:w="2880"/>
          </w:tcPr>
          <w:p>
            <w:r>
              <w:t>700,410</w:t>
            </w:r>
          </w:p>
        </w:tc>
      </w:tr>
      <w:tr>
        <w:tc>
          <w:tcPr>
            <w:tcW w:type="dxa" w:w="2880"/>
          </w:tcPr>
          <w:p>
            <w:r>
              <w:t>DECRETO SUPREMO N 078-2021-EF</w:t>
            </w:r>
          </w:p>
        </w:tc>
        <w:tc>
          <w:tcPr>
            <w:tcW w:type="dxa" w:w="2880"/>
          </w:tcPr>
          <w:p>
            <w:r>
              <w:t>RACIONALIZACIÓN 2020</w:t>
            </w:r>
          </w:p>
        </w:tc>
        <w:tc>
          <w:tcPr>
            <w:tcW w:type="dxa" w:w="2880"/>
          </w:tcPr>
          <w:p>
            <w:r>
              <w:t>312,390</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MOQUEGUA</w:t>
      </w:r>
      <w:r>
        <w:t xml:space="preserve"> un total de </w:t>
      </w:r>
      <w:r>
        <w:rPr>
          <w:b/>
        </w:rPr>
        <w:t>64</w:t>
      </w:r>
      <w:r>
        <w:rPr>
          <w:b/>
        </w:rPr>
        <w:t xml:space="preserve"> plazas de docentes de aula excedentes </w:t>
      </w:r>
      <w:r>
        <w:t xml:space="preserve">y </w:t>
      </w:r>
      <w:r>
        <w:rPr>
          <w:b/>
        </w:rPr>
        <w:t>52</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GENERAL SANCHEZ CERRO</w:t>
            </w:r>
          </w:p>
        </w:tc>
        <w:tc>
          <w:tcPr>
            <w:tcW w:type="dxa" w:w="1080"/>
          </w:tcPr>
          <w:p>
            <w:r>
              <w:t>9</w:t>
            </w:r>
          </w:p>
        </w:tc>
        <w:tc>
          <w:tcPr>
            <w:tcW w:type="dxa" w:w="1080"/>
          </w:tcPr>
          <w:p>
            <w:r>
              <w:t>29</w:t>
            </w:r>
          </w:p>
        </w:tc>
        <w:tc>
          <w:tcPr>
            <w:tcW w:type="dxa" w:w="1080"/>
          </w:tcPr>
          <w:p>
            <w:r>
              <w:t>3</w:t>
            </w:r>
          </w:p>
        </w:tc>
        <w:tc>
          <w:tcPr>
            <w:tcW w:type="dxa" w:w="1080"/>
          </w:tcPr>
          <w:p>
            <w:r>
              <w:t>14</w:t>
            </w:r>
          </w:p>
        </w:tc>
        <w:tc>
          <w:tcPr>
            <w:tcW w:type="dxa" w:w="1080"/>
          </w:tcPr>
          <w:p>
            <w:r>
              <w:t>12</w:t>
            </w:r>
          </w:p>
        </w:tc>
        <w:tc>
          <w:tcPr>
            <w:tcW w:type="dxa" w:w="1080"/>
          </w:tcPr>
          <w:p>
            <w:r>
              <w:t>0</w:t>
            </w:r>
          </w:p>
        </w:tc>
        <w:tc>
          <w:tcPr>
            <w:tcW w:type="dxa" w:w="1080"/>
          </w:tcPr>
          <w:p>
            <w:r>
              <w:t>6</w:t>
            </w:r>
          </w:p>
        </w:tc>
      </w:tr>
      <w:tr>
        <w:tc>
          <w:tcPr>
            <w:tcW w:type="dxa" w:w="1080"/>
          </w:tcPr>
          <w:p>
            <w:r>
              <w:t>UGEL ILO</w:t>
            </w:r>
          </w:p>
        </w:tc>
        <w:tc>
          <w:tcPr>
            <w:tcW w:type="dxa" w:w="1080"/>
          </w:tcPr>
          <w:p>
            <w:r>
              <w:t>21</w:t>
            </w:r>
          </w:p>
        </w:tc>
        <w:tc>
          <w:tcPr>
            <w:tcW w:type="dxa" w:w="1080"/>
          </w:tcPr>
          <w:p>
            <w:r>
              <w:t>0</w:t>
            </w:r>
          </w:p>
        </w:tc>
        <w:tc>
          <w:tcPr>
            <w:tcW w:type="dxa" w:w="1080"/>
          </w:tcPr>
          <w:p>
            <w:r>
              <w:t>0</w:t>
            </w:r>
          </w:p>
        </w:tc>
        <w:tc>
          <w:tcPr>
            <w:tcW w:type="dxa" w:w="1080"/>
          </w:tcPr>
          <w:p>
            <w:r>
              <w:t>0</w:t>
            </w:r>
          </w:p>
        </w:tc>
        <w:tc>
          <w:tcPr>
            <w:tcW w:type="dxa" w:w="1080"/>
          </w:tcPr>
          <w:p>
            <w:r>
              <w:t>0</w:t>
            </w:r>
          </w:p>
        </w:tc>
        <w:tc>
          <w:tcPr>
            <w:tcW w:type="dxa" w:w="1080"/>
          </w:tcPr>
          <w:p>
            <w:r>
              <w:t>21</w:t>
            </w:r>
          </w:p>
        </w:tc>
        <w:tc>
          <w:tcPr>
            <w:tcW w:type="dxa" w:w="1080"/>
          </w:tcPr>
          <w:p>
            <w:r>
              <w:t>0</w:t>
            </w:r>
          </w:p>
        </w:tc>
      </w:tr>
      <w:tr>
        <w:tc>
          <w:tcPr>
            <w:tcW w:type="dxa" w:w="1080"/>
          </w:tcPr>
          <w:p>
            <w:r>
              <w:t>UGEL MARISCAL NIETO</w:t>
            </w:r>
          </w:p>
        </w:tc>
        <w:tc>
          <w:tcPr>
            <w:tcW w:type="dxa" w:w="1080"/>
          </w:tcPr>
          <w:p>
            <w:r>
              <w:t>22</w:t>
            </w:r>
          </w:p>
        </w:tc>
        <w:tc>
          <w:tcPr>
            <w:tcW w:type="dxa" w:w="1080"/>
          </w:tcPr>
          <w:p>
            <w:r>
              <w:t>29</w:t>
            </w:r>
          </w:p>
        </w:tc>
        <w:tc>
          <w:tcPr>
            <w:tcW w:type="dxa" w:w="1080"/>
          </w:tcPr>
          <w:p>
            <w:r>
              <w:t>6</w:t>
            </w:r>
          </w:p>
        </w:tc>
        <w:tc>
          <w:tcPr>
            <w:tcW w:type="dxa" w:w="1080"/>
          </w:tcPr>
          <w:p>
            <w:r>
              <w:t>12</w:t>
            </w:r>
          </w:p>
        </w:tc>
        <w:tc>
          <w:tcPr>
            <w:tcW w:type="dxa" w:w="1080"/>
          </w:tcPr>
          <w:p>
            <w:r>
              <w:t>11</w:t>
            </w:r>
          </w:p>
        </w:tc>
        <w:tc>
          <w:tcPr>
            <w:tcW w:type="dxa" w:w="1080"/>
          </w:tcPr>
          <w:p>
            <w:r>
              <w:t>5</w:t>
            </w:r>
          </w:p>
        </w:tc>
        <w:tc>
          <w:tcPr>
            <w:tcW w:type="dxa" w:w="1080"/>
          </w:tcPr>
          <w:p>
            <w:r>
              <w:t>0</w:t>
            </w:r>
          </w:p>
        </w:tc>
      </w:tr>
      <w:tr>
        <w:tc>
          <w:tcPr>
            <w:tcW w:type="dxa" w:w="1080"/>
          </w:tcPr>
          <w:p>
            <w:r>
              <w:t>UGEL SAN IGNACIO DE LOYOLA - ICHUÑA</w:t>
            </w:r>
          </w:p>
        </w:tc>
        <w:tc>
          <w:tcPr>
            <w:tcW w:type="dxa" w:w="1080"/>
          </w:tcPr>
          <w:p>
            <w:r>
              <w:t>0</w:t>
            </w:r>
          </w:p>
        </w:tc>
        <w:tc>
          <w:tcPr>
            <w:tcW w:type="dxa" w:w="1080"/>
          </w:tcPr>
          <w:p>
            <w:r>
              <w:t>6</w:t>
            </w:r>
          </w:p>
        </w:tc>
        <w:tc>
          <w:tcPr>
            <w:tcW w:type="dxa" w:w="1080"/>
          </w:tcPr>
          <w:p>
            <w:r>
              <w:t>0</w:t>
            </w:r>
          </w:p>
        </w:tc>
        <w:tc>
          <w:tcPr>
            <w:tcW w:type="dxa" w:w="1080"/>
          </w:tcPr>
          <w:p>
            <w:r>
              <w:t>1</w:t>
            </w:r>
          </w:p>
        </w:tc>
        <w:tc>
          <w:tcPr>
            <w:tcW w:type="dxa" w:w="1080"/>
          </w:tcPr>
          <w:p>
            <w:r>
              <w:t>5</w:t>
            </w:r>
          </w:p>
        </w:tc>
        <w:tc>
          <w:tcPr>
            <w:tcW w:type="dxa" w:w="1080"/>
          </w:tcPr>
          <w:p>
            <w:r>
              <w:t>0</w:t>
            </w:r>
          </w:p>
        </w:tc>
        <w:tc>
          <w:tcPr>
            <w:tcW w:type="dxa" w:w="1080"/>
          </w:tcPr>
          <w:p>
            <w:r>
              <w:t>5</w:t>
            </w:r>
          </w:p>
        </w:tc>
      </w:tr>
      <w:tr>
        <w:tc>
          <w:tcPr>
            <w:tcW w:type="dxa" w:w="1080"/>
          </w:tcPr>
          <w:p>
            <w:r>
              <w:t>Total</w:t>
            </w:r>
          </w:p>
        </w:tc>
        <w:tc>
          <w:tcPr>
            <w:tcW w:type="dxa" w:w="1080"/>
          </w:tcPr>
          <w:p>
            <w:r>
              <w:t>52</w:t>
            </w:r>
          </w:p>
        </w:tc>
        <w:tc>
          <w:tcPr>
            <w:tcW w:type="dxa" w:w="1080"/>
          </w:tcPr>
          <w:p>
            <w:r>
              <w:t>64</w:t>
            </w:r>
          </w:p>
        </w:tc>
        <w:tc>
          <w:tcPr>
            <w:tcW w:type="dxa" w:w="1080"/>
          </w:tcPr>
          <w:p>
            <w:r>
              <w:t>9</w:t>
            </w:r>
          </w:p>
        </w:tc>
        <w:tc>
          <w:tcPr>
            <w:tcW w:type="dxa" w:w="1080"/>
          </w:tcPr>
          <w:p>
            <w:r>
              <w:t>27</w:t>
            </w:r>
          </w:p>
        </w:tc>
        <w:tc>
          <w:tcPr>
            <w:tcW w:type="dxa" w:w="1080"/>
          </w:tcPr>
          <w:p>
            <w:r>
              <w:t>28</w:t>
            </w:r>
          </w:p>
        </w:tc>
        <w:tc>
          <w:tcPr>
            <w:tcW w:type="dxa" w:w="1080"/>
          </w:tcPr>
          <w:p>
            <w:r>
              <w:t>26</w:t>
            </w:r>
          </w:p>
        </w:tc>
        <w:tc>
          <w:tcPr>
            <w:tcW w:type="dxa" w:w="1080"/>
          </w:tcPr>
          <w:p>
            <w:r>
              <w:t>11</w:t>
            </w:r>
          </w:p>
        </w:tc>
      </w:tr>
    </w:tbl>
    <w:p/>
    <w:p>
      <w:pPr>
        <w:pStyle w:val="ListBullet"/>
        <w:jc w:val="both"/>
      </w:pPr>
      <w:r>
        <w:t xml:space="preserve"> Por lo tanto, a nivel regional se contaba con una brecha interna de </w:t>
      </w:r>
      <w:r>
        <w:t>26</w:t>
      </w:r>
      <w:r>
        <w:t xml:space="preserve"> plazas en </w:t>
      </w:r>
      <w:r>
        <w:t>2</w:t>
      </w:r>
      <w:r>
        <w:t xml:space="preserve"> UGEL, y un excedente neto de plazas vacantes ascendente a </w:t>
      </w:r>
      <w:r>
        <w:t>11</w:t>
      </w:r>
      <w:r>
        <w:t xml:space="preserve"> plazas en </w:t>
      </w:r>
      <w:r>
        <w:t>2</w:t>
      </w:r>
      <w:r>
        <w:t xml:space="preserve"> UGEL. Con ello, se obtuvo </w:t>
      </w:r>
      <w:r>
        <w:rPr>
          <w:b/>
        </w:rPr>
        <w:t xml:space="preserve">un requerimiento neto a nivel regional igual a </w:t>
      </w:r>
      <w:r>
        <w:rPr>
          <w:b/>
        </w:rPr>
        <w:t>15</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15</w:t>
      </w:r>
      <w:r>
        <w:t xml:space="preserve"> plazas de docentes de aula en el marco de los resultados del proceso de racionalización </w:t>
      </w:r>
      <w:r>
        <w:t xml:space="preserve">2020 </w:t>
      </w:r>
      <w:r>
        <w:t xml:space="preserve">en servicios educativos públicos de la región </w:t>
      </w:r>
      <w:r>
        <w:t>MOQUEGUA</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ILO</w:t>
            </w:r>
          </w:p>
        </w:tc>
        <w:tc>
          <w:tcPr>
            <w:tcW w:type="dxa" w:w="1728"/>
          </w:tcPr>
          <w:p>
            <w:r>
              <w:t>4</w:t>
            </w:r>
          </w:p>
        </w:tc>
        <w:tc>
          <w:tcPr>
            <w:tcW w:type="dxa" w:w="1728"/>
          </w:tcPr>
          <w:p>
            <w:r>
              <w:t>3</w:t>
            </w:r>
          </w:p>
        </w:tc>
        <w:tc>
          <w:tcPr>
            <w:tcW w:type="dxa" w:w="1728"/>
          </w:tcPr>
          <w:p>
            <w:r>
              <w:t>0</w:t>
            </w:r>
          </w:p>
        </w:tc>
        <w:tc>
          <w:tcPr>
            <w:tcW w:type="dxa" w:w="1728"/>
          </w:tcPr>
          <w:p>
            <w:r>
              <w:t>7</w:t>
            </w:r>
          </w:p>
        </w:tc>
      </w:tr>
      <w:tr>
        <w:tc>
          <w:tcPr>
            <w:tcW w:type="dxa" w:w="1728"/>
          </w:tcPr>
          <w:p>
            <w:r>
              <w:t>UGEL MARISCAL NIETO</w:t>
            </w:r>
          </w:p>
        </w:tc>
        <w:tc>
          <w:tcPr>
            <w:tcW w:type="dxa" w:w="1728"/>
          </w:tcPr>
          <w:p>
            <w:r>
              <w:t>0</w:t>
            </w:r>
          </w:p>
        </w:tc>
        <w:tc>
          <w:tcPr>
            <w:tcW w:type="dxa" w:w="1728"/>
          </w:tcPr>
          <w:p>
            <w:r>
              <w:t>4</w:t>
            </w:r>
          </w:p>
        </w:tc>
        <w:tc>
          <w:tcPr>
            <w:tcW w:type="dxa" w:w="1728"/>
          </w:tcPr>
          <w:p>
            <w:r>
              <w:t>4</w:t>
            </w:r>
          </w:p>
        </w:tc>
        <w:tc>
          <w:tcPr>
            <w:tcW w:type="dxa" w:w="1728"/>
          </w:tcPr>
          <w:p>
            <w:r>
              <w:t>8</w:t>
            </w:r>
          </w:p>
        </w:tc>
      </w:tr>
      <w:tr>
        <w:tc>
          <w:tcPr>
            <w:tcW w:type="dxa" w:w="1728"/>
          </w:tcPr>
          <w:p>
            <w:r>
              <w:t>Total</w:t>
            </w:r>
          </w:p>
        </w:tc>
        <w:tc>
          <w:tcPr>
            <w:tcW w:type="dxa" w:w="1728"/>
          </w:tcPr>
          <w:p>
            <w:r>
              <w:t>4</w:t>
            </w:r>
          </w:p>
        </w:tc>
        <w:tc>
          <w:tcPr>
            <w:tcW w:type="dxa" w:w="1728"/>
          </w:tcPr>
          <w:p>
            <w:r>
              <w:t>7</w:t>
            </w:r>
          </w:p>
        </w:tc>
        <w:tc>
          <w:tcPr>
            <w:tcW w:type="dxa" w:w="1728"/>
          </w:tcPr>
          <w:p>
            <w:r>
              <w:t>4</w:t>
            </w:r>
          </w:p>
        </w:tc>
        <w:tc>
          <w:tcPr>
            <w:tcW w:type="dxa" w:w="1728"/>
          </w:tcPr>
          <w:p>
            <w:r>
              <w:t>15</w:t>
            </w:r>
          </w:p>
        </w:tc>
      </w:tr>
    </w:tbl>
    <w:p/>
    <w:p>
      <w:r>
        <w:rPr>
          <w:b/>
          <w:i/>
        </w:rPr>
        <w:t>En el marco del Proceso Extraordinario de Matrícula (PEM) 2021</w:t>
      </w:r>
    </w:p>
    <w:p>
      <w:pPr>
        <w:pStyle w:val="ListBullet"/>
      </w:pPr>
      <w:r>
        <w:t xml:space="preserve">A través del </w:t>
      </w:r>
      <w:r>
        <w:t>DS N° 065-2021-EF</w:t>
      </w:r>
      <w:r>
        <w:t xml:space="preserve"> se financiaron </w:t>
      </w:r>
      <w:r>
        <w:t>35</w:t>
      </w:r>
      <w:r>
        <w:t xml:space="preserve"> horas de bolsa,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ILO</w:t>
            </w:r>
          </w:p>
        </w:tc>
        <w:tc>
          <w:tcPr>
            <w:tcW w:type="dxa" w:w="1440"/>
          </w:tcPr>
          <w:p>
            <w:r>
              <w:t>EBR</w:t>
            </w:r>
          </w:p>
        </w:tc>
        <w:tc>
          <w:tcPr>
            <w:tcW w:type="dxa" w:w="1440"/>
          </w:tcPr>
          <w:p>
            <w:r>
              <w:t>0</w:t>
            </w:r>
          </w:p>
        </w:tc>
        <w:tc>
          <w:tcPr>
            <w:tcW w:type="dxa" w:w="1440"/>
          </w:tcPr>
          <w:p>
            <w:r>
              <w:t>35</w:t>
            </w:r>
          </w:p>
        </w:tc>
        <w:tc>
          <w:tcPr>
            <w:tcW w:type="dxa" w:w="1440"/>
          </w:tcPr>
          <w:p>
            <w:r>
              <w:t>0</w:t>
            </w:r>
          </w:p>
        </w:tc>
        <w:tc>
          <w:tcPr>
            <w:tcW w:type="dxa" w:w="1440"/>
          </w:tcPr>
          <w:p>
            <w:r>
              <w:t>0</w:t>
            </w:r>
          </w:p>
        </w:tc>
      </w:tr>
      <w:tr>
        <w:tc>
          <w:tcPr>
            <w:tcW w:type="dxa" w:w="1440"/>
          </w:tcPr>
          <w:p>
            <w:r>
              <w:t>Total</w:t>
            </w:r>
          </w:p>
        </w:tc>
        <w:tc>
          <w:tcPr>
            <w:tcW w:type="dxa" w:w="1440"/>
          </w:tcPr>
          <w:p>
            <w:r>
              <w:t>-</w:t>
            </w:r>
          </w:p>
        </w:tc>
        <w:tc>
          <w:tcPr>
            <w:tcW w:type="dxa" w:w="1440"/>
          </w:tcPr>
          <w:p>
            <w:r>
              <w:t>0</w:t>
            </w:r>
          </w:p>
        </w:tc>
        <w:tc>
          <w:tcPr>
            <w:tcW w:type="dxa" w:w="1440"/>
          </w:tcPr>
          <w:p>
            <w:r>
              <w:t>35</w:t>
            </w:r>
          </w:p>
        </w:tc>
        <w:tc>
          <w:tcPr>
            <w:tcW w:type="dxa" w:w="1440"/>
          </w:tcPr>
          <w:p>
            <w:r>
              <w:t>0</w:t>
            </w:r>
          </w:p>
        </w:tc>
        <w:tc>
          <w:tcPr>
            <w:tcW w:type="dxa" w:w="1440"/>
          </w:tcPr>
          <w:p>
            <w:r>
              <w:t>0</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MOQUEGUA</w:t>
      </w:r>
      <w:r>
        <w:t xml:space="preserve"> no se inhabilitaron plazas a pesar de contar con </w:t>
      </w:r>
      <w:r>
        <w:t>11</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3A7768" w:rsidRPr="00B55859" w:rsidSect="001B659C">
      <w:headerReference w:type="default" r:id="rId8"/>
      <w:footerReference w:type="default" r:id="rId9"/>
      <w:type w:val="continuous"/>
      <w:pgSz w:w="12240" w:h="15840"/>
      <w:pgMar w:top="1440" w:right="1800" w:bottom="4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6CDDB" w14:textId="77777777" w:rsidR="00E856E2" w:rsidRDefault="00E856E2" w:rsidP="00E63038">
      <w:pPr>
        <w:spacing w:after="0" w:line="240" w:lineRule="auto"/>
      </w:pPr>
      <w:r>
        <w:separator/>
      </w:r>
    </w:p>
  </w:endnote>
  <w:endnote w:type="continuationSeparator" w:id="0">
    <w:p w14:paraId="38307225" w14:textId="77777777" w:rsidR="00E856E2" w:rsidRDefault="00E856E2" w:rsidP="00E63038">
      <w:pPr>
        <w:spacing w:after="0" w:line="240" w:lineRule="auto"/>
      </w:pPr>
      <w:r>
        <w:continuationSeparator/>
      </w:r>
    </w:p>
  </w:endnote>
  <w:endnote w:type="continuationNotice" w:id="1">
    <w:p w14:paraId="1D64DE68" w14:textId="77777777" w:rsidR="00E856E2" w:rsidRDefault="00E856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 w:name="Avenir Next Condensed Demi Bold">
    <w:panose1 w:val="020B0706020202020204"/>
    <w:charset w:val="00"/>
    <w:family w:val="swiss"/>
    <w:pitch w:val="variable"/>
    <w:sig w:usb0="8000002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Avenir Next Condensed Medium">
    <w:panose1 w:val="020B0606020202020204"/>
    <w:charset w:val="00"/>
    <w:family w:val="swiss"/>
    <w:pitch w:val="variable"/>
    <w:sig w:usb0="8000002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160AB723" w14:paraId="2162A362" w14:textId="77777777" w:rsidTr="160AB723">
      <w:tc>
        <w:tcPr>
          <w:tcW w:w="2880" w:type="dxa"/>
        </w:tcPr>
        <w:p w14:paraId="1FD1DF1E" w14:textId="5EB24B7E" w:rsidR="160AB723" w:rsidRDefault="160AB723" w:rsidP="160AB723">
          <w:pPr>
            <w:pStyle w:val="Header"/>
            <w:ind w:left="-115"/>
            <w:rPr>
              <w:rFonts w:eastAsia="MS Mincho"/>
            </w:rPr>
          </w:pPr>
        </w:p>
      </w:tc>
      <w:tc>
        <w:tcPr>
          <w:tcW w:w="2880" w:type="dxa"/>
        </w:tcPr>
        <w:p w14:paraId="1F65B41C" w14:textId="0505A40A" w:rsidR="160AB723" w:rsidRDefault="160AB723" w:rsidP="160AB723">
          <w:pPr>
            <w:pStyle w:val="Header"/>
            <w:jc w:val="center"/>
            <w:rPr>
              <w:rFonts w:eastAsia="MS Mincho"/>
            </w:rPr>
          </w:pPr>
        </w:p>
      </w:tc>
      <w:tc>
        <w:tcPr>
          <w:tcW w:w="2880" w:type="dxa"/>
        </w:tcPr>
        <w:p w14:paraId="28FC727B" w14:textId="7D70FC76" w:rsidR="160AB723" w:rsidRDefault="160AB723" w:rsidP="160AB723">
          <w:pPr>
            <w:pStyle w:val="Header"/>
            <w:ind w:right="-115"/>
            <w:jc w:val="right"/>
            <w:rPr>
              <w:rFonts w:eastAsia="MS Mincho"/>
            </w:rPr>
          </w:pPr>
        </w:p>
      </w:tc>
    </w:tr>
  </w:tbl>
  <w:p w14:paraId="4FB799EA" w14:textId="304B4E60" w:rsidR="00E63038" w:rsidRDefault="00E63038">
    <w:pPr>
      <w:pStyle w:val="Footer"/>
      <w:rPr>
        <w:rFonts w:eastAsia="MS Minch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34DEB" w14:textId="77777777" w:rsidR="00E856E2" w:rsidRDefault="00E856E2" w:rsidP="00E63038">
      <w:pPr>
        <w:spacing w:after="0" w:line="240" w:lineRule="auto"/>
      </w:pPr>
      <w:r>
        <w:separator/>
      </w:r>
    </w:p>
  </w:footnote>
  <w:footnote w:type="continuationSeparator" w:id="0">
    <w:p w14:paraId="281BA00A" w14:textId="77777777" w:rsidR="00E856E2" w:rsidRDefault="00E856E2" w:rsidP="00E63038">
      <w:pPr>
        <w:spacing w:after="0" w:line="240" w:lineRule="auto"/>
      </w:pPr>
      <w:r>
        <w:continuationSeparator/>
      </w:r>
    </w:p>
  </w:footnote>
  <w:footnote w:type="continuationNotice" w:id="1">
    <w:p w14:paraId="514DE04B" w14:textId="77777777" w:rsidR="00E856E2" w:rsidRDefault="00E856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C2364" w14:textId="7CC1AD55" w:rsidR="009369B8" w:rsidRPr="009369B8" w:rsidRDefault="009369B8" w:rsidP="009369B8">
    <w:pPr>
      <w:spacing w:after="0" w:line="240" w:lineRule="auto"/>
      <w:ind w:left="-567"/>
      <w:rPr>
        <w:rFonts w:ascii="Times New Roman" w:eastAsia="Times New Roman" w:hAnsi="Times New Roman" w:cs="Times New Roman"/>
        <w:sz w:val="24"/>
        <w:szCs w:val="24"/>
        <w:lang w:val="en-PE"/>
      </w:rPr>
    </w:pPr>
    <w:r w:rsidRPr="009369B8">
      <w:rPr>
        <w:rFonts w:ascii="Times New Roman" w:eastAsia="Times New Roman" w:hAnsi="Times New Roman" w:cs="Times New Roman"/>
        <w:sz w:val="24"/>
        <w:szCs w:val="24"/>
        <w:lang w:val="en-PE"/>
      </w:rPr>
      <w:fldChar w:fldCharType="begin"/>
    </w:r>
    <w:r w:rsidRPr="009369B8">
      <w:rPr>
        <w:rFonts w:ascii="Times New Roman" w:eastAsia="Times New Roman" w:hAnsi="Times New Roman" w:cs="Times New Roman"/>
        <w:sz w:val="24"/>
        <w:szCs w:val="24"/>
        <w:lang w:val="en-PE"/>
      </w:rPr>
      <w:instrText xml:space="preserve"> INCLUDEPICTURE "/var/folders/v6/6hwnhlrs57sgfzx_nfljtvym0000gn/T/com.microsoft.Word/WebArchiveCopyPasteTempFiles/Logo_del_Ministerio_de_Educaci%C3%B3n_del_Per%C3%BA_-_MINEDU.png" \* MERGEFORMATINET </w:instrText>
    </w:r>
    <w:r w:rsidRPr="009369B8">
      <w:rPr>
        <w:rFonts w:ascii="Times New Roman" w:eastAsia="Times New Roman" w:hAnsi="Times New Roman" w:cs="Times New Roman"/>
        <w:sz w:val="24"/>
        <w:szCs w:val="24"/>
        <w:lang w:val="en-PE"/>
      </w:rPr>
      <w:fldChar w:fldCharType="separate"/>
    </w:r>
    <w:r w:rsidRPr="009369B8">
      <w:rPr>
        <w:rFonts w:ascii="Times New Roman" w:eastAsia="Times New Roman" w:hAnsi="Times New Roman" w:cs="Times New Roman"/>
        <w:noProof/>
        <w:sz w:val="24"/>
        <w:szCs w:val="24"/>
        <w:lang w:val="en-PE"/>
      </w:rPr>
      <w:drawing>
        <wp:inline distT="0" distB="0" distL="0" distR="0" wp14:anchorId="61F64A45" wp14:editId="4198ED72">
          <wp:extent cx="2274276" cy="494339"/>
          <wp:effectExtent l="0" t="0" r="0" b="127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236" cy="500851"/>
                  </a:xfrm>
                  <a:prstGeom prst="rect">
                    <a:avLst/>
                  </a:prstGeom>
                  <a:noFill/>
                  <a:ln>
                    <a:noFill/>
                  </a:ln>
                </pic:spPr>
              </pic:pic>
            </a:graphicData>
          </a:graphic>
        </wp:inline>
      </w:drawing>
    </w:r>
    <w:r w:rsidRPr="009369B8">
      <w:rPr>
        <w:rFonts w:ascii="Times New Roman" w:eastAsia="Times New Roman" w:hAnsi="Times New Roman" w:cs="Times New Roman"/>
        <w:sz w:val="24"/>
        <w:szCs w:val="24"/>
        <w:lang w:val="en-PE"/>
      </w:rPr>
      <w:fldChar w:fldCharType="end"/>
    </w:r>
  </w:p>
  <w:p w14:paraId="3DFAA549" w14:textId="77777777" w:rsidR="009369B8" w:rsidRDefault="009369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13495E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055E20"/>
    <w:multiLevelType w:val="hybridMultilevel"/>
    <w:tmpl w:val="FFFFFFFF"/>
    <w:lvl w:ilvl="0" w:tplc="732CC0BE">
      <w:start w:val="1"/>
      <w:numFmt w:val="bullet"/>
      <w:lvlText w:val=""/>
      <w:lvlJc w:val="left"/>
      <w:pPr>
        <w:ind w:left="720" w:hanging="360"/>
      </w:pPr>
      <w:rPr>
        <w:rFonts w:ascii="Symbol" w:hAnsi="Symbol" w:hint="default"/>
      </w:rPr>
    </w:lvl>
    <w:lvl w:ilvl="1" w:tplc="DB167688">
      <w:start w:val="1"/>
      <w:numFmt w:val="bullet"/>
      <w:lvlText w:val="o"/>
      <w:lvlJc w:val="left"/>
      <w:pPr>
        <w:ind w:left="1440" w:hanging="360"/>
      </w:pPr>
      <w:rPr>
        <w:rFonts w:ascii="Courier New" w:hAnsi="Courier New" w:hint="default"/>
      </w:rPr>
    </w:lvl>
    <w:lvl w:ilvl="2" w:tplc="E2F20D14">
      <w:start w:val="1"/>
      <w:numFmt w:val="bullet"/>
      <w:lvlText w:val=""/>
      <w:lvlJc w:val="left"/>
      <w:pPr>
        <w:ind w:left="2160" w:hanging="360"/>
      </w:pPr>
      <w:rPr>
        <w:rFonts w:ascii="Wingdings" w:hAnsi="Wingdings" w:hint="default"/>
      </w:rPr>
    </w:lvl>
    <w:lvl w:ilvl="3" w:tplc="0CD492E4">
      <w:start w:val="1"/>
      <w:numFmt w:val="bullet"/>
      <w:lvlText w:val=""/>
      <w:lvlJc w:val="left"/>
      <w:pPr>
        <w:ind w:left="2880" w:hanging="360"/>
      </w:pPr>
      <w:rPr>
        <w:rFonts w:ascii="Symbol" w:hAnsi="Symbol" w:hint="default"/>
      </w:rPr>
    </w:lvl>
    <w:lvl w:ilvl="4" w:tplc="99E8096E">
      <w:start w:val="1"/>
      <w:numFmt w:val="bullet"/>
      <w:lvlText w:val="o"/>
      <w:lvlJc w:val="left"/>
      <w:pPr>
        <w:ind w:left="3600" w:hanging="360"/>
      </w:pPr>
      <w:rPr>
        <w:rFonts w:ascii="Courier New" w:hAnsi="Courier New" w:hint="default"/>
      </w:rPr>
    </w:lvl>
    <w:lvl w:ilvl="5" w:tplc="06FC31B0">
      <w:start w:val="1"/>
      <w:numFmt w:val="bullet"/>
      <w:lvlText w:val=""/>
      <w:lvlJc w:val="left"/>
      <w:pPr>
        <w:ind w:left="4320" w:hanging="360"/>
      </w:pPr>
      <w:rPr>
        <w:rFonts w:ascii="Wingdings" w:hAnsi="Wingdings" w:hint="default"/>
      </w:rPr>
    </w:lvl>
    <w:lvl w:ilvl="6" w:tplc="7AB4E554">
      <w:start w:val="1"/>
      <w:numFmt w:val="bullet"/>
      <w:lvlText w:val=""/>
      <w:lvlJc w:val="left"/>
      <w:pPr>
        <w:ind w:left="5040" w:hanging="360"/>
      </w:pPr>
      <w:rPr>
        <w:rFonts w:ascii="Symbol" w:hAnsi="Symbol" w:hint="default"/>
      </w:rPr>
    </w:lvl>
    <w:lvl w:ilvl="7" w:tplc="769A89A2">
      <w:start w:val="1"/>
      <w:numFmt w:val="bullet"/>
      <w:lvlText w:val="o"/>
      <w:lvlJc w:val="left"/>
      <w:pPr>
        <w:ind w:left="5760" w:hanging="360"/>
      </w:pPr>
      <w:rPr>
        <w:rFonts w:ascii="Courier New" w:hAnsi="Courier New" w:hint="default"/>
      </w:rPr>
    </w:lvl>
    <w:lvl w:ilvl="8" w:tplc="742884D0">
      <w:start w:val="1"/>
      <w:numFmt w:val="bullet"/>
      <w:lvlText w:val=""/>
      <w:lvlJc w:val="left"/>
      <w:pPr>
        <w:ind w:left="6480" w:hanging="360"/>
      </w:pPr>
      <w:rPr>
        <w:rFonts w:ascii="Wingdings" w:hAnsi="Wingdings" w:hint="default"/>
      </w:rPr>
    </w:lvl>
  </w:abstractNum>
  <w:abstractNum w:abstractNumId="10" w15:restartNumberingAfterBreak="0">
    <w:nsid w:val="03225440"/>
    <w:multiLevelType w:val="hybridMultilevel"/>
    <w:tmpl w:val="CC04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A32D1"/>
    <w:multiLevelType w:val="hybridMultilevel"/>
    <w:tmpl w:val="FFFFFFFF"/>
    <w:lvl w:ilvl="0" w:tplc="67F6DB5E">
      <w:start w:val="1"/>
      <w:numFmt w:val="bullet"/>
      <w:lvlText w:val=""/>
      <w:lvlJc w:val="left"/>
      <w:pPr>
        <w:ind w:left="720" w:hanging="360"/>
      </w:pPr>
      <w:rPr>
        <w:rFonts w:ascii="Symbol" w:hAnsi="Symbol" w:hint="default"/>
      </w:rPr>
    </w:lvl>
    <w:lvl w:ilvl="1" w:tplc="28908738">
      <w:start w:val="1"/>
      <w:numFmt w:val="bullet"/>
      <w:lvlText w:val="o"/>
      <w:lvlJc w:val="left"/>
      <w:pPr>
        <w:ind w:left="1440" w:hanging="360"/>
      </w:pPr>
      <w:rPr>
        <w:rFonts w:ascii="Courier New" w:hAnsi="Courier New" w:hint="default"/>
      </w:rPr>
    </w:lvl>
    <w:lvl w:ilvl="2" w:tplc="DD1ADFEE">
      <w:start w:val="1"/>
      <w:numFmt w:val="bullet"/>
      <w:lvlText w:val=""/>
      <w:lvlJc w:val="left"/>
      <w:pPr>
        <w:ind w:left="2160" w:hanging="360"/>
      </w:pPr>
      <w:rPr>
        <w:rFonts w:ascii="Wingdings" w:hAnsi="Wingdings" w:hint="default"/>
      </w:rPr>
    </w:lvl>
    <w:lvl w:ilvl="3" w:tplc="67A23486">
      <w:start w:val="1"/>
      <w:numFmt w:val="bullet"/>
      <w:lvlText w:val=""/>
      <w:lvlJc w:val="left"/>
      <w:pPr>
        <w:ind w:left="2880" w:hanging="360"/>
      </w:pPr>
      <w:rPr>
        <w:rFonts w:ascii="Symbol" w:hAnsi="Symbol" w:hint="default"/>
      </w:rPr>
    </w:lvl>
    <w:lvl w:ilvl="4" w:tplc="50867772">
      <w:start w:val="1"/>
      <w:numFmt w:val="bullet"/>
      <w:lvlText w:val="o"/>
      <w:lvlJc w:val="left"/>
      <w:pPr>
        <w:ind w:left="3600" w:hanging="360"/>
      </w:pPr>
      <w:rPr>
        <w:rFonts w:ascii="Courier New" w:hAnsi="Courier New" w:hint="default"/>
      </w:rPr>
    </w:lvl>
    <w:lvl w:ilvl="5" w:tplc="D4B47A9E">
      <w:start w:val="1"/>
      <w:numFmt w:val="bullet"/>
      <w:lvlText w:val=""/>
      <w:lvlJc w:val="left"/>
      <w:pPr>
        <w:ind w:left="4320" w:hanging="360"/>
      </w:pPr>
      <w:rPr>
        <w:rFonts w:ascii="Wingdings" w:hAnsi="Wingdings" w:hint="default"/>
      </w:rPr>
    </w:lvl>
    <w:lvl w:ilvl="6" w:tplc="65944096">
      <w:start w:val="1"/>
      <w:numFmt w:val="bullet"/>
      <w:lvlText w:val=""/>
      <w:lvlJc w:val="left"/>
      <w:pPr>
        <w:ind w:left="5040" w:hanging="360"/>
      </w:pPr>
      <w:rPr>
        <w:rFonts w:ascii="Symbol" w:hAnsi="Symbol" w:hint="default"/>
      </w:rPr>
    </w:lvl>
    <w:lvl w:ilvl="7" w:tplc="3BB611D4">
      <w:start w:val="1"/>
      <w:numFmt w:val="bullet"/>
      <w:lvlText w:val="o"/>
      <w:lvlJc w:val="left"/>
      <w:pPr>
        <w:ind w:left="5760" w:hanging="360"/>
      </w:pPr>
      <w:rPr>
        <w:rFonts w:ascii="Courier New" w:hAnsi="Courier New" w:hint="default"/>
      </w:rPr>
    </w:lvl>
    <w:lvl w:ilvl="8" w:tplc="357E7ADE">
      <w:start w:val="1"/>
      <w:numFmt w:val="bullet"/>
      <w:lvlText w:val=""/>
      <w:lvlJc w:val="left"/>
      <w:pPr>
        <w:ind w:left="6480" w:hanging="360"/>
      </w:pPr>
      <w:rPr>
        <w:rFonts w:ascii="Wingdings" w:hAnsi="Wingdings" w:hint="default"/>
      </w:rPr>
    </w:lvl>
  </w:abstractNum>
  <w:abstractNum w:abstractNumId="12" w15:restartNumberingAfterBreak="0">
    <w:nsid w:val="0CF130AC"/>
    <w:multiLevelType w:val="hybridMultilevel"/>
    <w:tmpl w:val="FFFFFFFF"/>
    <w:lvl w:ilvl="0" w:tplc="0770C19C">
      <w:start w:val="1"/>
      <w:numFmt w:val="bullet"/>
      <w:lvlText w:val=""/>
      <w:lvlJc w:val="left"/>
      <w:pPr>
        <w:ind w:left="720" w:hanging="360"/>
      </w:pPr>
      <w:rPr>
        <w:rFonts w:ascii="Symbol" w:hAnsi="Symbol" w:hint="default"/>
      </w:rPr>
    </w:lvl>
    <w:lvl w:ilvl="1" w:tplc="00203DDA">
      <w:start w:val="1"/>
      <w:numFmt w:val="bullet"/>
      <w:lvlText w:val="o"/>
      <w:lvlJc w:val="left"/>
      <w:pPr>
        <w:ind w:left="1440" w:hanging="360"/>
      </w:pPr>
      <w:rPr>
        <w:rFonts w:ascii="Courier New" w:hAnsi="Courier New" w:hint="default"/>
      </w:rPr>
    </w:lvl>
    <w:lvl w:ilvl="2" w:tplc="25C43518">
      <w:start w:val="1"/>
      <w:numFmt w:val="bullet"/>
      <w:lvlText w:val=""/>
      <w:lvlJc w:val="left"/>
      <w:pPr>
        <w:ind w:left="2160" w:hanging="360"/>
      </w:pPr>
      <w:rPr>
        <w:rFonts w:ascii="Wingdings" w:hAnsi="Wingdings" w:hint="default"/>
      </w:rPr>
    </w:lvl>
    <w:lvl w:ilvl="3" w:tplc="5D9C9974">
      <w:start w:val="1"/>
      <w:numFmt w:val="bullet"/>
      <w:lvlText w:val=""/>
      <w:lvlJc w:val="left"/>
      <w:pPr>
        <w:ind w:left="2880" w:hanging="360"/>
      </w:pPr>
      <w:rPr>
        <w:rFonts w:ascii="Symbol" w:hAnsi="Symbol" w:hint="default"/>
      </w:rPr>
    </w:lvl>
    <w:lvl w:ilvl="4" w:tplc="A670BEF0">
      <w:start w:val="1"/>
      <w:numFmt w:val="bullet"/>
      <w:lvlText w:val="o"/>
      <w:lvlJc w:val="left"/>
      <w:pPr>
        <w:ind w:left="3600" w:hanging="360"/>
      </w:pPr>
      <w:rPr>
        <w:rFonts w:ascii="Courier New" w:hAnsi="Courier New" w:hint="default"/>
      </w:rPr>
    </w:lvl>
    <w:lvl w:ilvl="5" w:tplc="A0F6806C">
      <w:start w:val="1"/>
      <w:numFmt w:val="bullet"/>
      <w:lvlText w:val=""/>
      <w:lvlJc w:val="left"/>
      <w:pPr>
        <w:ind w:left="4320" w:hanging="360"/>
      </w:pPr>
      <w:rPr>
        <w:rFonts w:ascii="Wingdings" w:hAnsi="Wingdings" w:hint="default"/>
      </w:rPr>
    </w:lvl>
    <w:lvl w:ilvl="6" w:tplc="2746EDEC">
      <w:start w:val="1"/>
      <w:numFmt w:val="bullet"/>
      <w:lvlText w:val=""/>
      <w:lvlJc w:val="left"/>
      <w:pPr>
        <w:ind w:left="5040" w:hanging="360"/>
      </w:pPr>
      <w:rPr>
        <w:rFonts w:ascii="Symbol" w:hAnsi="Symbol" w:hint="default"/>
      </w:rPr>
    </w:lvl>
    <w:lvl w:ilvl="7" w:tplc="0276B9E2">
      <w:start w:val="1"/>
      <w:numFmt w:val="bullet"/>
      <w:lvlText w:val="o"/>
      <w:lvlJc w:val="left"/>
      <w:pPr>
        <w:ind w:left="5760" w:hanging="360"/>
      </w:pPr>
      <w:rPr>
        <w:rFonts w:ascii="Courier New" w:hAnsi="Courier New" w:hint="default"/>
      </w:rPr>
    </w:lvl>
    <w:lvl w:ilvl="8" w:tplc="9D821382">
      <w:start w:val="1"/>
      <w:numFmt w:val="bullet"/>
      <w:lvlText w:val=""/>
      <w:lvlJc w:val="left"/>
      <w:pPr>
        <w:ind w:left="6480" w:hanging="360"/>
      </w:pPr>
      <w:rPr>
        <w:rFonts w:ascii="Wingdings" w:hAnsi="Wingdings" w:hint="default"/>
      </w:rPr>
    </w:lvl>
  </w:abstractNum>
  <w:abstractNum w:abstractNumId="13" w15:restartNumberingAfterBreak="0">
    <w:nsid w:val="15905F55"/>
    <w:multiLevelType w:val="hybridMultilevel"/>
    <w:tmpl w:val="FFFFFFFF"/>
    <w:lvl w:ilvl="0" w:tplc="2E5CF9A4">
      <w:start w:val="1"/>
      <w:numFmt w:val="bullet"/>
      <w:lvlText w:val=""/>
      <w:lvlJc w:val="left"/>
      <w:pPr>
        <w:ind w:left="720" w:hanging="360"/>
      </w:pPr>
      <w:rPr>
        <w:rFonts w:ascii="Symbol" w:hAnsi="Symbol" w:hint="default"/>
      </w:rPr>
    </w:lvl>
    <w:lvl w:ilvl="1" w:tplc="D48ED152">
      <w:start w:val="1"/>
      <w:numFmt w:val="bullet"/>
      <w:lvlText w:val="o"/>
      <w:lvlJc w:val="left"/>
      <w:pPr>
        <w:ind w:left="1440" w:hanging="360"/>
      </w:pPr>
      <w:rPr>
        <w:rFonts w:ascii="Courier New" w:hAnsi="Courier New" w:hint="default"/>
      </w:rPr>
    </w:lvl>
    <w:lvl w:ilvl="2" w:tplc="EF7AA630">
      <w:start w:val="1"/>
      <w:numFmt w:val="bullet"/>
      <w:lvlText w:val=""/>
      <w:lvlJc w:val="left"/>
      <w:pPr>
        <w:ind w:left="2160" w:hanging="360"/>
      </w:pPr>
      <w:rPr>
        <w:rFonts w:ascii="Wingdings" w:hAnsi="Wingdings" w:hint="default"/>
      </w:rPr>
    </w:lvl>
    <w:lvl w:ilvl="3" w:tplc="F462F51E">
      <w:start w:val="1"/>
      <w:numFmt w:val="bullet"/>
      <w:lvlText w:val=""/>
      <w:lvlJc w:val="left"/>
      <w:pPr>
        <w:ind w:left="2880" w:hanging="360"/>
      </w:pPr>
      <w:rPr>
        <w:rFonts w:ascii="Symbol" w:hAnsi="Symbol" w:hint="default"/>
      </w:rPr>
    </w:lvl>
    <w:lvl w:ilvl="4" w:tplc="05CCBE46">
      <w:start w:val="1"/>
      <w:numFmt w:val="bullet"/>
      <w:lvlText w:val="o"/>
      <w:lvlJc w:val="left"/>
      <w:pPr>
        <w:ind w:left="3600" w:hanging="360"/>
      </w:pPr>
      <w:rPr>
        <w:rFonts w:ascii="Courier New" w:hAnsi="Courier New" w:hint="default"/>
      </w:rPr>
    </w:lvl>
    <w:lvl w:ilvl="5" w:tplc="036CBBEA">
      <w:start w:val="1"/>
      <w:numFmt w:val="bullet"/>
      <w:lvlText w:val=""/>
      <w:lvlJc w:val="left"/>
      <w:pPr>
        <w:ind w:left="4320" w:hanging="360"/>
      </w:pPr>
      <w:rPr>
        <w:rFonts w:ascii="Wingdings" w:hAnsi="Wingdings" w:hint="default"/>
      </w:rPr>
    </w:lvl>
    <w:lvl w:ilvl="6" w:tplc="A418CB70">
      <w:start w:val="1"/>
      <w:numFmt w:val="bullet"/>
      <w:lvlText w:val=""/>
      <w:lvlJc w:val="left"/>
      <w:pPr>
        <w:ind w:left="5040" w:hanging="360"/>
      </w:pPr>
      <w:rPr>
        <w:rFonts w:ascii="Symbol" w:hAnsi="Symbol" w:hint="default"/>
      </w:rPr>
    </w:lvl>
    <w:lvl w:ilvl="7" w:tplc="208A9E2C">
      <w:start w:val="1"/>
      <w:numFmt w:val="bullet"/>
      <w:lvlText w:val="o"/>
      <w:lvlJc w:val="left"/>
      <w:pPr>
        <w:ind w:left="5760" w:hanging="360"/>
      </w:pPr>
      <w:rPr>
        <w:rFonts w:ascii="Courier New" w:hAnsi="Courier New" w:hint="default"/>
      </w:rPr>
    </w:lvl>
    <w:lvl w:ilvl="8" w:tplc="73424B80">
      <w:start w:val="1"/>
      <w:numFmt w:val="bullet"/>
      <w:lvlText w:val=""/>
      <w:lvlJc w:val="left"/>
      <w:pPr>
        <w:ind w:left="6480" w:hanging="360"/>
      </w:pPr>
      <w:rPr>
        <w:rFonts w:ascii="Wingdings" w:hAnsi="Wingdings" w:hint="default"/>
      </w:rPr>
    </w:lvl>
  </w:abstractNum>
  <w:abstractNum w:abstractNumId="14" w15:restartNumberingAfterBreak="0">
    <w:nsid w:val="18E3770F"/>
    <w:multiLevelType w:val="hybridMultilevel"/>
    <w:tmpl w:val="FFFFFFFF"/>
    <w:lvl w:ilvl="0" w:tplc="BB40226E">
      <w:start w:val="1"/>
      <w:numFmt w:val="bullet"/>
      <w:lvlText w:val=""/>
      <w:lvlJc w:val="left"/>
      <w:pPr>
        <w:ind w:left="720" w:hanging="360"/>
      </w:pPr>
      <w:rPr>
        <w:rFonts w:ascii="Symbol" w:hAnsi="Symbol" w:hint="default"/>
      </w:rPr>
    </w:lvl>
    <w:lvl w:ilvl="1" w:tplc="5BCAD478">
      <w:start w:val="1"/>
      <w:numFmt w:val="bullet"/>
      <w:lvlText w:val="o"/>
      <w:lvlJc w:val="left"/>
      <w:pPr>
        <w:ind w:left="1440" w:hanging="360"/>
      </w:pPr>
      <w:rPr>
        <w:rFonts w:ascii="Courier New" w:hAnsi="Courier New" w:hint="default"/>
      </w:rPr>
    </w:lvl>
    <w:lvl w:ilvl="2" w:tplc="BF1C1F5A">
      <w:start w:val="1"/>
      <w:numFmt w:val="bullet"/>
      <w:lvlText w:val=""/>
      <w:lvlJc w:val="left"/>
      <w:pPr>
        <w:ind w:left="2160" w:hanging="360"/>
      </w:pPr>
      <w:rPr>
        <w:rFonts w:ascii="Wingdings" w:hAnsi="Wingdings" w:hint="default"/>
      </w:rPr>
    </w:lvl>
    <w:lvl w:ilvl="3" w:tplc="212049A4">
      <w:start w:val="1"/>
      <w:numFmt w:val="bullet"/>
      <w:lvlText w:val=""/>
      <w:lvlJc w:val="left"/>
      <w:pPr>
        <w:ind w:left="2880" w:hanging="360"/>
      </w:pPr>
      <w:rPr>
        <w:rFonts w:ascii="Symbol" w:hAnsi="Symbol" w:hint="default"/>
      </w:rPr>
    </w:lvl>
    <w:lvl w:ilvl="4" w:tplc="830AA256">
      <w:start w:val="1"/>
      <w:numFmt w:val="bullet"/>
      <w:lvlText w:val="o"/>
      <w:lvlJc w:val="left"/>
      <w:pPr>
        <w:ind w:left="3600" w:hanging="360"/>
      </w:pPr>
      <w:rPr>
        <w:rFonts w:ascii="Courier New" w:hAnsi="Courier New" w:hint="default"/>
      </w:rPr>
    </w:lvl>
    <w:lvl w:ilvl="5" w:tplc="3B94E698">
      <w:start w:val="1"/>
      <w:numFmt w:val="bullet"/>
      <w:lvlText w:val=""/>
      <w:lvlJc w:val="left"/>
      <w:pPr>
        <w:ind w:left="4320" w:hanging="360"/>
      </w:pPr>
      <w:rPr>
        <w:rFonts w:ascii="Wingdings" w:hAnsi="Wingdings" w:hint="default"/>
      </w:rPr>
    </w:lvl>
    <w:lvl w:ilvl="6" w:tplc="EA8C8600">
      <w:start w:val="1"/>
      <w:numFmt w:val="bullet"/>
      <w:lvlText w:val=""/>
      <w:lvlJc w:val="left"/>
      <w:pPr>
        <w:ind w:left="5040" w:hanging="360"/>
      </w:pPr>
      <w:rPr>
        <w:rFonts w:ascii="Symbol" w:hAnsi="Symbol" w:hint="default"/>
      </w:rPr>
    </w:lvl>
    <w:lvl w:ilvl="7" w:tplc="2DF8FA2E">
      <w:start w:val="1"/>
      <w:numFmt w:val="bullet"/>
      <w:lvlText w:val="o"/>
      <w:lvlJc w:val="left"/>
      <w:pPr>
        <w:ind w:left="5760" w:hanging="360"/>
      </w:pPr>
      <w:rPr>
        <w:rFonts w:ascii="Courier New" w:hAnsi="Courier New" w:hint="default"/>
      </w:rPr>
    </w:lvl>
    <w:lvl w:ilvl="8" w:tplc="7BE6B7F0">
      <w:start w:val="1"/>
      <w:numFmt w:val="bullet"/>
      <w:lvlText w:val=""/>
      <w:lvlJc w:val="left"/>
      <w:pPr>
        <w:ind w:left="6480" w:hanging="360"/>
      </w:pPr>
      <w:rPr>
        <w:rFonts w:ascii="Wingdings" w:hAnsi="Wingdings" w:hint="default"/>
      </w:rPr>
    </w:lvl>
  </w:abstractNum>
  <w:abstractNum w:abstractNumId="15" w15:restartNumberingAfterBreak="0">
    <w:nsid w:val="18EF4D89"/>
    <w:multiLevelType w:val="hybridMultilevel"/>
    <w:tmpl w:val="FFFFFFFF"/>
    <w:lvl w:ilvl="0" w:tplc="B14E7766">
      <w:start w:val="1"/>
      <w:numFmt w:val="bullet"/>
      <w:lvlText w:val=""/>
      <w:lvlJc w:val="left"/>
      <w:pPr>
        <w:ind w:left="720" w:hanging="360"/>
      </w:pPr>
      <w:rPr>
        <w:rFonts w:ascii="Symbol" w:hAnsi="Symbol" w:hint="default"/>
      </w:rPr>
    </w:lvl>
    <w:lvl w:ilvl="1" w:tplc="E31C6628">
      <w:start w:val="1"/>
      <w:numFmt w:val="bullet"/>
      <w:lvlText w:val="o"/>
      <w:lvlJc w:val="left"/>
      <w:pPr>
        <w:ind w:left="1440" w:hanging="360"/>
      </w:pPr>
      <w:rPr>
        <w:rFonts w:ascii="Courier New" w:hAnsi="Courier New" w:hint="default"/>
      </w:rPr>
    </w:lvl>
    <w:lvl w:ilvl="2" w:tplc="921EF9C0">
      <w:start w:val="1"/>
      <w:numFmt w:val="bullet"/>
      <w:lvlText w:val=""/>
      <w:lvlJc w:val="left"/>
      <w:pPr>
        <w:ind w:left="2160" w:hanging="360"/>
      </w:pPr>
      <w:rPr>
        <w:rFonts w:ascii="Wingdings" w:hAnsi="Wingdings" w:hint="default"/>
      </w:rPr>
    </w:lvl>
    <w:lvl w:ilvl="3" w:tplc="F83CBBB6">
      <w:start w:val="1"/>
      <w:numFmt w:val="bullet"/>
      <w:lvlText w:val=""/>
      <w:lvlJc w:val="left"/>
      <w:pPr>
        <w:ind w:left="2880" w:hanging="360"/>
      </w:pPr>
      <w:rPr>
        <w:rFonts w:ascii="Symbol" w:hAnsi="Symbol" w:hint="default"/>
      </w:rPr>
    </w:lvl>
    <w:lvl w:ilvl="4" w:tplc="AA82AC6E">
      <w:start w:val="1"/>
      <w:numFmt w:val="bullet"/>
      <w:lvlText w:val="o"/>
      <w:lvlJc w:val="left"/>
      <w:pPr>
        <w:ind w:left="3600" w:hanging="360"/>
      </w:pPr>
      <w:rPr>
        <w:rFonts w:ascii="Courier New" w:hAnsi="Courier New" w:hint="default"/>
      </w:rPr>
    </w:lvl>
    <w:lvl w:ilvl="5" w:tplc="A4386A4A">
      <w:start w:val="1"/>
      <w:numFmt w:val="bullet"/>
      <w:lvlText w:val=""/>
      <w:lvlJc w:val="left"/>
      <w:pPr>
        <w:ind w:left="4320" w:hanging="360"/>
      </w:pPr>
      <w:rPr>
        <w:rFonts w:ascii="Wingdings" w:hAnsi="Wingdings" w:hint="default"/>
      </w:rPr>
    </w:lvl>
    <w:lvl w:ilvl="6" w:tplc="FA343DBC">
      <w:start w:val="1"/>
      <w:numFmt w:val="bullet"/>
      <w:lvlText w:val=""/>
      <w:lvlJc w:val="left"/>
      <w:pPr>
        <w:ind w:left="5040" w:hanging="360"/>
      </w:pPr>
      <w:rPr>
        <w:rFonts w:ascii="Symbol" w:hAnsi="Symbol" w:hint="default"/>
      </w:rPr>
    </w:lvl>
    <w:lvl w:ilvl="7" w:tplc="D8886DCE">
      <w:start w:val="1"/>
      <w:numFmt w:val="bullet"/>
      <w:lvlText w:val="o"/>
      <w:lvlJc w:val="left"/>
      <w:pPr>
        <w:ind w:left="5760" w:hanging="360"/>
      </w:pPr>
      <w:rPr>
        <w:rFonts w:ascii="Courier New" w:hAnsi="Courier New" w:hint="default"/>
      </w:rPr>
    </w:lvl>
    <w:lvl w:ilvl="8" w:tplc="0D0CFB8A">
      <w:start w:val="1"/>
      <w:numFmt w:val="bullet"/>
      <w:lvlText w:val=""/>
      <w:lvlJc w:val="left"/>
      <w:pPr>
        <w:ind w:left="6480" w:hanging="360"/>
      </w:pPr>
      <w:rPr>
        <w:rFonts w:ascii="Wingdings" w:hAnsi="Wingdings" w:hint="default"/>
      </w:rPr>
    </w:lvl>
  </w:abstractNum>
  <w:abstractNum w:abstractNumId="16" w15:restartNumberingAfterBreak="0">
    <w:nsid w:val="1F664B1B"/>
    <w:multiLevelType w:val="hybridMultilevel"/>
    <w:tmpl w:val="FFFFFFFF"/>
    <w:lvl w:ilvl="0" w:tplc="163AF1BE">
      <w:start w:val="1"/>
      <w:numFmt w:val="bullet"/>
      <w:lvlText w:val=""/>
      <w:lvlJc w:val="left"/>
      <w:pPr>
        <w:ind w:left="720" w:hanging="360"/>
      </w:pPr>
      <w:rPr>
        <w:rFonts w:ascii="Symbol" w:hAnsi="Symbol" w:hint="default"/>
      </w:rPr>
    </w:lvl>
    <w:lvl w:ilvl="1" w:tplc="936647D2">
      <w:start w:val="1"/>
      <w:numFmt w:val="bullet"/>
      <w:lvlText w:val="o"/>
      <w:lvlJc w:val="left"/>
      <w:pPr>
        <w:ind w:left="1440" w:hanging="360"/>
      </w:pPr>
      <w:rPr>
        <w:rFonts w:ascii="Courier New" w:hAnsi="Courier New" w:hint="default"/>
      </w:rPr>
    </w:lvl>
    <w:lvl w:ilvl="2" w:tplc="AEDE1010">
      <w:start w:val="1"/>
      <w:numFmt w:val="bullet"/>
      <w:lvlText w:val=""/>
      <w:lvlJc w:val="left"/>
      <w:pPr>
        <w:ind w:left="2160" w:hanging="360"/>
      </w:pPr>
      <w:rPr>
        <w:rFonts w:ascii="Wingdings" w:hAnsi="Wingdings" w:hint="default"/>
      </w:rPr>
    </w:lvl>
    <w:lvl w:ilvl="3" w:tplc="77DCD85A">
      <w:start w:val="1"/>
      <w:numFmt w:val="bullet"/>
      <w:lvlText w:val=""/>
      <w:lvlJc w:val="left"/>
      <w:pPr>
        <w:ind w:left="2880" w:hanging="360"/>
      </w:pPr>
      <w:rPr>
        <w:rFonts w:ascii="Symbol" w:hAnsi="Symbol" w:hint="default"/>
      </w:rPr>
    </w:lvl>
    <w:lvl w:ilvl="4" w:tplc="72A6AB9C">
      <w:start w:val="1"/>
      <w:numFmt w:val="bullet"/>
      <w:lvlText w:val="o"/>
      <w:lvlJc w:val="left"/>
      <w:pPr>
        <w:ind w:left="3600" w:hanging="360"/>
      </w:pPr>
      <w:rPr>
        <w:rFonts w:ascii="Courier New" w:hAnsi="Courier New" w:hint="default"/>
      </w:rPr>
    </w:lvl>
    <w:lvl w:ilvl="5" w:tplc="188E402A">
      <w:start w:val="1"/>
      <w:numFmt w:val="bullet"/>
      <w:lvlText w:val=""/>
      <w:lvlJc w:val="left"/>
      <w:pPr>
        <w:ind w:left="4320" w:hanging="360"/>
      </w:pPr>
      <w:rPr>
        <w:rFonts w:ascii="Wingdings" w:hAnsi="Wingdings" w:hint="default"/>
      </w:rPr>
    </w:lvl>
    <w:lvl w:ilvl="6" w:tplc="0F6868E0">
      <w:start w:val="1"/>
      <w:numFmt w:val="bullet"/>
      <w:lvlText w:val=""/>
      <w:lvlJc w:val="left"/>
      <w:pPr>
        <w:ind w:left="5040" w:hanging="360"/>
      </w:pPr>
      <w:rPr>
        <w:rFonts w:ascii="Symbol" w:hAnsi="Symbol" w:hint="default"/>
      </w:rPr>
    </w:lvl>
    <w:lvl w:ilvl="7" w:tplc="D0AE1FFC">
      <w:start w:val="1"/>
      <w:numFmt w:val="bullet"/>
      <w:lvlText w:val="o"/>
      <w:lvlJc w:val="left"/>
      <w:pPr>
        <w:ind w:left="5760" w:hanging="360"/>
      </w:pPr>
      <w:rPr>
        <w:rFonts w:ascii="Courier New" w:hAnsi="Courier New" w:hint="default"/>
      </w:rPr>
    </w:lvl>
    <w:lvl w:ilvl="8" w:tplc="62527302">
      <w:start w:val="1"/>
      <w:numFmt w:val="bullet"/>
      <w:lvlText w:val=""/>
      <w:lvlJc w:val="left"/>
      <w:pPr>
        <w:ind w:left="6480" w:hanging="360"/>
      </w:pPr>
      <w:rPr>
        <w:rFonts w:ascii="Wingdings" w:hAnsi="Wingdings" w:hint="default"/>
      </w:rPr>
    </w:lvl>
  </w:abstractNum>
  <w:abstractNum w:abstractNumId="17" w15:restartNumberingAfterBreak="0">
    <w:nsid w:val="26B65C7E"/>
    <w:multiLevelType w:val="hybridMultilevel"/>
    <w:tmpl w:val="FFFFFFFF"/>
    <w:lvl w:ilvl="0" w:tplc="3DF2FF4C">
      <w:start w:val="1"/>
      <w:numFmt w:val="bullet"/>
      <w:lvlText w:val=""/>
      <w:lvlJc w:val="left"/>
      <w:pPr>
        <w:ind w:left="720" w:hanging="360"/>
      </w:pPr>
      <w:rPr>
        <w:rFonts w:ascii="Symbol" w:hAnsi="Symbol" w:hint="default"/>
      </w:rPr>
    </w:lvl>
    <w:lvl w:ilvl="1" w:tplc="96129832">
      <w:start w:val="1"/>
      <w:numFmt w:val="bullet"/>
      <w:lvlText w:val="o"/>
      <w:lvlJc w:val="left"/>
      <w:pPr>
        <w:ind w:left="1440" w:hanging="360"/>
      </w:pPr>
      <w:rPr>
        <w:rFonts w:ascii="Courier New" w:hAnsi="Courier New" w:hint="default"/>
      </w:rPr>
    </w:lvl>
    <w:lvl w:ilvl="2" w:tplc="2124B98E">
      <w:start w:val="1"/>
      <w:numFmt w:val="bullet"/>
      <w:lvlText w:val=""/>
      <w:lvlJc w:val="left"/>
      <w:pPr>
        <w:ind w:left="2160" w:hanging="360"/>
      </w:pPr>
      <w:rPr>
        <w:rFonts w:ascii="Wingdings" w:hAnsi="Wingdings" w:hint="default"/>
      </w:rPr>
    </w:lvl>
    <w:lvl w:ilvl="3" w:tplc="FB9E73F2">
      <w:start w:val="1"/>
      <w:numFmt w:val="bullet"/>
      <w:lvlText w:val=""/>
      <w:lvlJc w:val="left"/>
      <w:pPr>
        <w:ind w:left="2880" w:hanging="360"/>
      </w:pPr>
      <w:rPr>
        <w:rFonts w:ascii="Symbol" w:hAnsi="Symbol" w:hint="default"/>
      </w:rPr>
    </w:lvl>
    <w:lvl w:ilvl="4" w:tplc="714E2828">
      <w:start w:val="1"/>
      <w:numFmt w:val="bullet"/>
      <w:lvlText w:val="o"/>
      <w:lvlJc w:val="left"/>
      <w:pPr>
        <w:ind w:left="3600" w:hanging="360"/>
      </w:pPr>
      <w:rPr>
        <w:rFonts w:ascii="Courier New" w:hAnsi="Courier New" w:hint="default"/>
      </w:rPr>
    </w:lvl>
    <w:lvl w:ilvl="5" w:tplc="0D2CA682">
      <w:start w:val="1"/>
      <w:numFmt w:val="bullet"/>
      <w:lvlText w:val=""/>
      <w:lvlJc w:val="left"/>
      <w:pPr>
        <w:ind w:left="4320" w:hanging="360"/>
      </w:pPr>
      <w:rPr>
        <w:rFonts w:ascii="Wingdings" w:hAnsi="Wingdings" w:hint="default"/>
      </w:rPr>
    </w:lvl>
    <w:lvl w:ilvl="6" w:tplc="687246EA">
      <w:start w:val="1"/>
      <w:numFmt w:val="bullet"/>
      <w:lvlText w:val=""/>
      <w:lvlJc w:val="left"/>
      <w:pPr>
        <w:ind w:left="5040" w:hanging="360"/>
      </w:pPr>
      <w:rPr>
        <w:rFonts w:ascii="Symbol" w:hAnsi="Symbol" w:hint="default"/>
      </w:rPr>
    </w:lvl>
    <w:lvl w:ilvl="7" w:tplc="EA02E2C6">
      <w:start w:val="1"/>
      <w:numFmt w:val="bullet"/>
      <w:lvlText w:val="o"/>
      <w:lvlJc w:val="left"/>
      <w:pPr>
        <w:ind w:left="5760" w:hanging="360"/>
      </w:pPr>
      <w:rPr>
        <w:rFonts w:ascii="Courier New" w:hAnsi="Courier New" w:hint="default"/>
      </w:rPr>
    </w:lvl>
    <w:lvl w:ilvl="8" w:tplc="4B72B922">
      <w:start w:val="1"/>
      <w:numFmt w:val="bullet"/>
      <w:lvlText w:val=""/>
      <w:lvlJc w:val="left"/>
      <w:pPr>
        <w:ind w:left="6480" w:hanging="360"/>
      </w:pPr>
      <w:rPr>
        <w:rFonts w:ascii="Wingdings" w:hAnsi="Wingdings" w:hint="default"/>
      </w:rPr>
    </w:lvl>
  </w:abstractNum>
  <w:abstractNum w:abstractNumId="18" w15:restartNumberingAfterBreak="0">
    <w:nsid w:val="2D850AFE"/>
    <w:multiLevelType w:val="hybridMultilevel"/>
    <w:tmpl w:val="FFFFFFFF"/>
    <w:lvl w:ilvl="0" w:tplc="E68629B0">
      <w:start w:val="1"/>
      <w:numFmt w:val="bullet"/>
      <w:lvlText w:val=""/>
      <w:lvlJc w:val="left"/>
      <w:pPr>
        <w:ind w:left="720" w:hanging="360"/>
      </w:pPr>
      <w:rPr>
        <w:rFonts w:ascii="Symbol" w:hAnsi="Symbol" w:hint="default"/>
      </w:rPr>
    </w:lvl>
    <w:lvl w:ilvl="1" w:tplc="CBAE863E">
      <w:start w:val="1"/>
      <w:numFmt w:val="bullet"/>
      <w:lvlText w:val="o"/>
      <w:lvlJc w:val="left"/>
      <w:pPr>
        <w:ind w:left="1440" w:hanging="360"/>
      </w:pPr>
      <w:rPr>
        <w:rFonts w:ascii="Courier New" w:hAnsi="Courier New" w:hint="default"/>
      </w:rPr>
    </w:lvl>
    <w:lvl w:ilvl="2" w:tplc="6C7A1C76">
      <w:start w:val="1"/>
      <w:numFmt w:val="bullet"/>
      <w:lvlText w:val=""/>
      <w:lvlJc w:val="left"/>
      <w:pPr>
        <w:ind w:left="2160" w:hanging="360"/>
      </w:pPr>
      <w:rPr>
        <w:rFonts w:ascii="Wingdings" w:hAnsi="Wingdings" w:hint="default"/>
      </w:rPr>
    </w:lvl>
    <w:lvl w:ilvl="3" w:tplc="20804796">
      <w:start w:val="1"/>
      <w:numFmt w:val="bullet"/>
      <w:lvlText w:val=""/>
      <w:lvlJc w:val="left"/>
      <w:pPr>
        <w:ind w:left="2880" w:hanging="360"/>
      </w:pPr>
      <w:rPr>
        <w:rFonts w:ascii="Symbol" w:hAnsi="Symbol" w:hint="default"/>
      </w:rPr>
    </w:lvl>
    <w:lvl w:ilvl="4" w:tplc="CE3C5264">
      <w:start w:val="1"/>
      <w:numFmt w:val="bullet"/>
      <w:lvlText w:val="o"/>
      <w:lvlJc w:val="left"/>
      <w:pPr>
        <w:ind w:left="3600" w:hanging="360"/>
      </w:pPr>
      <w:rPr>
        <w:rFonts w:ascii="Courier New" w:hAnsi="Courier New" w:hint="default"/>
      </w:rPr>
    </w:lvl>
    <w:lvl w:ilvl="5" w:tplc="1B645082">
      <w:start w:val="1"/>
      <w:numFmt w:val="bullet"/>
      <w:lvlText w:val=""/>
      <w:lvlJc w:val="left"/>
      <w:pPr>
        <w:ind w:left="4320" w:hanging="360"/>
      </w:pPr>
      <w:rPr>
        <w:rFonts w:ascii="Wingdings" w:hAnsi="Wingdings" w:hint="default"/>
      </w:rPr>
    </w:lvl>
    <w:lvl w:ilvl="6" w:tplc="E4F41A3A">
      <w:start w:val="1"/>
      <w:numFmt w:val="bullet"/>
      <w:lvlText w:val=""/>
      <w:lvlJc w:val="left"/>
      <w:pPr>
        <w:ind w:left="5040" w:hanging="360"/>
      </w:pPr>
      <w:rPr>
        <w:rFonts w:ascii="Symbol" w:hAnsi="Symbol" w:hint="default"/>
      </w:rPr>
    </w:lvl>
    <w:lvl w:ilvl="7" w:tplc="8F5C2A5C">
      <w:start w:val="1"/>
      <w:numFmt w:val="bullet"/>
      <w:lvlText w:val="o"/>
      <w:lvlJc w:val="left"/>
      <w:pPr>
        <w:ind w:left="5760" w:hanging="360"/>
      </w:pPr>
      <w:rPr>
        <w:rFonts w:ascii="Courier New" w:hAnsi="Courier New" w:hint="default"/>
      </w:rPr>
    </w:lvl>
    <w:lvl w:ilvl="8" w:tplc="82FA3988">
      <w:start w:val="1"/>
      <w:numFmt w:val="bullet"/>
      <w:lvlText w:val=""/>
      <w:lvlJc w:val="left"/>
      <w:pPr>
        <w:ind w:left="6480" w:hanging="360"/>
      </w:pPr>
      <w:rPr>
        <w:rFonts w:ascii="Wingdings" w:hAnsi="Wingdings" w:hint="default"/>
      </w:rPr>
    </w:lvl>
  </w:abstractNum>
  <w:abstractNum w:abstractNumId="19" w15:restartNumberingAfterBreak="0">
    <w:nsid w:val="34F56B18"/>
    <w:multiLevelType w:val="hybridMultilevel"/>
    <w:tmpl w:val="FFFFFFFF"/>
    <w:lvl w:ilvl="0" w:tplc="9A38F010">
      <w:start w:val="1"/>
      <w:numFmt w:val="bullet"/>
      <w:lvlText w:val=""/>
      <w:lvlJc w:val="left"/>
      <w:pPr>
        <w:ind w:left="720" w:hanging="360"/>
      </w:pPr>
      <w:rPr>
        <w:rFonts w:ascii="Symbol" w:hAnsi="Symbol" w:hint="default"/>
      </w:rPr>
    </w:lvl>
    <w:lvl w:ilvl="1" w:tplc="491E90B0">
      <w:start w:val="1"/>
      <w:numFmt w:val="bullet"/>
      <w:lvlText w:val="o"/>
      <w:lvlJc w:val="left"/>
      <w:pPr>
        <w:ind w:left="1440" w:hanging="360"/>
      </w:pPr>
      <w:rPr>
        <w:rFonts w:ascii="Courier New" w:hAnsi="Courier New" w:hint="default"/>
      </w:rPr>
    </w:lvl>
    <w:lvl w:ilvl="2" w:tplc="31CA5CCC">
      <w:start w:val="1"/>
      <w:numFmt w:val="bullet"/>
      <w:lvlText w:val=""/>
      <w:lvlJc w:val="left"/>
      <w:pPr>
        <w:ind w:left="2160" w:hanging="360"/>
      </w:pPr>
      <w:rPr>
        <w:rFonts w:ascii="Wingdings" w:hAnsi="Wingdings" w:hint="default"/>
      </w:rPr>
    </w:lvl>
    <w:lvl w:ilvl="3" w:tplc="5CE40EE6">
      <w:start w:val="1"/>
      <w:numFmt w:val="bullet"/>
      <w:lvlText w:val=""/>
      <w:lvlJc w:val="left"/>
      <w:pPr>
        <w:ind w:left="2880" w:hanging="360"/>
      </w:pPr>
      <w:rPr>
        <w:rFonts w:ascii="Symbol" w:hAnsi="Symbol" w:hint="default"/>
      </w:rPr>
    </w:lvl>
    <w:lvl w:ilvl="4" w:tplc="D68A0C60">
      <w:start w:val="1"/>
      <w:numFmt w:val="bullet"/>
      <w:lvlText w:val="o"/>
      <w:lvlJc w:val="left"/>
      <w:pPr>
        <w:ind w:left="3600" w:hanging="360"/>
      </w:pPr>
      <w:rPr>
        <w:rFonts w:ascii="Courier New" w:hAnsi="Courier New" w:hint="default"/>
      </w:rPr>
    </w:lvl>
    <w:lvl w:ilvl="5" w:tplc="248098F2">
      <w:start w:val="1"/>
      <w:numFmt w:val="bullet"/>
      <w:lvlText w:val=""/>
      <w:lvlJc w:val="left"/>
      <w:pPr>
        <w:ind w:left="4320" w:hanging="360"/>
      </w:pPr>
      <w:rPr>
        <w:rFonts w:ascii="Wingdings" w:hAnsi="Wingdings" w:hint="default"/>
      </w:rPr>
    </w:lvl>
    <w:lvl w:ilvl="6" w:tplc="1DDAB282">
      <w:start w:val="1"/>
      <w:numFmt w:val="bullet"/>
      <w:lvlText w:val=""/>
      <w:lvlJc w:val="left"/>
      <w:pPr>
        <w:ind w:left="5040" w:hanging="360"/>
      </w:pPr>
      <w:rPr>
        <w:rFonts w:ascii="Symbol" w:hAnsi="Symbol" w:hint="default"/>
      </w:rPr>
    </w:lvl>
    <w:lvl w:ilvl="7" w:tplc="D4266A1E">
      <w:start w:val="1"/>
      <w:numFmt w:val="bullet"/>
      <w:lvlText w:val="o"/>
      <w:lvlJc w:val="left"/>
      <w:pPr>
        <w:ind w:left="5760" w:hanging="360"/>
      </w:pPr>
      <w:rPr>
        <w:rFonts w:ascii="Courier New" w:hAnsi="Courier New" w:hint="default"/>
      </w:rPr>
    </w:lvl>
    <w:lvl w:ilvl="8" w:tplc="5DD2D064">
      <w:start w:val="1"/>
      <w:numFmt w:val="bullet"/>
      <w:lvlText w:val=""/>
      <w:lvlJc w:val="left"/>
      <w:pPr>
        <w:ind w:left="6480" w:hanging="360"/>
      </w:pPr>
      <w:rPr>
        <w:rFonts w:ascii="Wingdings" w:hAnsi="Wingdings" w:hint="default"/>
      </w:rPr>
    </w:lvl>
  </w:abstractNum>
  <w:abstractNum w:abstractNumId="20" w15:restartNumberingAfterBreak="0">
    <w:nsid w:val="4537237B"/>
    <w:multiLevelType w:val="hybridMultilevel"/>
    <w:tmpl w:val="FFFFFFFF"/>
    <w:lvl w:ilvl="0" w:tplc="A89C0024">
      <w:start w:val="1"/>
      <w:numFmt w:val="bullet"/>
      <w:lvlText w:val=""/>
      <w:lvlJc w:val="left"/>
      <w:pPr>
        <w:ind w:left="720" w:hanging="360"/>
      </w:pPr>
      <w:rPr>
        <w:rFonts w:ascii="Symbol" w:hAnsi="Symbol" w:hint="default"/>
      </w:rPr>
    </w:lvl>
    <w:lvl w:ilvl="1" w:tplc="C6368D6E">
      <w:start w:val="1"/>
      <w:numFmt w:val="bullet"/>
      <w:lvlText w:val="o"/>
      <w:lvlJc w:val="left"/>
      <w:pPr>
        <w:ind w:left="1440" w:hanging="360"/>
      </w:pPr>
      <w:rPr>
        <w:rFonts w:ascii="Courier New" w:hAnsi="Courier New" w:hint="default"/>
      </w:rPr>
    </w:lvl>
    <w:lvl w:ilvl="2" w:tplc="40CAF90E">
      <w:start w:val="1"/>
      <w:numFmt w:val="bullet"/>
      <w:lvlText w:val=""/>
      <w:lvlJc w:val="left"/>
      <w:pPr>
        <w:ind w:left="2160" w:hanging="360"/>
      </w:pPr>
      <w:rPr>
        <w:rFonts w:ascii="Wingdings" w:hAnsi="Wingdings" w:hint="default"/>
      </w:rPr>
    </w:lvl>
    <w:lvl w:ilvl="3" w:tplc="1160F0BA">
      <w:start w:val="1"/>
      <w:numFmt w:val="bullet"/>
      <w:lvlText w:val=""/>
      <w:lvlJc w:val="left"/>
      <w:pPr>
        <w:ind w:left="2880" w:hanging="360"/>
      </w:pPr>
      <w:rPr>
        <w:rFonts w:ascii="Symbol" w:hAnsi="Symbol" w:hint="default"/>
      </w:rPr>
    </w:lvl>
    <w:lvl w:ilvl="4" w:tplc="C780FFD4">
      <w:start w:val="1"/>
      <w:numFmt w:val="bullet"/>
      <w:lvlText w:val="o"/>
      <w:lvlJc w:val="left"/>
      <w:pPr>
        <w:ind w:left="3600" w:hanging="360"/>
      </w:pPr>
      <w:rPr>
        <w:rFonts w:ascii="Courier New" w:hAnsi="Courier New" w:hint="default"/>
      </w:rPr>
    </w:lvl>
    <w:lvl w:ilvl="5" w:tplc="2B8AB7D2">
      <w:start w:val="1"/>
      <w:numFmt w:val="bullet"/>
      <w:lvlText w:val=""/>
      <w:lvlJc w:val="left"/>
      <w:pPr>
        <w:ind w:left="4320" w:hanging="360"/>
      </w:pPr>
      <w:rPr>
        <w:rFonts w:ascii="Wingdings" w:hAnsi="Wingdings" w:hint="default"/>
      </w:rPr>
    </w:lvl>
    <w:lvl w:ilvl="6" w:tplc="A33A7A0A">
      <w:start w:val="1"/>
      <w:numFmt w:val="bullet"/>
      <w:lvlText w:val=""/>
      <w:lvlJc w:val="left"/>
      <w:pPr>
        <w:ind w:left="5040" w:hanging="360"/>
      </w:pPr>
      <w:rPr>
        <w:rFonts w:ascii="Symbol" w:hAnsi="Symbol" w:hint="default"/>
      </w:rPr>
    </w:lvl>
    <w:lvl w:ilvl="7" w:tplc="697C4B0C">
      <w:start w:val="1"/>
      <w:numFmt w:val="bullet"/>
      <w:lvlText w:val="o"/>
      <w:lvlJc w:val="left"/>
      <w:pPr>
        <w:ind w:left="5760" w:hanging="360"/>
      </w:pPr>
      <w:rPr>
        <w:rFonts w:ascii="Courier New" w:hAnsi="Courier New" w:hint="default"/>
      </w:rPr>
    </w:lvl>
    <w:lvl w:ilvl="8" w:tplc="A4640DEA">
      <w:start w:val="1"/>
      <w:numFmt w:val="bullet"/>
      <w:lvlText w:val=""/>
      <w:lvlJc w:val="left"/>
      <w:pPr>
        <w:ind w:left="6480" w:hanging="360"/>
      </w:pPr>
      <w:rPr>
        <w:rFonts w:ascii="Wingdings" w:hAnsi="Wingdings" w:hint="default"/>
      </w:rPr>
    </w:lvl>
  </w:abstractNum>
  <w:abstractNum w:abstractNumId="21" w15:restartNumberingAfterBreak="0">
    <w:nsid w:val="4B71035C"/>
    <w:multiLevelType w:val="hybridMultilevel"/>
    <w:tmpl w:val="FFFFFFFF"/>
    <w:lvl w:ilvl="0" w:tplc="1788FCE8">
      <w:start w:val="1"/>
      <w:numFmt w:val="bullet"/>
      <w:lvlText w:val=""/>
      <w:lvlJc w:val="left"/>
      <w:pPr>
        <w:ind w:left="720" w:hanging="360"/>
      </w:pPr>
      <w:rPr>
        <w:rFonts w:ascii="Symbol" w:hAnsi="Symbol" w:hint="default"/>
      </w:rPr>
    </w:lvl>
    <w:lvl w:ilvl="1" w:tplc="033A4B3E">
      <w:start w:val="1"/>
      <w:numFmt w:val="bullet"/>
      <w:lvlText w:val="o"/>
      <w:lvlJc w:val="left"/>
      <w:pPr>
        <w:ind w:left="1440" w:hanging="360"/>
      </w:pPr>
      <w:rPr>
        <w:rFonts w:ascii="Courier New" w:hAnsi="Courier New" w:hint="default"/>
      </w:rPr>
    </w:lvl>
    <w:lvl w:ilvl="2" w:tplc="ED9C2D2C">
      <w:start w:val="1"/>
      <w:numFmt w:val="bullet"/>
      <w:lvlText w:val=""/>
      <w:lvlJc w:val="left"/>
      <w:pPr>
        <w:ind w:left="2160" w:hanging="360"/>
      </w:pPr>
      <w:rPr>
        <w:rFonts w:ascii="Wingdings" w:hAnsi="Wingdings" w:hint="default"/>
      </w:rPr>
    </w:lvl>
    <w:lvl w:ilvl="3" w:tplc="3A88BF90">
      <w:start w:val="1"/>
      <w:numFmt w:val="bullet"/>
      <w:lvlText w:val=""/>
      <w:lvlJc w:val="left"/>
      <w:pPr>
        <w:ind w:left="2880" w:hanging="360"/>
      </w:pPr>
      <w:rPr>
        <w:rFonts w:ascii="Symbol" w:hAnsi="Symbol" w:hint="default"/>
      </w:rPr>
    </w:lvl>
    <w:lvl w:ilvl="4" w:tplc="6FB8698A">
      <w:start w:val="1"/>
      <w:numFmt w:val="bullet"/>
      <w:lvlText w:val="o"/>
      <w:lvlJc w:val="left"/>
      <w:pPr>
        <w:ind w:left="3600" w:hanging="360"/>
      </w:pPr>
      <w:rPr>
        <w:rFonts w:ascii="Courier New" w:hAnsi="Courier New" w:hint="default"/>
      </w:rPr>
    </w:lvl>
    <w:lvl w:ilvl="5" w:tplc="4A10B326">
      <w:start w:val="1"/>
      <w:numFmt w:val="bullet"/>
      <w:lvlText w:val=""/>
      <w:lvlJc w:val="left"/>
      <w:pPr>
        <w:ind w:left="4320" w:hanging="360"/>
      </w:pPr>
      <w:rPr>
        <w:rFonts w:ascii="Wingdings" w:hAnsi="Wingdings" w:hint="default"/>
      </w:rPr>
    </w:lvl>
    <w:lvl w:ilvl="6" w:tplc="56F0C888">
      <w:start w:val="1"/>
      <w:numFmt w:val="bullet"/>
      <w:lvlText w:val=""/>
      <w:lvlJc w:val="left"/>
      <w:pPr>
        <w:ind w:left="5040" w:hanging="360"/>
      </w:pPr>
      <w:rPr>
        <w:rFonts w:ascii="Symbol" w:hAnsi="Symbol" w:hint="default"/>
      </w:rPr>
    </w:lvl>
    <w:lvl w:ilvl="7" w:tplc="989E8CF8">
      <w:start w:val="1"/>
      <w:numFmt w:val="bullet"/>
      <w:lvlText w:val="o"/>
      <w:lvlJc w:val="left"/>
      <w:pPr>
        <w:ind w:left="5760" w:hanging="360"/>
      </w:pPr>
      <w:rPr>
        <w:rFonts w:ascii="Courier New" w:hAnsi="Courier New" w:hint="default"/>
      </w:rPr>
    </w:lvl>
    <w:lvl w:ilvl="8" w:tplc="912CB256">
      <w:start w:val="1"/>
      <w:numFmt w:val="bullet"/>
      <w:lvlText w:val=""/>
      <w:lvlJc w:val="left"/>
      <w:pPr>
        <w:ind w:left="6480" w:hanging="360"/>
      </w:pPr>
      <w:rPr>
        <w:rFonts w:ascii="Wingdings" w:hAnsi="Wingdings" w:hint="default"/>
      </w:rPr>
    </w:lvl>
  </w:abstractNum>
  <w:abstractNum w:abstractNumId="22" w15:restartNumberingAfterBreak="0">
    <w:nsid w:val="5208363D"/>
    <w:multiLevelType w:val="hybridMultilevel"/>
    <w:tmpl w:val="FFFFFFFF"/>
    <w:lvl w:ilvl="0" w:tplc="FDD8EB4C">
      <w:start w:val="1"/>
      <w:numFmt w:val="bullet"/>
      <w:lvlText w:val=""/>
      <w:lvlJc w:val="left"/>
      <w:pPr>
        <w:ind w:left="720" w:hanging="360"/>
      </w:pPr>
      <w:rPr>
        <w:rFonts w:ascii="Symbol" w:hAnsi="Symbol" w:hint="default"/>
      </w:rPr>
    </w:lvl>
    <w:lvl w:ilvl="1" w:tplc="7994AE04">
      <w:start w:val="1"/>
      <w:numFmt w:val="bullet"/>
      <w:lvlText w:val="o"/>
      <w:lvlJc w:val="left"/>
      <w:pPr>
        <w:ind w:left="1440" w:hanging="360"/>
      </w:pPr>
      <w:rPr>
        <w:rFonts w:ascii="Courier New" w:hAnsi="Courier New" w:hint="default"/>
      </w:rPr>
    </w:lvl>
    <w:lvl w:ilvl="2" w:tplc="4AFAAFC4">
      <w:start w:val="1"/>
      <w:numFmt w:val="bullet"/>
      <w:lvlText w:val=""/>
      <w:lvlJc w:val="left"/>
      <w:pPr>
        <w:ind w:left="2160" w:hanging="360"/>
      </w:pPr>
      <w:rPr>
        <w:rFonts w:ascii="Wingdings" w:hAnsi="Wingdings" w:hint="default"/>
      </w:rPr>
    </w:lvl>
    <w:lvl w:ilvl="3" w:tplc="8C621082">
      <w:start w:val="1"/>
      <w:numFmt w:val="bullet"/>
      <w:lvlText w:val=""/>
      <w:lvlJc w:val="left"/>
      <w:pPr>
        <w:ind w:left="2880" w:hanging="360"/>
      </w:pPr>
      <w:rPr>
        <w:rFonts w:ascii="Symbol" w:hAnsi="Symbol" w:hint="default"/>
      </w:rPr>
    </w:lvl>
    <w:lvl w:ilvl="4" w:tplc="91D4D834">
      <w:start w:val="1"/>
      <w:numFmt w:val="bullet"/>
      <w:lvlText w:val="o"/>
      <w:lvlJc w:val="left"/>
      <w:pPr>
        <w:ind w:left="3600" w:hanging="360"/>
      </w:pPr>
      <w:rPr>
        <w:rFonts w:ascii="Courier New" w:hAnsi="Courier New" w:hint="default"/>
      </w:rPr>
    </w:lvl>
    <w:lvl w:ilvl="5" w:tplc="E0DCDCA8">
      <w:start w:val="1"/>
      <w:numFmt w:val="bullet"/>
      <w:lvlText w:val=""/>
      <w:lvlJc w:val="left"/>
      <w:pPr>
        <w:ind w:left="4320" w:hanging="360"/>
      </w:pPr>
      <w:rPr>
        <w:rFonts w:ascii="Wingdings" w:hAnsi="Wingdings" w:hint="default"/>
      </w:rPr>
    </w:lvl>
    <w:lvl w:ilvl="6" w:tplc="CABAF94E">
      <w:start w:val="1"/>
      <w:numFmt w:val="bullet"/>
      <w:lvlText w:val=""/>
      <w:lvlJc w:val="left"/>
      <w:pPr>
        <w:ind w:left="5040" w:hanging="360"/>
      </w:pPr>
      <w:rPr>
        <w:rFonts w:ascii="Symbol" w:hAnsi="Symbol" w:hint="default"/>
      </w:rPr>
    </w:lvl>
    <w:lvl w:ilvl="7" w:tplc="F11A3314">
      <w:start w:val="1"/>
      <w:numFmt w:val="bullet"/>
      <w:lvlText w:val="o"/>
      <w:lvlJc w:val="left"/>
      <w:pPr>
        <w:ind w:left="5760" w:hanging="360"/>
      </w:pPr>
      <w:rPr>
        <w:rFonts w:ascii="Courier New" w:hAnsi="Courier New" w:hint="default"/>
      </w:rPr>
    </w:lvl>
    <w:lvl w:ilvl="8" w:tplc="CDFE284C">
      <w:start w:val="1"/>
      <w:numFmt w:val="bullet"/>
      <w:lvlText w:val=""/>
      <w:lvlJc w:val="left"/>
      <w:pPr>
        <w:ind w:left="6480" w:hanging="360"/>
      </w:pPr>
      <w:rPr>
        <w:rFonts w:ascii="Wingdings" w:hAnsi="Wingdings" w:hint="default"/>
      </w:rPr>
    </w:lvl>
  </w:abstractNum>
  <w:abstractNum w:abstractNumId="23" w15:restartNumberingAfterBreak="0">
    <w:nsid w:val="53540553"/>
    <w:multiLevelType w:val="hybridMultilevel"/>
    <w:tmpl w:val="FFFFFFFF"/>
    <w:lvl w:ilvl="0" w:tplc="E098AA60">
      <w:start w:val="1"/>
      <w:numFmt w:val="bullet"/>
      <w:lvlText w:val=""/>
      <w:lvlJc w:val="left"/>
      <w:pPr>
        <w:ind w:left="720" w:hanging="360"/>
      </w:pPr>
      <w:rPr>
        <w:rFonts w:ascii="Symbol" w:hAnsi="Symbol" w:hint="default"/>
      </w:rPr>
    </w:lvl>
    <w:lvl w:ilvl="1" w:tplc="93524EC0">
      <w:start w:val="1"/>
      <w:numFmt w:val="bullet"/>
      <w:lvlText w:val="o"/>
      <w:lvlJc w:val="left"/>
      <w:pPr>
        <w:ind w:left="1440" w:hanging="360"/>
      </w:pPr>
      <w:rPr>
        <w:rFonts w:ascii="Courier New" w:hAnsi="Courier New" w:hint="default"/>
      </w:rPr>
    </w:lvl>
    <w:lvl w:ilvl="2" w:tplc="706688D4">
      <w:start w:val="1"/>
      <w:numFmt w:val="bullet"/>
      <w:lvlText w:val=""/>
      <w:lvlJc w:val="left"/>
      <w:pPr>
        <w:ind w:left="2160" w:hanging="360"/>
      </w:pPr>
      <w:rPr>
        <w:rFonts w:ascii="Wingdings" w:hAnsi="Wingdings" w:hint="default"/>
      </w:rPr>
    </w:lvl>
    <w:lvl w:ilvl="3" w:tplc="991E8748">
      <w:start w:val="1"/>
      <w:numFmt w:val="bullet"/>
      <w:lvlText w:val=""/>
      <w:lvlJc w:val="left"/>
      <w:pPr>
        <w:ind w:left="2880" w:hanging="360"/>
      </w:pPr>
      <w:rPr>
        <w:rFonts w:ascii="Symbol" w:hAnsi="Symbol" w:hint="default"/>
      </w:rPr>
    </w:lvl>
    <w:lvl w:ilvl="4" w:tplc="3D7AEC86">
      <w:start w:val="1"/>
      <w:numFmt w:val="bullet"/>
      <w:lvlText w:val="o"/>
      <w:lvlJc w:val="left"/>
      <w:pPr>
        <w:ind w:left="3600" w:hanging="360"/>
      </w:pPr>
      <w:rPr>
        <w:rFonts w:ascii="Courier New" w:hAnsi="Courier New" w:hint="default"/>
      </w:rPr>
    </w:lvl>
    <w:lvl w:ilvl="5" w:tplc="82521C1A">
      <w:start w:val="1"/>
      <w:numFmt w:val="bullet"/>
      <w:lvlText w:val=""/>
      <w:lvlJc w:val="left"/>
      <w:pPr>
        <w:ind w:left="4320" w:hanging="360"/>
      </w:pPr>
      <w:rPr>
        <w:rFonts w:ascii="Wingdings" w:hAnsi="Wingdings" w:hint="default"/>
      </w:rPr>
    </w:lvl>
    <w:lvl w:ilvl="6" w:tplc="59F22BFA">
      <w:start w:val="1"/>
      <w:numFmt w:val="bullet"/>
      <w:lvlText w:val=""/>
      <w:lvlJc w:val="left"/>
      <w:pPr>
        <w:ind w:left="5040" w:hanging="360"/>
      </w:pPr>
      <w:rPr>
        <w:rFonts w:ascii="Symbol" w:hAnsi="Symbol" w:hint="default"/>
      </w:rPr>
    </w:lvl>
    <w:lvl w:ilvl="7" w:tplc="93161A7A">
      <w:start w:val="1"/>
      <w:numFmt w:val="bullet"/>
      <w:lvlText w:val="o"/>
      <w:lvlJc w:val="left"/>
      <w:pPr>
        <w:ind w:left="5760" w:hanging="360"/>
      </w:pPr>
      <w:rPr>
        <w:rFonts w:ascii="Courier New" w:hAnsi="Courier New" w:hint="default"/>
      </w:rPr>
    </w:lvl>
    <w:lvl w:ilvl="8" w:tplc="06564F48">
      <w:start w:val="1"/>
      <w:numFmt w:val="bullet"/>
      <w:lvlText w:val=""/>
      <w:lvlJc w:val="left"/>
      <w:pPr>
        <w:ind w:left="6480" w:hanging="360"/>
      </w:pPr>
      <w:rPr>
        <w:rFonts w:ascii="Wingdings" w:hAnsi="Wingdings" w:hint="default"/>
      </w:rPr>
    </w:lvl>
  </w:abstractNum>
  <w:abstractNum w:abstractNumId="24" w15:restartNumberingAfterBreak="0">
    <w:nsid w:val="543B3225"/>
    <w:multiLevelType w:val="hybridMultilevel"/>
    <w:tmpl w:val="FFFFFFFF"/>
    <w:lvl w:ilvl="0" w:tplc="F33E584C">
      <w:start w:val="1"/>
      <w:numFmt w:val="bullet"/>
      <w:lvlText w:val=""/>
      <w:lvlJc w:val="left"/>
      <w:pPr>
        <w:ind w:left="720" w:hanging="360"/>
      </w:pPr>
      <w:rPr>
        <w:rFonts w:ascii="Symbol" w:hAnsi="Symbol" w:hint="default"/>
      </w:rPr>
    </w:lvl>
    <w:lvl w:ilvl="1" w:tplc="EFF65A6E">
      <w:start w:val="1"/>
      <w:numFmt w:val="bullet"/>
      <w:lvlText w:val="o"/>
      <w:lvlJc w:val="left"/>
      <w:pPr>
        <w:ind w:left="1440" w:hanging="360"/>
      </w:pPr>
      <w:rPr>
        <w:rFonts w:ascii="Courier New" w:hAnsi="Courier New" w:hint="default"/>
      </w:rPr>
    </w:lvl>
    <w:lvl w:ilvl="2" w:tplc="B832D11A">
      <w:start w:val="1"/>
      <w:numFmt w:val="bullet"/>
      <w:lvlText w:val=""/>
      <w:lvlJc w:val="left"/>
      <w:pPr>
        <w:ind w:left="2160" w:hanging="360"/>
      </w:pPr>
      <w:rPr>
        <w:rFonts w:ascii="Wingdings" w:hAnsi="Wingdings" w:hint="default"/>
      </w:rPr>
    </w:lvl>
    <w:lvl w:ilvl="3" w:tplc="4782CEEC">
      <w:start w:val="1"/>
      <w:numFmt w:val="bullet"/>
      <w:lvlText w:val=""/>
      <w:lvlJc w:val="left"/>
      <w:pPr>
        <w:ind w:left="2880" w:hanging="360"/>
      </w:pPr>
      <w:rPr>
        <w:rFonts w:ascii="Symbol" w:hAnsi="Symbol" w:hint="default"/>
      </w:rPr>
    </w:lvl>
    <w:lvl w:ilvl="4" w:tplc="ECE6F50A">
      <w:start w:val="1"/>
      <w:numFmt w:val="bullet"/>
      <w:lvlText w:val="o"/>
      <w:lvlJc w:val="left"/>
      <w:pPr>
        <w:ind w:left="3600" w:hanging="360"/>
      </w:pPr>
      <w:rPr>
        <w:rFonts w:ascii="Courier New" w:hAnsi="Courier New" w:hint="default"/>
      </w:rPr>
    </w:lvl>
    <w:lvl w:ilvl="5" w:tplc="379CAD26">
      <w:start w:val="1"/>
      <w:numFmt w:val="bullet"/>
      <w:lvlText w:val=""/>
      <w:lvlJc w:val="left"/>
      <w:pPr>
        <w:ind w:left="4320" w:hanging="360"/>
      </w:pPr>
      <w:rPr>
        <w:rFonts w:ascii="Wingdings" w:hAnsi="Wingdings" w:hint="default"/>
      </w:rPr>
    </w:lvl>
    <w:lvl w:ilvl="6" w:tplc="0BFAD512">
      <w:start w:val="1"/>
      <w:numFmt w:val="bullet"/>
      <w:lvlText w:val=""/>
      <w:lvlJc w:val="left"/>
      <w:pPr>
        <w:ind w:left="5040" w:hanging="360"/>
      </w:pPr>
      <w:rPr>
        <w:rFonts w:ascii="Symbol" w:hAnsi="Symbol" w:hint="default"/>
      </w:rPr>
    </w:lvl>
    <w:lvl w:ilvl="7" w:tplc="CDD4C658">
      <w:start w:val="1"/>
      <w:numFmt w:val="bullet"/>
      <w:lvlText w:val="o"/>
      <w:lvlJc w:val="left"/>
      <w:pPr>
        <w:ind w:left="5760" w:hanging="360"/>
      </w:pPr>
      <w:rPr>
        <w:rFonts w:ascii="Courier New" w:hAnsi="Courier New" w:hint="default"/>
      </w:rPr>
    </w:lvl>
    <w:lvl w:ilvl="8" w:tplc="913C3810">
      <w:start w:val="1"/>
      <w:numFmt w:val="bullet"/>
      <w:lvlText w:val=""/>
      <w:lvlJc w:val="left"/>
      <w:pPr>
        <w:ind w:left="6480" w:hanging="360"/>
      </w:pPr>
      <w:rPr>
        <w:rFonts w:ascii="Wingdings" w:hAnsi="Wingdings" w:hint="default"/>
      </w:rPr>
    </w:lvl>
  </w:abstractNum>
  <w:abstractNum w:abstractNumId="25" w15:restartNumberingAfterBreak="0">
    <w:nsid w:val="574E0C05"/>
    <w:multiLevelType w:val="hybridMultilevel"/>
    <w:tmpl w:val="FFFFFFFF"/>
    <w:lvl w:ilvl="0" w:tplc="B0785B0E">
      <w:start w:val="1"/>
      <w:numFmt w:val="bullet"/>
      <w:lvlText w:val=""/>
      <w:lvlJc w:val="left"/>
      <w:pPr>
        <w:ind w:left="720" w:hanging="360"/>
      </w:pPr>
      <w:rPr>
        <w:rFonts w:ascii="Symbol" w:hAnsi="Symbol" w:hint="default"/>
      </w:rPr>
    </w:lvl>
    <w:lvl w:ilvl="1" w:tplc="A0F6A4DC">
      <w:start w:val="1"/>
      <w:numFmt w:val="bullet"/>
      <w:lvlText w:val="o"/>
      <w:lvlJc w:val="left"/>
      <w:pPr>
        <w:ind w:left="1440" w:hanging="360"/>
      </w:pPr>
      <w:rPr>
        <w:rFonts w:ascii="Courier New" w:hAnsi="Courier New" w:hint="default"/>
      </w:rPr>
    </w:lvl>
    <w:lvl w:ilvl="2" w:tplc="FA066B7A">
      <w:start w:val="1"/>
      <w:numFmt w:val="bullet"/>
      <w:lvlText w:val=""/>
      <w:lvlJc w:val="left"/>
      <w:pPr>
        <w:ind w:left="2160" w:hanging="360"/>
      </w:pPr>
      <w:rPr>
        <w:rFonts w:ascii="Wingdings" w:hAnsi="Wingdings" w:hint="default"/>
      </w:rPr>
    </w:lvl>
    <w:lvl w:ilvl="3" w:tplc="C5E8F01A">
      <w:start w:val="1"/>
      <w:numFmt w:val="bullet"/>
      <w:lvlText w:val=""/>
      <w:lvlJc w:val="left"/>
      <w:pPr>
        <w:ind w:left="2880" w:hanging="360"/>
      </w:pPr>
      <w:rPr>
        <w:rFonts w:ascii="Symbol" w:hAnsi="Symbol" w:hint="default"/>
      </w:rPr>
    </w:lvl>
    <w:lvl w:ilvl="4" w:tplc="DC345C62">
      <w:start w:val="1"/>
      <w:numFmt w:val="bullet"/>
      <w:lvlText w:val="o"/>
      <w:lvlJc w:val="left"/>
      <w:pPr>
        <w:ind w:left="3600" w:hanging="360"/>
      </w:pPr>
      <w:rPr>
        <w:rFonts w:ascii="Courier New" w:hAnsi="Courier New" w:hint="default"/>
      </w:rPr>
    </w:lvl>
    <w:lvl w:ilvl="5" w:tplc="B79444E8">
      <w:start w:val="1"/>
      <w:numFmt w:val="bullet"/>
      <w:lvlText w:val=""/>
      <w:lvlJc w:val="left"/>
      <w:pPr>
        <w:ind w:left="4320" w:hanging="360"/>
      </w:pPr>
      <w:rPr>
        <w:rFonts w:ascii="Wingdings" w:hAnsi="Wingdings" w:hint="default"/>
      </w:rPr>
    </w:lvl>
    <w:lvl w:ilvl="6" w:tplc="01E2B510">
      <w:start w:val="1"/>
      <w:numFmt w:val="bullet"/>
      <w:lvlText w:val=""/>
      <w:lvlJc w:val="left"/>
      <w:pPr>
        <w:ind w:left="5040" w:hanging="360"/>
      </w:pPr>
      <w:rPr>
        <w:rFonts w:ascii="Symbol" w:hAnsi="Symbol" w:hint="default"/>
      </w:rPr>
    </w:lvl>
    <w:lvl w:ilvl="7" w:tplc="B5027E30">
      <w:start w:val="1"/>
      <w:numFmt w:val="bullet"/>
      <w:lvlText w:val="o"/>
      <w:lvlJc w:val="left"/>
      <w:pPr>
        <w:ind w:left="5760" w:hanging="360"/>
      </w:pPr>
      <w:rPr>
        <w:rFonts w:ascii="Courier New" w:hAnsi="Courier New" w:hint="default"/>
      </w:rPr>
    </w:lvl>
    <w:lvl w:ilvl="8" w:tplc="8F16C088">
      <w:start w:val="1"/>
      <w:numFmt w:val="bullet"/>
      <w:lvlText w:val=""/>
      <w:lvlJc w:val="left"/>
      <w:pPr>
        <w:ind w:left="6480" w:hanging="360"/>
      </w:pPr>
      <w:rPr>
        <w:rFonts w:ascii="Wingdings" w:hAnsi="Wingdings" w:hint="default"/>
      </w:rPr>
    </w:lvl>
  </w:abstractNum>
  <w:abstractNum w:abstractNumId="26" w15:restartNumberingAfterBreak="0">
    <w:nsid w:val="6141561D"/>
    <w:multiLevelType w:val="hybridMultilevel"/>
    <w:tmpl w:val="FFFFFFFF"/>
    <w:lvl w:ilvl="0" w:tplc="C9322272">
      <w:start w:val="1"/>
      <w:numFmt w:val="bullet"/>
      <w:lvlText w:val=""/>
      <w:lvlJc w:val="left"/>
      <w:pPr>
        <w:ind w:left="720" w:hanging="360"/>
      </w:pPr>
      <w:rPr>
        <w:rFonts w:ascii="Symbol" w:hAnsi="Symbol" w:hint="default"/>
      </w:rPr>
    </w:lvl>
    <w:lvl w:ilvl="1" w:tplc="C048080C">
      <w:start w:val="1"/>
      <w:numFmt w:val="bullet"/>
      <w:lvlText w:val="o"/>
      <w:lvlJc w:val="left"/>
      <w:pPr>
        <w:ind w:left="1440" w:hanging="360"/>
      </w:pPr>
      <w:rPr>
        <w:rFonts w:ascii="Courier New" w:hAnsi="Courier New" w:hint="default"/>
      </w:rPr>
    </w:lvl>
    <w:lvl w:ilvl="2" w:tplc="064E3FD2">
      <w:start w:val="1"/>
      <w:numFmt w:val="bullet"/>
      <w:lvlText w:val=""/>
      <w:lvlJc w:val="left"/>
      <w:pPr>
        <w:ind w:left="2160" w:hanging="360"/>
      </w:pPr>
      <w:rPr>
        <w:rFonts w:ascii="Wingdings" w:hAnsi="Wingdings" w:hint="default"/>
      </w:rPr>
    </w:lvl>
    <w:lvl w:ilvl="3" w:tplc="BCB2B028">
      <w:start w:val="1"/>
      <w:numFmt w:val="bullet"/>
      <w:lvlText w:val=""/>
      <w:lvlJc w:val="left"/>
      <w:pPr>
        <w:ind w:left="2880" w:hanging="360"/>
      </w:pPr>
      <w:rPr>
        <w:rFonts w:ascii="Symbol" w:hAnsi="Symbol" w:hint="default"/>
      </w:rPr>
    </w:lvl>
    <w:lvl w:ilvl="4" w:tplc="5C3E508A">
      <w:start w:val="1"/>
      <w:numFmt w:val="bullet"/>
      <w:lvlText w:val="o"/>
      <w:lvlJc w:val="left"/>
      <w:pPr>
        <w:ind w:left="3600" w:hanging="360"/>
      </w:pPr>
      <w:rPr>
        <w:rFonts w:ascii="Courier New" w:hAnsi="Courier New" w:hint="default"/>
      </w:rPr>
    </w:lvl>
    <w:lvl w:ilvl="5" w:tplc="2C480D5C">
      <w:start w:val="1"/>
      <w:numFmt w:val="bullet"/>
      <w:lvlText w:val=""/>
      <w:lvlJc w:val="left"/>
      <w:pPr>
        <w:ind w:left="4320" w:hanging="360"/>
      </w:pPr>
      <w:rPr>
        <w:rFonts w:ascii="Wingdings" w:hAnsi="Wingdings" w:hint="default"/>
      </w:rPr>
    </w:lvl>
    <w:lvl w:ilvl="6" w:tplc="ED464714">
      <w:start w:val="1"/>
      <w:numFmt w:val="bullet"/>
      <w:lvlText w:val=""/>
      <w:lvlJc w:val="left"/>
      <w:pPr>
        <w:ind w:left="5040" w:hanging="360"/>
      </w:pPr>
      <w:rPr>
        <w:rFonts w:ascii="Symbol" w:hAnsi="Symbol" w:hint="default"/>
      </w:rPr>
    </w:lvl>
    <w:lvl w:ilvl="7" w:tplc="21CAC70A">
      <w:start w:val="1"/>
      <w:numFmt w:val="bullet"/>
      <w:lvlText w:val="o"/>
      <w:lvlJc w:val="left"/>
      <w:pPr>
        <w:ind w:left="5760" w:hanging="360"/>
      </w:pPr>
      <w:rPr>
        <w:rFonts w:ascii="Courier New" w:hAnsi="Courier New" w:hint="default"/>
      </w:rPr>
    </w:lvl>
    <w:lvl w:ilvl="8" w:tplc="5058A156">
      <w:start w:val="1"/>
      <w:numFmt w:val="bullet"/>
      <w:lvlText w:val=""/>
      <w:lvlJc w:val="left"/>
      <w:pPr>
        <w:ind w:left="6480" w:hanging="360"/>
      </w:pPr>
      <w:rPr>
        <w:rFonts w:ascii="Wingdings" w:hAnsi="Wingdings" w:hint="default"/>
      </w:rPr>
    </w:lvl>
  </w:abstractNum>
  <w:abstractNum w:abstractNumId="27" w15:restartNumberingAfterBreak="0">
    <w:nsid w:val="61AE2613"/>
    <w:multiLevelType w:val="hybridMultilevel"/>
    <w:tmpl w:val="FFFFFFFF"/>
    <w:lvl w:ilvl="0" w:tplc="A53ECA08">
      <w:start w:val="1"/>
      <w:numFmt w:val="bullet"/>
      <w:lvlText w:val=""/>
      <w:lvlJc w:val="left"/>
      <w:pPr>
        <w:ind w:left="720" w:hanging="360"/>
      </w:pPr>
      <w:rPr>
        <w:rFonts w:ascii="Symbol" w:hAnsi="Symbol" w:hint="default"/>
      </w:rPr>
    </w:lvl>
    <w:lvl w:ilvl="1" w:tplc="088AF1DE">
      <w:start w:val="1"/>
      <w:numFmt w:val="bullet"/>
      <w:lvlText w:val="o"/>
      <w:lvlJc w:val="left"/>
      <w:pPr>
        <w:ind w:left="1440" w:hanging="360"/>
      </w:pPr>
      <w:rPr>
        <w:rFonts w:ascii="Courier New" w:hAnsi="Courier New" w:hint="default"/>
      </w:rPr>
    </w:lvl>
    <w:lvl w:ilvl="2" w:tplc="80BC3A60">
      <w:start w:val="1"/>
      <w:numFmt w:val="bullet"/>
      <w:lvlText w:val=""/>
      <w:lvlJc w:val="left"/>
      <w:pPr>
        <w:ind w:left="2160" w:hanging="360"/>
      </w:pPr>
      <w:rPr>
        <w:rFonts w:ascii="Wingdings" w:hAnsi="Wingdings" w:hint="default"/>
      </w:rPr>
    </w:lvl>
    <w:lvl w:ilvl="3" w:tplc="C7664050">
      <w:start w:val="1"/>
      <w:numFmt w:val="bullet"/>
      <w:lvlText w:val=""/>
      <w:lvlJc w:val="left"/>
      <w:pPr>
        <w:ind w:left="2880" w:hanging="360"/>
      </w:pPr>
      <w:rPr>
        <w:rFonts w:ascii="Symbol" w:hAnsi="Symbol" w:hint="default"/>
      </w:rPr>
    </w:lvl>
    <w:lvl w:ilvl="4" w:tplc="9288D784">
      <w:start w:val="1"/>
      <w:numFmt w:val="bullet"/>
      <w:lvlText w:val="o"/>
      <w:lvlJc w:val="left"/>
      <w:pPr>
        <w:ind w:left="3600" w:hanging="360"/>
      </w:pPr>
      <w:rPr>
        <w:rFonts w:ascii="Courier New" w:hAnsi="Courier New" w:hint="default"/>
      </w:rPr>
    </w:lvl>
    <w:lvl w:ilvl="5" w:tplc="5E3A46CC">
      <w:start w:val="1"/>
      <w:numFmt w:val="bullet"/>
      <w:lvlText w:val=""/>
      <w:lvlJc w:val="left"/>
      <w:pPr>
        <w:ind w:left="4320" w:hanging="360"/>
      </w:pPr>
      <w:rPr>
        <w:rFonts w:ascii="Wingdings" w:hAnsi="Wingdings" w:hint="default"/>
      </w:rPr>
    </w:lvl>
    <w:lvl w:ilvl="6" w:tplc="5B0085D4">
      <w:start w:val="1"/>
      <w:numFmt w:val="bullet"/>
      <w:lvlText w:val=""/>
      <w:lvlJc w:val="left"/>
      <w:pPr>
        <w:ind w:left="5040" w:hanging="360"/>
      </w:pPr>
      <w:rPr>
        <w:rFonts w:ascii="Symbol" w:hAnsi="Symbol" w:hint="default"/>
      </w:rPr>
    </w:lvl>
    <w:lvl w:ilvl="7" w:tplc="9E30FF0C">
      <w:start w:val="1"/>
      <w:numFmt w:val="bullet"/>
      <w:lvlText w:val="o"/>
      <w:lvlJc w:val="left"/>
      <w:pPr>
        <w:ind w:left="5760" w:hanging="360"/>
      </w:pPr>
      <w:rPr>
        <w:rFonts w:ascii="Courier New" w:hAnsi="Courier New" w:hint="default"/>
      </w:rPr>
    </w:lvl>
    <w:lvl w:ilvl="8" w:tplc="08AE4460">
      <w:start w:val="1"/>
      <w:numFmt w:val="bullet"/>
      <w:lvlText w:val=""/>
      <w:lvlJc w:val="left"/>
      <w:pPr>
        <w:ind w:left="6480" w:hanging="360"/>
      </w:pPr>
      <w:rPr>
        <w:rFonts w:ascii="Wingdings" w:hAnsi="Wingdings" w:hint="default"/>
      </w:rPr>
    </w:lvl>
  </w:abstractNum>
  <w:abstractNum w:abstractNumId="28" w15:restartNumberingAfterBreak="0">
    <w:nsid w:val="6287164E"/>
    <w:multiLevelType w:val="hybridMultilevel"/>
    <w:tmpl w:val="FFFFFFFF"/>
    <w:lvl w:ilvl="0" w:tplc="DA162CB8">
      <w:start w:val="1"/>
      <w:numFmt w:val="bullet"/>
      <w:lvlText w:val=""/>
      <w:lvlJc w:val="left"/>
      <w:pPr>
        <w:ind w:left="720" w:hanging="360"/>
      </w:pPr>
      <w:rPr>
        <w:rFonts w:ascii="Symbol" w:hAnsi="Symbol" w:hint="default"/>
      </w:rPr>
    </w:lvl>
    <w:lvl w:ilvl="1" w:tplc="09266376">
      <w:start w:val="1"/>
      <w:numFmt w:val="bullet"/>
      <w:lvlText w:val="o"/>
      <w:lvlJc w:val="left"/>
      <w:pPr>
        <w:ind w:left="1440" w:hanging="360"/>
      </w:pPr>
      <w:rPr>
        <w:rFonts w:ascii="Courier New" w:hAnsi="Courier New" w:hint="default"/>
      </w:rPr>
    </w:lvl>
    <w:lvl w:ilvl="2" w:tplc="24949CA0">
      <w:start w:val="1"/>
      <w:numFmt w:val="bullet"/>
      <w:lvlText w:val=""/>
      <w:lvlJc w:val="left"/>
      <w:pPr>
        <w:ind w:left="2160" w:hanging="360"/>
      </w:pPr>
      <w:rPr>
        <w:rFonts w:ascii="Wingdings" w:hAnsi="Wingdings" w:hint="default"/>
      </w:rPr>
    </w:lvl>
    <w:lvl w:ilvl="3" w:tplc="0CFA35AA">
      <w:start w:val="1"/>
      <w:numFmt w:val="bullet"/>
      <w:lvlText w:val=""/>
      <w:lvlJc w:val="left"/>
      <w:pPr>
        <w:ind w:left="2880" w:hanging="360"/>
      </w:pPr>
      <w:rPr>
        <w:rFonts w:ascii="Symbol" w:hAnsi="Symbol" w:hint="default"/>
      </w:rPr>
    </w:lvl>
    <w:lvl w:ilvl="4" w:tplc="0F34AFD4">
      <w:start w:val="1"/>
      <w:numFmt w:val="bullet"/>
      <w:lvlText w:val="o"/>
      <w:lvlJc w:val="left"/>
      <w:pPr>
        <w:ind w:left="3600" w:hanging="360"/>
      </w:pPr>
      <w:rPr>
        <w:rFonts w:ascii="Courier New" w:hAnsi="Courier New" w:hint="default"/>
      </w:rPr>
    </w:lvl>
    <w:lvl w:ilvl="5" w:tplc="EE141926">
      <w:start w:val="1"/>
      <w:numFmt w:val="bullet"/>
      <w:lvlText w:val=""/>
      <w:lvlJc w:val="left"/>
      <w:pPr>
        <w:ind w:left="4320" w:hanging="360"/>
      </w:pPr>
      <w:rPr>
        <w:rFonts w:ascii="Wingdings" w:hAnsi="Wingdings" w:hint="default"/>
      </w:rPr>
    </w:lvl>
    <w:lvl w:ilvl="6" w:tplc="0F883B16">
      <w:start w:val="1"/>
      <w:numFmt w:val="bullet"/>
      <w:lvlText w:val=""/>
      <w:lvlJc w:val="left"/>
      <w:pPr>
        <w:ind w:left="5040" w:hanging="360"/>
      </w:pPr>
      <w:rPr>
        <w:rFonts w:ascii="Symbol" w:hAnsi="Symbol" w:hint="default"/>
      </w:rPr>
    </w:lvl>
    <w:lvl w:ilvl="7" w:tplc="2A6A9108">
      <w:start w:val="1"/>
      <w:numFmt w:val="bullet"/>
      <w:lvlText w:val="o"/>
      <w:lvlJc w:val="left"/>
      <w:pPr>
        <w:ind w:left="5760" w:hanging="360"/>
      </w:pPr>
      <w:rPr>
        <w:rFonts w:ascii="Courier New" w:hAnsi="Courier New" w:hint="default"/>
      </w:rPr>
    </w:lvl>
    <w:lvl w:ilvl="8" w:tplc="89EA6044">
      <w:start w:val="1"/>
      <w:numFmt w:val="bullet"/>
      <w:lvlText w:val=""/>
      <w:lvlJc w:val="left"/>
      <w:pPr>
        <w:ind w:left="6480" w:hanging="360"/>
      </w:pPr>
      <w:rPr>
        <w:rFonts w:ascii="Wingdings" w:hAnsi="Wingdings" w:hint="default"/>
      </w:rPr>
    </w:lvl>
  </w:abstractNum>
  <w:abstractNum w:abstractNumId="29" w15:restartNumberingAfterBreak="0">
    <w:nsid w:val="644A49FD"/>
    <w:multiLevelType w:val="hybridMultilevel"/>
    <w:tmpl w:val="FFFFFFFF"/>
    <w:lvl w:ilvl="0" w:tplc="4E4AF06A">
      <w:start w:val="1"/>
      <w:numFmt w:val="bullet"/>
      <w:lvlText w:val=""/>
      <w:lvlJc w:val="left"/>
      <w:pPr>
        <w:ind w:left="720" w:hanging="360"/>
      </w:pPr>
      <w:rPr>
        <w:rFonts w:ascii="Symbol" w:hAnsi="Symbol" w:hint="default"/>
      </w:rPr>
    </w:lvl>
    <w:lvl w:ilvl="1" w:tplc="C2329114">
      <w:start w:val="1"/>
      <w:numFmt w:val="bullet"/>
      <w:lvlText w:val="o"/>
      <w:lvlJc w:val="left"/>
      <w:pPr>
        <w:ind w:left="1440" w:hanging="360"/>
      </w:pPr>
      <w:rPr>
        <w:rFonts w:ascii="Courier New" w:hAnsi="Courier New" w:hint="default"/>
      </w:rPr>
    </w:lvl>
    <w:lvl w:ilvl="2" w:tplc="36BE8C7E">
      <w:start w:val="1"/>
      <w:numFmt w:val="bullet"/>
      <w:lvlText w:val=""/>
      <w:lvlJc w:val="left"/>
      <w:pPr>
        <w:ind w:left="2160" w:hanging="360"/>
      </w:pPr>
      <w:rPr>
        <w:rFonts w:ascii="Wingdings" w:hAnsi="Wingdings" w:hint="default"/>
      </w:rPr>
    </w:lvl>
    <w:lvl w:ilvl="3" w:tplc="1F10F93E">
      <w:start w:val="1"/>
      <w:numFmt w:val="bullet"/>
      <w:lvlText w:val=""/>
      <w:lvlJc w:val="left"/>
      <w:pPr>
        <w:ind w:left="2880" w:hanging="360"/>
      </w:pPr>
      <w:rPr>
        <w:rFonts w:ascii="Symbol" w:hAnsi="Symbol" w:hint="default"/>
      </w:rPr>
    </w:lvl>
    <w:lvl w:ilvl="4" w:tplc="6FDCE198">
      <w:start w:val="1"/>
      <w:numFmt w:val="bullet"/>
      <w:lvlText w:val="o"/>
      <w:lvlJc w:val="left"/>
      <w:pPr>
        <w:ind w:left="3600" w:hanging="360"/>
      </w:pPr>
      <w:rPr>
        <w:rFonts w:ascii="Courier New" w:hAnsi="Courier New" w:hint="default"/>
      </w:rPr>
    </w:lvl>
    <w:lvl w:ilvl="5" w:tplc="1208FB90">
      <w:start w:val="1"/>
      <w:numFmt w:val="bullet"/>
      <w:lvlText w:val=""/>
      <w:lvlJc w:val="left"/>
      <w:pPr>
        <w:ind w:left="4320" w:hanging="360"/>
      </w:pPr>
      <w:rPr>
        <w:rFonts w:ascii="Wingdings" w:hAnsi="Wingdings" w:hint="default"/>
      </w:rPr>
    </w:lvl>
    <w:lvl w:ilvl="6" w:tplc="833CF4E8">
      <w:start w:val="1"/>
      <w:numFmt w:val="bullet"/>
      <w:lvlText w:val=""/>
      <w:lvlJc w:val="left"/>
      <w:pPr>
        <w:ind w:left="5040" w:hanging="360"/>
      </w:pPr>
      <w:rPr>
        <w:rFonts w:ascii="Symbol" w:hAnsi="Symbol" w:hint="default"/>
      </w:rPr>
    </w:lvl>
    <w:lvl w:ilvl="7" w:tplc="EBDC0EEA">
      <w:start w:val="1"/>
      <w:numFmt w:val="bullet"/>
      <w:lvlText w:val="o"/>
      <w:lvlJc w:val="left"/>
      <w:pPr>
        <w:ind w:left="5760" w:hanging="360"/>
      </w:pPr>
      <w:rPr>
        <w:rFonts w:ascii="Courier New" w:hAnsi="Courier New" w:hint="default"/>
      </w:rPr>
    </w:lvl>
    <w:lvl w:ilvl="8" w:tplc="666240E8">
      <w:start w:val="1"/>
      <w:numFmt w:val="bullet"/>
      <w:lvlText w:val=""/>
      <w:lvlJc w:val="left"/>
      <w:pPr>
        <w:ind w:left="6480" w:hanging="360"/>
      </w:pPr>
      <w:rPr>
        <w:rFonts w:ascii="Wingdings" w:hAnsi="Wingdings" w:hint="default"/>
      </w:rPr>
    </w:lvl>
  </w:abstractNum>
  <w:abstractNum w:abstractNumId="30" w15:restartNumberingAfterBreak="0">
    <w:nsid w:val="66657274"/>
    <w:multiLevelType w:val="hybridMultilevel"/>
    <w:tmpl w:val="FFFFFFFF"/>
    <w:lvl w:ilvl="0" w:tplc="306878CE">
      <w:start w:val="1"/>
      <w:numFmt w:val="bullet"/>
      <w:lvlText w:val=""/>
      <w:lvlJc w:val="left"/>
      <w:pPr>
        <w:ind w:left="720" w:hanging="360"/>
      </w:pPr>
      <w:rPr>
        <w:rFonts w:ascii="Symbol" w:hAnsi="Symbol" w:hint="default"/>
      </w:rPr>
    </w:lvl>
    <w:lvl w:ilvl="1" w:tplc="EAAA1E3E">
      <w:start w:val="1"/>
      <w:numFmt w:val="bullet"/>
      <w:lvlText w:val="o"/>
      <w:lvlJc w:val="left"/>
      <w:pPr>
        <w:ind w:left="1440" w:hanging="360"/>
      </w:pPr>
      <w:rPr>
        <w:rFonts w:ascii="Courier New" w:hAnsi="Courier New" w:hint="default"/>
      </w:rPr>
    </w:lvl>
    <w:lvl w:ilvl="2" w:tplc="76CA9448">
      <w:start w:val="1"/>
      <w:numFmt w:val="bullet"/>
      <w:lvlText w:val=""/>
      <w:lvlJc w:val="left"/>
      <w:pPr>
        <w:ind w:left="2160" w:hanging="360"/>
      </w:pPr>
      <w:rPr>
        <w:rFonts w:ascii="Wingdings" w:hAnsi="Wingdings" w:hint="default"/>
      </w:rPr>
    </w:lvl>
    <w:lvl w:ilvl="3" w:tplc="0D968FC2">
      <w:start w:val="1"/>
      <w:numFmt w:val="bullet"/>
      <w:lvlText w:val=""/>
      <w:lvlJc w:val="left"/>
      <w:pPr>
        <w:ind w:left="2880" w:hanging="360"/>
      </w:pPr>
      <w:rPr>
        <w:rFonts w:ascii="Symbol" w:hAnsi="Symbol" w:hint="default"/>
      </w:rPr>
    </w:lvl>
    <w:lvl w:ilvl="4" w:tplc="8D1041AC">
      <w:start w:val="1"/>
      <w:numFmt w:val="bullet"/>
      <w:lvlText w:val="o"/>
      <w:lvlJc w:val="left"/>
      <w:pPr>
        <w:ind w:left="3600" w:hanging="360"/>
      </w:pPr>
      <w:rPr>
        <w:rFonts w:ascii="Courier New" w:hAnsi="Courier New" w:hint="default"/>
      </w:rPr>
    </w:lvl>
    <w:lvl w:ilvl="5" w:tplc="AF7497CC">
      <w:start w:val="1"/>
      <w:numFmt w:val="bullet"/>
      <w:lvlText w:val=""/>
      <w:lvlJc w:val="left"/>
      <w:pPr>
        <w:ind w:left="4320" w:hanging="360"/>
      </w:pPr>
      <w:rPr>
        <w:rFonts w:ascii="Wingdings" w:hAnsi="Wingdings" w:hint="default"/>
      </w:rPr>
    </w:lvl>
    <w:lvl w:ilvl="6" w:tplc="F85A46E4">
      <w:start w:val="1"/>
      <w:numFmt w:val="bullet"/>
      <w:lvlText w:val=""/>
      <w:lvlJc w:val="left"/>
      <w:pPr>
        <w:ind w:left="5040" w:hanging="360"/>
      </w:pPr>
      <w:rPr>
        <w:rFonts w:ascii="Symbol" w:hAnsi="Symbol" w:hint="default"/>
      </w:rPr>
    </w:lvl>
    <w:lvl w:ilvl="7" w:tplc="02AA72A2">
      <w:start w:val="1"/>
      <w:numFmt w:val="bullet"/>
      <w:lvlText w:val="o"/>
      <w:lvlJc w:val="left"/>
      <w:pPr>
        <w:ind w:left="5760" w:hanging="360"/>
      </w:pPr>
      <w:rPr>
        <w:rFonts w:ascii="Courier New" w:hAnsi="Courier New" w:hint="default"/>
      </w:rPr>
    </w:lvl>
    <w:lvl w:ilvl="8" w:tplc="506494C2">
      <w:start w:val="1"/>
      <w:numFmt w:val="bullet"/>
      <w:lvlText w:val=""/>
      <w:lvlJc w:val="left"/>
      <w:pPr>
        <w:ind w:left="6480" w:hanging="360"/>
      </w:pPr>
      <w:rPr>
        <w:rFonts w:ascii="Wingdings" w:hAnsi="Wingdings" w:hint="default"/>
      </w:rPr>
    </w:lvl>
  </w:abstractNum>
  <w:abstractNum w:abstractNumId="31" w15:restartNumberingAfterBreak="0">
    <w:nsid w:val="66D12532"/>
    <w:multiLevelType w:val="hybridMultilevel"/>
    <w:tmpl w:val="FFFFFFFF"/>
    <w:lvl w:ilvl="0" w:tplc="4282E64E">
      <w:start w:val="1"/>
      <w:numFmt w:val="bullet"/>
      <w:lvlText w:val=""/>
      <w:lvlJc w:val="left"/>
      <w:pPr>
        <w:ind w:left="720" w:hanging="360"/>
      </w:pPr>
      <w:rPr>
        <w:rFonts w:ascii="Symbol" w:hAnsi="Symbol" w:hint="default"/>
      </w:rPr>
    </w:lvl>
    <w:lvl w:ilvl="1" w:tplc="F9F84DAA">
      <w:start w:val="1"/>
      <w:numFmt w:val="bullet"/>
      <w:lvlText w:val="o"/>
      <w:lvlJc w:val="left"/>
      <w:pPr>
        <w:ind w:left="1440" w:hanging="360"/>
      </w:pPr>
      <w:rPr>
        <w:rFonts w:ascii="Courier New" w:hAnsi="Courier New" w:hint="default"/>
      </w:rPr>
    </w:lvl>
    <w:lvl w:ilvl="2" w:tplc="C122C8FC">
      <w:start w:val="1"/>
      <w:numFmt w:val="bullet"/>
      <w:lvlText w:val=""/>
      <w:lvlJc w:val="left"/>
      <w:pPr>
        <w:ind w:left="2160" w:hanging="360"/>
      </w:pPr>
      <w:rPr>
        <w:rFonts w:ascii="Wingdings" w:hAnsi="Wingdings" w:hint="default"/>
      </w:rPr>
    </w:lvl>
    <w:lvl w:ilvl="3" w:tplc="088C56E2">
      <w:start w:val="1"/>
      <w:numFmt w:val="bullet"/>
      <w:lvlText w:val=""/>
      <w:lvlJc w:val="left"/>
      <w:pPr>
        <w:ind w:left="2880" w:hanging="360"/>
      </w:pPr>
      <w:rPr>
        <w:rFonts w:ascii="Symbol" w:hAnsi="Symbol" w:hint="default"/>
      </w:rPr>
    </w:lvl>
    <w:lvl w:ilvl="4" w:tplc="6FC8AE86">
      <w:start w:val="1"/>
      <w:numFmt w:val="bullet"/>
      <w:lvlText w:val="o"/>
      <w:lvlJc w:val="left"/>
      <w:pPr>
        <w:ind w:left="3600" w:hanging="360"/>
      </w:pPr>
      <w:rPr>
        <w:rFonts w:ascii="Courier New" w:hAnsi="Courier New" w:hint="default"/>
      </w:rPr>
    </w:lvl>
    <w:lvl w:ilvl="5" w:tplc="CC882CC4">
      <w:start w:val="1"/>
      <w:numFmt w:val="bullet"/>
      <w:lvlText w:val=""/>
      <w:lvlJc w:val="left"/>
      <w:pPr>
        <w:ind w:left="4320" w:hanging="360"/>
      </w:pPr>
      <w:rPr>
        <w:rFonts w:ascii="Wingdings" w:hAnsi="Wingdings" w:hint="default"/>
      </w:rPr>
    </w:lvl>
    <w:lvl w:ilvl="6" w:tplc="AECC5684">
      <w:start w:val="1"/>
      <w:numFmt w:val="bullet"/>
      <w:lvlText w:val=""/>
      <w:lvlJc w:val="left"/>
      <w:pPr>
        <w:ind w:left="5040" w:hanging="360"/>
      </w:pPr>
      <w:rPr>
        <w:rFonts w:ascii="Symbol" w:hAnsi="Symbol" w:hint="default"/>
      </w:rPr>
    </w:lvl>
    <w:lvl w:ilvl="7" w:tplc="61F44D68">
      <w:start w:val="1"/>
      <w:numFmt w:val="bullet"/>
      <w:lvlText w:val="o"/>
      <w:lvlJc w:val="left"/>
      <w:pPr>
        <w:ind w:left="5760" w:hanging="360"/>
      </w:pPr>
      <w:rPr>
        <w:rFonts w:ascii="Courier New" w:hAnsi="Courier New" w:hint="default"/>
      </w:rPr>
    </w:lvl>
    <w:lvl w:ilvl="8" w:tplc="E3C0DCFC">
      <w:start w:val="1"/>
      <w:numFmt w:val="bullet"/>
      <w:lvlText w:val=""/>
      <w:lvlJc w:val="left"/>
      <w:pPr>
        <w:ind w:left="6480" w:hanging="360"/>
      </w:pPr>
      <w:rPr>
        <w:rFonts w:ascii="Wingdings" w:hAnsi="Wingdings" w:hint="default"/>
      </w:rPr>
    </w:lvl>
  </w:abstractNum>
  <w:abstractNum w:abstractNumId="32" w15:restartNumberingAfterBreak="0">
    <w:nsid w:val="67271587"/>
    <w:multiLevelType w:val="hybridMultilevel"/>
    <w:tmpl w:val="FFFFFFFF"/>
    <w:lvl w:ilvl="0" w:tplc="09404CC2">
      <w:start w:val="1"/>
      <w:numFmt w:val="bullet"/>
      <w:lvlText w:val=""/>
      <w:lvlJc w:val="left"/>
      <w:pPr>
        <w:ind w:left="720" w:hanging="360"/>
      </w:pPr>
      <w:rPr>
        <w:rFonts w:ascii="Symbol" w:hAnsi="Symbol" w:hint="default"/>
      </w:rPr>
    </w:lvl>
    <w:lvl w:ilvl="1" w:tplc="1A5EF6C4">
      <w:start w:val="1"/>
      <w:numFmt w:val="bullet"/>
      <w:lvlText w:val="o"/>
      <w:lvlJc w:val="left"/>
      <w:pPr>
        <w:ind w:left="1440" w:hanging="360"/>
      </w:pPr>
      <w:rPr>
        <w:rFonts w:ascii="Courier New" w:hAnsi="Courier New" w:hint="default"/>
      </w:rPr>
    </w:lvl>
    <w:lvl w:ilvl="2" w:tplc="82464768">
      <w:start w:val="1"/>
      <w:numFmt w:val="bullet"/>
      <w:lvlText w:val=""/>
      <w:lvlJc w:val="left"/>
      <w:pPr>
        <w:ind w:left="2160" w:hanging="360"/>
      </w:pPr>
      <w:rPr>
        <w:rFonts w:ascii="Wingdings" w:hAnsi="Wingdings" w:hint="default"/>
      </w:rPr>
    </w:lvl>
    <w:lvl w:ilvl="3" w:tplc="C6FC2F0A">
      <w:start w:val="1"/>
      <w:numFmt w:val="bullet"/>
      <w:lvlText w:val=""/>
      <w:lvlJc w:val="left"/>
      <w:pPr>
        <w:ind w:left="2880" w:hanging="360"/>
      </w:pPr>
      <w:rPr>
        <w:rFonts w:ascii="Symbol" w:hAnsi="Symbol" w:hint="default"/>
      </w:rPr>
    </w:lvl>
    <w:lvl w:ilvl="4" w:tplc="0FFA6248">
      <w:start w:val="1"/>
      <w:numFmt w:val="bullet"/>
      <w:lvlText w:val="o"/>
      <w:lvlJc w:val="left"/>
      <w:pPr>
        <w:ind w:left="3600" w:hanging="360"/>
      </w:pPr>
      <w:rPr>
        <w:rFonts w:ascii="Courier New" w:hAnsi="Courier New" w:hint="default"/>
      </w:rPr>
    </w:lvl>
    <w:lvl w:ilvl="5" w:tplc="B8760FC2">
      <w:start w:val="1"/>
      <w:numFmt w:val="bullet"/>
      <w:lvlText w:val=""/>
      <w:lvlJc w:val="left"/>
      <w:pPr>
        <w:ind w:left="4320" w:hanging="360"/>
      </w:pPr>
      <w:rPr>
        <w:rFonts w:ascii="Wingdings" w:hAnsi="Wingdings" w:hint="default"/>
      </w:rPr>
    </w:lvl>
    <w:lvl w:ilvl="6" w:tplc="DC60D1E4">
      <w:start w:val="1"/>
      <w:numFmt w:val="bullet"/>
      <w:lvlText w:val=""/>
      <w:lvlJc w:val="left"/>
      <w:pPr>
        <w:ind w:left="5040" w:hanging="360"/>
      </w:pPr>
      <w:rPr>
        <w:rFonts w:ascii="Symbol" w:hAnsi="Symbol" w:hint="default"/>
      </w:rPr>
    </w:lvl>
    <w:lvl w:ilvl="7" w:tplc="B010EA66">
      <w:start w:val="1"/>
      <w:numFmt w:val="bullet"/>
      <w:lvlText w:val="o"/>
      <w:lvlJc w:val="left"/>
      <w:pPr>
        <w:ind w:left="5760" w:hanging="360"/>
      </w:pPr>
      <w:rPr>
        <w:rFonts w:ascii="Courier New" w:hAnsi="Courier New" w:hint="default"/>
      </w:rPr>
    </w:lvl>
    <w:lvl w:ilvl="8" w:tplc="CEA63D82">
      <w:start w:val="1"/>
      <w:numFmt w:val="bullet"/>
      <w:lvlText w:val=""/>
      <w:lvlJc w:val="left"/>
      <w:pPr>
        <w:ind w:left="6480" w:hanging="360"/>
      </w:pPr>
      <w:rPr>
        <w:rFonts w:ascii="Wingdings" w:hAnsi="Wingdings" w:hint="default"/>
      </w:rPr>
    </w:lvl>
  </w:abstractNum>
  <w:abstractNum w:abstractNumId="33" w15:restartNumberingAfterBreak="0">
    <w:nsid w:val="67881DAF"/>
    <w:multiLevelType w:val="hybridMultilevel"/>
    <w:tmpl w:val="FFFFFFFF"/>
    <w:lvl w:ilvl="0" w:tplc="021C658A">
      <w:start w:val="1"/>
      <w:numFmt w:val="bullet"/>
      <w:lvlText w:val=""/>
      <w:lvlJc w:val="left"/>
      <w:pPr>
        <w:ind w:left="720" w:hanging="360"/>
      </w:pPr>
      <w:rPr>
        <w:rFonts w:ascii="Symbol" w:hAnsi="Symbol" w:hint="default"/>
      </w:rPr>
    </w:lvl>
    <w:lvl w:ilvl="1" w:tplc="C11E52F4">
      <w:start w:val="1"/>
      <w:numFmt w:val="bullet"/>
      <w:lvlText w:val="o"/>
      <w:lvlJc w:val="left"/>
      <w:pPr>
        <w:ind w:left="1440" w:hanging="360"/>
      </w:pPr>
      <w:rPr>
        <w:rFonts w:ascii="Courier New" w:hAnsi="Courier New" w:hint="default"/>
      </w:rPr>
    </w:lvl>
    <w:lvl w:ilvl="2" w:tplc="D146DF6A">
      <w:start w:val="1"/>
      <w:numFmt w:val="bullet"/>
      <w:lvlText w:val=""/>
      <w:lvlJc w:val="left"/>
      <w:pPr>
        <w:ind w:left="2160" w:hanging="360"/>
      </w:pPr>
      <w:rPr>
        <w:rFonts w:ascii="Wingdings" w:hAnsi="Wingdings" w:hint="default"/>
      </w:rPr>
    </w:lvl>
    <w:lvl w:ilvl="3" w:tplc="A9ACCB82">
      <w:start w:val="1"/>
      <w:numFmt w:val="bullet"/>
      <w:lvlText w:val=""/>
      <w:lvlJc w:val="left"/>
      <w:pPr>
        <w:ind w:left="2880" w:hanging="360"/>
      </w:pPr>
      <w:rPr>
        <w:rFonts w:ascii="Symbol" w:hAnsi="Symbol" w:hint="default"/>
      </w:rPr>
    </w:lvl>
    <w:lvl w:ilvl="4" w:tplc="B20E4CCA">
      <w:start w:val="1"/>
      <w:numFmt w:val="bullet"/>
      <w:lvlText w:val="o"/>
      <w:lvlJc w:val="left"/>
      <w:pPr>
        <w:ind w:left="3600" w:hanging="360"/>
      </w:pPr>
      <w:rPr>
        <w:rFonts w:ascii="Courier New" w:hAnsi="Courier New" w:hint="default"/>
      </w:rPr>
    </w:lvl>
    <w:lvl w:ilvl="5" w:tplc="42563B76">
      <w:start w:val="1"/>
      <w:numFmt w:val="bullet"/>
      <w:lvlText w:val=""/>
      <w:lvlJc w:val="left"/>
      <w:pPr>
        <w:ind w:left="4320" w:hanging="360"/>
      </w:pPr>
      <w:rPr>
        <w:rFonts w:ascii="Wingdings" w:hAnsi="Wingdings" w:hint="default"/>
      </w:rPr>
    </w:lvl>
    <w:lvl w:ilvl="6" w:tplc="A0C2D3EE">
      <w:start w:val="1"/>
      <w:numFmt w:val="bullet"/>
      <w:lvlText w:val=""/>
      <w:lvlJc w:val="left"/>
      <w:pPr>
        <w:ind w:left="5040" w:hanging="360"/>
      </w:pPr>
      <w:rPr>
        <w:rFonts w:ascii="Symbol" w:hAnsi="Symbol" w:hint="default"/>
      </w:rPr>
    </w:lvl>
    <w:lvl w:ilvl="7" w:tplc="FBC6785C">
      <w:start w:val="1"/>
      <w:numFmt w:val="bullet"/>
      <w:lvlText w:val="o"/>
      <w:lvlJc w:val="left"/>
      <w:pPr>
        <w:ind w:left="5760" w:hanging="360"/>
      </w:pPr>
      <w:rPr>
        <w:rFonts w:ascii="Courier New" w:hAnsi="Courier New" w:hint="default"/>
      </w:rPr>
    </w:lvl>
    <w:lvl w:ilvl="8" w:tplc="E2F08C86">
      <w:start w:val="1"/>
      <w:numFmt w:val="bullet"/>
      <w:lvlText w:val=""/>
      <w:lvlJc w:val="left"/>
      <w:pPr>
        <w:ind w:left="6480" w:hanging="360"/>
      </w:pPr>
      <w:rPr>
        <w:rFonts w:ascii="Wingdings" w:hAnsi="Wingdings" w:hint="default"/>
      </w:rPr>
    </w:lvl>
  </w:abstractNum>
  <w:abstractNum w:abstractNumId="34" w15:restartNumberingAfterBreak="0">
    <w:nsid w:val="6A3A0304"/>
    <w:multiLevelType w:val="hybridMultilevel"/>
    <w:tmpl w:val="FFFFFFFF"/>
    <w:lvl w:ilvl="0" w:tplc="C178D17E">
      <w:start w:val="1"/>
      <w:numFmt w:val="bullet"/>
      <w:lvlText w:val=""/>
      <w:lvlJc w:val="left"/>
      <w:pPr>
        <w:ind w:left="720" w:hanging="360"/>
      </w:pPr>
      <w:rPr>
        <w:rFonts w:ascii="Symbol" w:hAnsi="Symbol" w:hint="default"/>
      </w:rPr>
    </w:lvl>
    <w:lvl w:ilvl="1" w:tplc="659C6774">
      <w:start w:val="1"/>
      <w:numFmt w:val="bullet"/>
      <w:lvlText w:val="o"/>
      <w:lvlJc w:val="left"/>
      <w:pPr>
        <w:ind w:left="1440" w:hanging="360"/>
      </w:pPr>
      <w:rPr>
        <w:rFonts w:ascii="Courier New" w:hAnsi="Courier New" w:hint="default"/>
      </w:rPr>
    </w:lvl>
    <w:lvl w:ilvl="2" w:tplc="6CD0D382">
      <w:start w:val="1"/>
      <w:numFmt w:val="bullet"/>
      <w:lvlText w:val=""/>
      <w:lvlJc w:val="left"/>
      <w:pPr>
        <w:ind w:left="2160" w:hanging="360"/>
      </w:pPr>
      <w:rPr>
        <w:rFonts w:ascii="Wingdings" w:hAnsi="Wingdings" w:hint="default"/>
      </w:rPr>
    </w:lvl>
    <w:lvl w:ilvl="3" w:tplc="CD7487A2">
      <w:start w:val="1"/>
      <w:numFmt w:val="bullet"/>
      <w:lvlText w:val=""/>
      <w:lvlJc w:val="left"/>
      <w:pPr>
        <w:ind w:left="2880" w:hanging="360"/>
      </w:pPr>
      <w:rPr>
        <w:rFonts w:ascii="Symbol" w:hAnsi="Symbol" w:hint="default"/>
      </w:rPr>
    </w:lvl>
    <w:lvl w:ilvl="4" w:tplc="DAA2F398">
      <w:start w:val="1"/>
      <w:numFmt w:val="bullet"/>
      <w:lvlText w:val="o"/>
      <w:lvlJc w:val="left"/>
      <w:pPr>
        <w:ind w:left="3600" w:hanging="360"/>
      </w:pPr>
      <w:rPr>
        <w:rFonts w:ascii="Courier New" w:hAnsi="Courier New" w:hint="default"/>
      </w:rPr>
    </w:lvl>
    <w:lvl w:ilvl="5" w:tplc="D306313E">
      <w:start w:val="1"/>
      <w:numFmt w:val="bullet"/>
      <w:lvlText w:val=""/>
      <w:lvlJc w:val="left"/>
      <w:pPr>
        <w:ind w:left="4320" w:hanging="360"/>
      </w:pPr>
      <w:rPr>
        <w:rFonts w:ascii="Wingdings" w:hAnsi="Wingdings" w:hint="default"/>
      </w:rPr>
    </w:lvl>
    <w:lvl w:ilvl="6" w:tplc="7C58CC6A">
      <w:start w:val="1"/>
      <w:numFmt w:val="bullet"/>
      <w:lvlText w:val=""/>
      <w:lvlJc w:val="left"/>
      <w:pPr>
        <w:ind w:left="5040" w:hanging="360"/>
      </w:pPr>
      <w:rPr>
        <w:rFonts w:ascii="Symbol" w:hAnsi="Symbol" w:hint="default"/>
      </w:rPr>
    </w:lvl>
    <w:lvl w:ilvl="7" w:tplc="BB2037D6">
      <w:start w:val="1"/>
      <w:numFmt w:val="bullet"/>
      <w:lvlText w:val="o"/>
      <w:lvlJc w:val="left"/>
      <w:pPr>
        <w:ind w:left="5760" w:hanging="360"/>
      </w:pPr>
      <w:rPr>
        <w:rFonts w:ascii="Courier New" w:hAnsi="Courier New" w:hint="default"/>
      </w:rPr>
    </w:lvl>
    <w:lvl w:ilvl="8" w:tplc="9EF6C892">
      <w:start w:val="1"/>
      <w:numFmt w:val="bullet"/>
      <w:lvlText w:val=""/>
      <w:lvlJc w:val="left"/>
      <w:pPr>
        <w:ind w:left="6480" w:hanging="360"/>
      </w:pPr>
      <w:rPr>
        <w:rFonts w:ascii="Wingdings" w:hAnsi="Wingdings" w:hint="default"/>
      </w:rPr>
    </w:lvl>
  </w:abstractNum>
  <w:abstractNum w:abstractNumId="35" w15:restartNumberingAfterBreak="0">
    <w:nsid w:val="6B612796"/>
    <w:multiLevelType w:val="hybridMultilevel"/>
    <w:tmpl w:val="FFFFFFFF"/>
    <w:lvl w:ilvl="0" w:tplc="AC7EE568">
      <w:start w:val="1"/>
      <w:numFmt w:val="bullet"/>
      <w:lvlText w:val=""/>
      <w:lvlJc w:val="left"/>
      <w:pPr>
        <w:ind w:left="720" w:hanging="360"/>
      </w:pPr>
      <w:rPr>
        <w:rFonts w:ascii="Symbol" w:hAnsi="Symbol" w:hint="default"/>
      </w:rPr>
    </w:lvl>
    <w:lvl w:ilvl="1" w:tplc="7B5C1A5A">
      <w:start w:val="1"/>
      <w:numFmt w:val="bullet"/>
      <w:lvlText w:val="o"/>
      <w:lvlJc w:val="left"/>
      <w:pPr>
        <w:ind w:left="1440" w:hanging="360"/>
      </w:pPr>
      <w:rPr>
        <w:rFonts w:ascii="Courier New" w:hAnsi="Courier New" w:hint="default"/>
      </w:rPr>
    </w:lvl>
    <w:lvl w:ilvl="2" w:tplc="3BC2EA20">
      <w:start w:val="1"/>
      <w:numFmt w:val="bullet"/>
      <w:lvlText w:val=""/>
      <w:lvlJc w:val="left"/>
      <w:pPr>
        <w:ind w:left="2160" w:hanging="360"/>
      </w:pPr>
      <w:rPr>
        <w:rFonts w:ascii="Wingdings" w:hAnsi="Wingdings" w:hint="default"/>
      </w:rPr>
    </w:lvl>
    <w:lvl w:ilvl="3" w:tplc="5BFC5096">
      <w:start w:val="1"/>
      <w:numFmt w:val="bullet"/>
      <w:lvlText w:val=""/>
      <w:lvlJc w:val="left"/>
      <w:pPr>
        <w:ind w:left="2880" w:hanging="360"/>
      </w:pPr>
      <w:rPr>
        <w:rFonts w:ascii="Symbol" w:hAnsi="Symbol" w:hint="default"/>
      </w:rPr>
    </w:lvl>
    <w:lvl w:ilvl="4" w:tplc="EADCB236">
      <w:start w:val="1"/>
      <w:numFmt w:val="bullet"/>
      <w:lvlText w:val="o"/>
      <w:lvlJc w:val="left"/>
      <w:pPr>
        <w:ind w:left="3600" w:hanging="360"/>
      </w:pPr>
      <w:rPr>
        <w:rFonts w:ascii="Courier New" w:hAnsi="Courier New" w:hint="default"/>
      </w:rPr>
    </w:lvl>
    <w:lvl w:ilvl="5" w:tplc="782ED832">
      <w:start w:val="1"/>
      <w:numFmt w:val="bullet"/>
      <w:lvlText w:val=""/>
      <w:lvlJc w:val="left"/>
      <w:pPr>
        <w:ind w:left="4320" w:hanging="360"/>
      </w:pPr>
      <w:rPr>
        <w:rFonts w:ascii="Wingdings" w:hAnsi="Wingdings" w:hint="default"/>
      </w:rPr>
    </w:lvl>
    <w:lvl w:ilvl="6" w:tplc="9DDED3E4">
      <w:start w:val="1"/>
      <w:numFmt w:val="bullet"/>
      <w:lvlText w:val=""/>
      <w:lvlJc w:val="left"/>
      <w:pPr>
        <w:ind w:left="5040" w:hanging="360"/>
      </w:pPr>
      <w:rPr>
        <w:rFonts w:ascii="Symbol" w:hAnsi="Symbol" w:hint="default"/>
      </w:rPr>
    </w:lvl>
    <w:lvl w:ilvl="7" w:tplc="5D447764">
      <w:start w:val="1"/>
      <w:numFmt w:val="bullet"/>
      <w:lvlText w:val="o"/>
      <w:lvlJc w:val="left"/>
      <w:pPr>
        <w:ind w:left="5760" w:hanging="360"/>
      </w:pPr>
      <w:rPr>
        <w:rFonts w:ascii="Courier New" w:hAnsi="Courier New" w:hint="default"/>
      </w:rPr>
    </w:lvl>
    <w:lvl w:ilvl="8" w:tplc="C052C288">
      <w:start w:val="1"/>
      <w:numFmt w:val="bullet"/>
      <w:lvlText w:val=""/>
      <w:lvlJc w:val="left"/>
      <w:pPr>
        <w:ind w:left="6480" w:hanging="360"/>
      </w:pPr>
      <w:rPr>
        <w:rFonts w:ascii="Wingdings" w:hAnsi="Wingdings" w:hint="default"/>
      </w:rPr>
    </w:lvl>
  </w:abstractNum>
  <w:abstractNum w:abstractNumId="36" w15:restartNumberingAfterBreak="0">
    <w:nsid w:val="6BD35D08"/>
    <w:multiLevelType w:val="hybridMultilevel"/>
    <w:tmpl w:val="FFFFFFFF"/>
    <w:lvl w:ilvl="0" w:tplc="A2225972">
      <w:start w:val="1"/>
      <w:numFmt w:val="bullet"/>
      <w:lvlText w:val=""/>
      <w:lvlJc w:val="left"/>
      <w:pPr>
        <w:ind w:left="720" w:hanging="360"/>
      </w:pPr>
      <w:rPr>
        <w:rFonts w:ascii="Symbol" w:hAnsi="Symbol" w:hint="default"/>
      </w:rPr>
    </w:lvl>
    <w:lvl w:ilvl="1" w:tplc="E20ECCAC">
      <w:start w:val="1"/>
      <w:numFmt w:val="bullet"/>
      <w:lvlText w:val="o"/>
      <w:lvlJc w:val="left"/>
      <w:pPr>
        <w:ind w:left="1440" w:hanging="360"/>
      </w:pPr>
      <w:rPr>
        <w:rFonts w:ascii="Courier New" w:hAnsi="Courier New" w:hint="default"/>
      </w:rPr>
    </w:lvl>
    <w:lvl w:ilvl="2" w:tplc="655018F2">
      <w:start w:val="1"/>
      <w:numFmt w:val="bullet"/>
      <w:lvlText w:val=""/>
      <w:lvlJc w:val="left"/>
      <w:pPr>
        <w:ind w:left="2160" w:hanging="360"/>
      </w:pPr>
      <w:rPr>
        <w:rFonts w:ascii="Wingdings" w:hAnsi="Wingdings" w:hint="default"/>
      </w:rPr>
    </w:lvl>
    <w:lvl w:ilvl="3" w:tplc="7902DCD0">
      <w:start w:val="1"/>
      <w:numFmt w:val="bullet"/>
      <w:lvlText w:val=""/>
      <w:lvlJc w:val="left"/>
      <w:pPr>
        <w:ind w:left="2880" w:hanging="360"/>
      </w:pPr>
      <w:rPr>
        <w:rFonts w:ascii="Symbol" w:hAnsi="Symbol" w:hint="default"/>
      </w:rPr>
    </w:lvl>
    <w:lvl w:ilvl="4" w:tplc="BE8E089E">
      <w:start w:val="1"/>
      <w:numFmt w:val="bullet"/>
      <w:lvlText w:val="o"/>
      <w:lvlJc w:val="left"/>
      <w:pPr>
        <w:ind w:left="3600" w:hanging="360"/>
      </w:pPr>
      <w:rPr>
        <w:rFonts w:ascii="Courier New" w:hAnsi="Courier New" w:hint="default"/>
      </w:rPr>
    </w:lvl>
    <w:lvl w:ilvl="5" w:tplc="177C53A8">
      <w:start w:val="1"/>
      <w:numFmt w:val="bullet"/>
      <w:lvlText w:val=""/>
      <w:lvlJc w:val="left"/>
      <w:pPr>
        <w:ind w:left="4320" w:hanging="360"/>
      </w:pPr>
      <w:rPr>
        <w:rFonts w:ascii="Wingdings" w:hAnsi="Wingdings" w:hint="default"/>
      </w:rPr>
    </w:lvl>
    <w:lvl w:ilvl="6" w:tplc="BE94A430">
      <w:start w:val="1"/>
      <w:numFmt w:val="bullet"/>
      <w:lvlText w:val=""/>
      <w:lvlJc w:val="left"/>
      <w:pPr>
        <w:ind w:left="5040" w:hanging="360"/>
      </w:pPr>
      <w:rPr>
        <w:rFonts w:ascii="Symbol" w:hAnsi="Symbol" w:hint="default"/>
      </w:rPr>
    </w:lvl>
    <w:lvl w:ilvl="7" w:tplc="73ECC260">
      <w:start w:val="1"/>
      <w:numFmt w:val="bullet"/>
      <w:lvlText w:val="o"/>
      <w:lvlJc w:val="left"/>
      <w:pPr>
        <w:ind w:left="5760" w:hanging="360"/>
      </w:pPr>
      <w:rPr>
        <w:rFonts w:ascii="Courier New" w:hAnsi="Courier New" w:hint="default"/>
      </w:rPr>
    </w:lvl>
    <w:lvl w:ilvl="8" w:tplc="63483F66">
      <w:start w:val="1"/>
      <w:numFmt w:val="bullet"/>
      <w:lvlText w:val=""/>
      <w:lvlJc w:val="left"/>
      <w:pPr>
        <w:ind w:left="6480" w:hanging="360"/>
      </w:pPr>
      <w:rPr>
        <w:rFonts w:ascii="Wingdings" w:hAnsi="Wingdings" w:hint="default"/>
      </w:rPr>
    </w:lvl>
  </w:abstractNum>
  <w:abstractNum w:abstractNumId="37" w15:restartNumberingAfterBreak="0">
    <w:nsid w:val="7C342E5C"/>
    <w:multiLevelType w:val="hybridMultilevel"/>
    <w:tmpl w:val="FFFFFFFF"/>
    <w:lvl w:ilvl="0" w:tplc="543A8CEA">
      <w:start w:val="1"/>
      <w:numFmt w:val="bullet"/>
      <w:lvlText w:val=""/>
      <w:lvlJc w:val="left"/>
      <w:pPr>
        <w:ind w:left="720" w:hanging="360"/>
      </w:pPr>
      <w:rPr>
        <w:rFonts w:ascii="Symbol" w:hAnsi="Symbol" w:hint="default"/>
      </w:rPr>
    </w:lvl>
    <w:lvl w:ilvl="1" w:tplc="6D68B108">
      <w:start w:val="1"/>
      <w:numFmt w:val="bullet"/>
      <w:lvlText w:val="o"/>
      <w:lvlJc w:val="left"/>
      <w:pPr>
        <w:ind w:left="1440" w:hanging="360"/>
      </w:pPr>
      <w:rPr>
        <w:rFonts w:ascii="Courier New" w:hAnsi="Courier New" w:hint="default"/>
      </w:rPr>
    </w:lvl>
    <w:lvl w:ilvl="2" w:tplc="240C2892">
      <w:start w:val="1"/>
      <w:numFmt w:val="bullet"/>
      <w:lvlText w:val=""/>
      <w:lvlJc w:val="left"/>
      <w:pPr>
        <w:ind w:left="2160" w:hanging="360"/>
      </w:pPr>
      <w:rPr>
        <w:rFonts w:ascii="Wingdings" w:hAnsi="Wingdings" w:hint="default"/>
      </w:rPr>
    </w:lvl>
    <w:lvl w:ilvl="3" w:tplc="F0904AE4">
      <w:start w:val="1"/>
      <w:numFmt w:val="bullet"/>
      <w:lvlText w:val=""/>
      <w:lvlJc w:val="left"/>
      <w:pPr>
        <w:ind w:left="2880" w:hanging="360"/>
      </w:pPr>
      <w:rPr>
        <w:rFonts w:ascii="Symbol" w:hAnsi="Symbol" w:hint="default"/>
      </w:rPr>
    </w:lvl>
    <w:lvl w:ilvl="4" w:tplc="7AE05322">
      <w:start w:val="1"/>
      <w:numFmt w:val="bullet"/>
      <w:lvlText w:val="o"/>
      <w:lvlJc w:val="left"/>
      <w:pPr>
        <w:ind w:left="3600" w:hanging="360"/>
      </w:pPr>
      <w:rPr>
        <w:rFonts w:ascii="Courier New" w:hAnsi="Courier New" w:hint="default"/>
      </w:rPr>
    </w:lvl>
    <w:lvl w:ilvl="5" w:tplc="98FEF892">
      <w:start w:val="1"/>
      <w:numFmt w:val="bullet"/>
      <w:lvlText w:val=""/>
      <w:lvlJc w:val="left"/>
      <w:pPr>
        <w:ind w:left="4320" w:hanging="360"/>
      </w:pPr>
      <w:rPr>
        <w:rFonts w:ascii="Wingdings" w:hAnsi="Wingdings" w:hint="default"/>
      </w:rPr>
    </w:lvl>
    <w:lvl w:ilvl="6" w:tplc="808E3FF0">
      <w:start w:val="1"/>
      <w:numFmt w:val="bullet"/>
      <w:lvlText w:val=""/>
      <w:lvlJc w:val="left"/>
      <w:pPr>
        <w:ind w:left="5040" w:hanging="360"/>
      </w:pPr>
      <w:rPr>
        <w:rFonts w:ascii="Symbol" w:hAnsi="Symbol" w:hint="default"/>
      </w:rPr>
    </w:lvl>
    <w:lvl w:ilvl="7" w:tplc="5EF8A514">
      <w:start w:val="1"/>
      <w:numFmt w:val="bullet"/>
      <w:lvlText w:val="o"/>
      <w:lvlJc w:val="left"/>
      <w:pPr>
        <w:ind w:left="5760" w:hanging="360"/>
      </w:pPr>
      <w:rPr>
        <w:rFonts w:ascii="Courier New" w:hAnsi="Courier New" w:hint="default"/>
      </w:rPr>
    </w:lvl>
    <w:lvl w:ilvl="8" w:tplc="767A9236">
      <w:start w:val="1"/>
      <w:numFmt w:val="bullet"/>
      <w:lvlText w:val=""/>
      <w:lvlJc w:val="left"/>
      <w:pPr>
        <w:ind w:left="6480" w:hanging="360"/>
      </w:pPr>
      <w:rPr>
        <w:rFonts w:ascii="Wingdings" w:hAnsi="Wingdings" w:hint="default"/>
      </w:rPr>
    </w:lvl>
  </w:abstractNum>
  <w:abstractNum w:abstractNumId="38" w15:restartNumberingAfterBreak="0">
    <w:nsid w:val="7DA86C60"/>
    <w:multiLevelType w:val="hybridMultilevel"/>
    <w:tmpl w:val="FFFFFFFF"/>
    <w:lvl w:ilvl="0" w:tplc="BB9E14EC">
      <w:start w:val="1"/>
      <w:numFmt w:val="bullet"/>
      <w:lvlText w:val=""/>
      <w:lvlJc w:val="left"/>
      <w:pPr>
        <w:ind w:left="720" w:hanging="360"/>
      </w:pPr>
      <w:rPr>
        <w:rFonts w:ascii="Symbol" w:hAnsi="Symbol" w:hint="default"/>
      </w:rPr>
    </w:lvl>
    <w:lvl w:ilvl="1" w:tplc="F4AC0478">
      <w:start w:val="1"/>
      <w:numFmt w:val="bullet"/>
      <w:lvlText w:val="o"/>
      <w:lvlJc w:val="left"/>
      <w:pPr>
        <w:ind w:left="1440" w:hanging="360"/>
      </w:pPr>
      <w:rPr>
        <w:rFonts w:ascii="Courier New" w:hAnsi="Courier New" w:hint="default"/>
      </w:rPr>
    </w:lvl>
    <w:lvl w:ilvl="2" w:tplc="ACC465FE">
      <w:start w:val="1"/>
      <w:numFmt w:val="bullet"/>
      <w:lvlText w:val=""/>
      <w:lvlJc w:val="left"/>
      <w:pPr>
        <w:ind w:left="2160" w:hanging="360"/>
      </w:pPr>
      <w:rPr>
        <w:rFonts w:ascii="Wingdings" w:hAnsi="Wingdings" w:hint="default"/>
      </w:rPr>
    </w:lvl>
    <w:lvl w:ilvl="3" w:tplc="2BB29D7E">
      <w:start w:val="1"/>
      <w:numFmt w:val="bullet"/>
      <w:lvlText w:val=""/>
      <w:lvlJc w:val="left"/>
      <w:pPr>
        <w:ind w:left="2880" w:hanging="360"/>
      </w:pPr>
      <w:rPr>
        <w:rFonts w:ascii="Symbol" w:hAnsi="Symbol" w:hint="default"/>
      </w:rPr>
    </w:lvl>
    <w:lvl w:ilvl="4" w:tplc="8A3CB0D4">
      <w:start w:val="1"/>
      <w:numFmt w:val="bullet"/>
      <w:lvlText w:val="o"/>
      <w:lvlJc w:val="left"/>
      <w:pPr>
        <w:ind w:left="3600" w:hanging="360"/>
      </w:pPr>
      <w:rPr>
        <w:rFonts w:ascii="Courier New" w:hAnsi="Courier New" w:hint="default"/>
      </w:rPr>
    </w:lvl>
    <w:lvl w:ilvl="5" w:tplc="31A85016">
      <w:start w:val="1"/>
      <w:numFmt w:val="bullet"/>
      <w:lvlText w:val=""/>
      <w:lvlJc w:val="left"/>
      <w:pPr>
        <w:ind w:left="4320" w:hanging="360"/>
      </w:pPr>
      <w:rPr>
        <w:rFonts w:ascii="Wingdings" w:hAnsi="Wingdings" w:hint="default"/>
      </w:rPr>
    </w:lvl>
    <w:lvl w:ilvl="6" w:tplc="CC30CF1C">
      <w:start w:val="1"/>
      <w:numFmt w:val="bullet"/>
      <w:lvlText w:val=""/>
      <w:lvlJc w:val="left"/>
      <w:pPr>
        <w:ind w:left="5040" w:hanging="360"/>
      </w:pPr>
      <w:rPr>
        <w:rFonts w:ascii="Symbol" w:hAnsi="Symbol" w:hint="default"/>
      </w:rPr>
    </w:lvl>
    <w:lvl w:ilvl="7" w:tplc="EACC188E">
      <w:start w:val="1"/>
      <w:numFmt w:val="bullet"/>
      <w:lvlText w:val="o"/>
      <w:lvlJc w:val="left"/>
      <w:pPr>
        <w:ind w:left="5760" w:hanging="360"/>
      </w:pPr>
      <w:rPr>
        <w:rFonts w:ascii="Courier New" w:hAnsi="Courier New" w:hint="default"/>
      </w:rPr>
    </w:lvl>
    <w:lvl w:ilvl="8" w:tplc="4E2A39AA">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10"/>
  </w:num>
  <w:num w:numId="8">
    <w:abstractNumId w:val="38"/>
  </w:num>
  <w:num w:numId="9">
    <w:abstractNumId w:val="32"/>
  </w:num>
  <w:num w:numId="10">
    <w:abstractNumId w:val="15"/>
  </w:num>
  <w:num w:numId="11">
    <w:abstractNumId w:val="9"/>
  </w:num>
  <w:num w:numId="12">
    <w:abstractNumId w:val="29"/>
  </w:num>
  <w:num w:numId="13">
    <w:abstractNumId w:val="19"/>
  </w:num>
  <w:num w:numId="14">
    <w:abstractNumId w:val="12"/>
  </w:num>
  <w:num w:numId="15">
    <w:abstractNumId w:val="27"/>
  </w:num>
  <w:num w:numId="16">
    <w:abstractNumId w:val="23"/>
  </w:num>
  <w:num w:numId="17">
    <w:abstractNumId w:val="4"/>
  </w:num>
  <w:num w:numId="18">
    <w:abstractNumId w:val="1"/>
  </w:num>
  <w:num w:numId="19">
    <w:abstractNumId w:val="0"/>
  </w:num>
  <w:num w:numId="20">
    <w:abstractNumId w:val="11"/>
  </w:num>
  <w:num w:numId="21">
    <w:abstractNumId w:val="37"/>
  </w:num>
  <w:num w:numId="22">
    <w:abstractNumId w:val="14"/>
  </w:num>
  <w:num w:numId="23">
    <w:abstractNumId w:val="13"/>
  </w:num>
  <w:num w:numId="24">
    <w:abstractNumId w:val="16"/>
  </w:num>
  <w:num w:numId="25">
    <w:abstractNumId w:val="24"/>
  </w:num>
  <w:num w:numId="26">
    <w:abstractNumId w:val="36"/>
  </w:num>
  <w:num w:numId="27">
    <w:abstractNumId w:val="22"/>
  </w:num>
  <w:num w:numId="28">
    <w:abstractNumId w:val="17"/>
  </w:num>
  <w:num w:numId="29">
    <w:abstractNumId w:val="26"/>
  </w:num>
  <w:num w:numId="30">
    <w:abstractNumId w:val="30"/>
  </w:num>
  <w:num w:numId="31">
    <w:abstractNumId w:val="18"/>
  </w:num>
  <w:num w:numId="32">
    <w:abstractNumId w:val="28"/>
  </w:num>
  <w:num w:numId="33">
    <w:abstractNumId w:val="25"/>
  </w:num>
  <w:num w:numId="34">
    <w:abstractNumId w:val="35"/>
  </w:num>
  <w:num w:numId="35">
    <w:abstractNumId w:val="21"/>
  </w:num>
  <w:num w:numId="36">
    <w:abstractNumId w:val="31"/>
  </w:num>
  <w:num w:numId="37">
    <w:abstractNumId w:val="34"/>
  </w:num>
  <w:num w:numId="38">
    <w:abstractNumId w:val="20"/>
  </w:num>
  <w:num w:numId="39">
    <w:abstractNumId w:val="8"/>
  </w:num>
  <w:num w:numId="40">
    <w:abstractNumId w:val="8"/>
  </w:num>
  <w:num w:numId="41">
    <w:abstractNumId w:val="3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A25"/>
    <w:rsid w:val="000032B4"/>
    <w:rsid w:val="00020B39"/>
    <w:rsid w:val="00034616"/>
    <w:rsid w:val="000404F2"/>
    <w:rsid w:val="00044647"/>
    <w:rsid w:val="000462F4"/>
    <w:rsid w:val="0004741B"/>
    <w:rsid w:val="000544C8"/>
    <w:rsid w:val="00055548"/>
    <w:rsid w:val="00056993"/>
    <w:rsid w:val="00056B82"/>
    <w:rsid w:val="0006063C"/>
    <w:rsid w:val="00072B8A"/>
    <w:rsid w:val="0007784A"/>
    <w:rsid w:val="0008115A"/>
    <w:rsid w:val="00092B1C"/>
    <w:rsid w:val="000A6B27"/>
    <w:rsid w:val="000B23D2"/>
    <w:rsid w:val="000B2AE3"/>
    <w:rsid w:val="000B712D"/>
    <w:rsid w:val="000C0C99"/>
    <w:rsid w:val="000C1351"/>
    <w:rsid w:val="000C4238"/>
    <w:rsid w:val="000C60CD"/>
    <w:rsid w:val="000E4CA5"/>
    <w:rsid w:val="000E71B7"/>
    <w:rsid w:val="000F3D76"/>
    <w:rsid w:val="000F7F68"/>
    <w:rsid w:val="00111348"/>
    <w:rsid w:val="001201D8"/>
    <w:rsid w:val="00127E13"/>
    <w:rsid w:val="00131FB6"/>
    <w:rsid w:val="00133BA0"/>
    <w:rsid w:val="00137854"/>
    <w:rsid w:val="0015074B"/>
    <w:rsid w:val="00150D89"/>
    <w:rsid w:val="00150E85"/>
    <w:rsid w:val="00154E20"/>
    <w:rsid w:val="001575D3"/>
    <w:rsid w:val="0016012D"/>
    <w:rsid w:val="00164CB9"/>
    <w:rsid w:val="00170D52"/>
    <w:rsid w:val="001756F9"/>
    <w:rsid w:val="00176DF3"/>
    <w:rsid w:val="0018014A"/>
    <w:rsid w:val="00184B11"/>
    <w:rsid w:val="00192424"/>
    <w:rsid w:val="0019323C"/>
    <w:rsid w:val="00197C45"/>
    <w:rsid w:val="001A25AE"/>
    <w:rsid w:val="001B659C"/>
    <w:rsid w:val="001C5A44"/>
    <w:rsid w:val="001C6EC5"/>
    <w:rsid w:val="001C76AF"/>
    <w:rsid w:val="001D52A8"/>
    <w:rsid w:val="001D5E1C"/>
    <w:rsid w:val="001E653F"/>
    <w:rsid w:val="001F330B"/>
    <w:rsid w:val="001F4A1B"/>
    <w:rsid w:val="001F7388"/>
    <w:rsid w:val="00202091"/>
    <w:rsid w:val="00202DB6"/>
    <w:rsid w:val="00203337"/>
    <w:rsid w:val="002138A9"/>
    <w:rsid w:val="00223633"/>
    <w:rsid w:val="00226224"/>
    <w:rsid w:val="00227954"/>
    <w:rsid w:val="002460F4"/>
    <w:rsid w:val="00246E4C"/>
    <w:rsid w:val="00252308"/>
    <w:rsid w:val="002544AA"/>
    <w:rsid w:val="002642A2"/>
    <w:rsid w:val="00266706"/>
    <w:rsid w:val="002708EC"/>
    <w:rsid w:val="00272754"/>
    <w:rsid w:val="002749CE"/>
    <w:rsid w:val="0028173C"/>
    <w:rsid w:val="00283368"/>
    <w:rsid w:val="00287FAC"/>
    <w:rsid w:val="00287FD3"/>
    <w:rsid w:val="00294997"/>
    <w:rsid w:val="0029639D"/>
    <w:rsid w:val="002979E7"/>
    <w:rsid w:val="002A3FB7"/>
    <w:rsid w:val="002C3E14"/>
    <w:rsid w:val="002D01CC"/>
    <w:rsid w:val="002D208C"/>
    <w:rsid w:val="002D4456"/>
    <w:rsid w:val="002D4CB0"/>
    <w:rsid w:val="002E0380"/>
    <w:rsid w:val="002E45E7"/>
    <w:rsid w:val="002E59CD"/>
    <w:rsid w:val="00303E80"/>
    <w:rsid w:val="0030431E"/>
    <w:rsid w:val="003162D6"/>
    <w:rsid w:val="00323F36"/>
    <w:rsid w:val="00324AFB"/>
    <w:rsid w:val="00326B3F"/>
    <w:rsid w:val="00326F90"/>
    <w:rsid w:val="00330DE6"/>
    <w:rsid w:val="00332C19"/>
    <w:rsid w:val="00332F6E"/>
    <w:rsid w:val="003337AF"/>
    <w:rsid w:val="00333B90"/>
    <w:rsid w:val="00351DB1"/>
    <w:rsid w:val="00360406"/>
    <w:rsid w:val="00363B1A"/>
    <w:rsid w:val="003711AC"/>
    <w:rsid w:val="00371527"/>
    <w:rsid w:val="00373E82"/>
    <w:rsid w:val="003758E8"/>
    <w:rsid w:val="003873F8"/>
    <w:rsid w:val="003A07F5"/>
    <w:rsid w:val="003A7768"/>
    <w:rsid w:val="003A779B"/>
    <w:rsid w:val="003B064A"/>
    <w:rsid w:val="003B39AD"/>
    <w:rsid w:val="003C22A2"/>
    <w:rsid w:val="003C5EDF"/>
    <w:rsid w:val="003C7F8D"/>
    <w:rsid w:val="003D5558"/>
    <w:rsid w:val="003D79D4"/>
    <w:rsid w:val="003E1BCF"/>
    <w:rsid w:val="003E24E4"/>
    <w:rsid w:val="003E3ADC"/>
    <w:rsid w:val="00405BCA"/>
    <w:rsid w:val="00406556"/>
    <w:rsid w:val="00414C5F"/>
    <w:rsid w:val="00422950"/>
    <w:rsid w:val="00437A20"/>
    <w:rsid w:val="00441D8E"/>
    <w:rsid w:val="004441E7"/>
    <w:rsid w:val="0044545A"/>
    <w:rsid w:val="004501D4"/>
    <w:rsid w:val="004533BA"/>
    <w:rsid w:val="00454F9C"/>
    <w:rsid w:val="0045507D"/>
    <w:rsid w:val="004635D8"/>
    <w:rsid w:val="00465C3B"/>
    <w:rsid w:val="004714B0"/>
    <w:rsid w:val="004742E7"/>
    <w:rsid w:val="0048045F"/>
    <w:rsid w:val="004804C8"/>
    <w:rsid w:val="0048137A"/>
    <w:rsid w:val="00486BF6"/>
    <w:rsid w:val="004928D9"/>
    <w:rsid w:val="00493614"/>
    <w:rsid w:val="004978BE"/>
    <w:rsid w:val="004A2A0C"/>
    <w:rsid w:val="004A50BA"/>
    <w:rsid w:val="004B2FAC"/>
    <w:rsid w:val="004B3833"/>
    <w:rsid w:val="004B6707"/>
    <w:rsid w:val="004D00F6"/>
    <w:rsid w:val="004D5D0C"/>
    <w:rsid w:val="004D6BF2"/>
    <w:rsid w:val="004E2A2E"/>
    <w:rsid w:val="004E421E"/>
    <w:rsid w:val="004E55AD"/>
    <w:rsid w:val="004F3514"/>
    <w:rsid w:val="00510051"/>
    <w:rsid w:val="00516330"/>
    <w:rsid w:val="0052189B"/>
    <w:rsid w:val="00522BAD"/>
    <w:rsid w:val="0053108A"/>
    <w:rsid w:val="0053183D"/>
    <w:rsid w:val="00535D8C"/>
    <w:rsid w:val="0054094E"/>
    <w:rsid w:val="0054545A"/>
    <w:rsid w:val="00551D18"/>
    <w:rsid w:val="00552F6F"/>
    <w:rsid w:val="00554BEF"/>
    <w:rsid w:val="005550F1"/>
    <w:rsid w:val="0055584A"/>
    <w:rsid w:val="00566C7D"/>
    <w:rsid w:val="005713F4"/>
    <w:rsid w:val="00575528"/>
    <w:rsid w:val="00580B92"/>
    <w:rsid w:val="0058549A"/>
    <w:rsid w:val="0059146C"/>
    <w:rsid w:val="00591EC9"/>
    <w:rsid w:val="00592FCF"/>
    <w:rsid w:val="00595234"/>
    <w:rsid w:val="005A1F96"/>
    <w:rsid w:val="005A6AC5"/>
    <w:rsid w:val="005B2FE1"/>
    <w:rsid w:val="005B3026"/>
    <w:rsid w:val="005D127B"/>
    <w:rsid w:val="005D353E"/>
    <w:rsid w:val="005E221F"/>
    <w:rsid w:val="005F1C38"/>
    <w:rsid w:val="005F26A5"/>
    <w:rsid w:val="005F5184"/>
    <w:rsid w:val="00603D7E"/>
    <w:rsid w:val="0061035E"/>
    <w:rsid w:val="00617584"/>
    <w:rsid w:val="00622CAF"/>
    <w:rsid w:val="00627C6F"/>
    <w:rsid w:val="006327CA"/>
    <w:rsid w:val="00640FB3"/>
    <w:rsid w:val="0064285A"/>
    <w:rsid w:val="006535A5"/>
    <w:rsid w:val="00660AE3"/>
    <w:rsid w:val="00663B68"/>
    <w:rsid w:val="00680373"/>
    <w:rsid w:val="006857C3"/>
    <w:rsid w:val="0068692E"/>
    <w:rsid w:val="00687A3F"/>
    <w:rsid w:val="006A6D74"/>
    <w:rsid w:val="006B532A"/>
    <w:rsid w:val="006C6C6A"/>
    <w:rsid w:val="006E0A91"/>
    <w:rsid w:val="006E4651"/>
    <w:rsid w:val="006E6BEE"/>
    <w:rsid w:val="006E7271"/>
    <w:rsid w:val="0071421A"/>
    <w:rsid w:val="00716F3C"/>
    <w:rsid w:val="007329CD"/>
    <w:rsid w:val="0073769B"/>
    <w:rsid w:val="00742528"/>
    <w:rsid w:val="0074306F"/>
    <w:rsid w:val="0074582F"/>
    <w:rsid w:val="00765B53"/>
    <w:rsid w:val="00770F62"/>
    <w:rsid w:val="00774852"/>
    <w:rsid w:val="00797A15"/>
    <w:rsid w:val="007A11FB"/>
    <w:rsid w:val="007A585F"/>
    <w:rsid w:val="007A588B"/>
    <w:rsid w:val="007B49D5"/>
    <w:rsid w:val="007B6898"/>
    <w:rsid w:val="007B6FDF"/>
    <w:rsid w:val="007C106F"/>
    <w:rsid w:val="007C2637"/>
    <w:rsid w:val="007D144B"/>
    <w:rsid w:val="007D3D35"/>
    <w:rsid w:val="007D70EE"/>
    <w:rsid w:val="007F28AB"/>
    <w:rsid w:val="007F5D8A"/>
    <w:rsid w:val="00802AF4"/>
    <w:rsid w:val="00806B5C"/>
    <w:rsid w:val="008224A0"/>
    <w:rsid w:val="00824769"/>
    <w:rsid w:val="0082618D"/>
    <w:rsid w:val="00835192"/>
    <w:rsid w:val="008355DF"/>
    <w:rsid w:val="0084085C"/>
    <w:rsid w:val="00853EAC"/>
    <w:rsid w:val="00854643"/>
    <w:rsid w:val="00862652"/>
    <w:rsid w:val="00870690"/>
    <w:rsid w:val="00872DFF"/>
    <w:rsid w:val="00877CA2"/>
    <w:rsid w:val="008952F7"/>
    <w:rsid w:val="008A05D8"/>
    <w:rsid w:val="008A366C"/>
    <w:rsid w:val="008C565F"/>
    <w:rsid w:val="008D1970"/>
    <w:rsid w:val="008D251A"/>
    <w:rsid w:val="008D2C25"/>
    <w:rsid w:val="008D4AA3"/>
    <w:rsid w:val="00910FB9"/>
    <w:rsid w:val="00917E1D"/>
    <w:rsid w:val="00921162"/>
    <w:rsid w:val="009369B8"/>
    <w:rsid w:val="009375E2"/>
    <w:rsid w:val="009418FF"/>
    <w:rsid w:val="00942735"/>
    <w:rsid w:val="00942B60"/>
    <w:rsid w:val="009A0FE5"/>
    <w:rsid w:val="009B308B"/>
    <w:rsid w:val="009B45B7"/>
    <w:rsid w:val="009B4A4A"/>
    <w:rsid w:val="009B4E29"/>
    <w:rsid w:val="009B50E7"/>
    <w:rsid w:val="009D6CD4"/>
    <w:rsid w:val="00A105B1"/>
    <w:rsid w:val="00A15565"/>
    <w:rsid w:val="00A34B7E"/>
    <w:rsid w:val="00A36347"/>
    <w:rsid w:val="00A40212"/>
    <w:rsid w:val="00A43B57"/>
    <w:rsid w:val="00A46BC4"/>
    <w:rsid w:val="00A51050"/>
    <w:rsid w:val="00A52E1E"/>
    <w:rsid w:val="00A53F90"/>
    <w:rsid w:val="00A54BB3"/>
    <w:rsid w:val="00A662B9"/>
    <w:rsid w:val="00A75CA0"/>
    <w:rsid w:val="00A82A7F"/>
    <w:rsid w:val="00A82E79"/>
    <w:rsid w:val="00A857BB"/>
    <w:rsid w:val="00A904DF"/>
    <w:rsid w:val="00AA1D8D"/>
    <w:rsid w:val="00AA3543"/>
    <w:rsid w:val="00AA5CB4"/>
    <w:rsid w:val="00AA6EEF"/>
    <w:rsid w:val="00AA741E"/>
    <w:rsid w:val="00AB09B2"/>
    <w:rsid w:val="00AB3791"/>
    <w:rsid w:val="00AB42AB"/>
    <w:rsid w:val="00AB69F4"/>
    <w:rsid w:val="00AC189D"/>
    <w:rsid w:val="00AC554E"/>
    <w:rsid w:val="00AD0379"/>
    <w:rsid w:val="00AD1939"/>
    <w:rsid w:val="00AE1409"/>
    <w:rsid w:val="00AE3424"/>
    <w:rsid w:val="00AF11BC"/>
    <w:rsid w:val="00AF22FC"/>
    <w:rsid w:val="00AF257B"/>
    <w:rsid w:val="00AF2EB5"/>
    <w:rsid w:val="00AF34CD"/>
    <w:rsid w:val="00B06E19"/>
    <w:rsid w:val="00B31C6C"/>
    <w:rsid w:val="00B32C37"/>
    <w:rsid w:val="00B408FB"/>
    <w:rsid w:val="00B41D91"/>
    <w:rsid w:val="00B42B41"/>
    <w:rsid w:val="00B46942"/>
    <w:rsid w:val="00B475D6"/>
    <w:rsid w:val="00B47730"/>
    <w:rsid w:val="00B55859"/>
    <w:rsid w:val="00B75814"/>
    <w:rsid w:val="00B801AA"/>
    <w:rsid w:val="00B82016"/>
    <w:rsid w:val="00B854C5"/>
    <w:rsid w:val="00B90A06"/>
    <w:rsid w:val="00B955F3"/>
    <w:rsid w:val="00BA4AE9"/>
    <w:rsid w:val="00BA67F7"/>
    <w:rsid w:val="00BC0D12"/>
    <w:rsid w:val="00BC3EC9"/>
    <w:rsid w:val="00BC6CB2"/>
    <w:rsid w:val="00BD6317"/>
    <w:rsid w:val="00BE3049"/>
    <w:rsid w:val="00BE7B7E"/>
    <w:rsid w:val="00BF0243"/>
    <w:rsid w:val="00BF3E77"/>
    <w:rsid w:val="00BF548A"/>
    <w:rsid w:val="00BF54A0"/>
    <w:rsid w:val="00BF5717"/>
    <w:rsid w:val="00BF7D6A"/>
    <w:rsid w:val="00C00DFD"/>
    <w:rsid w:val="00C01E4D"/>
    <w:rsid w:val="00C02668"/>
    <w:rsid w:val="00C05992"/>
    <w:rsid w:val="00C10467"/>
    <w:rsid w:val="00C20318"/>
    <w:rsid w:val="00C23AD9"/>
    <w:rsid w:val="00C3736C"/>
    <w:rsid w:val="00C47F9D"/>
    <w:rsid w:val="00C50BE3"/>
    <w:rsid w:val="00C538AE"/>
    <w:rsid w:val="00C54745"/>
    <w:rsid w:val="00C613BB"/>
    <w:rsid w:val="00C61593"/>
    <w:rsid w:val="00C62F34"/>
    <w:rsid w:val="00C64848"/>
    <w:rsid w:val="00C64C4F"/>
    <w:rsid w:val="00C678DD"/>
    <w:rsid w:val="00C728F4"/>
    <w:rsid w:val="00C75696"/>
    <w:rsid w:val="00C77320"/>
    <w:rsid w:val="00C81382"/>
    <w:rsid w:val="00C85B85"/>
    <w:rsid w:val="00C90A3E"/>
    <w:rsid w:val="00C94FA5"/>
    <w:rsid w:val="00CA2C14"/>
    <w:rsid w:val="00CA323E"/>
    <w:rsid w:val="00CA6BEA"/>
    <w:rsid w:val="00CB0664"/>
    <w:rsid w:val="00CB7192"/>
    <w:rsid w:val="00CC0625"/>
    <w:rsid w:val="00CC2103"/>
    <w:rsid w:val="00CC3544"/>
    <w:rsid w:val="00CC6DE7"/>
    <w:rsid w:val="00CE2549"/>
    <w:rsid w:val="00CF458E"/>
    <w:rsid w:val="00D02E48"/>
    <w:rsid w:val="00D23449"/>
    <w:rsid w:val="00D2513E"/>
    <w:rsid w:val="00D27DFD"/>
    <w:rsid w:val="00D3139F"/>
    <w:rsid w:val="00D32130"/>
    <w:rsid w:val="00D34620"/>
    <w:rsid w:val="00D405F2"/>
    <w:rsid w:val="00D43EF5"/>
    <w:rsid w:val="00D4582E"/>
    <w:rsid w:val="00D507C3"/>
    <w:rsid w:val="00D556CF"/>
    <w:rsid w:val="00D56112"/>
    <w:rsid w:val="00D626CF"/>
    <w:rsid w:val="00D630B8"/>
    <w:rsid w:val="00D71ABD"/>
    <w:rsid w:val="00D71C3B"/>
    <w:rsid w:val="00D73BF5"/>
    <w:rsid w:val="00D74FE7"/>
    <w:rsid w:val="00D76B13"/>
    <w:rsid w:val="00D76E31"/>
    <w:rsid w:val="00D83531"/>
    <w:rsid w:val="00D860A5"/>
    <w:rsid w:val="00D908B5"/>
    <w:rsid w:val="00D92947"/>
    <w:rsid w:val="00D94FA5"/>
    <w:rsid w:val="00D96934"/>
    <w:rsid w:val="00D969D3"/>
    <w:rsid w:val="00DB04E6"/>
    <w:rsid w:val="00DB0F31"/>
    <w:rsid w:val="00DB3A2C"/>
    <w:rsid w:val="00DC0C91"/>
    <w:rsid w:val="00DC67BF"/>
    <w:rsid w:val="00DE6F1E"/>
    <w:rsid w:val="00DF69B2"/>
    <w:rsid w:val="00E012A0"/>
    <w:rsid w:val="00E016D4"/>
    <w:rsid w:val="00E0208B"/>
    <w:rsid w:val="00E07B1D"/>
    <w:rsid w:val="00E15C71"/>
    <w:rsid w:val="00E23AFD"/>
    <w:rsid w:val="00E26A2D"/>
    <w:rsid w:val="00E32376"/>
    <w:rsid w:val="00E371E8"/>
    <w:rsid w:val="00E52780"/>
    <w:rsid w:val="00E541B4"/>
    <w:rsid w:val="00E603A5"/>
    <w:rsid w:val="00E63038"/>
    <w:rsid w:val="00E6663C"/>
    <w:rsid w:val="00E67BD8"/>
    <w:rsid w:val="00E727CA"/>
    <w:rsid w:val="00E750B6"/>
    <w:rsid w:val="00E75C2D"/>
    <w:rsid w:val="00E856E2"/>
    <w:rsid w:val="00E90807"/>
    <w:rsid w:val="00E93DAC"/>
    <w:rsid w:val="00E95743"/>
    <w:rsid w:val="00EB269F"/>
    <w:rsid w:val="00EB2FED"/>
    <w:rsid w:val="00EC6927"/>
    <w:rsid w:val="00EC6D51"/>
    <w:rsid w:val="00EC7355"/>
    <w:rsid w:val="00ED1E1C"/>
    <w:rsid w:val="00ED6DEC"/>
    <w:rsid w:val="00EE13E4"/>
    <w:rsid w:val="00EE5603"/>
    <w:rsid w:val="00EF02B7"/>
    <w:rsid w:val="00EF32E0"/>
    <w:rsid w:val="00EF76E5"/>
    <w:rsid w:val="00F000C5"/>
    <w:rsid w:val="00F00AAB"/>
    <w:rsid w:val="00F034D7"/>
    <w:rsid w:val="00F10909"/>
    <w:rsid w:val="00F1578D"/>
    <w:rsid w:val="00F21784"/>
    <w:rsid w:val="00F266CA"/>
    <w:rsid w:val="00F26E62"/>
    <w:rsid w:val="00F41A2F"/>
    <w:rsid w:val="00F501A4"/>
    <w:rsid w:val="00F536F2"/>
    <w:rsid w:val="00F56A17"/>
    <w:rsid w:val="00F56FE5"/>
    <w:rsid w:val="00F64615"/>
    <w:rsid w:val="00F66B93"/>
    <w:rsid w:val="00F66CF1"/>
    <w:rsid w:val="00F94BF9"/>
    <w:rsid w:val="00F959F5"/>
    <w:rsid w:val="00FA1F22"/>
    <w:rsid w:val="00FA204C"/>
    <w:rsid w:val="00FA5511"/>
    <w:rsid w:val="00FA5697"/>
    <w:rsid w:val="00FB1A31"/>
    <w:rsid w:val="00FB41B2"/>
    <w:rsid w:val="00FC0E10"/>
    <w:rsid w:val="00FC546E"/>
    <w:rsid w:val="00FC693F"/>
    <w:rsid w:val="00FD0A5F"/>
    <w:rsid w:val="00FE3F0A"/>
    <w:rsid w:val="00FF17FC"/>
    <w:rsid w:val="010EB4BC"/>
    <w:rsid w:val="0111DBEA"/>
    <w:rsid w:val="012413DB"/>
    <w:rsid w:val="01BF429F"/>
    <w:rsid w:val="01F85482"/>
    <w:rsid w:val="025CCF53"/>
    <w:rsid w:val="02EBB2CE"/>
    <w:rsid w:val="030E340F"/>
    <w:rsid w:val="0330A9BD"/>
    <w:rsid w:val="03D22B66"/>
    <w:rsid w:val="03FE2CC9"/>
    <w:rsid w:val="041B875F"/>
    <w:rsid w:val="04B359ED"/>
    <w:rsid w:val="05075878"/>
    <w:rsid w:val="05EDC678"/>
    <w:rsid w:val="06AB4835"/>
    <w:rsid w:val="0728FD55"/>
    <w:rsid w:val="078E99FE"/>
    <w:rsid w:val="07B80B4C"/>
    <w:rsid w:val="07C6ABD5"/>
    <w:rsid w:val="07F15FBA"/>
    <w:rsid w:val="0822089A"/>
    <w:rsid w:val="0886E334"/>
    <w:rsid w:val="089E14A5"/>
    <w:rsid w:val="08C88271"/>
    <w:rsid w:val="098E4AC8"/>
    <w:rsid w:val="09A067A4"/>
    <w:rsid w:val="09E3E611"/>
    <w:rsid w:val="0A10B0C2"/>
    <w:rsid w:val="0A4AF89F"/>
    <w:rsid w:val="0A505F5F"/>
    <w:rsid w:val="0AA3ECEC"/>
    <w:rsid w:val="0AD2ED82"/>
    <w:rsid w:val="0ADD6D38"/>
    <w:rsid w:val="0B64FA7E"/>
    <w:rsid w:val="0BAD189B"/>
    <w:rsid w:val="0BF4E694"/>
    <w:rsid w:val="0CC886D3"/>
    <w:rsid w:val="0CCAB1E2"/>
    <w:rsid w:val="0D2D968B"/>
    <w:rsid w:val="0D317806"/>
    <w:rsid w:val="0D3974E3"/>
    <w:rsid w:val="0D97D047"/>
    <w:rsid w:val="0E17A70F"/>
    <w:rsid w:val="0E9F2AF6"/>
    <w:rsid w:val="0EDF1F1F"/>
    <w:rsid w:val="0F473E17"/>
    <w:rsid w:val="0FA29529"/>
    <w:rsid w:val="0FC21286"/>
    <w:rsid w:val="10385576"/>
    <w:rsid w:val="1090AA28"/>
    <w:rsid w:val="10B05577"/>
    <w:rsid w:val="11071D9D"/>
    <w:rsid w:val="110825AD"/>
    <w:rsid w:val="11104A95"/>
    <w:rsid w:val="116EC7A3"/>
    <w:rsid w:val="1234B689"/>
    <w:rsid w:val="124FB095"/>
    <w:rsid w:val="1270A99A"/>
    <w:rsid w:val="12752633"/>
    <w:rsid w:val="128D1FA0"/>
    <w:rsid w:val="129A73E6"/>
    <w:rsid w:val="12D6DF8C"/>
    <w:rsid w:val="139AE8C1"/>
    <w:rsid w:val="13B996D9"/>
    <w:rsid w:val="13DC7B72"/>
    <w:rsid w:val="13DE8AEA"/>
    <w:rsid w:val="13F9AD86"/>
    <w:rsid w:val="14894EDF"/>
    <w:rsid w:val="14FFF3E4"/>
    <w:rsid w:val="152249CB"/>
    <w:rsid w:val="15455A58"/>
    <w:rsid w:val="155DA2E0"/>
    <w:rsid w:val="1578A9E9"/>
    <w:rsid w:val="15D306DC"/>
    <w:rsid w:val="160AB723"/>
    <w:rsid w:val="176616CC"/>
    <w:rsid w:val="177B2E69"/>
    <w:rsid w:val="17E19A4D"/>
    <w:rsid w:val="17EC4509"/>
    <w:rsid w:val="184479A5"/>
    <w:rsid w:val="18552CB6"/>
    <w:rsid w:val="18DCAA42"/>
    <w:rsid w:val="18F570B8"/>
    <w:rsid w:val="1917F1F9"/>
    <w:rsid w:val="193D3EB1"/>
    <w:rsid w:val="19B77B64"/>
    <w:rsid w:val="19EB3681"/>
    <w:rsid w:val="19F2B3CD"/>
    <w:rsid w:val="1A1E5089"/>
    <w:rsid w:val="1A407613"/>
    <w:rsid w:val="1A6D40C4"/>
    <w:rsid w:val="1A79AC53"/>
    <w:rsid w:val="1A7B14E7"/>
    <w:rsid w:val="1AA8C741"/>
    <w:rsid w:val="1AEF6AFD"/>
    <w:rsid w:val="1B1BFB50"/>
    <w:rsid w:val="1BDBE4E6"/>
    <w:rsid w:val="1C74152A"/>
    <w:rsid w:val="1CD3AEA8"/>
    <w:rsid w:val="1D48BED2"/>
    <w:rsid w:val="1D9857E8"/>
    <w:rsid w:val="1DC159F7"/>
    <w:rsid w:val="1E07E37C"/>
    <w:rsid w:val="1E08F51F"/>
    <w:rsid w:val="1E4B74B6"/>
    <w:rsid w:val="1E4F75BA"/>
    <w:rsid w:val="1E8EDD03"/>
    <w:rsid w:val="1EEBCD5F"/>
    <w:rsid w:val="1EFF0B0C"/>
    <w:rsid w:val="1F4D5047"/>
    <w:rsid w:val="1FA456EE"/>
    <w:rsid w:val="1FEDA3FB"/>
    <w:rsid w:val="2090F6A4"/>
    <w:rsid w:val="209E8438"/>
    <w:rsid w:val="2124D38F"/>
    <w:rsid w:val="212D2020"/>
    <w:rsid w:val="216DEF1A"/>
    <w:rsid w:val="2180EF5E"/>
    <w:rsid w:val="2186CE5E"/>
    <w:rsid w:val="222A6925"/>
    <w:rsid w:val="22A4EB84"/>
    <w:rsid w:val="22A6DAD2"/>
    <w:rsid w:val="23230383"/>
    <w:rsid w:val="23862431"/>
    <w:rsid w:val="2436AF4A"/>
    <w:rsid w:val="245BDCD9"/>
    <w:rsid w:val="2463F1F1"/>
    <w:rsid w:val="24B29BD3"/>
    <w:rsid w:val="24C38686"/>
    <w:rsid w:val="24D8BD6C"/>
    <w:rsid w:val="24E10F99"/>
    <w:rsid w:val="253670DE"/>
    <w:rsid w:val="257AD6A5"/>
    <w:rsid w:val="2598BA5C"/>
    <w:rsid w:val="263DC8D5"/>
    <w:rsid w:val="264CD89D"/>
    <w:rsid w:val="26B41DFC"/>
    <w:rsid w:val="2792E623"/>
    <w:rsid w:val="287EE41D"/>
    <w:rsid w:val="28E59204"/>
    <w:rsid w:val="28F43D25"/>
    <w:rsid w:val="2932A84F"/>
    <w:rsid w:val="294AABA7"/>
    <w:rsid w:val="29C8742F"/>
    <w:rsid w:val="29F1E5DC"/>
    <w:rsid w:val="29F5367C"/>
    <w:rsid w:val="29FD5E3C"/>
    <w:rsid w:val="2A334563"/>
    <w:rsid w:val="2A7B135C"/>
    <w:rsid w:val="2A8AB0B1"/>
    <w:rsid w:val="2AEA6394"/>
    <w:rsid w:val="2B571323"/>
    <w:rsid w:val="2B5C2534"/>
    <w:rsid w:val="2B741EA1"/>
    <w:rsid w:val="2B8267D3"/>
    <w:rsid w:val="2BA3E890"/>
    <w:rsid w:val="2BBDA81C"/>
    <w:rsid w:val="2BCBEE96"/>
    <w:rsid w:val="2BF1DF77"/>
    <w:rsid w:val="2C1C2C0F"/>
    <w:rsid w:val="2C54B76F"/>
    <w:rsid w:val="2C647083"/>
    <w:rsid w:val="2C7E4A91"/>
    <w:rsid w:val="2CB9E606"/>
    <w:rsid w:val="2D4C60F3"/>
    <w:rsid w:val="2D5FD26C"/>
    <w:rsid w:val="2D6D25B7"/>
    <w:rsid w:val="2DF602F3"/>
    <w:rsid w:val="2EC7820E"/>
    <w:rsid w:val="2EFF6294"/>
    <w:rsid w:val="2F0CAAD3"/>
    <w:rsid w:val="2F2DF28C"/>
    <w:rsid w:val="2F37555B"/>
    <w:rsid w:val="2F46FC9B"/>
    <w:rsid w:val="2FA9C6B3"/>
    <w:rsid w:val="2FF8E4CE"/>
    <w:rsid w:val="306B5BA0"/>
    <w:rsid w:val="30CE2C46"/>
    <w:rsid w:val="3100E2A1"/>
    <w:rsid w:val="3120A0AE"/>
    <w:rsid w:val="31B3BCC2"/>
    <w:rsid w:val="3238DC25"/>
    <w:rsid w:val="3264FBD6"/>
    <w:rsid w:val="32B726F5"/>
    <w:rsid w:val="33371269"/>
    <w:rsid w:val="3366D272"/>
    <w:rsid w:val="338A6B7D"/>
    <w:rsid w:val="33D78643"/>
    <w:rsid w:val="345DF901"/>
    <w:rsid w:val="3490CB08"/>
    <w:rsid w:val="34B92CE0"/>
    <w:rsid w:val="34CE8214"/>
    <w:rsid w:val="351327E4"/>
    <w:rsid w:val="35161D3C"/>
    <w:rsid w:val="35570E31"/>
    <w:rsid w:val="355FF7D6"/>
    <w:rsid w:val="35A1C69C"/>
    <w:rsid w:val="36272540"/>
    <w:rsid w:val="363AAF12"/>
    <w:rsid w:val="3678334D"/>
    <w:rsid w:val="370BACE0"/>
    <w:rsid w:val="3728245C"/>
    <w:rsid w:val="372EFFB6"/>
    <w:rsid w:val="3730E515"/>
    <w:rsid w:val="3750A3CF"/>
    <w:rsid w:val="37516D1D"/>
    <w:rsid w:val="384FD232"/>
    <w:rsid w:val="3861302A"/>
    <w:rsid w:val="38A610E8"/>
    <w:rsid w:val="38DBA6F0"/>
    <w:rsid w:val="38F72799"/>
    <w:rsid w:val="3964842C"/>
    <w:rsid w:val="39E197E9"/>
    <w:rsid w:val="39F6D7BF"/>
    <w:rsid w:val="3A67EE5F"/>
    <w:rsid w:val="3A9D8467"/>
    <w:rsid w:val="3AA79F7D"/>
    <w:rsid w:val="3AAB1EE6"/>
    <w:rsid w:val="3AFA74C3"/>
    <w:rsid w:val="3B069851"/>
    <w:rsid w:val="3B8BEA85"/>
    <w:rsid w:val="3BC06600"/>
    <w:rsid w:val="3BD9DCD9"/>
    <w:rsid w:val="3C569687"/>
    <w:rsid w:val="3C8F54B8"/>
    <w:rsid w:val="3CAD1E00"/>
    <w:rsid w:val="3CBB4198"/>
    <w:rsid w:val="3CF01BDD"/>
    <w:rsid w:val="3D658E98"/>
    <w:rsid w:val="3D6EFFCB"/>
    <w:rsid w:val="3E101739"/>
    <w:rsid w:val="3E306D6B"/>
    <w:rsid w:val="3E550E28"/>
    <w:rsid w:val="3F5F0EB8"/>
    <w:rsid w:val="3F881BBE"/>
    <w:rsid w:val="3FAD53F3"/>
    <w:rsid w:val="3FFF7F12"/>
    <w:rsid w:val="4039DC1F"/>
    <w:rsid w:val="4084D146"/>
    <w:rsid w:val="40EA6DEF"/>
    <w:rsid w:val="415B0B26"/>
    <w:rsid w:val="41A18BC1"/>
    <w:rsid w:val="41E0F30A"/>
    <w:rsid w:val="420184FD"/>
    <w:rsid w:val="4216DA31"/>
    <w:rsid w:val="423177D7"/>
    <w:rsid w:val="425E7559"/>
    <w:rsid w:val="42EA1EB9"/>
    <w:rsid w:val="42F98B2E"/>
    <w:rsid w:val="433FBA02"/>
    <w:rsid w:val="43A91CE2"/>
    <w:rsid w:val="43CC422E"/>
    <w:rsid w:val="43EA9595"/>
    <w:rsid w:val="43FA4518"/>
    <w:rsid w:val="442B2AC8"/>
    <w:rsid w:val="443845AC"/>
    <w:rsid w:val="444D5052"/>
    <w:rsid w:val="44B1371E"/>
    <w:rsid w:val="44D30565"/>
    <w:rsid w:val="44D73E30"/>
    <w:rsid w:val="45238A32"/>
    <w:rsid w:val="4550BA85"/>
    <w:rsid w:val="45F7018B"/>
    <w:rsid w:val="4607EFC1"/>
    <w:rsid w:val="4619A01F"/>
    <w:rsid w:val="4649C5CA"/>
    <w:rsid w:val="46514DAE"/>
    <w:rsid w:val="468B4C8F"/>
    <w:rsid w:val="4692145F"/>
    <w:rsid w:val="46AABAAC"/>
    <w:rsid w:val="46F2050E"/>
    <w:rsid w:val="4705EE8D"/>
    <w:rsid w:val="471297FC"/>
    <w:rsid w:val="476DFC6B"/>
    <w:rsid w:val="47C93C56"/>
    <w:rsid w:val="47FCAA62"/>
    <w:rsid w:val="48665CFB"/>
    <w:rsid w:val="4880687D"/>
    <w:rsid w:val="4887226C"/>
    <w:rsid w:val="48BD0C4B"/>
    <w:rsid w:val="49010D53"/>
    <w:rsid w:val="49722E8B"/>
    <w:rsid w:val="49790240"/>
    <w:rsid w:val="4A0510EE"/>
    <w:rsid w:val="4AC2EACA"/>
    <w:rsid w:val="4B278BF0"/>
    <w:rsid w:val="4B6DCD7A"/>
    <w:rsid w:val="4C418DCF"/>
    <w:rsid w:val="4C446CFC"/>
    <w:rsid w:val="4C81F137"/>
    <w:rsid w:val="4C9DE617"/>
    <w:rsid w:val="4CC9BF30"/>
    <w:rsid w:val="4CCE3B12"/>
    <w:rsid w:val="4CF6BCB2"/>
    <w:rsid w:val="4D04334F"/>
    <w:rsid w:val="4D156ACA"/>
    <w:rsid w:val="4D684291"/>
    <w:rsid w:val="4D6869CF"/>
    <w:rsid w:val="4DAC649F"/>
    <w:rsid w:val="4DADEB40"/>
    <w:rsid w:val="4E0B1780"/>
    <w:rsid w:val="4E0DE787"/>
    <w:rsid w:val="4E1C21B8"/>
    <w:rsid w:val="4EA36343"/>
    <w:rsid w:val="4EA39614"/>
    <w:rsid w:val="4EAE3B3B"/>
    <w:rsid w:val="4ED47DDA"/>
    <w:rsid w:val="4F5F324E"/>
    <w:rsid w:val="4FA6CD76"/>
    <w:rsid w:val="4FDE701F"/>
    <w:rsid w:val="4FE8CF0D"/>
    <w:rsid w:val="506269B0"/>
    <w:rsid w:val="506540BA"/>
    <w:rsid w:val="51109E68"/>
    <w:rsid w:val="51A04D96"/>
    <w:rsid w:val="51E39AC3"/>
    <w:rsid w:val="51E6D81C"/>
    <w:rsid w:val="525CBD68"/>
    <w:rsid w:val="529912A2"/>
    <w:rsid w:val="52BF7A74"/>
    <w:rsid w:val="5354AEDC"/>
    <w:rsid w:val="536F4C82"/>
    <w:rsid w:val="5469B830"/>
    <w:rsid w:val="54E9FE10"/>
    <w:rsid w:val="54EF504D"/>
    <w:rsid w:val="54F89E99"/>
    <w:rsid w:val="5505D2C9"/>
    <w:rsid w:val="55624126"/>
    <w:rsid w:val="55692353"/>
    <w:rsid w:val="55732B90"/>
    <w:rsid w:val="55B9AC2B"/>
    <w:rsid w:val="5734D636"/>
    <w:rsid w:val="57879A75"/>
    <w:rsid w:val="583B35C1"/>
    <w:rsid w:val="5840430E"/>
    <w:rsid w:val="593E9FF4"/>
    <w:rsid w:val="59A80677"/>
    <w:rsid w:val="59CD2936"/>
    <w:rsid w:val="59D1BC08"/>
    <w:rsid w:val="5A1CBC74"/>
    <w:rsid w:val="5A326CE2"/>
    <w:rsid w:val="5A707B2A"/>
    <w:rsid w:val="5A880CEB"/>
    <w:rsid w:val="5B79BD04"/>
    <w:rsid w:val="5BF375B0"/>
    <w:rsid w:val="5C1614A9"/>
    <w:rsid w:val="5C2DBCF7"/>
    <w:rsid w:val="5C3E2495"/>
    <w:rsid w:val="5CA7F9AA"/>
    <w:rsid w:val="5CCA730B"/>
    <w:rsid w:val="5CE3A24D"/>
    <w:rsid w:val="5CFB9122"/>
    <w:rsid w:val="5D1C55E6"/>
    <w:rsid w:val="5D238EBF"/>
    <w:rsid w:val="5D33ADF0"/>
    <w:rsid w:val="5D9BB870"/>
    <w:rsid w:val="5DEC67D2"/>
    <w:rsid w:val="5DEE89CC"/>
    <w:rsid w:val="5EC5D44E"/>
    <w:rsid w:val="5F0FB3AB"/>
    <w:rsid w:val="5F361E4D"/>
    <w:rsid w:val="5F999CC6"/>
    <w:rsid w:val="5FA8AC8E"/>
    <w:rsid w:val="604FF631"/>
    <w:rsid w:val="6086C815"/>
    <w:rsid w:val="60DF6E32"/>
    <w:rsid w:val="60E4A221"/>
    <w:rsid w:val="60FC9B8E"/>
    <w:rsid w:val="61292A7E"/>
    <w:rsid w:val="6155255B"/>
    <w:rsid w:val="61828372"/>
    <w:rsid w:val="61D012E7"/>
    <w:rsid w:val="6240F6B6"/>
    <w:rsid w:val="626C60A1"/>
    <w:rsid w:val="629DE0F6"/>
    <w:rsid w:val="63109A39"/>
    <w:rsid w:val="6357A5DE"/>
    <w:rsid w:val="6359322D"/>
    <w:rsid w:val="637CEC49"/>
    <w:rsid w:val="63D6E74D"/>
    <w:rsid w:val="63FB4574"/>
    <w:rsid w:val="641B3CD9"/>
    <w:rsid w:val="64F3A1C8"/>
    <w:rsid w:val="651F486F"/>
    <w:rsid w:val="6567E65B"/>
    <w:rsid w:val="65A3371A"/>
    <w:rsid w:val="65B726D6"/>
    <w:rsid w:val="6648B5CD"/>
    <w:rsid w:val="672E9651"/>
    <w:rsid w:val="675037BA"/>
    <w:rsid w:val="678EEAE5"/>
    <w:rsid w:val="6886ECF1"/>
    <w:rsid w:val="68A8E22C"/>
    <w:rsid w:val="68F98FDF"/>
    <w:rsid w:val="69407F0C"/>
    <w:rsid w:val="6953C4E5"/>
    <w:rsid w:val="69788C8B"/>
    <w:rsid w:val="69A363B5"/>
    <w:rsid w:val="69BC8A50"/>
    <w:rsid w:val="6A258059"/>
    <w:rsid w:val="6A49AABB"/>
    <w:rsid w:val="6A4C81C5"/>
    <w:rsid w:val="6AE5A851"/>
    <w:rsid w:val="6B7FDED2"/>
    <w:rsid w:val="6C91C0B3"/>
    <w:rsid w:val="6CA2C06B"/>
    <w:rsid w:val="6CFCC55A"/>
    <w:rsid w:val="6D56C05E"/>
    <w:rsid w:val="6D8355C1"/>
    <w:rsid w:val="6DF98D9D"/>
    <w:rsid w:val="6EBFE381"/>
    <w:rsid w:val="6EDBEA50"/>
    <w:rsid w:val="6F456886"/>
    <w:rsid w:val="6F89BE12"/>
    <w:rsid w:val="6F968303"/>
    <w:rsid w:val="6FBE6119"/>
    <w:rsid w:val="6FE31706"/>
    <w:rsid w:val="700104C0"/>
    <w:rsid w:val="70E4EDA2"/>
    <w:rsid w:val="7184DC13"/>
    <w:rsid w:val="71DD7FDD"/>
    <w:rsid w:val="720D9B9D"/>
    <w:rsid w:val="72229C87"/>
    <w:rsid w:val="722693E1"/>
    <w:rsid w:val="7242E2CA"/>
    <w:rsid w:val="724D02E6"/>
    <w:rsid w:val="724DC55C"/>
    <w:rsid w:val="726C6FD1"/>
    <w:rsid w:val="7280F0D4"/>
    <w:rsid w:val="72C981D6"/>
    <w:rsid w:val="7307C819"/>
    <w:rsid w:val="733D6BDA"/>
    <w:rsid w:val="73AA0AA7"/>
    <w:rsid w:val="73B49943"/>
    <w:rsid w:val="73E42172"/>
    <w:rsid w:val="73F95858"/>
    <w:rsid w:val="7433F059"/>
    <w:rsid w:val="74AF0045"/>
    <w:rsid w:val="75422CAD"/>
    <w:rsid w:val="7558A245"/>
    <w:rsid w:val="75E17D94"/>
    <w:rsid w:val="75EB28A9"/>
    <w:rsid w:val="76C16289"/>
    <w:rsid w:val="7759BECC"/>
    <w:rsid w:val="776A3DF6"/>
    <w:rsid w:val="77AF25C3"/>
    <w:rsid w:val="77AFA891"/>
    <w:rsid w:val="78C836EF"/>
    <w:rsid w:val="790927E4"/>
    <w:rsid w:val="79A57094"/>
    <w:rsid w:val="79BCCA25"/>
    <w:rsid w:val="7A019A09"/>
    <w:rsid w:val="7A16ECB6"/>
    <w:rsid w:val="7A2E978B"/>
    <w:rsid w:val="7A463F27"/>
    <w:rsid w:val="7A86EC3D"/>
    <w:rsid w:val="7B708AAC"/>
    <w:rsid w:val="7B73AAB8"/>
    <w:rsid w:val="7BB753F2"/>
    <w:rsid w:val="7BCB2C56"/>
    <w:rsid w:val="7C4D328D"/>
    <w:rsid w:val="7C5244A6"/>
    <w:rsid w:val="7C582A9B"/>
    <w:rsid w:val="7CF35D4C"/>
    <w:rsid w:val="7D109FD3"/>
    <w:rsid w:val="7D6AF65A"/>
    <w:rsid w:val="7D9B0FF8"/>
    <w:rsid w:val="7DBB841F"/>
    <w:rsid w:val="7DDD9FBE"/>
    <w:rsid w:val="7E938467"/>
    <w:rsid w:val="7EABED13"/>
    <w:rsid w:val="7F4B3915"/>
    <w:rsid w:val="7F66C8EF"/>
    <w:rsid w:val="7F757410"/>
    <w:rsid w:val="7F9E2AA0"/>
    <w:rsid w:val="7FA599BB"/>
    <w:rsid w:val="7FBECB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FA3944B5-4D8C-8D4F-A731-0A7150E3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2544AA"/>
    <w:pPr>
      <w:jc w:val="center"/>
      <w:outlineLvl w:val="0"/>
    </w:pPr>
    <w:rPr>
      <w:rFonts w:ascii="Avenir Next Condensed" w:hAnsi="Avenir Next Condensed"/>
      <w:b/>
      <w:bCs/>
      <w:color w:val="941100"/>
      <w:sz w:val="28"/>
      <w:szCs w:val="28"/>
      <w:lang w:val="es-PE"/>
    </w:rPr>
  </w:style>
  <w:style w:type="paragraph" w:styleId="Heading2">
    <w:name w:val="heading 2"/>
    <w:basedOn w:val="Normal"/>
    <w:next w:val="Normal"/>
    <w:link w:val="Heading2Char"/>
    <w:uiPriority w:val="9"/>
    <w:unhideWhenUsed/>
    <w:qFormat/>
    <w:rsid w:val="00806B5C"/>
    <w:pPr>
      <w:spacing w:after="0" w:line="240" w:lineRule="auto"/>
      <w:outlineLvl w:val="1"/>
    </w:pPr>
    <w:rPr>
      <w:rFonts w:ascii="Avenir Next Condensed Demi Bold" w:hAnsi="Avenir Next Condensed Demi Bold"/>
      <w:b/>
      <w:bCs/>
      <w:color w:val="941100"/>
      <w:sz w:val="28"/>
      <w:szCs w:val="28"/>
      <w:u w:val="single"/>
      <w:lang w:val="es-PE"/>
    </w:rPr>
  </w:style>
  <w:style w:type="paragraph" w:styleId="Heading3">
    <w:name w:val="heading 3"/>
    <w:basedOn w:val="Normal"/>
    <w:next w:val="Normal"/>
    <w:link w:val="Heading3Char"/>
    <w:uiPriority w:val="9"/>
    <w:unhideWhenUsed/>
    <w:qFormat/>
    <w:rsid w:val="00806B5C"/>
    <w:pPr>
      <w:spacing w:after="0" w:line="240" w:lineRule="auto"/>
      <w:jc w:val="right"/>
      <w:outlineLvl w:val="2"/>
    </w:pPr>
    <w:rPr>
      <w:rFonts w:ascii="Avenir Next Condensed" w:hAnsi="Avenir Next Condensed"/>
      <w:color w:val="000000" w:themeColor="text1"/>
      <w:sz w:val="28"/>
      <w:szCs w:val="28"/>
      <w:shd w:val="clear" w:color="auto" w:fill="D9D9D9" w:themeFill="background1" w:themeFillShade="D9"/>
      <w:lang w:val="es-PE"/>
    </w:rPr>
  </w:style>
  <w:style w:type="paragraph" w:styleId="Heading4">
    <w:name w:val="heading 4"/>
    <w:basedOn w:val="Normal"/>
    <w:next w:val="Normal"/>
    <w:link w:val="Heading4Char"/>
    <w:uiPriority w:val="9"/>
    <w:unhideWhenUsed/>
    <w:qFormat/>
    <w:rsid w:val="00806B5C"/>
    <w:pPr>
      <w:spacing w:after="0" w:line="240" w:lineRule="auto"/>
      <w:jc w:val="right"/>
      <w:outlineLvl w:val="3"/>
    </w:pPr>
    <w:rPr>
      <w:rFonts w:ascii="Avenir Next Condensed" w:hAnsi="Avenir Next Condensed"/>
      <w:color w:val="000000" w:themeColor="text1"/>
      <w:sz w:val="16"/>
      <w:szCs w:val="16"/>
      <w:shd w:val="clear" w:color="auto" w:fill="D9D9D9" w:themeFill="background1" w:themeFillShade="D9"/>
      <w:lang w:val="es-PE"/>
    </w:rPr>
  </w:style>
  <w:style w:type="paragraph" w:styleId="Heading5">
    <w:name w:val="heading 5"/>
    <w:basedOn w:val="ListBullet"/>
    <w:next w:val="Normal"/>
    <w:link w:val="Heading5Char"/>
    <w:uiPriority w:val="9"/>
    <w:unhideWhenUsed/>
    <w:qFormat/>
    <w:rsid w:val="00E95743"/>
    <w:pPr>
      <w:numPr>
        <w:numId w:val="0"/>
      </w:numPr>
      <w:spacing w:line="240" w:lineRule="auto"/>
      <w:ind w:right="-7"/>
      <w:jc w:val="both"/>
      <w:outlineLvl w:val="4"/>
    </w:pPr>
    <w:rPr>
      <w:rFonts w:ascii="Avenir Book" w:hAnsi="Avenir Book"/>
      <w:sz w:val="18"/>
      <w:szCs w:val="18"/>
      <w:lang w:val="es-PE"/>
    </w:rPr>
  </w:style>
  <w:style w:type="paragraph" w:styleId="Heading6">
    <w:name w:val="heading 6"/>
    <w:basedOn w:val="Normal"/>
    <w:next w:val="Normal"/>
    <w:link w:val="Heading6Char"/>
    <w:uiPriority w:val="9"/>
    <w:unhideWhenUsed/>
    <w:qFormat/>
    <w:rsid w:val="00B55859"/>
    <w:pPr>
      <w:ind w:left="4395"/>
      <w:jc w:val="center"/>
      <w:outlineLvl w:val="5"/>
    </w:pPr>
    <w:rPr>
      <w:rFonts w:ascii="Avenir Next Condensed Medium" w:hAnsi="Avenir Next Condensed Medium"/>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2544AA"/>
    <w:rPr>
      <w:rFonts w:ascii="Avenir Next Condensed" w:hAnsi="Avenir Next Condensed"/>
      <w:b/>
      <w:bCs/>
      <w:color w:val="941100"/>
      <w:sz w:val="28"/>
      <w:szCs w:val="28"/>
      <w:lang w:val="es-PE"/>
    </w:rPr>
  </w:style>
  <w:style w:type="character" w:customStyle="1" w:styleId="Heading2Char">
    <w:name w:val="Heading 2 Char"/>
    <w:basedOn w:val="DefaultParagraphFont"/>
    <w:link w:val="Heading2"/>
    <w:uiPriority w:val="9"/>
    <w:rsid w:val="00806B5C"/>
    <w:rPr>
      <w:rFonts w:ascii="Avenir Next Condensed Demi Bold" w:hAnsi="Avenir Next Condensed Demi Bold"/>
      <w:b/>
      <w:bCs/>
      <w:color w:val="941100"/>
      <w:sz w:val="28"/>
      <w:szCs w:val="28"/>
      <w:u w:val="single"/>
      <w:lang w:val="es-PE"/>
    </w:rPr>
  </w:style>
  <w:style w:type="character" w:customStyle="1" w:styleId="Heading3Char">
    <w:name w:val="Heading 3 Char"/>
    <w:basedOn w:val="DefaultParagraphFont"/>
    <w:link w:val="Heading3"/>
    <w:uiPriority w:val="9"/>
    <w:rsid w:val="00806B5C"/>
    <w:rPr>
      <w:rFonts w:ascii="Avenir Next Condensed" w:hAnsi="Avenir Next Condensed"/>
      <w:color w:val="000000" w:themeColor="text1"/>
      <w:sz w:val="28"/>
      <w:szCs w:val="28"/>
      <w:lang w:val="es-PE"/>
    </w:rPr>
  </w:style>
  <w:style w:type="paragraph" w:styleId="Title">
    <w:name w:val="Title"/>
    <w:basedOn w:val="Heading1"/>
    <w:next w:val="Normal"/>
    <w:link w:val="TitleChar"/>
    <w:uiPriority w:val="10"/>
    <w:qFormat/>
    <w:rsid w:val="00EC7355"/>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806B5C"/>
    <w:rPr>
      <w:rFonts w:ascii="Avenir Next Condensed" w:hAnsi="Avenir Next Condensed"/>
      <w:color w:val="000000" w:themeColor="text1"/>
      <w:sz w:val="16"/>
      <w:szCs w:val="16"/>
      <w:lang w:val="es-PE"/>
    </w:rPr>
  </w:style>
  <w:style w:type="character" w:customStyle="1" w:styleId="Heading5Char">
    <w:name w:val="Heading 5 Char"/>
    <w:basedOn w:val="DefaultParagraphFont"/>
    <w:link w:val="Heading5"/>
    <w:uiPriority w:val="9"/>
    <w:rsid w:val="00E95743"/>
    <w:rPr>
      <w:rFonts w:ascii="Avenir Book" w:hAnsi="Avenir Book"/>
      <w:sz w:val="18"/>
      <w:szCs w:val="18"/>
      <w:lang w:val="es-PE"/>
    </w:rPr>
  </w:style>
  <w:style w:type="character" w:customStyle="1" w:styleId="Heading6Char">
    <w:name w:val="Heading 6 Char"/>
    <w:basedOn w:val="DefaultParagraphFont"/>
    <w:link w:val="Heading6"/>
    <w:uiPriority w:val="9"/>
    <w:rsid w:val="00B55859"/>
    <w:rPr>
      <w:rFonts w:ascii="Avenir Next Condensed Medium" w:hAnsi="Avenir Next Condensed Medium"/>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192424"/>
    <w:pPr>
      <w:jc w:val="center"/>
    </w:pPr>
    <w:rPr>
      <w:sz w:val="18"/>
    </w:rPr>
    <w:tblPr>
      <w:tblInd w:w="396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 w:type="paragraph" w:styleId="CommentText">
    <w:name w:val="annotation text"/>
    <w:basedOn w:val="Normal"/>
    <w:link w:val="CommentTextChar"/>
    <w:uiPriority w:val="99"/>
    <w:semiHidden/>
    <w:unhideWhenUsed/>
    <w:rsid w:val="00A662B9"/>
    <w:pPr>
      <w:spacing w:line="240" w:lineRule="auto"/>
    </w:pPr>
    <w:rPr>
      <w:sz w:val="20"/>
      <w:szCs w:val="20"/>
    </w:rPr>
  </w:style>
  <w:style w:type="character" w:customStyle="1" w:styleId="CommentTextChar">
    <w:name w:val="Comment Text Char"/>
    <w:basedOn w:val="DefaultParagraphFont"/>
    <w:link w:val="CommentText"/>
    <w:uiPriority w:val="99"/>
    <w:semiHidden/>
    <w:rsid w:val="00A662B9"/>
    <w:rPr>
      <w:rFonts w:ascii="Calibri" w:hAnsi="Calibri"/>
      <w:sz w:val="20"/>
      <w:szCs w:val="20"/>
    </w:rPr>
  </w:style>
  <w:style w:type="character" w:styleId="CommentReference">
    <w:name w:val="annotation reference"/>
    <w:basedOn w:val="DefaultParagraphFont"/>
    <w:uiPriority w:val="99"/>
    <w:semiHidden/>
    <w:unhideWhenUsed/>
    <w:rsid w:val="00A662B9"/>
    <w:rPr>
      <w:sz w:val="16"/>
      <w:szCs w:val="16"/>
    </w:r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566C7D"/>
    <w:rPr>
      <w:b/>
      <w:bCs/>
    </w:rPr>
  </w:style>
  <w:style w:type="character" w:customStyle="1" w:styleId="CommentSubjectChar">
    <w:name w:val="Comment Subject Char"/>
    <w:basedOn w:val="CommentTextChar"/>
    <w:link w:val="CommentSubject"/>
    <w:uiPriority w:val="99"/>
    <w:semiHidden/>
    <w:rsid w:val="00566C7D"/>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70310">
      <w:bodyDiv w:val="1"/>
      <w:marLeft w:val="0"/>
      <w:marRight w:val="0"/>
      <w:marTop w:val="0"/>
      <w:marBottom w:val="0"/>
      <w:divBdr>
        <w:top w:val="none" w:sz="0" w:space="0" w:color="auto"/>
        <w:left w:val="none" w:sz="0" w:space="0" w:color="auto"/>
        <w:bottom w:val="none" w:sz="0" w:space="0" w:color="auto"/>
        <w:right w:val="none" w:sz="0" w:space="0" w:color="auto"/>
      </w:divBdr>
    </w:div>
    <w:div w:id="1827815997">
      <w:bodyDiv w:val="1"/>
      <w:marLeft w:val="0"/>
      <w:marRight w:val="0"/>
      <w:marTop w:val="0"/>
      <w:marBottom w:val="0"/>
      <w:divBdr>
        <w:top w:val="none" w:sz="0" w:space="0" w:color="auto"/>
        <w:left w:val="none" w:sz="0" w:space="0" w:color="auto"/>
        <w:bottom w:val="none" w:sz="0" w:space="0" w:color="auto"/>
        <w:right w:val="none" w:sz="0" w:space="0" w:color="auto"/>
      </w:divBdr>
    </w:div>
    <w:div w:id="198843638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2021-11-10T20:01:00Z</dcterms:created>
  <dcterms:modified xsi:type="dcterms:W3CDTF">2021-11-11T04:28:00Z</dcterms:modified>
  <cp:category/>
</cp:coreProperties>
</file>