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0353D" w:rsidRPr="00F95EE1" w:rsidRDefault="0030353D">
      <w:pPr>
        <w:rPr>
          <w:rFonts w:cstheme="minorHAnsi"/>
          <w:lang w:val="es-CO"/>
        </w:rPr>
      </w:pPr>
    </w:p>
    <w:p w14:paraId="0BA34808" w14:textId="1C507B82" w:rsidR="00A90B2E" w:rsidRPr="00407E2D" w:rsidRDefault="005A50A5" w:rsidP="00A019A7">
      <w:pPr>
        <w:jc w:val="center"/>
        <w:rPr>
          <w:rFonts w:cstheme="minorHAnsi"/>
          <w:b/>
          <w:bCs/>
          <w:sz w:val="28"/>
          <w:szCs w:val="28"/>
          <w:lang w:val="es-CO"/>
        </w:rPr>
      </w:pPr>
      <w:r w:rsidRPr="00F95EE1">
        <w:rPr>
          <w:rFonts w:cstheme="minorHAnsi"/>
          <w:b/>
          <w:bCs/>
          <w:sz w:val="28"/>
          <w:szCs w:val="28"/>
          <w:lang w:val="es-CO"/>
        </w:rPr>
        <w:t>PROGRAMA</w:t>
      </w:r>
      <w:r w:rsidR="00A90B2E" w:rsidRPr="00F95EE1">
        <w:rPr>
          <w:rFonts w:cstheme="minorHAnsi"/>
          <w:b/>
          <w:bCs/>
          <w:sz w:val="28"/>
          <w:szCs w:val="28"/>
          <w:lang w:val="es-CO"/>
        </w:rPr>
        <w:t xml:space="preserve"> </w:t>
      </w:r>
      <w:r w:rsidR="00E47A90" w:rsidRPr="00407E2D">
        <w:rPr>
          <w:rFonts w:cstheme="minorHAnsi"/>
          <w:b/>
          <w:bCs/>
          <w:sz w:val="28"/>
          <w:szCs w:val="28"/>
          <w:lang w:val="es-CO"/>
        </w:rPr>
        <w:t>GESTIÓN DEL CONOCIMIENTO E INNOVACIÓN</w:t>
      </w:r>
    </w:p>
    <w:p w14:paraId="497FDD85" w14:textId="49620B76" w:rsidR="00A019A7" w:rsidRPr="00F95EE1" w:rsidRDefault="00A019A7" w:rsidP="00A019A7">
      <w:pPr>
        <w:jc w:val="center"/>
        <w:rPr>
          <w:rFonts w:cstheme="minorHAnsi"/>
          <w:b/>
          <w:bCs/>
          <w:sz w:val="28"/>
          <w:szCs w:val="28"/>
          <w:lang w:val="es-CO"/>
        </w:rPr>
      </w:pPr>
    </w:p>
    <w:p w14:paraId="6BCF01F8" w14:textId="4913E62C" w:rsidR="00A019A7" w:rsidRPr="00F95EE1" w:rsidRDefault="003F61F0" w:rsidP="00A019A7">
      <w:pPr>
        <w:jc w:val="center"/>
        <w:rPr>
          <w:rFonts w:cstheme="minorHAnsi"/>
          <w:b/>
          <w:bCs/>
          <w:sz w:val="28"/>
          <w:szCs w:val="28"/>
          <w:lang w:val="es-CO"/>
        </w:rPr>
      </w:pPr>
      <w:r>
        <w:rPr>
          <w:rFonts w:cstheme="minorHAnsi"/>
          <w:b/>
          <w:bCs/>
          <w:noProof/>
          <w:sz w:val="28"/>
          <w:szCs w:val="28"/>
          <w:lang w:val="es-CO"/>
        </w:rPr>
        <w:drawing>
          <wp:inline distT="0" distB="0" distL="0" distR="0" wp14:anchorId="1B71FBDB" wp14:editId="66875289">
            <wp:extent cx="5612130" cy="3156585"/>
            <wp:effectExtent l="0" t="0" r="7620" b="5715"/>
            <wp:docPr id="1129241478"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1478" name="Imagen 3"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3046F53E" w14:textId="1927C047" w:rsidR="00D9647A" w:rsidRPr="00F95EE1" w:rsidRDefault="00D9647A" w:rsidP="003F61F0">
      <w:pPr>
        <w:rPr>
          <w:rFonts w:cstheme="minorHAnsi"/>
          <w:b/>
          <w:bCs/>
          <w:sz w:val="28"/>
          <w:szCs w:val="28"/>
          <w:lang w:val="es-CO"/>
        </w:rPr>
      </w:pPr>
    </w:p>
    <w:p w14:paraId="250833D1" w14:textId="77777777" w:rsidR="000A5101" w:rsidRPr="00F95EE1" w:rsidRDefault="000A5101" w:rsidP="00A019A7">
      <w:pPr>
        <w:jc w:val="center"/>
        <w:rPr>
          <w:rFonts w:cstheme="min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0A5101" w:rsidRPr="00F95EE1" w14:paraId="74BAE9CA" w14:textId="77777777" w:rsidTr="00AC2244">
        <w:trPr>
          <w:trHeight w:val="20"/>
        </w:trPr>
        <w:tc>
          <w:tcPr>
            <w:tcW w:w="1129" w:type="dxa"/>
            <w:tcBorders>
              <w:right w:val="nil"/>
            </w:tcBorders>
          </w:tcPr>
          <w:p w14:paraId="6523C253" w14:textId="77777777" w:rsidR="000A5101" w:rsidRPr="00F95EE1" w:rsidRDefault="000A5101" w:rsidP="00AC2244">
            <w:pPr>
              <w:tabs>
                <w:tab w:val="left" w:pos="-3188"/>
                <w:tab w:val="left" w:pos="-3046"/>
                <w:tab w:val="left" w:pos="781"/>
              </w:tabs>
              <w:jc w:val="center"/>
              <w:rPr>
                <w:rFonts w:cstheme="minorHAnsi"/>
                <w:b/>
                <w:sz w:val="20"/>
                <w:szCs w:val="24"/>
                <w:lang w:val="es-CO"/>
              </w:rPr>
            </w:pPr>
            <w:bookmarkStart w:id="0" w:name="_Hlk84255673"/>
          </w:p>
        </w:tc>
        <w:tc>
          <w:tcPr>
            <w:tcW w:w="3261" w:type="dxa"/>
            <w:tcBorders>
              <w:left w:val="nil"/>
            </w:tcBorders>
            <w:hideMark/>
          </w:tcPr>
          <w:p w14:paraId="27E2E556" w14:textId="77777777" w:rsidR="000A5101" w:rsidRPr="00F95EE1" w:rsidRDefault="000A5101" w:rsidP="00AC2244">
            <w:pPr>
              <w:tabs>
                <w:tab w:val="left" w:pos="-3188"/>
                <w:tab w:val="left" w:pos="-3046"/>
                <w:tab w:val="left" w:pos="781"/>
              </w:tabs>
              <w:jc w:val="center"/>
              <w:rPr>
                <w:rFonts w:cstheme="minorHAnsi"/>
                <w:b/>
                <w:sz w:val="20"/>
                <w:szCs w:val="24"/>
                <w:lang w:val="es-CO"/>
              </w:rPr>
            </w:pPr>
            <w:r w:rsidRPr="00F95EE1">
              <w:rPr>
                <w:rFonts w:cstheme="minorHAnsi"/>
                <w:b/>
                <w:sz w:val="20"/>
                <w:szCs w:val="24"/>
                <w:lang w:val="es-CO"/>
              </w:rPr>
              <w:t>NOMBRE</w:t>
            </w:r>
          </w:p>
        </w:tc>
        <w:tc>
          <w:tcPr>
            <w:tcW w:w="3402" w:type="dxa"/>
            <w:hideMark/>
          </w:tcPr>
          <w:p w14:paraId="4684DF65" w14:textId="77777777" w:rsidR="000A5101" w:rsidRPr="00F95EE1" w:rsidRDefault="000A5101" w:rsidP="00AC2244">
            <w:pPr>
              <w:keepNext/>
              <w:jc w:val="center"/>
              <w:outlineLvl w:val="3"/>
              <w:rPr>
                <w:rFonts w:cstheme="minorHAnsi"/>
                <w:b/>
                <w:sz w:val="20"/>
                <w:szCs w:val="24"/>
                <w:lang w:val="es-CO"/>
              </w:rPr>
            </w:pPr>
            <w:r w:rsidRPr="00F95EE1">
              <w:rPr>
                <w:rFonts w:cstheme="minorHAnsi"/>
                <w:b/>
                <w:sz w:val="20"/>
                <w:szCs w:val="24"/>
                <w:lang w:val="es-CO"/>
              </w:rPr>
              <w:t>CARGO</w:t>
            </w:r>
          </w:p>
        </w:tc>
        <w:tc>
          <w:tcPr>
            <w:tcW w:w="1016" w:type="dxa"/>
            <w:hideMark/>
          </w:tcPr>
          <w:p w14:paraId="727B06A5" w14:textId="77777777" w:rsidR="000A5101" w:rsidRPr="00F95EE1" w:rsidRDefault="000A5101" w:rsidP="00AC2244">
            <w:pPr>
              <w:tabs>
                <w:tab w:val="left" w:pos="-3188"/>
                <w:tab w:val="left" w:pos="-3046"/>
              </w:tabs>
              <w:jc w:val="center"/>
              <w:rPr>
                <w:rFonts w:cstheme="minorHAnsi"/>
                <w:b/>
                <w:sz w:val="20"/>
                <w:szCs w:val="24"/>
                <w:lang w:val="es-CO"/>
              </w:rPr>
            </w:pPr>
            <w:r w:rsidRPr="00F95EE1">
              <w:rPr>
                <w:rFonts w:cstheme="minorHAnsi"/>
                <w:b/>
                <w:sz w:val="20"/>
                <w:szCs w:val="24"/>
                <w:lang w:val="es-CO"/>
              </w:rPr>
              <w:t xml:space="preserve">FECHA </w:t>
            </w:r>
          </w:p>
        </w:tc>
      </w:tr>
      <w:tr w:rsidR="000A5101" w:rsidRPr="00F95EE1" w14:paraId="21BCF2D9" w14:textId="77777777" w:rsidTr="00AC2244">
        <w:trPr>
          <w:trHeight w:val="20"/>
        </w:trPr>
        <w:tc>
          <w:tcPr>
            <w:tcW w:w="1129" w:type="dxa"/>
            <w:hideMark/>
          </w:tcPr>
          <w:p w14:paraId="41A7E258" w14:textId="77777777" w:rsidR="000A5101" w:rsidRPr="00F95EE1" w:rsidRDefault="000A5101" w:rsidP="00AC2244">
            <w:pPr>
              <w:tabs>
                <w:tab w:val="left" w:pos="-3188"/>
                <w:tab w:val="left" w:pos="-3046"/>
                <w:tab w:val="left" w:pos="781"/>
              </w:tabs>
              <w:jc w:val="center"/>
              <w:rPr>
                <w:rFonts w:cstheme="minorHAnsi"/>
                <w:b/>
                <w:sz w:val="20"/>
                <w:szCs w:val="24"/>
                <w:lang w:val="es-CO"/>
              </w:rPr>
            </w:pPr>
            <w:r w:rsidRPr="00F95EE1">
              <w:rPr>
                <w:rFonts w:cstheme="minorHAnsi"/>
                <w:b/>
                <w:sz w:val="20"/>
                <w:szCs w:val="24"/>
                <w:lang w:val="es-CO"/>
              </w:rPr>
              <w:t>ELABORÓ</w:t>
            </w:r>
          </w:p>
        </w:tc>
        <w:tc>
          <w:tcPr>
            <w:tcW w:w="3261" w:type="dxa"/>
            <w:hideMark/>
          </w:tcPr>
          <w:p w14:paraId="60A31C77" w14:textId="55BEE5AF" w:rsidR="000A5101" w:rsidRPr="00F95EE1" w:rsidRDefault="00E47A90" w:rsidP="0075199D">
            <w:pPr>
              <w:tabs>
                <w:tab w:val="left" w:pos="-3188"/>
                <w:tab w:val="left" w:pos="-3046"/>
                <w:tab w:val="left" w:pos="781"/>
              </w:tabs>
              <w:spacing w:line="276" w:lineRule="auto"/>
              <w:jc w:val="left"/>
              <w:rPr>
                <w:rFonts w:cstheme="minorHAnsi"/>
                <w:sz w:val="20"/>
                <w:szCs w:val="24"/>
                <w:lang w:val="es-CO"/>
              </w:rPr>
            </w:pPr>
            <w:r>
              <w:rPr>
                <w:rFonts w:cstheme="minorHAnsi"/>
                <w:sz w:val="20"/>
                <w:szCs w:val="24"/>
                <w:lang w:val="es-CO"/>
              </w:rPr>
              <w:t>Leidy Yibeth Toledo Rojas</w:t>
            </w:r>
          </w:p>
        </w:tc>
        <w:tc>
          <w:tcPr>
            <w:tcW w:w="3402" w:type="dxa"/>
          </w:tcPr>
          <w:p w14:paraId="6C87DA8B" w14:textId="3B5BD93A" w:rsidR="00E47A90" w:rsidRPr="00F95EE1" w:rsidRDefault="00E47A90" w:rsidP="0075199D">
            <w:pPr>
              <w:keepNext/>
              <w:spacing w:line="276" w:lineRule="auto"/>
              <w:jc w:val="left"/>
              <w:outlineLvl w:val="3"/>
              <w:rPr>
                <w:rFonts w:cstheme="minorHAnsi"/>
                <w:sz w:val="20"/>
                <w:szCs w:val="24"/>
                <w:lang w:val="es-CO"/>
              </w:rPr>
            </w:pPr>
            <w:r>
              <w:rPr>
                <w:rFonts w:cstheme="minorHAnsi"/>
                <w:sz w:val="20"/>
                <w:szCs w:val="24"/>
                <w:lang w:val="es-CO"/>
              </w:rPr>
              <w:t>Médico Especialista Medicina Familia</w:t>
            </w:r>
            <w:r w:rsidR="007A4D8E">
              <w:rPr>
                <w:rFonts w:cstheme="minorHAnsi"/>
                <w:sz w:val="20"/>
                <w:szCs w:val="24"/>
                <w:lang w:val="es-CO"/>
              </w:rPr>
              <w:t>r</w:t>
            </w:r>
          </w:p>
        </w:tc>
        <w:tc>
          <w:tcPr>
            <w:tcW w:w="1016" w:type="dxa"/>
          </w:tcPr>
          <w:p w14:paraId="32D7F41E" w14:textId="7DD7D04B" w:rsidR="000A5101" w:rsidRPr="00F95EE1" w:rsidRDefault="0075199D" w:rsidP="0075199D">
            <w:pPr>
              <w:tabs>
                <w:tab w:val="left" w:pos="-3188"/>
                <w:tab w:val="left" w:pos="-3046"/>
              </w:tabs>
              <w:spacing w:line="276" w:lineRule="auto"/>
              <w:jc w:val="center"/>
              <w:rPr>
                <w:rFonts w:cstheme="minorHAnsi"/>
                <w:sz w:val="20"/>
                <w:szCs w:val="24"/>
                <w:lang w:val="es-CO"/>
              </w:rPr>
            </w:pPr>
            <w:r>
              <w:rPr>
                <w:rFonts w:cstheme="minorHAnsi"/>
                <w:sz w:val="20"/>
                <w:szCs w:val="24"/>
                <w:lang w:val="es-CO"/>
              </w:rPr>
              <w:t>19/08/25</w:t>
            </w:r>
          </w:p>
        </w:tc>
      </w:tr>
      <w:tr w:rsidR="000A5101" w:rsidRPr="00F95EE1" w14:paraId="53A83C54" w14:textId="77777777" w:rsidTr="00AC2244">
        <w:trPr>
          <w:trHeight w:val="20"/>
        </w:trPr>
        <w:tc>
          <w:tcPr>
            <w:tcW w:w="1129" w:type="dxa"/>
            <w:hideMark/>
          </w:tcPr>
          <w:p w14:paraId="68BD4167" w14:textId="0E7A7717" w:rsidR="000A5101" w:rsidRPr="00F95EE1" w:rsidRDefault="00BE6E20" w:rsidP="00AC2244">
            <w:pPr>
              <w:tabs>
                <w:tab w:val="left" w:pos="567"/>
                <w:tab w:val="left" w:pos="781"/>
                <w:tab w:val="left" w:pos="1134"/>
                <w:tab w:val="left" w:pos="2552"/>
              </w:tabs>
              <w:jc w:val="center"/>
              <w:rPr>
                <w:rFonts w:cstheme="minorHAnsi"/>
                <w:b/>
                <w:sz w:val="20"/>
                <w:szCs w:val="24"/>
                <w:lang w:val="es-CO"/>
              </w:rPr>
            </w:pPr>
            <w:r w:rsidRPr="00F95EE1">
              <w:rPr>
                <w:rFonts w:cstheme="minorHAnsi"/>
                <w:b/>
                <w:sz w:val="20"/>
                <w:szCs w:val="24"/>
                <w:lang w:val="es-CO"/>
              </w:rPr>
              <w:t>REVISÓ</w:t>
            </w:r>
          </w:p>
        </w:tc>
        <w:tc>
          <w:tcPr>
            <w:tcW w:w="3261" w:type="dxa"/>
          </w:tcPr>
          <w:p w14:paraId="3C19F840" w14:textId="13C90173" w:rsidR="000A5101" w:rsidRDefault="00E47A90" w:rsidP="0075199D">
            <w:pPr>
              <w:tabs>
                <w:tab w:val="left" w:pos="567"/>
                <w:tab w:val="left" w:pos="781"/>
                <w:tab w:val="left" w:pos="1134"/>
                <w:tab w:val="left" w:pos="2552"/>
              </w:tabs>
              <w:spacing w:line="276" w:lineRule="auto"/>
              <w:jc w:val="left"/>
              <w:rPr>
                <w:rFonts w:cstheme="minorHAnsi"/>
                <w:sz w:val="20"/>
                <w:szCs w:val="24"/>
                <w:lang w:val="es-CO"/>
              </w:rPr>
            </w:pPr>
            <w:r>
              <w:rPr>
                <w:rFonts w:cstheme="minorHAnsi"/>
                <w:sz w:val="20"/>
                <w:szCs w:val="24"/>
                <w:lang w:val="es-CO"/>
              </w:rPr>
              <w:t>Melbi Yolanda</w:t>
            </w:r>
            <w:r w:rsidR="00F57956">
              <w:rPr>
                <w:rFonts w:cstheme="minorHAnsi"/>
                <w:sz w:val="20"/>
                <w:szCs w:val="24"/>
                <w:lang w:val="es-CO"/>
              </w:rPr>
              <w:t xml:space="preserve"> Hernández</w:t>
            </w:r>
          </w:p>
          <w:p w14:paraId="3F82ECB4" w14:textId="2D58332C" w:rsidR="00E47A90" w:rsidRPr="00F95EE1" w:rsidRDefault="00E47A90" w:rsidP="0075199D">
            <w:pPr>
              <w:tabs>
                <w:tab w:val="left" w:pos="567"/>
                <w:tab w:val="left" w:pos="781"/>
                <w:tab w:val="left" w:pos="1134"/>
                <w:tab w:val="left" w:pos="2552"/>
              </w:tabs>
              <w:spacing w:line="276" w:lineRule="auto"/>
              <w:jc w:val="left"/>
              <w:rPr>
                <w:rFonts w:cstheme="minorHAnsi"/>
                <w:sz w:val="20"/>
                <w:szCs w:val="24"/>
                <w:lang w:val="es-CO"/>
              </w:rPr>
            </w:pPr>
            <w:r>
              <w:rPr>
                <w:rFonts w:cstheme="minorHAnsi"/>
                <w:sz w:val="20"/>
                <w:szCs w:val="24"/>
                <w:lang w:val="es-CO"/>
              </w:rPr>
              <w:t>Diego Fernando Rivera Castro</w:t>
            </w:r>
          </w:p>
        </w:tc>
        <w:tc>
          <w:tcPr>
            <w:tcW w:w="3402" w:type="dxa"/>
          </w:tcPr>
          <w:p w14:paraId="5A66A280" w14:textId="77777777" w:rsidR="000A5101" w:rsidRPr="00F95EE1" w:rsidRDefault="0041560B" w:rsidP="0075199D">
            <w:pPr>
              <w:tabs>
                <w:tab w:val="left" w:pos="-3188"/>
                <w:tab w:val="left" w:pos="-3046"/>
              </w:tabs>
              <w:spacing w:line="276" w:lineRule="auto"/>
              <w:jc w:val="left"/>
              <w:rPr>
                <w:rFonts w:cstheme="minorHAnsi"/>
                <w:sz w:val="20"/>
                <w:szCs w:val="24"/>
                <w:lang w:val="es-CO"/>
              </w:rPr>
            </w:pPr>
            <w:r w:rsidRPr="00F95EE1">
              <w:rPr>
                <w:rFonts w:cstheme="minorHAnsi"/>
                <w:sz w:val="20"/>
                <w:szCs w:val="24"/>
                <w:lang w:val="es-CO"/>
              </w:rPr>
              <w:t>Líder de calidad</w:t>
            </w:r>
          </w:p>
          <w:p w14:paraId="1CBF7887" w14:textId="3C7E5817" w:rsidR="0041560B" w:rsidRPr="00F95EE1" w:rsidRDefault="0041560B" w:rsidP="0075199D">
            <w:pPr>
              <w:tabs>
                <w:tab w:val="left" w:pos="-3188"/>
                <w:tab w:val="left" w:pos="-3046"/>
              </w:tabs>
              <w:spacing w:line="276" w:lineRule="auto"/>
              <w:jc w:val="left"/>
              <w:rPr>
                <w:rFonts w:cstheme="minorHAnsi"/>
                <w:sz w:val="20"/>
                <w:szCs w:val="24"/>
                <w:lang w:val="es-CO"/>
              </w:rPr>
            </w:pPr>
            <w:r w:rsidRPr="00F95EE1">
              <w:rPr>
                <w:rFonts w:cstheme="minorHAnsi"/>
                <w:sz w:val="20"/>
                <w:szCs w:val="24"/>
                <w:lang w:val="es-CO"/>
              </w:rPr>
              <w:t>Jefe Oficina de Planeación</w:t>
            </w:r>
          </w:p>
        </w:tc>
        <w:tc>
          <w:tcPr>
            <w:tcW w:w="1016" w:type="dxa"/>
          </w:tcPr>
          <w:p w14:paraId="787FA34A" w14:textId="77777777" w:rsidR="000A5101" w:rsidRPr="00F95EE1" w:rsidRDefault="000A5101" w:rsidP="0075199D">
            <w:pPr>
              <w:tabs>
                <w:tab w:val="left" w:pos="-3188"/>
                <w:tab w:val="left" w:pos="-3046"/>
              </w:tabs>
              <w:spacing w:line="276" w:lineRule="auto"/>
              <w:jc w:val="center"/>
              <w:rPr>
                <w:rFonts w:cstheme="minorHAnsi"/>
                <w:sz w:val="20"/>
                <w:szCs w:val="24"/>
                <w:lang w:val="es-CO"/>
              </w:rPr>
            </w:pPr>
          </w:p>
        </w:tc>
      </w:tr>
      <w:tr w:rsidR="000A5101" w:rsidRPr="00F95EE1" w14:paraId="759AF910" w14:textId="77777777" w:rsidTr="00AC2244">
        <w:trPr>
          <w:trHeight w:val="20"/>
        </w:trPr>
        <w:tc>
          <w:tcPr>
            <w:tcW w:w="1129" w:type="dxa"/>
            <w:hideMark/>
          </w:tcPr>
          <w:p w14:paraId="781F3276" w14:textId="77777777" w:rsidR="000A5101" w:rsidRPr="00F95EE1" w:rsidRDefault="000A5101" w:rsidP="00AC2244">
            <w:pPr>
              <w:tabs>
                <w:tab w:val="left" w:pos="567"/>
                <w:tab w:val="left" w:pos="781"/>
                <w:tab w:val="left" w:pos="1134"/>
                <w:tab w:val="left" w:pos="2552"/>
              </w:tabs>
              <w:jc w:val="center"/>
              <w:rPr>
                <w:rFonts w:cstheme="minorHAnsi"/>
                <w:b/>
                <w:sz w:val="20"/>
                <w:szCs w:val="24"/>
                <w:lang w:val="es-CO"/>
              </w:rPr>
            </w:pPr>
            <w:r w:rsidRPr="00F95EE1">
              <w:rPr>
                <w:rFonts w:cstheme="minorHAnsi"/>
                <w:b/>
                <w:sz w:val="20"/>
                <w:szCs w:val="24"/>
                <w:lang w:val="es-CO"/>
              </w:rPr>
              <w:t>APROBÓ</w:t>
            </w:r>
          </w:p>
        </w:tc>
        <w:tc>
          <w:tcPr>
            <w:tcW w:w="3261" w:type="dxa"/>
          </w:tcPr>
          <w:p w14:paraId="5FDFD1CD" w14:textId="456B002A" w:rsidR="000A5101" w:rsidRPr="00F95EE1" w:rsidRDefault="00E47A90" w:rsidP="0075199D">
            <w:pPr>
              <w:tabs>
                <w:tab w:val="left" w:pos="567"/>
                <w:tab w:val="left" w:pos="781"/>
                <w:tab w:val="left" w:pos="1134"/>
                <w:tab w:val="left" w:pos="2552"/>
              </w:tabs>
              <w:spacing w:line="276" w:lineRule="auto"/>
              <w:jc w:val="left"/>
              <w:rPr>
                <w:rFonts w:cstheme="minorHAnsi"/>
                <w:sz w:val="20"/>
                <w:szCs w:val="24"/>
                <w:lang w:val="es-CO"/>
              </w:rPr>
            </w:pPr>
            <w:r>
              <w:rPr>
                <w:rFonts w:cstheme="minorHAnsi"/>
                <w:sz w:val="20"/>
                <w:szCs w:val="24"/>
                <w:lang w:val="es-CO"/>
              </w:rPr>
              <w:t>Karin Milena Gamba F.</w:t>
            </w:r>
          </w:p>
        </w:tc>
        <w:tc>
          <w:tcPr>
            <w:tcW w:w="3402" w:type="dxa"/>
          </w:tcPr>
          <w:p w14:paraId="288085E8" w14:textId="2E7DB289" w:rsidR="000A5101" w:rsidRPr="00F95EE1" w:rsidRDefault="00E47A90" w:rsidP="0075199D">
            <w:pPr>
              <w:tabs>
                <w:tab w:val="left" w:pos="-3188"/>
                <w:tab w:val="left" w:pos="-3046"/>
              </w:tabs>
              <w:spacing w:line="276" w:lineRule="auto"/>
              <w:jc w:val="left"/>
              <w:rPr>
                <w:rFonts w:cstheme="minorHAnsi"/>
                <w:sz w:val="20"/>
                <w:szCs w:val="24"/>
                <w:lang w:val="es-CO"/>
              </w:rPr>
            </w:pPr>
            <w:r>
              <w:rPr>
                <w:rFonts w:cstheme="minorHAnsi"/>
                <w:sz w:val="20"/>
                <w:szCs w:val="24"/>
                <w:lang w:val="es-CO"/>
              </w:rPr>
              <w:t>Subgerente científica</w:t>
            </w:r>
          </w:p>
        </w:tc>
        <w:tc>
          <w:tcPr>
            <w:tcW w:w="1016" w:type="dxa"/>
          </w:tcPr>
          <w:p w14:paraId="659DE65A" w14:textId="77777777" w:rsidR="000A5101" w:rsidRPr="00F95EE1" w:rsidRDefault="000A5101" w:rsidP="0075199D">
            <w:pPr>
              <w:tabs>
                <w:tab w:val="left" w:pos="-3188"/>
                <w:tab w:val="left" w:pos="-3046"/>
              </w:tabs>
              <w:spacing w:line="276" w:lineRule="auto"/>
              <w:jc w:val="center"/>
              <w:rPr>
                <w:rFonts w:cstheme="minorHAnsi"/>
                <w:sz w:val="20"/>
                <w:szCs w:val="24"/>
                <w:lang w:val="es-CO"/>
              </w:rPr>
            </w:pPr>
          </w:p>
        </w:tc>
      </w:tr>
      <w:bookmarkEnd w:id="0"/>
    </w:tbl>
    <w:p w14:paraId="7D904A6F" w14:textId="23849038" w:rsidR="00A019A7" w:rsidRPr="00F95EE1" w:rsidRDefault="00A019A7" w:rsidP="00A019A7">
      <w:pPr>
        <w:jc w:val="center"/>
        <w:rPr>
          <w:rFonts w:cstheme="minorHAnsi"/>
          <w:b/>
          <w:bCs/>
          <w:sz w:val="28"/>
          <w:szCs w:val="28"/>
          <w:lang w:val="es-CO"/>
        </w:rPr>
      </w:pPr>
    </w:p>
    <w:p w14:paraId="3DB7D479" w14:textId="77777777" w:rsidR="00D9647A" w:rsidRPr="00F95EE1" w:rsidRDefault="00D9647A" w:rsidP="00D9647A">
      <w:pPr>
        <w:rPr>
          <w:rFonts w:cstheme="minorHAnsi"/>
          <w:b/>
          <w:bCs/>
          <w:sz w:val="28"/>
          <w:szCs w:val="28"/>
          <w:lang w:val="es-CO"/>
        </w:rPr>
      </w:pPr>
    </w:p>
    <w:p w14:paraId="2E0852C4" w14:textId="4D57D5F4" w:rsidR="000A5101" w:rsidRPr="00F95EE1" w:rsidRDefault="000A5101" w:rsidP="00D9647A">
      <w:pPr>
        <w:rPr>
          <w:rFonts w:cstheme="minorHAnsi"/>
          <w:b/>
          <w:bCs/>
          <w:sz w:val="28"/>
          <w:szCs w:val="28"/>
          <w:lang w:val="es-CO"/>
        </w:rPr>
        <w:sectPr w:rsidR="000A5101" w:rsidRPr="00F95EE1">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HAnsi"/>
          <w:color w:val="auto"/>
          <w:sz w:val="22"/>
          <w:szCs w:val="22"/>
          <w:lang w:val="es-ES" w:eastAsia="en-US"/>
        </w:rPr>
        <w:id w:val="-1345009536"/>
        <w:docPartObj>
          <w:docPartGallery w:val="Table of Contents"/>
          <w:docPartUnique/>
        </w:docPartObj>
      </w:sdtPr>
      <w:sdtEndPr>
        <w:rPr>
          <w:b/>
          <w:bCs/>
        </w:rPr>
      </w:sdtEndPr>
      <w:sdtContent>
        <w:p w14:paraId="380F2755" w14:textId="3031F2A7" w:rsidR="00FD757D" w:rsidRPr="00F95EE1" w:rsidRDefault="007E734C" w:rsidP="006C30FC">
          <w:pPr>
            <w:pStyle w:val="TtuloTDC"/>
            <w:jc w:val="center"/>
            <w:rPr>
              <w:rFonts w:asciiTheme="minorHAnsi" w:hAnsiTheme="minorHAnsi" w:cstheme="minorHAnsi"/>
              <w:b/>
              <w:bCs/>
              <w:color w:val="auto"/>
              <w:sz w:val="24"/>
              <w:szCs w:val="24"/>
            </w:rPr>
          </w:pPr>
          <w:r w:rsidRPr="00F95EE1">
            <w:rPr>
              <w:rFonts w:asciiTheme="minorHAnsi" w:hAnsiTheme="minorHAnsi" w:cstheme="minorHAnsi"/>
              <w:b/>
              <w:bCs/>
              <w:color w:val="auto"/>
              <w:sz w:val="24"/>
              <w:szCs w:val="24"/>
              <w:lang w:val="es-ES"/>
            </w:rPr>
            <w:t>CONTENIDO</w:t>
          </w:r>
        </w:p>
        <w:p w14:paraId="3F3720F1" w14:textId="6C0091CB" w:rsidR="001A6BA1" w:rsidRDefault="00FD757D">
          <w:pPr>
            <w:pStyle w:val="TDC1"/>
            <w:tabs>
              <w:tab w:val="left" w:pos="440"/>
              <w:tab w:val="right" w:leader="dot" w:pos="8828"/>
            </w:tabs>
            <w:rPr>
              <w:rFonts w:eastAsiaTheme="minorEastAsia"/>
              <w:noProof/>
              <w:lang w:val="es-CO" w:eastAsia="es-CO"/>
            </w:rPr>
          </w:pPr>
          <w:r w:rsidRPr="00F95EE1">
            <w:rPr>
              <w:rFonts w:cstheme="minorHAnsi"/>
            </w:rPr>
            <w:fldChar w:fldCharType="begin"/>
          </w:r>
          <w:r w:rsidRPr="00F95EE1">
            <w:rPr>
              <w:rFonts w:cstheme="minorHAnsi"/>
            </w:rPr>
            <w:instrText xml:space="preserve"> TOC \o "1-3" \h \z \u </w:instrText>
          </w:r>
          <w:r w:rsidRPr="00F95EE1">
            <w:rPr>
              <w:rFonts w:cstheme="minorHAnsi"/>
            </w:rPr>
            <w:fldChar w:fldCharType="separate"/>
          </w:r>
          <w:hyperlink w:anchor="_Toc206524817" w:history="1">
            <w:r w:rsidR="001A6BA1" w:rsidRPr="00C348F5">
              <w:rPr>
                <w:rStyle w:val="Hipervnculo"/>
                <w:rFonts w:cstheme="minorHAnsi"/>
                <w:noProof/>
              </w:rPr>
              <w:t>1.</w:t>
            </w:r>
            <w:r w:rsidR="001A6BA1">
              <w:rPr>
                <w:rFonts w:eastAsiaTheme="minorEastAsia"/>
                <w:noProof/>
                <w:lang w:val="es-CO" w:eastAsia="es-CO"/>
              </w:rPr>
              <w:tab/>
            </w:r>
            <w:r w:rsidR="001A6BA1" w:rsidRPr="00C348F5">
              <w:rPr>
                <w:rStyle w:val="Hipervnculo"/>
                <w:rFonts w:cstheme="minorHAnsi"/>
                <w:noProof/>
              </w:rPr>
              <w:t>INTRODUCCIÓN</w:t>
            </w:r>
            <w:r w:rsidR="001A6BA1">
              <w:rPr>
                <w:noProof/>
                <w:webHidden/>
              </w:rPr>
              <w:tab/>
            </w:r>
            <w:r w:rsidR="001A6BA1">
              <w:rPr>
                <w:noProof/>
                <w:webHidden/>
              </w:rPr>
              <w:fldChar w:fldCharType="begin"/>
            </w:r>
            <w:r w:rsidR="001A6BA1">
              <w:rPr>
                <w:noProof/>
                <w:webHidden/>
              </w:rPr>
              <w:instrText xml:space="preserve"> PAGEREF _Toc206524817 \h </w:instrText>
            </w:r>
            <w:r w:rsidR="001A6BA1">
              <w:rPr>
                <w:noProof/>
                <w:webHidden/>
              </w:rPr>
            </w:r>
            <w:r w:rsidR="001A6BA1">
              <w:rPr>
                <w:noProof/>
                <w:webHidden/>
              </w:rPr>
              <w:fldChar w:fldCharType="separate"/>
            </w:r>
            <w:r w:rsidR="001A6BA1">
              <w:rPr>
                <w:noProof/>
                <w:webHidden/>
              </w:rPr>
              <w:t>3</w:t>
            </w:r>
            <w:r w:rsidR="001A6BA1">
              <w:rPr>
                <w:noProof/>
                <w:webHidden/>
              </w:rPr>
              <w:fldChar w:fldCharType="end"/>
            </w:r>
          </w:hyperlink>
        </w:p>
        <w:p w14:paraId="40F7A148" w14:textId="66F6B468" w:rsidR="001A6BA1" w:rsidRDefault="001A6BA1">
          <w:pPr>
            <w:pStyle w:val="TDC1"/>
            <w:tabs>
              <w:tab w:val="left" w:pos="440"/>
              <w:tab w:val="right" w:leader="dot" w:pos="8828"/>
            </w:tabs>
            <w:rPr>
              <w:rFonts w:eastAsiaTheme="minorEastAsia"/>
              <w:noProof/>
              <w:lang w:val="es-CO" w:eastAsia="es-CO"/>
            </w:rPr>
          </w:pPr>
          <w:hyperlink w:anchor="_Toc206524818" w:history="1">
            <w:r w:rsidRPr="00C348F5">
              <w:rPr>
                <w:rStyle w:val="Hipervnculo"/>
                <w:rFonts w:cstheme="minorHAnsi"/>
                <w:noProof/>
                <w:lang w:val="es-CO"/>
              </w:rPr>
              <w:t>2.</w:t>
            </w:r>
            <w:r>
              <w:rPr>
                <w:rFonts w:eastAsiaTheme="minorEastAsia"/>
                <w:noProof/>
                <w:lang w:val="es-CO" w:eastAsia="es-CO"/>
              </w:rPr>
              <w:tab/>
            </w:r>
            <w:r w:rsidRPr="00C348F5">
              <w:rPr>
                <w:rStyle w:val="Hipervnculo"/>
                <w:rFonts w:cstheme="minorHAnsi"/>
                <w:noProof/>
                <w:lang w:val="es-CO"/>
              </w:rPr>
              <w:t>ALCANCE DEL PROGRAMA</w:t>
            </w:r>
            <w:r>
              <w:rPr>
                <w:noProof/>
                <w:webHidden/>
              </w:rPr>
              <w:tab/>
            </w:r>
            <w:r>
              <w:rPr>
                <w:noProof/>
                <w:webHidden/>
              </w:rPr>
              <w:fldChar w:fldCharType="begin"/>
            </w:r>
            <w:r>
              <w:rPr>
                <w:noProof/>
                <w:webHidden/>
              </w:rPr>
              <w:instrText xml:space="preserve"> PAGEREF _Toc206524818 \h </w:instrText>
            </w:r>
            <w:r>
              <w:rPr>
                <w:noProof/>
                <w:webHidden/>
              </w:rPr>
            </w:r>
            <w:r>
              <w:rPr>
                <w:noProof/>
                <w:webHidden/>
              </w:rPr>
              <w:fldChar w:fldCharType="separate"/>
            </w:r>
            <w:r>
              <w:rPr>
                <w:noProof/>
                <w:webHidden/>
              </w:rPr>
              <w:t>5</w:t>
            </w:r>
            <w:r>
              <w:rPr>
                <w:noProof/>
                <w:webHidden/>
              </w:rPr>
              <w:fldChar w:fldCharType="end"/>
            </w:r>
          </w:hyperlink>
        </w:p>
        <w:p w14:paraId="76F317ED" w14:textId="561C2E42" w:rsidR="001A6BA1" w:rsidRDefault="001A6BA1">
          <w:pPr>
            <w:pStyle w:val="TDC1"/>
            <w:tabs>
              <w:tab w:val="left" w:pos="440"/>
              <w:tab w:val="right" w:leader="dot" w:pos="8828"/>
            </w:tabs>
            <w:rPr>
              <w:rFonts w:eastAsiaTheme="minorEastAsia"/>
              <w:noProof/>
              <w:lang w:val="es-CO" w:eastAsia="es-CO"/>
            </w:rPr>
          </w:pPr>
          <w:hyperlink w:anchor="_Toc206524819" w:history="1">
            <w:r w:rsidRPr="00C348F5">
              <w:rPr>
                <w:rStyle w:val="Hipervnculo"/>
                <w:rFonts w:cstheme="minorHAnsi"/>
                <w:noProof/>
              </w:rPr>
              <w:t>3.</w:t>
            </w:r>
            <w:r>
              <w:rPr>
                <w:rFonts w:eastAsiaTheme="minorEastAsia"/>
                <w:noProof/>
                <w:lang w:val="es-CO" w:eastAsia="es-CO"/>
              </w:rPr>
              <w:tab/>
            </w:r>
            <w:r w:rsidRPr="00C348F5">
              <w:rPr>
                <w:rStyle w:val="Hipervnculo"/>
                <w:rFonts w:cstheme="minorHAnsi"/>
                <w:noProof/>
              </w:rPr>
              <w:t>OBJETIVOS</w:t>
            </w:r>
            <w:r>
              <w:rPr>
                <w:noProof/>
                <w:webHidden/>
              </w:rPr>
              <w:tab/>
            </w:r>
            <w:r>
              <w:rPr>
                <w:noProof/>
                <w:webHidden/>
              </w:rPr>
              <w:fldChar w:fldCharType="begin"/>
            </w:r>
            <w:r>
              <w:rPr>
                <w:noProof/>
                <w:webHidden/>
              </w:rPr>
              <w:instrText xml:space="preserve"> PAGEREF _Toc206524819 \h </w:instrText>
            </w:r>
            <w:r>
              <w:rPr>
                <w:noProof/>
                <w:webHidden/>
              </w:rPr>
            </w:r>
            <w:r>
              <w:rPr>
                <w:noProof/>
                <w:webHidden/>
              </w:rPr>
              <w:fldChar w:fldCharType="separate"/>
            </w:r>
            <w:r>
              <w:rPr>
                <w:noProof/>
                <w:webHidden/>
              </w:rPr>
              <w:t>5</w:t>
            </w:r>
            <w:r>
              <w:rPr>
                <w:noProof/>
                <w:webHidden/>
              </w:rPr>
              <w:fldChar w:fldCharType="end"/>
            </w:r>
          </w:hyperlink>
        </w:p>
        <w:p w14:paraId="66E9D7F4" w14:textId="642EA2A5" w:rsidR="001A6BA1" w:rsidRDefault="001A6BA1">
          <w:pPr>
            <w:pStyle w:val="TDC2"/>
            <w:tabs>
              <w:tab w:val="left" w:pos="880"/>
              <w:tab w:val="right" w:leader="dot" w:pos="8828"/>
            </w:tabs>
            <w:rPr>
              <w:rFonts w:eastAsiaTheme="minorEastAsia"/>
              <w:noProof/>
              <w:lang w:val="es-CO" w:eastAsia="es-CO"/>
            </w:rPr>
          </w:pPr>
          <w:hyperlink w:anchor="_Toc206524820" w:history="1">
            <w:r w:rsidRPr="00C348F5">
              <w:rPr>
                <w:rStyle w:val="Hipervnculo"/>
                <w:rFonts w:cstheme="minorHAnsi"/>
                <w:noProof/>
              </w:rPr>
              <w:t>3.1.</w:t>
            </w:r>
            <w:r>
              <w:rPr>
                <w:rFonts w:eastAsiaTheme="minorEastAsia"/>
                <w:noProof/>
                <w:lang w:val="es-CO" w:eastAsia="es-CO"/>
              </w:rPr>
              <w:tab/>
            </w:r>
            <w:r w:rsidRPr="00C348F5">
              <w:rPr>
                <w:rStyle w:val="Hipervnculo"/>
                <w:rFonts w:cstheme="minorHAnsi"/>
                <w:noProof/>
              </w:rPr>
              <w:t>OBJETIVO GENERAL</w:t>
            </w:r>
            <w:r>
              <w:rPr>
                <w:noProof/>
                <w:webHidden/>
              </w:rPr>
              <w:tab/>
            </w:r>
            <w:r>
              <w:rPr>
                <w:noProof/>
                <w:webHidden/>
              </w:rPr>
              <w:fldChar w:fldCharType="begin"/>
            </w:r>
            <w:r>
              <w:rPr>
                <w:noProof/>
                <w:webHidden/>
              </w:rPr>
              <w:instrText xml:space="preserve"> PAGEREF _Toc206524820 \h </w:instrText>
            </w:r>
            <w:r>
              <w:rPr>
                <w:noProof/>
                <w:webHidden/>
              </w:rPr>
            </w:r>
            <w:r>
              <w:rPr>
                <w:noProof/>
                <w:webHidden/>
              </w:rPr>
              <w:fldChar w:fldCharType="separate"/>
            </w:r>
            <w:r>
              <w:rPr>
                <w:noProof/>
                <w:webHidden/>
              </w:rPr>
              <w:t>5</w:t>
            </w:r>
            <w:r>
              <w:rPr>
                <w:noProof/>
                <w:webHidden/>
              </w:rPr>
              <w:fldChar w:fldCharType="end"/>
            </w:r>
          </w:hyperlink>
        </w:p>
        <w:p w14:paraId="340EAB65" w14:textId="11B5B9F6" w:rsidR="001A6BA1" w:rsidRDefault="001A6BA1">
          <w:pPr>
            <w:pStyle w:val="TDC2"/>
            <w:tabs>
              <w:tab w:val="left" w:pos="880"/>
              <w:tab w:val="right" w:leader="dot" w:pos="8828"/>
            </w:tabs>
            <w:rPr>
              <w:rFonts w:eastAsiaTheme="minorEastAsia"/>
              <w:noProof/>
              <w:lang w:val="es-CO" w:eastAsia="es-CO"/>
            </w:rPr>
          </w:pPr>
          <w:hyperlink w:anchor="_Toc206524821" w:history="1">
            <w:r w:rsidRPr="00C348F5">
              <w:rPr>
                <w:rStyle w:val="Hipervnculo"/>
                <w:rFonts w:cstheme="minorHAnsi"/>
                <w:noProof/>
              </w:rPr>
              <w:t>3.2.</w:t>
            </w:r>
            <w:r>
              <w:rPr>
                <w:rFonts w:eastAsiaTheme="minorEastAsia"/>
                <w:noProof/>
                <w:lang w:val="es-CO" w:eastAsia="es-CO"/>
              </w:rPr>
              <w:tab/>
            </w:r>
            <w:r w:rsidRPr="00C348F5">
              <w:rPr>
                <w:rStyle w:val="Hipervnculo"/>
                <w:rFonts w:cstheme="minorHAnsi"/>
                <w:noProof/>
              </w:rPr>
              <w:t>OBJETIVOS ESPECÍFICOS</w:t>
            </w:r>
            <w:r>
              <w:rPr>
                <w:noProof/>
                <w:webHidden/>
              </w:rPr>
              <w:tab/>
            </w:r>
            <w:r>
              <w:rPr>
                <w:noProof/>
                <w:webHidden/>
              </w:rPr>
              <w:fldChar w:fldCharType="begin"/>
            </w:r>
            <w:r>
              <w:rPr>
                <w:noProof/>
                <w:webHidden/>
              </w:rPr>
              <w:instrText xml:space="preserve"> PAGEREF _Toc206524821 \h </w:instrText>
            </w:r>
            <w:r>
              <w:rPr>
                <w:noProof/>
                <w:webHidden/>
              </w:rPr>
            </w:r>
            <w:r>
              <w:rPr>
                <w:noProof/>
                <w:webHidden/>
              </w:rPr>
              <w:fldChar w:fldCharType="separate"/>
            </w:r>
            <w:r>
              <w:rPr>
                <w:noProof/>
                <w:webHidden/>
              </w:rPr>
              <w:t>6</w:t>
            </w:r>
            <w:r>
              <w:rPr>
                <w:noProof/>
                <w:webHidden/>
              </w:rPr>
              <w:fldChar w:fldCharType="end"/>
            </w:r>
          </w:hyperlink>
        </w:p>
        <w:p w14:paraId="31D20FEB" w14:textId="0F1090E3" w:rsidR="001A6BA1" w:rsidRDefault="001A6BA1">
          <w:pPr>
            <w:pStyle w:val="TDC1"/>
            <w:tabs>
              <w:tab w:val="left" w:pos="440"/>
              <w:tab w:val="right" w:leader="dot" w:pos="8828"/>
            </w:tabs>
            <w:rPr>
              <w:rFonts w:eastAsiaTheme="minorEastAsia"/>
              <w:noProof/>
              <w:lang w:val="es-CO" w:eastAsia="es-CO"/>
            </w:rPr>
          </w:pPr>
          <w:hyperlink w:anchor="_Toc206524822" w:history="1">
            <w:r w:rsidRPr="00C348F5">
              <w:rPr>
                <w:rStyle w:val="Hipervnculo"/>
                <w:rFonts w:cstheme="minorHAnsi"/>
                <w:noProof/>
                <w:lang w:val="es-CO"/>
              </w:rPr>
              <w:t>4.</w:t>
            </w:r>
            <w:r>
              <w:rPr>
                <w:rFonts w:eastAsiaTheme="minorEastAsia"/>
                <w:noProof/>
                <w:lang w:val="es-CO" w:eastAsia="es-CO"/>
              </w:rPr>
              <w:tab/>
            </w:r>
            <w:r w:rsidRPr="00C348F5">
              <w:rPr>
                <w:rStyle w:val="Hipervnculo"/>
                <w:rFonts w:cstheme="minorHAnsi"/>
                <w:noProof/>
                <w:lang w:val="es-CO"/>
              </w:rPr>
              <w:t>TÉRMINOS Y DEFINICIONES</w:t>
            </w:r>
            <w:r>
              <w:rPr>
                <w:noProof/>
                <w:webHidden/>
              </w:rPr>
              <w:tab/>
            </w:r>
            <w:r>
              <w:rPr>
                <w:noProof/>
                <w:webHidden/>
              </w:rPr>
              <w:fldChar w:fldCharType="begin"/>
            </w:r>
            <w:r>
              <w:rPr>
                <w:noProof/>
                <w:webHidden/>
              </w:rPr>
              <w:instrText xml:space="preserve"> PAGEREF _Toc206524822 \h </w:instrText>
            </w:r>
            <w:r>
              <w:rPr>
                <w:noProof/>
                <w:webHidden/>
              </w:rPr>
            </w:r>
            <w:r>
              <w:rPr>
                <w:noProof/>
                <w:webHidden/>
              </w:rPr>
              <w:fldChar w:fldCharType="separate"/>
            </w:r>
            <w:r>
              <w:rPr>
                <w:noProof/>
                <w:webHidden/>
              </w:rPr>
              <w:t>6</w:t>
            </w:r>
            <w:r>
              <w:rPr>
                <w:noProof/>
                <w:webHidden/>
              </w:rPr>
              <w:fldChar w:fldCharType="end"/>
            </w:r>
          </w:hyperlink>
        </w:p>
        <w:p w14:paraId="62B9761F" w14:textId="518903F5" w:rsidR="001A6BA1" w:rsidRDefault="001A6BA1">
          <w:pPr>
            <w:pStyle w:val="TDC1"/>
            <w:tabs>
              <w:tab w:val="left" w:pos="440"/>
              <w:tab w:val="right" w:leader="dot" w:pos="8828"/>
            </w:tabs>
            <w:rPr>
              <w:rFonts w:eastAsiaTheme="minorEastAsia"/>
              <w:noProof/>
              <w:lang w:val="es-CO" w:eastAsia="es-CO"/>
            </w:rPr>
          </w:pPr>
          <w:hyperlink w:anchor="_Toc206524823" w:history="1">
            <w:r w:rsidRPr="00C348F5">
              <w:rPr>
                <w:rStyle w:val="Hipervnculo"/>
                <w:rFonts w:cstheme="minorHAnsi"/>
                <w:noProof/>
                <w:lang w:val="es-CO"/>
              </w:rPr>
              <w:t>5.</w:t>
            </w:r>
            <w:r>
              <w:rPr>
                <w:rFonts w:eastAsiaTheme="minorEastAsia"/>
                <w:noProof/>
                <w:lang w:val="es-CO" w:eastAsia="es-CO"/>
              </w:rPr>
              <w:tab/>
            </w:r>
            <w:r w:rsidRPr="00C348F5">
              <w:rPr>
                <w:rStyle w:val="Hipervnculo"/>
                <w:rFonts w:cstheme="minorHAnsi"/>
                <w:noProof/>
                <w:lang w:val="es-CO"/>
              </w:rPr>
              <w:t>DESARROLLO ESTRATÉGICO DEL PROGRAMA</w:t>
            </w:r>
            <w:r>
              <w:rPr>
                <w:noProof/>
                <w:webHidden/>
              </w:rPr>
              <w:tab/>
            </w:r>
            <w:r>
              <w:rPr>
                <w:noProof/>
                <w:webHidden/>
              </w:rPr>
              <w:fldChar w:fldCharType="begin"/>
            </w:r>
            <w:r>
              <w:rPr>
                <w:noProof/>
                <w:webHidden/>
              </w:rPr>
              <w:instrText xml:space="preserve"> PAGEREF _Toc206524823 \h </w:instrText>
            </w:r>
            <w:r>
              <w:rPr>
                <w:noProof/>
                <w:webHidden/>
              </w:rPr>
            </w:r>
            <w:r>
              <w:rPr>
                <w:noProof/>
                <w:webHidden/>
              </w:rPr>
              <w:fldChar w:fldCharType="separate"/>
            </w:r>
            <w:r>
              <w:rPr>
                <w:noProof/>
                <w:webHidden/>
              </w:rPr>
              <w:t>8</w:t>
            </w:r>
            <w:r>
              <w:rPr>
                <w:noProof/>
                <w:webHidden/>
              </w:rPr>
              <w:fldChar w:fldCharType="end"/>
            </w:r>
          </w:hyperlink>
        </w:p>
        <w:p w14:paraId="7FF57599" w14:textId="15278E02" w:rsidR="001A6BA1" w:rsidRDefault="001A6BA1">
          <w:pPr>
            <w:pStyle w:val="TDC1"/>
            <w:tabs>
              <w:tab w:val="left" w:pos="440"/>
              <w:tab w:val="right" w:leader="dot" w:pos="8828"/>
            </w:tabs>
            <w:rPr>
              <w:rFonts w:eastAsiaTheme="minorEastAsia"/>
              <w:noProof/>
              <w:lang w:val="es-CO" w:eastAsia="es-CO"/>
            </w:rPr>
          </w:pPr>
          <w:hyperlink w:anchor="_Toc206524824" w:history="1">
            <w:r w:rsidRPr="00C348F5">
              <w:rPr>
                <w:rStyle w:val="Hipervnculo"/>
                <w:rFonts w:cstheme="minorHAnsi"/>
                <w:noProof/>
                <w:lang w:val="es-CO"/>
              </w:rPr>
              <w:t>6.</w:t>
            </w:r>
            <w:r>
              <w:rPr>
                <w:rFonts w:eastAsiaTheme="minorEastAsia"/>
                <w:noProof/>
                <w:lang w:val="es-CO" w:eastAsia="es-CO"/>
              </w:rPr>
              <w:tab/>
            </w:r>
            <w:r w:rsidRPr="00C348F5">
              <w:rPr>
                <w:rStyle w:val="Hipervnculo"/>
                <w:rFonts w:cstheme="minorHAnsi"/>
                <w:noProof/>
                <w:lang w:val="es-CO"/>
              </w:rPr>
              <w:t>DESCRIPCIÓN DEL PROGRAMA</w:t>
            </w:r>
            <w:r>
              <w:rPr>
                <w:noProof/>
                <w:webHidden/>
              </w:rPr>
              <w:tab/>
            </w:r>
            <w:r>
              <w:rPr>
                <w:noProof/>
                <w:webHidden/>
              </w:rPr>
              <w:fldChar w:fldCharType="begin"/>
            </w:r>
            <w:r>
              <w:rPr>
                <w:noProof/>
                <w:webHidden/>
              </w:rPr>
              <w:instrText xml:space="preserve"> PAGEREF _Toc206524824 \h </w:instrText>
            </w:r>
            <w:r>
              <w:rPr>
                <w:noProof/>
                <w:webHidden/>
              </w:rPr>
            </w:r>
            <w:r>
              <w:rPr>
                <w:noProof/>
                <w:webHidden/>
              </w:rPr>
              <w:fldChar w:fldCharType="separate"/>
            </w:r>
            <w:r>
              <w:rPr>
                <w:noProof/>
                <w:webHidden/>
              </w:rPr>
              <w:t>14</w:t>
            </w:r>
            <w:r>
              <w:rPr>
                <w:noProof/>
                <w:webHidden/>
              </w:rPr>
              <w:fldChar w:fldCharType="end"/>
            </w:r>
          </w:hyperlink>
        </w:p>
        <w:p w14:paraId="06AD75D5" w14:textId="2A041D0E" w:rsidR="001A6BA1" w:rsidRDefault="001A6BA1">
          <w:pPr>
            <w:pStyle w:val="TDC1"/>
            <w:tabs>
              <w:tab w:val="left" w:pos="440"/>
              <w:tab w:val="right" w:leader="dot" w:pos="8828"/>
            </w:tabs>
            <w:rPr>
              <w:rFonts w:eastAsiaTheme="minorEastAsia"/>
              <w:noProof/>
              <w:lang w:val="es-CO" w:eastAsia="es-CO"/>
            </w:rPr>
          </w:pPr>
          <w:hyperlink w:anchor="_Toc206524825" w:history="1">
            <w:r w:rsidRPr="00C348F5">
              <w:rPr>
                <w:rStyle w:val="Hipervnculo"/>
                <w:rFonts w:cstheme="minorHAnsi"/>
                <w:noProof/>
                <w:lang w:val="es-CO"/>
              </w:rPr>
              <w:t>7.</w:t>
            </w:r>
            <w:r>
              <w:rPr>
                <w:rFonts w:eastAsiaTheme="minorEastAsia"/>
                <w:noProof/>
                <w:lang w:val="es-CO" w:eastAsia="es-CO"/>
              </w:rPr>
              <w:tab/>
            </w:r>
            <w:r w:rsidRPr="00C348F5">
              <w:rPr>
                <w:rStyle w:val="Hipervnculo"/>
                <w:rFonts w:cstheme="minorHAnsi"/>
                <w:noProof/>
                <w:lang w:val="es-CO"/>
              </w:rPr>
              <w:t>REGISTROS</w:t>
            </w:r>
            <w:r>
              <w:rPr>
                <w:noProof/>
                <w:webHidden/>
              </w:rPr>
              <w:tab/>
            </w:r>
            <w:r>
              <w:rPr>
                <w:noProof/>
                <w:webHidden/>
              </w:rPr>
              <w:fldChar w:fldCharType="begin"/>
            </w:r>
            <w:r>
              <w:rPr>
                <w:noProof/>
                <w:webHidden/>
              </w:rPr>
              <w:instrText xml:space="preserve"> PAGEREF _Toc206524825 \h </w:instrText>
            </w:r>
            <w:r>
              <w:rPr>
                <w:noProof/>
                <w:webHidden/>
              </w:rPr>
            </w:r>
            <w:r>
              <w:rPr>
                <w:noProof/>
                <w:webHidden/>
              </w:rPr>
              <w:fldChar w:fldCharType="separate"/>
            </w:r>
            <w:r>
              <w:rPr>
                <w:noProof/>
                <w:webHidden/>
              </w:rPr>
              <w:t>32</w:t>
            </w:r>
            <w:r>
              <w:rPr>
                <w:noProof/>
                <w:webHidden/>
              </w:rPr>
              <w:fldChar w:fldCharType="end"/>
            </w:r>
          </w:hyperlink>
        </w:p>
        <w:p w14:paraId="478E1A9C" w14:textId="0DDDA9C5" w:rsidR="001A6BA1" w:rsidRDefault="001A6BA1">
          <w:pPr>
            <w:pStyle w:val="TDC1"/>
            <w:tabs>
              <w:tab w:val="left" w:pos="440"/>
              <w:tab w:val="right" w:leader="dot" w:pos="8828"/>
            </w:tabs>
            <w:rPr>
              <w:rFonts w:eastAsiaTheme="minorEastAsia"/>
              <w:noProof/>
              <w:lang w:val="es-CO" w:eastAsia="es-CO"/>
            </w:rPr>
          </w:pPr>
          <w:hyperlink w:anchor="_Toc206524826" w:history="1">
            <w:r w:rsidRPr="00C348F5">
              <w:rPr>
                <w:rStyle w:val="Hipervnculo"/>
                <w:rFonts w:cstheme="minorHAnsi"/>
                <w:noProof/>
                <w:lang w:val="es-CO"/>
              </w:rPr>
              <w:t>8.</w:t>
            </w:r>
            <w:r>
              <w:rPr>
                <w:rFonts w:eastAsiaTheme="minorEastAsia"/>
                <w:noProof/>
                <w:lang w:val="es-CO" w:eastAsia="es-CO"/>
              </w:rPr>
              <w:tab/>
            </w:r>
            <w:r w:rsidRPr="00C348F5">
              <w:rPr>
                <w:rStyle w:val="Hipervnculo"/>
                <w:rFonts w:cstheme="minorHAnsi"/>
                <w:noProof/>
                <w:lang w:val="es-CO"/>
              </w:rPr>
              <w:t>ENFOQUE DIFERENCIAL</w:t>
            </w:r>
            <w:r>
              <w:rPr>
                <w:noProof/>
                <w:webHidden/>
              </w:rPr>
              <w:tab/>
            </w:r>
            <w:r>
              <w:rPr>
                <w:noProof/>
                <w:webHidden/>
              </w:rPr>
              <w:fldChar w:fldCharType="begin"/>
            </w:r>
            <w:r>
              <w:rPr>
                <w:noProof/>
                <w:webHidden/>
              </w:rPr>
              <w:instrText xml:space="preserve"> PAGEREF _Toc206524826 \h </w:instrText>
            </w:r>
            <w:r>
              <w:rPr>
                <w:noProof/>
                <w:webHidden/>
              </w:rPr>
            </w:r>
            <w:r>
              <w:rPr>
                <w:noProof/>
                <w:webHidden/>
              </w:rPr>
              <w:fldChar w:fldCharType="separate"/>
            </w:r>
            <w:r>
              <w:rPr>
                <w:noProof/>
                <w:webHidden/>
              </w:rPr>
              <w:t>33</w:t>
            </w:r>
            <w:r>
              <w:rPr>
                <w:noProof/>
                <w:webHidden/>
              </w:rPr>
              <w:fldChar w:fldCharType="end"/>
            </w:r>
          </w:hyperlink>
        </w:p>
        <w:p w14:paraId="319FAF49" w14:textId="29BAAB6C" w:rsidR="001A6BA1" w:rsidRDefault="001A6BA1">
          <w:pPr>
            <w:pStyle w:val="TDC1"/>
            <w:tabs>
              <w:tab w:val="left" w:pos="440"/>
              <w:tab w:val="right" w:leader="dot" w:pos="8828"/>
            </w:tabs>
            <w:rPr>
              <w:rFonts w:eastAsiaTheme="minorEastAsia"/>
              <w:noProof/>
              <w:lang w:val="es-CO" w:eastAsia="es-CO"/>
            </w:rPr>
          </w:pPr>
          <w:hyperlink w:anchor="_Toc206524827" w:history="1">
            <w:r w:rsidRPr="00C348F5">
              <w:rPr>
                <w:rStyle w:val="Hipervnculo"/>
                <w:rFonts w:cstheme="minorHAnsi"/>
                <w:noProof/>
                <w:lang w:val="es-CO"/>
              </w:rPr>
              <w:t>9.</w:t>
            </w:r>
            <w:r>
              <w:rPr>
                <w:rFonts w:eastAsiaTheme="minorEastAsia"/>
                <w:noProof/>
                <w:lang w:val="es-CO" w:eastAsia="es-CO"/>
              </w:rPr>
              <w:tab/>
            </w:r>
            <w:r w:rsidRPr="00C348F5">
              <w:rPr>
                <w:rStyle w:val="Hipervnculo"/>
                <w:rFonts w:cstheme="minorHAnsi"/>
                <w:noProof/>
                <w:lang w:val="es-CO"/>
              </w:rPr>
              <w:t>BIBLIOGRAFÍA</w:t>
            </w:r>
            <w:r>
              <w:rPr>
                <w:noProof/>
                <w:webHidden/>
              </w:rPr>
              <w:tab/>
            </w:r>
            <w:r>
              <w:rPr>
                <w:noProof/>
                <w:webHidden/>
              </w:rPr>
              <w:fldChar w:fldCharType="begin"/>
            </w:r>
            <w:r>
              <w:rPr>
                <w:noProof/>
                <w:webHidden/>
              </w:rPr>
              <w:instrText xml:space="preserve"> PAGEREF _Toc206524827 \h </w:instrText>
            </w:r>
            <w:r>
              <w:rPr>
                <w:noProof/>
                <w:webHidden/>
              </w:rPr>
            </w:r>
            <w:r>
              <w:rPr>
                <w:noProof/>
                <w:webHidden/>
              </w:rPr>
              <w:fldChar w:fldCharType="separate"/>
            </w:r>
            <w:r>
              <w:rPr>
                <w:noProof/>
                <w:webHidden/>
              </w:rPr>
              <w:t>33</w:t>
            </w:r>
            <w:r>
              <w:rPr>
                <w:noProof/>
                <w:webHidden/>
              </w:rPr>
              <w:fldChar w:fldCharType="end"/>
            </w:r>
          </w:hyperlink>
        </w:p>
        <w:p w14:paraId="56144A7A" w14:textId="59707383" w:rsidR="001A6BA1" w:rsidRDefault="001A6BA1">
          <w:pPr>
            <w:pStyle w:val="TDC1"/>
            <w:tabs>
              <w:tab w:val="left" w:pos="660"/>
              <w:tab w:val="right" w:leader="dot" w:pos="8828"/>
            </w:tabs>
            <w:rPr>
              <w:rFonts w:eastAsiaTheme="minorEastAsia"/>
              <w:noProof/>
              <w:lang w:val="es-CO" w:eastAsia="es-CO"/>
            </w:rPr>
          </w:pPr>
          <w:hyperlink w:anchor="_Toc206524828" w:history="1">
            <w:r w:rsidRPr="00C348F5">
              <w:rPr>
                <w:rStyle w:val="Hipervnculo"/>
                <w:rFonts w:cstheme="minorHAnsi"/>
                <w:noProof/>
                <w:lang w:val="es-CO"/>
              </w:rPr>
              <w:t>10.</w:t>
            </w:r>
            <w:r>
              <w:rPr>
                <w:rFonts w:eastAsiaTheme="minorEastAsia"/>
                <w:noProof/>
                <w:lang w:val="es-CO" w:eastAsia="es-CO"/>
              </w:rPr>
              <w:tab/>
            </w:r>
            <w:r w:rsidRPr="00C348F5">
              <w:rPr>
                <w:rStyle w:val="Hipervnculo"/>
                <w:rFonts w:cstheme="minorHAnsi"/>
                <w:noProof/>
                <w:lang w:val="es-CO"/>
              </w:rPr>
              <w:t>CONTROL DE CAMBIOS</w:t>
            </w:r>
            <w:r>
              <w:rPr>
                <w:noProof/>
                <w:webHidden/>
              </w:rPr>
              <w:tab/>
            </w:r>
            <w:r>
              <w:rPr>
                <w:noProof/>
                <w:webHidden/>
              </w:rPr>
              <w:fldChar w:fldCharType="begin"/>
            </w:r>
            <w:r>
              <w:rPr>
                <w:noProof/>
                <w:webHidden/>
              </w:rPr>
              <w:instrText xml:space="preserve"> PAGEREF _Toc206524828 \h </w:instrText>
            </w:r>
            <w:r>
              <w:rPr>
                <w:noProof/>
                <w:webHidden/>
              </w:rPr>
            </w:r>
            <w:r>
              <w:rPr>
                <w:noProof/>
                <w:webHidden/>
              </w:rPr>
              <w:fldChar w:fldCharType="separate"/>
            </w:r>
            <w:r>
              <w:rPr>
                <w:noProof/>
                <w:webHidden/>
              </w:rPr>
              <w:t>33</w:t>
            </w:r>
            <w:r>
              <w:rPr>
                <w:noProof/>
                <w:webHidden/>
              </w:rPr>
              <w:fldChar w:fldCharType="end"/>
            </w:r>
          </w:hyperlink>
        </w:p>
        <w:p w14:paraId="3864B4E8" w14:textId="637A04AF" w:rsidR="00FD757D" w:rsidRPr="00F95EE1" w:rsidRDefault="00FD757D">
          <w:pPr>
            <w:rPr>
              <w:rFonts w:cstheme="minorHAnsi"/>
            </w:rPr>
          </w:pPr>
          <w:r w:rsidRPr="00F95EE1">
            <w:rPr>
              <w:rFonts w:cstheme="minorHAnsi"/>
              <w:b/>
              <w:bCs/>
              <w:lang w:val="es-ES"/>
            </w:rPr>
            <w:fldChar w:fldCharType="end"/>
          </w:r>
        </w:p>
      </w:sdtContent>
    </w:sdt>
    <w:p w14:paraId="7898EFB9" w14:textId="77777777" w:rsidR="00AD1EFA" w:rsidRPr="00F95EE1" w:rsidRDefault="006C30FC" w:rsidP="00963166">
      <w:pPr>
        <w:pStyle w:val="Ttulo1"/>
        <w:numPr>
          <w:ilvl w:val="0"/>
          <w:numId w:val="1"/>
        </w:numPr>
        <w:rPr>
          <w:rFonts w:asciiTheme="minorHAnsi" w:hAnsiTheme="minorHAnsi" w:cstheme="minorHAnsi"/>
        </w:rPr>
      </w:pPr>
      <w:r w:rsidRPr="00F95EE1">
        <w:rPr>
          <w:rFonts w:asciiTheme="minorHAnsi" w:hAnsiTheme="minorHAnsi" w:cstheme="minorHAnsi"/>
          <w:lang w:val="es-CO"/>
        </w:rPr>
        <w:br w:type="page"/>
      </w:r>
    </w:p>
    <w:p w14:paraId="75DD6026" w14:textId="3CA916A1" w:rsidR="00AD1EFA" w:rsidRPr="00F95EE1" w:rsidRDefault="00AD1EFA" w:rsidP="00963166">
      <w:pPr>
        <w:pStyle w:val="Ttulo1"/>
        <w:numPr>
          <w:ilvl w:val="0"/>
          <w:numId w:val="2"/>
        </w:numPr>
        <w:rPr>
          <w:rFonts w:asciiTheme="minorHAnsi" w:hAnsiTheme="minorHAnsi" w:cstheme="minorHAnsi"/>
          <w:szCs w:val="24"/>
        </w:rPr>
      </w:pPr>
      <w:bookmarkStart w:id="1" w:name="_Toc206524817"/>
      <w:r w:rsidRPr="00F95EE1">
        <w:rPr>
          <w:rFonts w:asciiTheme="minorHAnsi" w:hAnsiTheme="minorHAnsi" w:cstheme="minorHAnsi"/>
          <w:szCs w:val="24"/>
        </w:rPr>
        <w:lastRenderedPageBreak/>
        <w:t>INTRODUCCIÓN</w:t>
      </w:r>
      <w:bookmarkEnd w:id="1"/>
    </w:p>
    <w:p w14:paraId="2F02AD80" w14:textId="77777777" w:rsidR="00A2602A" w:rsidRDefault="00A2602A" w:rsidP="00747856">
      <w:pPr>
        <w:pStyle w:val="Sinespaciado"/>
        <w:spacing w:line="276" w:lineRule="auto"/>
        <w:rPr>
          <w:rFonts w:cstheme="minorHAnsi"/>
        </w:rPr>
      </w:pPr>
    </w:p>
    <w:p w14:paraId="112D3BF4" w14:textId="26946A96" w:rsidR="00A2602A" w:rsidRDefault="00747856" w:rsidP="00747856">
      <w:pPr>
        <w:pStyle w:val="Sinespaciado"/>
        <w:spacing w:line="276" w:lineRule="auto"/>
        <w:rPr>
          <w:rStyle w:val="Textoennegrita"/>
          <w:rFonts w:cstheme="minorHAnsi"/>
          <w:b w:val="0"/>
          <w:bCs w:val="0"/>
        </w:rPr>
      </w:pPr>
      <w:r w:rsidRPr="00747856">
        <w:rPr>
          <w:rFonts w:cstheme="minorHAnsi"/>
        </w:rPr>
        <w:t xml:space="preserve">El </w:t>
      </w:r>
      <w:r w:rsidRPr="00747856">
        <w:rPr>
          <w:rStyle w:val="Textoennegrita"/>
          <w:rFonts w:cstheme="minorHAnsi"/>
          <w:b w:val="0"/>
          <w:bCs w:val="0"/>
        </w:rPr>
        <w:t>Modelo Integrado de Planeación y Gestión (MIPG</w:t>
      </w:r>
      <w:r w:rsidR="0004126F">
        <w:rPr>
          <w:rStyle w:val="Textoennegrita"/>
          <w:rFonts w:cstheme="minorHAnsi"/>
          <w:b w:val="0"/>
          <w:bCs w:val="0"/>
        </w:rPr>
        <w:t>)</w:t>
      </w:r>
      <w:r w:rsidRPr="00747856">
        <w:rPr>
          <w:rFonts w:cstheme="minorHAnsi"/>
        </w:rPr>
        <w:t xml:space="preserve"> constituye la principal herramienta de articulación, planificación, gestión y mejora continua del sector público colombiano</w:t>
      </w:r>
      <w:r w:rsidR="00A2602A">
        <w:rPr>
          <w:rFonts w:cstheme="minorHAnsi"/>
        </w:rPr>
        <w:t>, cuyo objetivo es</w:t>
      </w:r>
      <w:r>
        <w:rPr>
          <w:rFonts w:cstheme="minorHAnsi"/>
        </w:rPr>
        <w:t xml:space="preserve"> </w:t>
      </w:r>
      <w:r w:rsidRPr="00747856">
        <w:rPr>
          <w:rStyle w:val="Textoennegrita"/>
          <w:rFonts w:cstheme="minorHAnsi"/>
          <w:b w:val="0"/>
          <w:bCs w:val="0"/>
        </w:rPr>
        <w:t>"Promover una gestión pública orientada a resultados, que garantice el cumplimiento de los derechos de los ciudadanos, la transparencia, la eficiencia institucional y el desarrollo de capacidades para responder a las necesidades del entorno".</w:t>
      </w:r>
      <w:r>
        <w:rPr>
          <w:rStyle w:val="Textoennegrita"/>
          <w:rFonts w:cstheme="minorHAnsi"/>
          <w:b w:val="0"/>
          <w:bCs w:val="0"/>
        </w:rPr>
        <w:t xml:space="preserve"> </w:t>
      </w:r>
    </w:p>
    <w:p w14:paraId="3171FF76" w14:textId="77777777" w:rsidR="00A2602A" w:rsidRDefault="00A2602A" w:rsidP="00747856">
      <w:pPr>
        <w:pStyle w:val="Sinespaciado"/>
        <w:spacing w:line="276" w:lineRule="auto"/>
        <w:rPr>
          <w:rStyle w:val="Textoennegrita"/>
          <w:rFonts w:cstheme="minorHAnsi"/>
          <w:b w:val="0"/>
          <w:bCs w:val="0"/>
        </w:rPr>
      </w:pPr>
    </w:p>
    <w:p w14:paraId="2371A858" w14:textId="0F61AE8D" w:rsidR="00747856" w:rsidRDefault="00747856" w:rsidP="00747856">
      <w:pPr>
        <w:pStyle w:val="Sinespaciado"/>
        <w:spacing w:line="276" w:lineRule="auto"/>
      </w:pPr>
      <w:r w:rsidRPr="00747856">
        <w:rPr>
          <w:rFonts w:cstheme="minorHAnsi"/>
        </w:rPr>
        <w:t xml:space="preserve">El modelo se estructura en </w:t>
      </w:r>
      <w:r w:rsidRPr="00747856">
        <w:rPr>
          <w:rStyle w:val="Textoennegrita"/>
          <w:rFonts w:cstheme="minorHAnsi"/>
          <w:b w:val="0"/>
          <w:bCs w:val="0"/>
        </w:rPr>
        <w:t>siete dimensiones</w:t>
      </w:r>
      <w:r w:rsidRPr="00747856">
        <w:rPr>
          <w:rFonts w:cstheme="minorHAnsi"/>
        </w:rPr>
        <w:t xml:space="preserve">, cada una enfocada en componentes claves de la gestión pública. La </w:t>
      </w:r>
      <w:r w:rsidRPr="00747856">
        <w:rPr>
          <w:rStyle w:val="Textoennegrita"/>
          <w:rFonts w:cstheme="minorHAnsi"/>
          <w:b w:val="0"/>
          <w:bCs w:val="0"/>
        </w:rPr>
        <w:t>sexta dimensión</w:t>
      </w:r>
      <w:r w:rsidRPr="00747856">
        <w:rPr>
          <w:rFonts w:cstheme="minorHAnsi"/>
        </w:rPr>
        <w:t xml:space="preserve">, denominada </w:t>
      </w:r>
      <w:r w:rsidRPr="00747856">
        <w:rPr>
          <w:rStyle w:val="Textoennegrita"/>
          <w:rFonts w:cstheme="minorHAnsi"/>
          <w:b w:val="0"/>
          <w:bCs w:val="0"/>
        </w:rPr>
        <w:t>"Gestión del Conocimiento y la Innovación"</w:t>
      </w:r>
      <w:r w:rsidRPr="00747856">
        <w:rPr>
          <w:rFonts w:cstheme="minorHAnsi"/>
        </w:rPr>
        <w:t xml:space="preserve">, </w:t>
      </w:r>
      <w:r w:rsidR="008D069F">
        <w:t>plantea que “las entidades transformen la información que se genera en las diferentes áreas en conocimiento útil, por medio de aplicación de herramientas tecnológicas para organizar y sistematizar prácticas significativas que dinamicen los procesos, procedimientos que faciliten el aprendizaje colectivo”.</w:t>
      </w:r>
    </w:p>
    <w:p w14:paraId="09A706E5" w14:textId="77777777" w:rsidR="008D069F" w:rsidRPr="00747856" w:rsidRDefault="008D069F" w:rsidP="00747856">
      <w:pPr>
        <w:pStyle w:val="Sinespaciado"/>
        <w:spacing w:line="276" w:lineRule="auto"/>
        <w:rPr>
          <w:rFonts w:cstheme="minorHAnsi"/>
        </w:rPr>
      </w:pPr>
    </w:p>
    <w:p w14:paraId="48359C85" w14:textId="284E443C" w:rsidR="00A2602A" w:rsidRDefault="0033735A" w:rsidP="00747856">
      <w:pPr>
        <w:pStyle w:val="Sinespaciado"/>
        <w:spacing w:line="276" w:lineRule="auto"/>
        <w:rPr>
          <w:rFonts w:cstheme="minorHAnsi"/>
        </w:rPr>
      </w:pPr>
      <w:r>
        <w:rPr>
          <w:rFonts w:cstheme="minorHAnsi"/>
        </w:rPr>
        <w:t>En relación con</w:t>
      </w:r>
      <w:r w:rsidR="00A2602A">
        <w:rPr>
          <w:rFonts w:cstheme="minorHAnsi"/>
        </w:rPr>
        <w:t xml:space="preserve"> lo anterior, </w:t>
      </w:r>
      <w:r w:rsidR="00A2602A">
        <w:t xml:space="preserve">esta dimensión resalta que la </w:t>
      </w:r>
      <w:r w:rsidR="00A2602A" w:rsidRPr="00A2602A">
        <w:rPr>
          <w:rStyle w:val="Textoennegrita"/>
          <w:b w:val="0"/>
          <w:bCs w:val="0"/>
        </w:rPr>
        <w:t>gestión del conocimiento y la innovación deben asumirse como procesos sistemáticos, permanentes y estratégicos</w:t>
      </w:r>
      <w:r w:rsidR="00A2602A">
        <w:t xml:space="preserve">, orientados a transformar los aprendizajes institucionales en herramientas de mejora, facilitar su difusión efectiva, incorporar buenas prácticas y promover soluciones innovadoras que generen valor para los usuarios y grupos de interés. Asimismo, plantea que el conocimiento constituye un </w:t>
      </w:r>
      <w:r w:rsidR="00A2602A" w:rsidRPr="00A2602A">
        <w:rPr>
          <w:rStyle w:val="Textoennegrita"/>
          <w:b w:val="0"/>
          <w:bCs w:val="0"/>
        </w:rPr>
        <w:t>activo estratégico</w:t>
      </w:r>
      <w:r w:rsidR="00A2602A" w:rsidRPr="00A2602A">
        <w:rPr>
          <w:b/>
          <w:bCs/>
        </w:rPr>
        <w:t xml:space="preserve"> </w:t>
      </w:r>
      <w:r w:rsidR="00A2602A">
        <w:t>dentro de las entidades públicas, cuya adecuada gestión debe</w:t>
      </w:r>
      <w:r w:rsidR="00A2602A" w:rsidRPr="00A2602A">
        <w:t xml:space="preserve"> estar</w:t>
      </w:r>
      <w:r w:rsidR="00A2602A" w:rsidRPr="00A2602A">
        <w:rPr>
          <w:b/>
          <w:bCs/>
        </w:rPr>
        <w:t xml:space="preserve"> </w:t>
      </w:r>
      <w:r w:rsidR="00A2602A" w:rsidRPr="00A2602A">
        <w:rPr>
          <w:rStyle w:val="Textoennegrita"/>
          <w:b w:val="0"/>
          <w:bCs w:val="0"/>
        </w:rPr>
        <w:t>estrechamente articulada con los procesos de planeación, gestión del talento humano, control interno y evaluación del desempeño institucional</w:t>
      </w:r>
      <w:r w:rsidR="00A2602A">
        <w:t>, garantizando así su integración transversal y su aporte real a la mejora continua de la organización.</w:t>
      </w:r>
      <w:r w:rsidR="00747856">
        <w:rPr>
          <w:rFonts w:cstheme="minorHAnsi"/>
        </w:rPr>
        <w:t xml:space="preserve"> </w:t>
      </w:r>
    </w:p>
    <w:p w14:paraId="7E36D0F7" w14:textId="2F0F2CD0" w:rsidR="00A2602A" w:rsidRDefault="00A2602A" w:rsidP="00747856">
      <w:pPr>
        <w:pStyle w:val="Sinespaciado"/>
        <w:spacing w:line="276" w:lineRule="auto"/>
        <w:rPr>
          <w:rFonts w:cstheme="minorHAnsi"/>
        </w:rPr>
      </w:pPr>
    </w:p>
    <w:p w14:paraId="7436FABB" w14:textId="703682BB" w:rsidR="00A2602A" w:rsidRDefault="00A2602A" w:rsidP="00A2602A">
      <w:pPr>
        <w:pStyle w:val="Sinespaciado"/>
        <w:spacing w:line="276" w:lineRule="auto"/>
        <w:jc w:val="center"/>
        <w:rPr>
          <w:rFonts w:cstheme="minorHAnsi"/>
        </w:rPr>
      </w:pPr>
      <w:r w:rsidRPr="00A2602A">
        <w:rPr>
          <w:rFonts w:cstheme="minorHAnsi"/>
          <w:noProof/>
        </w:rPr>
        <w:drawing>
          <wp:inline distT="0" distB="0" distL="0" distR="0" wp14:anchorId="76424441" wp14:editId="25422E45">
            <wp:extent cx="4579308" cy="2164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6251" cy="2167361"/>
                    </a:xfrm>
                    <a:prstGeom prst="rect">
                      <a:avLst/>
                    </a:prstGeom>
                  </pic:spPr>
                </pic:pic>
              </a:graphicData>
            </a:graphic>
          </wp:inline>
        </w:drawing>
      </w:r>
    </w:p>
    <w:p w14:paraId="0793E70C" w14:textId="76F5DB83" w:rsidR="00A2602A" w:rsidRDefault="00A2602A" w:rsidP="00747856">
      <w:pPr>
        <w:pStyle w:val="Sinespaciado"/>
        <w:spacing w:line="276" w:lineRule="auto"/>
        <w:rPr>
          <w:rFonts w:cstheme="minorHAnsi"/>
        </w:rPr>
      </w:pPr>
    </w:p>
    <w:p w14:paraId="50F3379C" w14:textId="617B9096" w:rsidR="00A2602A" w:rsidRDefault="00A2602A" w:rsidP="00A2602A">
      <w:pPr>
        <w:pStyle w:val="Sinespaciado"/>
        <w:spacing w:line="276" w:lineRule="auto"/>
        <w:jc w:val="center"/>
        <w:rPr>
          <w:rFonts w:cstheme="minorHAnsi"/>
          <w:sz w:val="20"/>
          <w:szCs w:val="20"/>
        </w:rPr>
      </w:pPr>
      <w:r w:rsidRPr="00A2602A">
        <w:rPr>
          <w:rFonts w:cstheme="minorHAnsi"/>
          <w:b/>
          <w:bCs/>
          <w:sz w:val="20"/>
          <w:szCs w:val="20"/>
        </w:rPr>
        <w:t>Gráfico 1.</w:t>
      </w:r>
      <w:r w:rsidRPr="00A2602A">
        <w:rPr>
          <w:rFonts w:cstheme="minorHAnsi"/>
          <w:sz w:val="20"/>
          <w:szCs w:val="20"/>
        </w:rPr>
        <w:t xml:space="preserve"> Ejes estratégicos de la Gestión del Conocimiento e Innovación</w:t>
      </w:r>
    </w:p>
    <w:p w14:paraId="5C66A1EF" w14:textId="77777777" w:rsidR="00407E2D" w:rsidRPr="00A2602A" w:rsidRDefault="00407E2D" w:rsidP="00A2602A">
      <w:pPr>
        <w:pStyle w:val="Sinespaciado"/>
        <w:spacing w:line="276" w:lineRule="auto"/>
        <w:jc w:val="center"/>
        <w:rPr>
          <w:rFonts w:cstheme="minorHAnsi"/>
          <w:sz w:val="20"/>
          <w:szCs w:val="20"/>
        </w:rPr>
      </w:pPr>
    </w:p>
    <w:p w14:paraId="31AF9230" w14:textId="6C857DEB" w:rsidR="00747856" w:rsidRDefault="00747856" w:rsidP="00747856">
      <w:pPr>
        <w:pStyle w:val="Sinespaciado"/>
        <w:spacing w:line="276" w:lineRule="auto"/>
        <w:rPr>
          <w:rFonts w:cstheme="minorHAnsi"/>
        </w:rPr>
      </w:pPr>
      <w:r w:rsidRPr="00747856">
        <w:rPr>
          <w:rFonts w:cstheme="minorHAnsi"/>
        </w:rPr>
        <w:lastRenderedPageBreak/>
        <w:t>Las estrategias establecidas en esta dimensión incluyen:</w:t>
      </w:r>
    </w:p>
    <w:p w14:paraId="583C89B8" w14:textId="7B534C8D" w:rsidR="00407E2D" w:rsidRPr="00FA6B57" w:rsidRDefault="00407E2D" w:rsidP="00963166">
      <w:pPr>
        <w:pStyle w:val="Sinespaciado"/>
        <w:numPr>
          <w:ilvl w:val="0"/>
          <w:numId w:val="4"/>
        </w:numPr>
        <w:spacing w:line="276" w:lineRule="auto"/>
        <w:rPr>
          <w:rFonts w:cstheme="minorHAnsi"/>
        </w:rPr>
      </w:pPr>
      <w:r>
        <w:t>Herramientas de apropiación y analítica pública: busca transformar datos en conocimiento estratégico para mejorar la toma de decisiones, las políticas públicas y los procesos institucionales. Parte de la generación, organización y apropiación del conocimiento por parte de los servidores públicos, a través del uso de herramientas tecnológicas, analítica, inteligencia artificial y actualización constante de los sistemas de información. Incluye la gestión de datos, la construcción de información estructurada y la producción de conocimiento útil, promoviendo una cultura de aprendizaje, memoria institucional y uso compartido del conocimiento. Este enfoque fortalece la innovación y facilita la conexión con otras entidades y con la ciudadanía.</w:t>
      </w:r>
    </w:p>
    <w:p w14:paraId="45ACC152" w14:textId="77777777" w:rsidR="00FA6B57" w:rsidRPr="00FA6B57" w:rsidRDefault="00FA6B57" w:rsidP="00FA6B57">
      <w:pPr>
        <w:pStyle w:val="Sinespaciado"/>
        <w:spacing w:line="276" w:lineRule="auto"/>
        <w:ind w:left="720"/>
        <w:rPr>
          <w:rFonts w:cstheme="minorHAnsi"/>
        </w:rPr>
      </w:pPr>
    </w:p>
    <w:p w14:paraId="02643751" w14:textId="0F81499F" w:rsidR="00407E2D" w:rsidRDefault="00407E2D" w:rsidP="00963166">
      <w:pPr>
        <w:pStyle w:val="NormalWeb"/>
        <w:numPr>
          <w:ilvl w:val="0"/>
          <w:numId w:val="4"/>
        </w:numPr>
        <w:spacing w:line="276" w:lineRule="auto"/>
        <w:jc w:val="both"/>
        <w:rPr>
          <w:rFonts w:asciiTheme="minorHAnsi" w:hAnsiTheme="minorHAnsi" w:cstheme="minorHAnsi"/>
          <w:sz w:val="22"/>
          <w:szCs w:val="22"/>
        </w:rPr>
      </w:pPr>
      <w:r w:rsidRPr="00FA6B57">
        <w:rPr>
          <w:rFonts w:asciiTheme="minorHAnsi" w:hAnsiTheme="minorHAnsi" w:cstheme="minorHAnsi"/>
          <w:sz w:val="22"/>
          <w:szCs w:val="22"/>
        </w:rPr>
        <w:t xml:space="preserve">Saber innovar para la vida: donde se promueve una innovación inclusiva, participativa y orientada al bienestar colectivo, que reconozca la diversidad de saberes y fomente la co-creación de soluciones sostenibles desde los territorios. </w:t>
      </w:r>
      <w:r w:rsidR="00FA6B57" w:rsidRPr="00FA6B57">
        <w:rPr>
          <w:rFonts w:asciiTheme="minorHAnsi" w:hAnsiTheme="minorHAnsi" w:cstheme="minorHAnsi"/>
          <w:sz w:val="22"/>
          <w:szCs w:val="22"/>
        </w:rPr>
        <w:t xml:space="preserve">Esta estrategia </w:t>
      </w:r>
      <w:r w:rsidR="00FA6B57">
        <w:rPr>
          <w:rFonts w:asciiTheme="minorHAnsi" w:hAnsiTheme="minorHAnsi" w:cstheme="minorHAnsi"/>
          <w:sz w:val="22"/>
          <w:szCs w:val="22"/>
        </w:rPr>
        <w:t>s</w:t>
      </w:r>
      <w:r w:rsidRPr="00FA6B57">
        <w:rPr>
          <w:rFonts w:asciiTheme="minorHAnsi" w:hAnsiTheme="minorHAnsi" w:cstheme="minorHAnsi"/>
          <w:sz w:val="22"/>
          <w:szCs w:val="22"/>
        </w:rPr>
        <w:t>e basa en dos componentes: la co-creación, que impulsa la investigación aplicada y el desarrollo de proyectos de I+D+i</w:t>
      </w:r>
      <w:r w:rsidR="00FA6B57" w:rsidRPr="00FA6B57">
        <w:rPr>
          <w:rFonts w:asciiTheme="minorHAnsi" w:hAnsiTheme="minorHAnsi" w:cstheme="minorHAnsi"/>
          <w:sz w:val="22"/>
          <w:szCs w:val="22"/>
        </w:rPr>
        <w:t xml:space="preserve"> (Investigación, Desarrollo tecnológico e Innovación), buscando</w:t>
      </w:r>
      <w:r w:rsidRPr="00FA6B57">
        <w:rPr>
          <w:rFonts w:asciiTheme="minorHAnsi" w:hAnsiTheme="minorHAnsi" w:cstheme="minorHAnsi"/>
          <w:sz w:val="22"/>
          <w:szCs w:val="22"/>
        </w:rPr>
        <w:t xml:space="preserve"> integrar actores diversos, activar la inteligencia colectiva, generar nuevas ideas y resolver problemas públicos de manera eficiente, responsable y cercan</w:t>
      </w:r>
      <w:r w:rsidR="00FA6B57">
        <w:rPr>
          <w:rFonts w:asciiTheme="minorHAnsi" w:hAnsiTheme="minorHAnsi" w:cstheme="minorHAnsi"/>
          <w:sz w:val="22"/>
          <w:szCs w:val="22"/>
        </w:rPr>
        <w:t>o a la ciudadanía.</w:t>
      </w:r>
    </w:p>
    <w:p w14:paraId="7D27CB29" w14:textId="77777777" w:rsidR="00FA6B57" w:rsidRDefault="00FA6B57" w:rsidP="00FA6B57">
      <w:pPr>
        <w:pStyle w:val="Prrafodelista"/>
        <w:rPr>
          <w:rFonts w:cstheme="minorHAnsi"/>
        </w:rPr>
      </w:pPr>
    </w:p>
    <w:p w14:paraId="0499556F" w14:textId="623FD50A" w:rsidR="00FA6B57" w:rsidRPr="00FA6B57" w:rsidRDefault="00FA6B57" w:rsidP="00963166">
      <w:pPr>
        <w:pStyle w:val="NormalWeb"/>
        <w:numPr>
          <w:ilvl w:val="0"/>
          <w:numId w:val="4"/>
        </w:numPr>
        <w:spacing w:before="0" w:beforeAutospacing="0" w:line="276" w:lineRule="auto"/>
        <w:jc w:val="both"/>
        <w:rPr>
          <w:rFonts w:asciiTheme="minorHAnsi" w:hAnsiTheme="minorHAnsi" w:cstheme="minorHAnsi"/>
          <w:sz w:val="22"/>
          <w:szCs w:val="22"/>
        </w:rPr>
      </w:pPr>
      <w:r w:rsidRPr="00FA6B57">
        <w:rPr>
          <w:rFonts w:asciiTheme="minorHAnsi" w:hAnsiTheme="minorHAnsi" w:cstheme="minorHAnsi"/>
          <w:sz w:val="22"/>
          <w:szCs w:val="22"/>
        </w:rPr>
        <w:t>Cultura de compartir, comunicar y transformar</w:t>
      </w:r>
      <w:r>
        <w:rPr>
          <w:rFonts w:asciiTheme="minorHAnsi" w:hAnsiTheme="minorHAnsi" w:cstheme="minorHAnsi"/>
          <w:sz w:val="22"/>
          <w:szCs w:val="22"/>
        </w:rPr>
        <w:t xml:space="preserve">: esta estrategia </w:t>
      </w:r>
      <w:r w:rsidRPr="00FA6B57">
        <w:rPr>
          <w:rFonts w:asciiTheme="minorHAnsi" w:hAnsiTheme="minorHAnsi" w:cstheme="minorHAnsi"/>
          <w:sz w:val="22"/>
          <w:szCs w:val="22"/>
        </w:rPr>
        <w:t>busca fortalecer una cultura organizacional que valore el intercambio de conocimientos, la comunicación efectiva y la transformación de saberes en acciones concretas, mediante procesos de capacitación, sistematización de experiencias y apropiación del conocimiento. A través de espacios colaborativos, formación técnica y estrategias de divulgación</w:t>
      </w:r>
      <w:r>
        <w:rPr>
          <w:rFonts w:asciiTheme="minorHAnsi" w:hAnsiTheme="minorHAnsi" w:cstheme="minorHAnsi"/>
          <w:sz w:val="22"/>
          <w:szCs w:val="22"/>
        </w:rPr>
        <w:t xml:space="preserve"> (talleres, cafés de conocimiento, etc.)</w:t>
      </w:r>
      <w:r w:rsidRPr="00FA6B57">
        <w:rPr>
          <w:rFonts w:asciiTheme="minorHAnsi" w:hAnsiTheme="minorHAnsi" w:cstheme="minorHAnsi"/>
          <w:sz w:val="22"/>
          <w:szCs w:val="22"/>
        </w:rPr>
        <w:t xml:space="preserve">, se promueve el aprendizaje colectivo y la consolidación de la memoria institucional. </w:t>
      </w:r>
    </w:p>
    <w:p w14:paraId="707761D5" w14:textId="75568DB3" w:rsidR="00747856" w:rsidRDefault="00747856" w:rsidP="00747856">
      <w:pPr>
        <w:pStyle w:val="Sinespaciado"/>
        <w:spacing w:line="276" w:lineRule="auto"/>
        <w:rPr>
          <w:rFonts w:cstheme="minorHAnsi"/>
        </w:rPr>
      </w:pPr>
      <w:r w:rsidRPr="00747856">
        <w:rPr>
          <w:rFonts w:cstheme="minorHAnsi"/>
        </w:rPr>
        <w:t xml:space="preserve">En cumplimiento de estos lineamientos, y dando respuesta al marco normativo interno, el </w:t>
      </w:r>
      <w:r w:rsidRPr="00747856">
        <w:rPr>
          <w:rStyle w:val="Textoennegrita"/>
          <w:rFonts w:cstheme="minorHAnsi"/>
          <w:b w:val="0"/>
          <w:bCs w:val="0"/>
        </w:rPr>
        <w:t>Hospital Regional de Moniquirá E.S.E.</w:t>
      </w:r>
      <w:r w:rsidRPr="00747856">
        <w:rPr>
          <w:rFonts w:cstheme="minorHAnsi"/>
        </w:rPr>
        <w:t xml:space="preserve">, mediante la </w:t>
      </w:r>
      <w:r w:rsidRPr="00747856">
        <w:rPr>
          <w:rStyle w:val="Textoennegrita"/>
          <w:rFonts w:cstheme="minorHAnsi"/>
          <w:b w:val="0"/>
          <w:bCs w:val="0"/>
        </w:rPr>
        <w:t>Resolución 034 del 3 de marzo de 2025</w:t>
      </w:r>
      <w:r w:rsidRPr="00747856">
        <w:rPr>
          <w:rFonts w:cstheme="minorHAnsi"/>
        </w:rPr>
        <w:t xml:space="preserve">, actualiza su </w:t>
      </w:r>
      <w:r w:rsidRPr="00747856">
        <w:rPr>
          <w:rStyle w:val="Textoennegrita"/>
          <w:rFonts w:cstheme="minorHAnsi"/>
          <w:b w:val="0"/>
          <w:bCs w:val="0"/>
        </w:rPr>
        <w:t>Política de Gestión del Conocimiento y la Innovación</w:t>
      </w:r>
      <w:r w:rsidRPr="00747856">
        <w:rPr>
          <w:rFonts w:cstheme="minorHAnsi"/>
        </w:rPr>
        <w:t>, la cual había sido inicialmente formalizada a través de la Resolución 112 de 2023. Esta nueva resolución consolida el compromiso institucional con el fortalecimiento del aprendizaje organizacional, la promoción de entornos innovadores y la articulación con los marcos estratégicos nacionales.</w:t>
      </w:r>
    </w:p>
    <w:p w14:paraId="1486F23C" w14:textId="77777777" w:rsidR="00747856" w:rsidRPr="00747856" w:rsidRDefault="00747856" w:rsidP="00747856">
      <w:pPr>
        <w:pStyle w:val="Sinespaciado"/>
        <w:spacing w:line="276" w:lineRule="auto"/>
        <w:rPr>
          <w:rFonts w:cstheme="minorHAnsi"/>
        </w:rPr>
      </w:pPr>
    </w:p>
    <w:p w14:paraId="2EF11926" w14:textId="76536F20" w:rsidR="00747856" w:rsidRDefault="00747856" w:rsidP="00747856">
      <w:pPr>
        <w:pStyle w:val="Sinespaciado"/>
        <w:spacing w:line="276" w:lineRule="auto"/>
        <w:rPr>
          <w:rFonts w:cstheme="minorHAnsi"/>
        </w:rPr>
      </w:pPr>
      <w:r>
        <w:rPr>
          <w:rFonts w:cstheme="minorHAnsi"/>
        </w:rPr>
        <w:t>Asimismo, d</w:t>
      </w:r>
      <w:r w:rsidRPr="00747856">
        <w:rPr>
          <w:rFonts w:cstheme="minorHAnsi"/>
        </w:rPr>
        <w:t xml:space="preserve">entro del </w:t>
      </w:r>
      <w:r w:rsidRPr="00747856">
        <w:rPr>
          <w:rStyle w:val="Textoennegrita"/>
          <w:rFonts w:cstheme="minorHAnsi"/>
          <w:b w:val="0"/>
          <w:bCs w:val="0"/>
        </w:rPr>
        <w:t>Plan de Desarrollo Institucional</w:t>
      </w:r>
      <w:r w:rsidRPr="00747856">
        <w:rPr>
          <w:rFonts w:cstheme="minorHAnsi"/>
        </w:rPr>
        <w:t xml:space="preserve">, se han definido </w:t>
      </w:r>
      <w:r w:rsidRPr="00747856">
        <w:rPr>
          <w:rStyle w:val="Textoennegrita"/>
          <w:rFonts w:cstheme="minorHAnsi"/>
          <w:b w:val="0"/>
          <w:bCs w:val="0"/>
        </w:rPr>
        <w:t>siete ejes estratégicos</w:t>
      </w:r>
      <w:r w:rsidRPr="00747856">
        <w:rPr>
          <w:rFonts w:cstheme="minorHAnsi"/>
        </w:rPr>
        <w:t xml:space="preserve">, de los cuales el </w:t>
      </w:r>
      <w:r w:rsidRPr="00747856">
        <w:rPr>
          <w:rStyle w:val="Textoennegrita"/>
          <w:rFonts w:cstheme="minorHAnsi"/>
          <w:b w:val="0"/>
          <w:bCs w:val="0"/>
        </w:rPr>
        <w:t>sexto eje</w:t>
      </w:r>
      <w:r w:rsidRPr="00747856">
        <w:rPr>
          <w:rFonts w:cstheme="minorHAnsi"/>
        </w:rPr>
        <w:t xml:space="preserve"> corresponde precisamente a la </w:t>
      </w:r>
      <w:r w:rsidRPr="00747856">
        <w:rPr>
          <w:rStyle w:val="Textoennegrita"/>
          <w:rFonts w:cstheme="minorHAnsi"/>
          <w:b w:val="0"/>
          <w:bCs w:val="0"/>
        </w:rPr>
        <w:t>Gestión del Conocimiento y la Innovación</w:t>
      </w:r>
      <w:r w:rsidRPr="00747856">
        <w:rPr>
          <w:rFonts w:cstheme="minorHAnsi"/>
        </w:rPr>
        <w:t xml:space="preserve">, alineado de manera directa con el MIPG versión 6 y el Sistema Obligatorio de Garantía de la Calidad </w:t>
      </w:r>
      <w:r w:rsidRPr="00747856">
        <w:rPr>
          <w:rFonts w:cstheme="minorHAnsi"/>
        </w:rPr>
        <w:lastRenderedPageBreak/>
        <w:t xml:space="preserve">en Salud (SOGCS). Este eje tiene como propósito </w:t>
      </w:r>
      <w:r w:rsidRPr="00747856">
        <w:rPr>
          <w:rStyle w:val="Textoennegrita"/>
          <w:rFonts w:cstheme="minorHAnsi"/>
          <w:b w:val="0"/>
          <w:bCs w:val="0"/>
        </w:rPr>
        <w:t>“fortalecer el desarrollo científico del hospital mediante la gestión”</w:t>
      </w:r>
      <w:r w:rsidRPr="00747856">
        <w:rPr>
          <w:rFonts w:cstheme="minorHAnsi"/>
        </w:rPr>
        <w:t xml:space="preserve"> (sic), lo que implica fomentar la apropiación del conocimiento en todos los niveles organizacionales, impulsar procesos de formación y actualización continua, y garantizar la generación y circulación de saberes útiles para la mejora de la atención en salud.</w:t>
      </w:r>
    </w:p>
    <w:p w14:paraId="75782E23" w14:textId="77777777" w:rsidR="00747856" w:rsidRPr="00747856" w:rsidRDefault="00747856" w:rsidP="00747856">
      <w:pPr>
        <w:pStyle w:val="Sinespaciado"/>
        <w:spacing w:line="276" w:lineRule="auto"/>
        <w:rPr>
          <w:rFonts w:cstheme="minorHAnsi"/>
        </w:rPr>
      </w:pPr>
    </w:p>
    <w:p w14:paraId="2FA81542" w14:textId="035F2EF3" w:rsidR="00747856" w:rsidRPr="00747856" w:rsidRDefault="00747856" w:rsidP="00747856">
      <w:pPr>
        <w:pStyle w:val="Sinespaciado"/>
        <w:spacing w:line="276" w:lineRule="auto"/>
        <w:rPr>
          <w:rFonts w:cstheme="minorHAnsi"/>
        </w:rPr>
      </w:pPr>
      <w:r w:rsidRPr="00747856">
        <w:rPr>
          <w:rFonts w:cstheme="minorHAnsi"/>
        </w:rPr>
        <w:t xml:space="preserve">Este documento, por tanto, se elabora como un </w:t>
      </w:r>
      <w:r w:rsidRPr="00747856">
        <w:rPr>
          <w:rStyle w:val="Textoennegrita"/>
          <w:rFonts w:cstheme="minorHAnsi"/>
          <w:b w:val="0"/>
          <w:bCs w:val="0"/>
        </w:rPr>
        <w:t>instrumento orientador y operativo</w:t>
      </w:r>
      <w:r w:rsidRPr="00747856">
        <w:rPr>
          <w:rFonts w:cstheme="minorHAnsi"/>
        </w:rPr>
        <w:t>, que facilita la implementación efectiva del eje estratégico 6, orienta a los diferentes subprocesos institucionales y permite consolidar una cultura organizacional basada en el conocimiento, el aprendizaje colectivo y la innovación al servicio de la comunidad.</w:t>
      </w:r>
      <w:r>
        <w:rPr>
          <w:rFonts w:cstheme="minorHAnsi"/>
        </w:rPr>
        <w:t xml:space="preserve"> </w:t>
      </w:r>
      <w:r w:rsidRPr="00747856">
        <w:rPr>
          <w:rFonts w:cstheme="minorHAnsi"/>
        </w:rPr>
        <w:t xml:space="preserve">Con ello, el Hospital Regional de Moniquirá reafirma su compromiso con la excelencia </w:t>
      </w:r>
      <w:r w:rsidR="00FA6B57">
        <w:rPr>
          <w:rFonts w:cstheme="minorHAnsi"/>
        </w:rPr>
        <w:t xml:space="preserve">institucional </w:t>
      </w:r>
      <w:r w:rsidRPr="00747856">
        <w:rPr>
          <w:rFonts w:cstheme="minorHAnsi"/>
        </w:rPr>
        <w:t>y la consolidación de prácticas transformadoras que mejoren la calidad de vida de los usuarios, mediante una gestión del conocimiento alineada con los más altos estándares del sector salud y de la administración pública.</w:t>
      </w:r>
    </w:p>
    <w:p w14:paraId="2D363CAE" w14:textId="77777777" w:rsidR="00747856" w:rsidRPr="00747856" w:rsidRDefault="00747856" w:rsidP="00AD1EFA">
      <w:pPr>
        <w:rPr>
          <w:rFonts w:cstheme="minorHAnsi"/>
          <w:color w:val="FF0000"/>
          <w:sz w:val="24"/>
          <w:szCs w:val="24"/>
          <w:lang w:val="es-CO"/>
        </w:rPr>
      </w:pPr>
    </w:p>
    <w:p w14:paraId="7CAEA1E3" w14:textId="77777777" w:rsidR="00C837A0" w:rsidRPr="00F95EE1" w:rsidRDefault="00C837A0" w:rsidP="00963166">
      <w:pPr>
        <w:pStyle w:val="Ttulo1"/>
        <w:numPr>
          <w:ilvl w:val="0"/>
          <w:numId w:val="2"/>
        </w:numPr>
        <w:rPr>
          <w:rFonts w:asciiTheme="minorHAnsi" w:hAnsiTheme="minorHAnsi" w:cstheme="minorHAnsi"/>
          <w:szCs w:val="24"/>
          <w:lang w:val="es-CO"/>
        </w:rPr>
      </w:pPr>
      <w:bookmarkStart w:id="2" w:name="_Toc206524818"/>
      <w:r w:rsidRPr="00F95EE1">
        <w:rPr>
          <w:rFonts w:asciiTheme="minorHAnsi" w:hAnsiTheme="minorHAnsi" w:cstheme="minorHAnsi"/>
          <w:szCs w:val="24"/>
          <w:lang w:val="es-CO"/>
        </w:rPr>
        <w:t>ALCANCE DEL PROGRAMA</w:t>
      </w:r>
      <w:bookmarkEnd w:id="2"/>
    </w:p>
    <w:p w14:paraId="6CDB2BD0" w14:textId="5B6FA8C2" w:rsidR="00747856" w:rsidRDefault="00747856" w:rsidP="008D069F">
      <w:pPr>
        <w:pStyle w:val="Sinespaciado"/>
        <w:spacing w:line="276" w:lineRule="auto"/>
      </w:pPr>
      <w:r w:rsidRPr="00747856">
        <w:t>La implementación del presente documento inicia con la adopción formal de la Política de Gestión del Conocimiento y la Innovación, establecida mediante la Resolución 034 del 3 de marzo de 2025 del Hospital Regional de Moniquirá E.S.E., como instrumento orientador del eje estratégico 6 del Plan de Desarrollo Institucional. A partir de este acto administrativo, se da inicio al proceso de apropiación institucional del enfoque de gestión del conocimiento, con un alcance progresivo, transversal y articulado a los diferentes niveles de la organización.</w:t>
      </w:r>
    </w:p>
    <w:p w14:paraId="65AA0865" w14:textId="77777777" w:rsidR="00747856" w:rsidRPr="00747856" w:rsidRDefault="00747856" w:rsidP="008D069F">
      <w:pPr>
        <w:pStyle w:val="Sinespaciado"/>
        <w:spacing w:line="276" w:lineRule="auto"/>
      </w:pPr>
    </w:p>
    <w:p w14:paraId="2F2CC7D8" w14:textId="795A9AF8" w:rsidR="00747856" w:rsidRPr="00747856" w:rsidRDefault="00747856" w:rsidP="008D069F">
      <w:pPr>
        <w:pStyle w:val="Sinespaciado"/>
        <w:spacing w:line="276" w:lineRule="auto"/>
      </w:pPr>
      <w:r w:rsidRPr="00747856">
        <w:t>La aplicación del documento comprende todas las sedes asistenciales y administrativas del Hospital Regional de Moniquirá E.S.E.</w:t>
      </w:r>
      <w:r>
        <w:t xml:space="preserve"> </w:t>
      </w:r>
      <w:r w:rsidRPr="00747856">
        <w:t>Su implementación se llevará a cabo de manera escalonada, iniciando con una fase diagnóstica, seguida de procesos de socialización, capacitación, puesta en marcha de estrategias y seguimiento de resultados.</w:t>
      </w:r>
    </w:p>
    <w:p w14:paraId="19C6C85A" w14:textId="77777777" w:rsidR="00747856" w:rsidRPr="00F95EE1" w:rsidRDefault="00747856" w:rsidP="00C837A0">
      <w:pPr>
        <w:rPr>
          <w:rFonts w:cstheme="minorHAnsi"/>
          <w:color w:val="FF0000"/>
          <w:sz w:val="24"/>
          <w:szCs w:val="24"/>
          <w:lang w:val="es-CO"/>
        </w:rPr>
      </w:pPr>
    </w:p>
    <w:p w14:paraId="2F9D6C9E" w14:textId="17066E9B" w:rsidR="00A019A7" w:rsidRPr="00F95EE1" w:rsidRDefault="00FD757D" w:rsidP="00963166">
      <w:pPr>
        <w:pStyle w:val="Ttulo1"/>
        <w:numPr>
          <w:ilvl w:val="0"/>
          <w:numId w:val="2"/>
        </w:numPr>
        <w:rPr>
          <w:rFonts w:asciiTheme="minorHAnsi" w:hAnsiTheme="minorHAnsi" w:cstheme="minorHAnsi"/>
          <w:szCs w:val="24"/>
        </w:rPr>
      </w:pPr>
      <w:bookmarkStart w:id="3" w:name="_Toc206524819"/>
      <w:r w:rsidRPr="00F95EE1">
        <w:rPr>
          <w:rFonts w:asciiTheme="minorHAnsi" w:hAnsiTheme="minorHAnsi" w:cstheme="minorHAnsi"/>
          <w:szCs w:val="24"/>
        </w:rPr>
        <w:t>OBJETIVO</w:t>
      </w:r>
      <w:r w:rsidR="006C30FC" w:rsidRPr="00F95EE1">
        <w:rPr>
          <w:rFonts w:asciiTheme="minorHAnsi" w:hAnsiTheme="minorHAnsi" w:cstheme="minorHAnsi"/>
          <w:szCs w:val="24"/>
        </w:rPr>
        <w:t>S</w:t>
      </w:r>
      <w:bookmarkEnd w:id="3"/>
    </w:p>
    <w:p w14:paraId="75561B50" w14:textId="354F49CC" w:rsidR="006C30FC" w:rsidRPr="00F95EE1" w:rsidRDefault="006C30FC" w:rsidP="00963166">
      <w:pPr>
        <w:pStyle w:val="Ttulo2"/>
        <w:numPr>
          <w:ilvl w:val="1"/>
          <w:numId w:val="2"/>
        </w:numPr>
        <w:rPr>
          <w:rFonts w:asciiTheme="minorHAnsi" w:hAnsiTheme="minorHAnsi" w:cstheme="minorHAnsi"/>
          <w:szCs w:val="24"/>
        </w:rPr>
      </w:pPr>
      <w:bookmarkStart w:id="4" w:name="_Toc206524820"/>
      <w:r w:rsidRPr="00F95EE1">
        <w:rPr>
          <w:rFonts w:asciiTheme="minorHAnsi" w:hAnsiTheme="minorHAnsi" w:cstheme="minorHAnsi"/>
          <w:szCs w:val="24"/>
        </w:rPr>
        <w:t>Objetivo General</w:t>
      </w:r>
      <w:bookmarkEnd w:id="4"/>
    </w:p>
    <w:p w14:paraId="5AE252E5" w14:textId="77777777" w:rsidR="00997E43" w:rsidRPr="00F95EE1" w:rsidRDefault="00997E43" w:rsidP="00997E43">
      <w:pPr>
        <w:rPr>
          <w:rFonts w:cstheme="minorHAnsi"/>
          <w:color w:val="FF0000"/>
          <w:sz w:val="24"/>
          <w:szCs w:val="24"/>
          <w:lang w:val="es-CO"/>
        </w:rPr>
      </w:pPr>
    </w:p>
    <w:p w14:paraId="0C42057A" w14:textId="7598CD02" w:rsidR="00BE6E20" w:rsidRDefault="00747856" w:rsidP="00F73F26">
      <w:pPr>
        <w:spacing w:line="276" w:lineRule="auto"/>
        <w:rPr>
          <w:rFonts w:cstheme="minorHAnsi"/>
        </w:rPr>
      </w:pPr>
      <w:r w:rsidRPr="00F73F26">
        <w:rPr>
          <w:rFonts w:cstheme="minorHAnsi"/>
        </w:rPr>
        <w:t>Fortalecer el potencial científico del Hospital Regional de Moniquirá E.S.E mediante estrategias de gestión del conocimiento e innovación que fomente la mejora continua de los resultados en salud, impulse una cultura organizacional orientada al conocimiento y la investigación, y promueva el aprendizaje institucional junto con la toma de decisiones basadas en evidencia.</w:t>
      </w:r>
    </w:p>
    <w:p w14:paraId="01FDB06E" w14:textId="77777777" w:rsidR="00FA6B57" w:rsidRPr="00F73F26" w:rsidRDefault="00FA6B57" w:rsidP="00F73F26">
      <w:pPr>
        <w:spacing w:line="276" w:lineRule="auto"/>
        <w:rPr>
          <w:rFonts w:cstheme="minorHAnsi"/>
          <w:color w:val="FF0000"/>
          <w:lang w:val="es-CO"/>
        </w:rPr>
      </w:pPr>
    </w:p>
    <w:p w14:paraId="44BB403C" w14:textId="7496910F" w:rsidR="006C30FC" w:rsidRPr="00F95EE1" w:rsidRDefault="006C30FC" w:rsidP="00963166">
      <w:pPr>
        <w:pStyle w:val="Ttulo2"/>
        <w:numPr>
          <w:ilvl w:val="1"/>
          <w:numId w:val="2"/>
        </w:numPr>
        <w:rPr>
          <w:rFonts w:asciiTheme="minorHAnsi" w:hAnsiTheme="minorHAnsi" w:cstheme="minorHAnsi"/>
          <w:szCs w:val="24"/>
        </w:rPr>
      </w:pPr>
      <w:bookmarkStart w:id="5" w:name="_Toc206524821"/>
      <w:r w:rsidRPr="00F95EE1">
        <w:rPr>
          <w:rFonts w:asciiTheme="minorHAnsi" w:hAnsiTheme="minorHAnsi" w:cstheme="minorHAnsi"/>
          <w:szCs w:val="24"/>
        </w:rPr>
        <w:lastRenderedPageBreak/>
        <w:t>Objetivos Específicos</w:t>
      </w:r>
      <w:bookmarkEnd w:id="5"/>
    </w:p>
    <w:p w14:paraId="4F431167" w14:textId="1741F386" w:rsidR="00747856" w:rsidRPr="00F73F26" w:rsidRDefault="00747856" w:rsidP="00963166">
      <w:pPr>
        <w:pStyle w:val="NormalWeb"/>
        <w:numPr>
          <w:ilvl w:val="0"/>
          <w:numId w:val="3"/>
        </w:numPr>
        <w:spacing w:line="276" w:lineRule="auto"/>
        <w:jc w:val="both"/>
        <w:rPr>
          <w:rFonts w:asciiTheme="minorHAnsi" w:hAnsiTheme="minorHAnsi" w:cstheme="minorHAnsi"/>
          <w:sz w:val="22"/>
          <w:szCs w:val="22"/>
        </w:rPr>
      </w:pPr>
      <w:r w:rsidRPr="00F73F26">
        <w:rPr>
          <w:rFonts w:asciiTheme="minorHAnsi" w:hAnsiTheme="minorHAnsi" w:cstheme="minorHAnsi"/>
          <w:sz w:val="22"/>
          <w:szCs w:val="22"/>
        </w:rPr>
        <w:t>Establecer un sistema de gestión del conocimiento institucional mediante la recopilación, organización y uso continuo de datos e información, garantizando su aplicación práctica por el talento humano en el cumplimiento de las funciones misionales.</w:t>
      </w:r>
    </w:p>
    <w:p w14:paraId="5AFF749B" w14:textId="77777777" w:rsidR="00747856" w:rsidRPr="00F73F26" w:rsidRDefault="00747856" w:rsidP="00963166">
      <w:pPr>
        <w:pStyle w:val="NormalWeb"/>
        <w:numPr>
          <w:ilvl w:val="0"/>
          <w:numId w:val="3"/>
        </w:numPr>
        <w:spacing w:line="276" w:lineRule="auto"/>
        <w:jc w:val="both"/>
        <w:rPr>
          <w:rFonts w:asciiTheme="minorHAnsi" w:hAnsiTheme="minorHAnsi" w:cstheme="minorHAnsi"/>
          <w:sz w:val="22"/>
          <w:szCs w:val="22"/>
        </w:rPr>
      </w:pPr>
      <w:r w:rsidRPr="00F73F26">
        <w:rPr>
          <w:rFonts w:asciiTheme="minorHAnsi" w:hAnsiTheme="minorHAnsi" w:cstheme="minorHAnsi"/>
          <w:sz w:val="22"/>
          <w:szCs w:val="22"/>
        </w:rPr>
        <w:t>Implementar un programa institucional integral para la adopción, implementación y evaluación de la adherencia a las Guías de Práctica Clínica (GPC) y protocolos, con el fin de optimizar la calidad de la atención, garantizar la seguridad del paciente y facilitar el acceso a conocimiento científico actualizado.</w:t>
      </w:r>
    </w:p>
    <w:p w14:paraId="1529567F" w14:textId="77777777" w:rsidR="00747856" w:rsidRPr="00F73F26" w:rsidRDefault="00747856" w:rsidP="00963166">
      <w:pPr>
        <w:pStyle w:val="NormalWeb"/>
        <w:numPr>
          <w:ilvl w:val="0"/>
          <w:numId w:val="3"/>
        </w:numPr>
        <w:spacing w:line="276" w:lineRule="auto"/>
        <w:jc w:val="both"/>
        <w:rPr>
          <w:rFonts w:asciiTheme="minorHAnsi" w:hAnsiTheme="minorHAnsi" w:cstheme="minorHAnsi"/>
          <w:sz w:val="22"/>
          <w:szCs w:val="22"/>
        </w:rPr>
      </w:pPr>
      <w:r w:rsidRPr="00F73F26">
        <w:rPr>
          <w:rFonts w:asciiTheme="minorHAnsi" w:hAnsiTheme="minorHAnsi" w:cstheme="minorHAnsi"/>
          <w:sz w:val="22"/>
          <w:szCs w:val="22"/>
        </w:rPr>
        <w:t>Gestionar la generación y producción de conocimiento científico orientado a resolver necesidades clínicas, asistenciales y organizacionales de la entidad</w:t>
      </w:r>
    </w:p>
    <w:p w14:paraId="3BD06BDD" w14:textId="77777777" w:rsidR="00F73F26" w:rsidRPr="00F73F26" w:rsidRDefault="00747856" w:rsidP="00963166">
      <w:pPr>
        <w:pStyle w:val="NormalWeb"/>
        <w:numPr>
          <w:ilvl w:val="0"/>
          <w:numId w:val="3"/>
        </w:numPr>
        <w:spacing w:line="276" w:lineRule="auto"/>
        <w:jc w:val="both"/>
        <w:rPr>
          <w:rFonts w:asciiTheme="minorHAnsi" w:hAnsiTheme="minorHAnsi" w:cstheme="minorHAnsi"/>
          <w:color w:val="FF0000"/>
          <w:sz w:val="22"/>
          <w:szCs w:val="22"/>
        </w:rPr>
      </w:pPr>
      <w:r w:rsidRPr="00F73F26">
        <w:rPr>
          <w:rFonts w:asciiTheme="minorHAnsi" w:hAnsiTheme="minorHAnsi" w:cstheme="minorHAnsi"/>
          <w:sz w:val="22"/>
          <w:szCs w:val="22"/>
        </w:rPr>
        <w:t>Consolidar al Hospital Regional de Moniquirá E.S.E como escenario de práctica formativa en salud, facilitando la generación, apropiación y difusión del conocimiento mediante el fortalecimiento de competencias profesionales técnicas, humanas y éticas a través de los convenios de docencia-servicio.</w:t>
      </w:r>
      <w:r w:rsidR="00F73F26" w:rsidRPr="00F73F26">
        <w:rPr>
          <w:rFonts w:asciiTheme="minorHAnsi" w:hAnsiTheme="minorHAnsi" w:cstheme="minorHAnsi"/>
          <w:sz w:val="22"/>
          <w:szCs w:val="22"/>
        </w:rPr>
        <w:t xml:space="preserve"> </w:t>
      </w:r>
    </w:p>
    <w:p w14:paraId="7C3BA364" w14:textId="46F839DB" w:rsidR="00B47C09" w:rsidRPr="00F73F26" w:rsidRDefault="00F73F26" w:rsidP="00963166">
      <w:pPr>
        <w:pStyle w:val="NormalWeb"/>
        <w:numPr>
          <w:ilvl w:val="0"/>
          <w:numId w:val="3"/>
        </w:numPr>
        <w:spacing w:line="276" w:lineRule="auto"/>
        <w:jc w:val="both"/>
        <w:rPr>
          <w:rFonts w:asciiTheme="minorHAnsi" w:hAnsiTheme="minorHAnsi" w:cstheme="minorHAnsi"/>
          <w:color w:val="FF0000"/>
          <w:sz w:val="22"/>
          <w:szCs w:val="22"/>
        </w:rPr>
      </w:pPr>
      <w:r w:rsidRPr="00F73F26">
        <w:rPr>
          <w:rFonts w:asciiTheme="minorHAnsi" w:hAnsiTheme="minorHAnsi" w:cstheme="minorHAnsi"/>
          <w:sz w:val="22"/>
          <w:szCs w:val="22"/>
        </w:rPr>
        <w:t>G</w:t>
      </w:r>
      <w:r w:rsidR="00747856" w:rsidRPr="00F73F26">
        <w:rPr>
          <w:rFonts w:asciiTheme="minorHAnsi" w:hAnsiTheme="minorHAnsi" w:cstheme="minorHAnsi"/>
          <w:sz w:val="22"/>
          <w:szCs w:val="22"/>
        </w:rPr>
        <w:t>estionar estratégicamente los procesos de analítica institucional como insumo para la toma de decisiones basada en evidencia, con enfoque descriptivo, predictivo y prospectivo</w:t>
      </w:r>
    </w:p>
    <w:p w14:paraId="44195E77" w14:textId="2960DFFE" w:rsidR="00B47C09" w:rsidRPr="00F95EE1" w:rsidRDefault="00EB1112" w:rsidP="00963166">
      <w:pPr>
        <w:pStyle w:val="Ttulo1"/>
        <w:numPr>
          <w:ilvl w:val="0"/>
          <w:numId w:val="2"/>
        </w:numPr>
        <w:rPr>
          <w:rFonts w:asciiTheme="minorHAnsi" w:hAnsiTheme="minorHAnsi" w:cstheme="minorHAnsi"/>
          <w:szCs w:val="24"/>
          <w:lang w:val="es-CO"/>
        </w:rPr>
      </w:pPr>
      <w:bookmarkStart w:id="6" w:name="_Toc206524822"/>
      <w:r w:rsidRPr="00F95EE1">
        <w:rPr>
          <w:rFonts w:asciiTheme="minorHAnsi" w:hAnsiTheme="minorHAnsi" w:cstheme="minorHAnsi"/>
          <w:szCs w:val="24"/>
          <w:lang w:val="es-CO"/>
        </w:rPr>
        <w:t xml:space="preserve">TÉRMINOS </w:t>
      </w:r>
      <w:r w:rsidR="006C30FC" w:rsidRPr="00F95EE1">
        <w:rPr>
          <w:rFonts w:asciiTheme="minorHAnsi" w:hAnsiTheme="minorHAnsi" w:cstheme="minorHAnsi"/>
          <w:szCs w:val="24"/>
          <w:lang w:val="es-CO"/>
        </w:rPr>
        <w:t>Y</w:t>
      </w:r>
      <w:r w:rsidRPr="00F95EE1">
        <w:rPr>
          <w:rFonts w:asciiTheme="minorHAnsi" w:hAnsiTheme="minorHAnsi" w:cstheme="minorHAnsi"/>
          <w:szCs w:val="24"/>
          <w:lang w:val="es-CO"/>
        </w:rPr>
        <w:t xml:space="preserve"> </w:t>
      </w:r>
      <w:r w:rsidR="006C30FC" w:rsidRPr="00F95EE1">
        <w:rPr>
          <w:rFonts w:asciiTheme="minorHAnsi" w:hAnsiTheme="minorHAnsi" w:cstheme="minorHAnsi"/>
          <w:szCs w:val="24"/>
          <w:lang w:val="es-CO"/>
        </w:rPr>
        <w:t>DEFINICIONES</w:t>
      </w:r>
      <w:bookmarkEnd w:id="6"/>
    </w:p>
    <w:tbl>
      <w:tblPr>
        <w:tblStyle w:val="Tablaconcuadrcula"/>
        <w:tblW w:w="5000" w:type="pct"/>
        <w:tblLayout w:type="fixed"/>
        <w:tblLook w:val="04A0" w:firstRow="1" w:lastRow="0" w:firstColumn="1" w:lastColumn="0" w:noHBand="0" w:noVBand="1"/>
      </w:tblPr>
      <w:tblGrid>
        <w:gridCol w:w="562"/>
        <w:gridCol w:w="1561"/>
        <w:gridCol w:w="5669"/>
        <w:gridCol w:w="1036"/>
      </w:tblGrid>
      <w:tr w:rsidR="007D4DFB" w:rsidRPr="00F95EE1" w14:paraId="173CAB3D" w14:textId="086F1FA0" w:rsidTr="007D4DFB">
        <w:tc>
          <w:tcPr>
            <w:tcW w:w="318" w:type="pct"/>
            <w:shd w:val="clear" w:color="auto" w:fill="E2EFD9" w:themeFill="accent6" w:themeFillTint="33"/>
            <w:vAlign w:val="center"/>
          </w:tcPr>
          <w:p w14:paraId="46A9389A" w14:textId="403CE3F0" w:rsidR="00D20199" w:rsidRPr="00F95EE1" w:rsidRDefault="00D20199" w:rsidP="00092653">
            <w:pPr>
              <w:jc w:val="center"/>
              <w:rPr>
                <w:rFonts w:cstheme="minorHAnsi"/>
                <w:b/>
                <w:bCs/>
                <w:sz w:val="24"/>
                <w:szCs w:val="24"/>
                <w:lang w:val="es-CO"/>
              </w:rPr>
            </w:pPr>
            <w:r w:rsidRPr="00F95EE1">
              <w:rPr>
                <w:rFonts w:cstheme="minorHAnsi"/>
                <w:b/>
                <w:bCs/>
                <w:sz w:val="24"/>
                <w:szCs w:val="24"/>
                <w:lang w:val="es-CO"/>
              </w:rPr>
              <w:t>ID</w:t>
            </w:r>
          </w:p>
        </w:tc>
        <w:tc>
          <w:tcPr>
            <w:tcW w:w="884" w:type="pct"/>
            <w:shd w:val="clear" w:color="auto" w:fill="E2EFD9" w:themeFill="accent6" w:themeFillTint="33"/>
          </w:tcPr>
          <w:p w14:paraId="64ED4568" w14:textId="073F1176" w:rsidR="00D20199" w:rsidRPr="00F95EE1" w:rsidRDefault="00D20199" w:rsidP="00092653">
            <w:pPr>
              <w:jc w:val="center"/>
              <w:rPr>
                <w:rFonts w:cstheme="minorHAnsi"/>
                <w:b/>
                <w:bCs/>
                <w:sz w:val="24"/>
                <w:szCs w:val="24"/>
                <w:lang w:val="es-CO"/>
              </w:rPr>
            </w:pPr>
            <w:r w:rsidRPr="00F95EE1">
              <w:rPr>
                <w:rFonts w:cstheme="minorHAnsi"/>
                <w:b/>
                <w:bCs/>
                <w:sz w:val="24"/>
                <w:szCs w:val="24"/>
                <w:lang w:val="es-CO"/>
              </w:rPr>
              <w:t>T</w:t>
            </w:r>
            <w:r w:rsidR="007D4DFB">
              <w:rPr>
                <w:rFonts w:cstheme="minorHAnsi"/>
                <w:b/>
                <w:bCs/>
                <w:sz w:val="24"/>
                <w:szCs w:val="24"/>
                <w:lang w:val="es-CO"/>
              </w:rPr>
              <w:t>é</w:t>
            </w:r>
            <w:r w:rsidRPr="00F95EE1">
              <w:rPr>
                <w:rFonts w:cstheme="minorHAnsi"/>
                <w:b/>
                <w:bCs/>
                <w:sz w:val="24"/>
                <w:szCs w:val="24"/>
                <w:lang w:val="es-CO"/>
              </w:rPr>
              <w:t>rmino</w:t>
            </w:r>
          </w:p>
        </w:tc>
        <w:tc>
          <w:tcPr>
            <w:tcW w:w="3211" w:type="pct"/>
            <w:shd w:val="clear" w:color="auto" w:fill="E2EFD9" w:themeFill="accent6" w:themeFillTint="33"/>
          </w:tcPr>
          <w:p w14:paraId="7D8CA256" w14:textId="59F96BA4" w:rsidR="00D20199" w:rsidRPr="00F95EE1" w:rsidRDefault="00D20199" w:rsidP="00092653">
            <w:pPr>
              <w:jc w:val="center"/>
              <w:rPr>
                <w:rFonts w:cstheme="minorHAnsi"/>
                <w:b/>
                <w:bCs/>
                <w:sz w:val="24"/>
                <w:szCs w:val="24"/>
                <w:lang w:val="es-CO"/>
              </w:rPr>
            </w:pPr>
            <w:r w:rsidRPr="00F95EE1">
              <w:rPr>
                <w:rFonts w:cstheme="minorHAnsi"/>
                <w:b/>
                <w:bCs/>
                <w:sz w:val="24"/>
                <w:szCs w:val="24"/>
                <w:lang w:val="es-CO"/>
              </w:rPr>
              <w:t>Definición</w:t>
            </w:r>
          </w:p>
        </w:tc>
        <w:tc>
          <w:tcPr>
            <w:tcW w:w="587" w:type="pct"/>
            <w:shd w:val="clear" w:color="auto" w:fill="E2EFD9" w:themeFill="accent6" w:themeFillTint="33"/>
          </w:tcPr>
          <w:p w14:paraId="2A1CEAD5" w14:textId="04E0B441" w:rsidR="00D20199" w:rsidRPr="00F95EE1" w:rsidRDefault="00D20199" w:rsidP="00092653">
            <w:pPr>
              <w:jc w:val="center"/>
              <w:rPr>
                <w:rFonts w:cstheme="minorHAnsi"/>
                <w:b/>
                <w:bCs/>
                <w:sz w:val="24"/>
                <w:szCs w:val="24"/>
                <w:lang w:val="es-CO"/>
              </w:rPr>
            </w:pPr>
            <w:r w:rsidRPr="00F95EE1">
              <w:rPr>
                <w:rFonts w:cstheme="minorHAnsi"/>
                <w:b/>
                <w:bCs/>
                <w:sz w:val="24"/>
                <w:szCs w:val="24"/>
                <w:lang w:val="es-CO"/>
              </w:rPr>
              <w:t>Fuente</w:t>
            </w:r>
          </w:p>
        </w:tc>
      </w:tr>
      <w:tr w:rsidR="007D4DFB" w:rsidRPr="00F95EE1" w14:paraId="1340C68E" w14:textId="77777777" w:rsidTr="007D4DFB">
        <w:tc>
          <w:tcPr>
            <w:tcW w:w="318" w:type="pct"/>
            <w:shd w:val="clear" w:color="auto" w:fill="auto"/>
            <w:vAlign w:val="center"/>
          </w:tcPr>
          <w:p w14:paraId="13F3C17A" w14:textId="370DF640" w:rsidR="007D4DFB" w:rsidRPr="00F95EE1" w:rsidRDefault="007D4DFB" w:rsidP="00092653">
            <w:pPr>
              <w:jc w:val="center"/>
              <w:rPr>
                <w:rFonts w:cstheme="minorHAnsi"/>
                <w:b/>
                <w:bCs/>
                <w:sz w:val="24"/>
                <w:szCs w:val="24"/>
                <w:lang w:val="es-CO"/>
              </w:rPr>
            </w:pPr>
            <w:r>
              <w:rPr>
                <w:rFonts w:cstheme="minorHAnsi"/>
                <w:b/>
                <w:bCs/>
                <w:sz w:val="24"/>
                <w:szCs w:val="24"/>
                <w:lang w:val="es-CO"/>
              </w:rPr>
              <w:t>1</w:t>
            </w:r>
          </w:p>
        </w:tc>
        <w:tc>
          <w:tcPr>
            <w:tcW w:w="884" w:type="pct"/>
            <w:shd w:val="clear" w:color="auto" w:fill="auto"/>
          </w:tcPr>
          <w:p w14:paraId="09521281" w14:textId="5BC71E2F" w:rsidR="007D4DFB" w:rsidRPr="007D4DFB" w:rsidRDefault="007D4DFB" w:rsidP="00092653">
            <w:pPr>
              <w:jc w:val="center"/>
              <w:rPr>
                <w:rFonts w:cstheme="minorHAnsi"/>
                <w:sz w:val="24"/>
                <w:szCs w:val="24"/>
                <w:lang w:val="es-CO"/>
              </w:rPr>
            </w:pPr>
            <w:r w:rsidRPr="007D4DFB">
              <w:rPr>
                <w:rFonts w:cstheme="minorHAnsi"/>
                <w:lang w:val="es-CO"/>
              </w:rPr>
              <w:t>Gestión</w:t>
            </w:r>
          </w:p>
        </w:tc>
        <w:tc>
          <w:tcPr>
            <w:tcW w:w="3211" w:type="pct"/>
            <w:shd w:val="clear" w:color="auto" w:fill="auto"/>
          </w:tcPr>
          <w:p w14:paraId="2C9CA6A5" w14:textId="4410BCAB" w:rsidR="007D4DFB" w:rsidRPr="00F95EE1" w:rsidRDefault="007D4DFB" w:rsidP="007D4DFB">
            <w:pPr>
              <w:rPr>
                <w:rFonts w:cstheme="minorHAnsi"/>
                <w:b/>
                <w:bCs/>
                <w:sz w:val="24"/>
                <w:szCs w:val="24"/>
                <w:lang w:val="es-CO"/>
              </w:rPr>
            </w:pPr>
            <w:r>
              <w:t xml:space="preserve">Configuración de un conjunto de políticas, estrategias, metodologías, técnicas y mecanismos de carácter administrativo y organizacional. Así como un conjunto de métodos, principios, normas, procedimientos y mecanismos de verificación y evaluación. </w:t>
            </w:r>
          </w:p>
        </w:tc>
        <w:tc>
          <w:tcPr>
            <w:tcW w:w="587" w:type="pct"/>
            <w:shd w:val="clear" w:color="auto" w:fill="auto"/>
          </w:tcPr>
          <w:p w14:paraId="10B1E23C" w14:textId="7C615D6F" w:rsidR="007D4DFB" w:rsidRPr="00F95EE1" w:rsidRDefault="007D4DFB" w:rsidP="00092653">
            <w:pPr>
              <w:jc w:val="center"/>
              <w:rPr>
                <w:rFonts w:cstheme="minorHAnsi"/>
                <w:b/>
                <w:bCs/>
                <w:sz w:val="24"/>
                <w:szCs w:val="24"/>
                <w:lang w:val="es-CO"/>
              </w:rPr>
            </w:pPr>
            <w:r w:rsidRPr="007D4DFB">
              <w:rPr>
                <w:rFonts w:cstheme="minorHAnsi"/>
                <w:b/>
                <w:bCs/>
                <w:lang w:val="es-CO"/>
              </w:rPr>
              <w:t>Glosario MIPG</w:t>
            </w:r>
          </w:p>
        </w:tc>
      </w:tr>
      <w:tr w:rsidR="007D4DFB" w:rsidRPr="00F95EE1" w14:paraId="1AEED1D7" w14:textId="77777777" w:rsidTr="007D4DFB">
        <w:tc>
          <w:tcPr>
            <w:tcW w:w="318" w:type="pct"/>
            <w:shd w:val="clear" w:color="auto" w:fill="auto"/>
            <w:vAlign w:val="center"/>
          </w:tcPr>
          <w:p w14:paraId="1215725B" w14:textId="56F4DC67" w:rsidR="007D4DFB" w:rsidRDefault="007D4DFB" w:rsidP="00092653">
            <w:pPr>
              <w:jc w:val="center"/>
              <w:rPr>
                <w:rFonts w:cstheme="minorHAnsi"/>
                <w:b/>
                <w:bCs/>
                <w:sz w:val="24"/>
                <w:szCs w:val="24"/>
                <w:lang w:val="es-CO"/>
              </w:rPr>
            </w:pPr>
            <w:r>
              <w:rPr>
                <w:rFonts w:cstheme="minorHAnsi"/>
                <w:b/>
                <w:bCs/>
                <w:sz w:val="24"/>
                <w:szCs w:val="24"/>
                <w:lang w:val="es-CO"/>
              </w:rPr>
              <w:t>2</w:t>
            </w:r>
          </w:p>
        </w:tc>
        <w:tc>
          <w:tcPr>
            <w:tcW w:w="884" w:type="pct"/>
            <w:shd w:val="clear" w:color="auto" w:fill="auto"/>
          </w:tcPr>
          <w:p w14:paraId="5BD0D67D" w14:textId="7E1EB694" w:rsidR="007D4DFB" w:rsidRPr="007D4DFB" w:rsidRDefault="007D4DFB" w:rsidP="00092653">
            <w:pPr>
              <w:jc w:val="center"/>
              <w:rPr>
                <w:rFonts w:cstheme="minorHAnsi"/>
                <w:lang w:val="es-CO"/>
              </w:rPr>
            </w:pPr>
            <w:r>
              <w:t>Gestión del conocimiento y la innovación</w:t>
            </w:r>
          </w:p>
        </w:tc>
        <w:tc>
          <w:tcPr>
            <w:tcW w:w="3211" w:type="pct"/>
            <w:shd w:val="clear" w:color="auto" w:fill="auto"/>
          </w:tcPr>
          <w:p w14:paraId="75C1538C" w14:textId="316ACF78" w:rsidR="007D4DFB" w:rsidRPr="007D4DFB" w:rsidRDefault="007D4DFB" w:rsidP="007D4DFB">
            <w:pPr>
              <w:rPr>
                <w:lang w:val="es-CO"/>
              </w:rPr>
            </w:pPr>
            <w:r>
              <w:t>Dimensión del MIPG que reconoce de manera transversal el conocimiento generado al interior de las entidades como memoria institucional, lo apropia como valor público para mejorar el trabajo de los y las servidoras públicos, implementando herramientas de innovación pública y tecnologías de información, que impacte de manera positiva el relacionamiento con las ciudadanías diversas.</w:t>
            </w:r>
          </w:p>
        </w:tc>
        <w:tc>
          <w:tcPr>
            <w:tcW w:w="587" w:type="pct"/>
            <w:shd w:val="clear" w:color="auto" w:fill="auto"/>
          </w:tcPr>
          <w:p w14:paraId="14AF0F68" w14:textId="620F7CB3" w:rsidR="007D4DFB" w:rsidRPr="007D4DFB" w:rsidRDefault="007A4D8E" w:rsidP="008D069F">
            <w:pPr>
              <w:jc w:val="center"/>
              <w:rPr>
                <w:rFonts w:cstheme="minorHAnsi"/>
                <w:b/>
                <w:bCs/>
                <w:lang w:val="es-CO"/>
              </w:rPr>
            </w:pPr>
            <w:r>
              <w:rPr>
                <w:rFonts w:cstheme="minorHAnsi"/>
                <w:b/>
                <w:bCs/>
                <w:lang w:val="es-CO"/>
              </w:rPr>
              <w:t>c</w:t>
            </w:r>
          </w:p>
        </w:tc>
      </w:tr>
      <w:tr w:rsidR="007D4DFB" w:rsidRPr="00F95EE1" w14:paraId="68A25D0E" w14:textId="76C1ABC7" w:rsidTr="007D4DFB">
        <w:tc>
          <w:tcPr>
            <w:tcW w:w="318" w:type="pct"/>
            <w:shd w:val="clear" w:color="auto" w:fill="auto"/>
            <w:vAlign w:val="center"/>
          </w:tcPr>
          <w:p w14:paraId="0592419A" w14:textId="1D7826D7" w:rsidR="00725C18" w:rsidRPr="00F95EE1" w:rsidRDefault="00FA6B57" w:rsidP="00725C18">
            <w:pPr>
              <w:jc w:val="center"/>
              <w:rPr>
                <w:rFonts w:cstheme="minorHAnsi"/>
                <w:b/>
                <w:bCs/>
                <w:sz w:val="24"/>
                <w:szCs w:val="24"/>
                <w:lang w:val="es-CO"/>
              </w:rPr>
            </w:pPr>
            <w:r>
              <w:rPr>
                <w:rFonts w:cstheme="minorHAnsi"/>
                <w:b/>
                <w:bCs/>
                <w:sz w:val="24"/>
                <w:szCs w:val="24"/>
                <w:lang w:val="es-CO"/>
              </w:rPr>
              <w:t>3</w:t>
            </w:r>
          </w:p>
        </w:tc>
        <w:tc>
          <w:tcPr>
            <w:tcW w:w="884" w:type="pct"/>
          </w:tcPr>
          <w:p w14:paraId="56EB5882" w14:textId="2CCA1C66" w:rsidR="00725C18" w:rsidRPr="007D4DFB" w:rsidRDefault="00F73F26" w:rsidP="00725C18">
            <w:pPr>
              <w:rPr>
                <w:rFonts w:cstheme="minorHAnsi"/>
                <w:lang w:val="es-CO"/>
              </w:rPr>
            </w:pPr>
            <w:r w:rsidRPr="007D4DFB">
              <w:rPr>
                <w:rFonts w:cstheme="minorHAnsi"/>
                <w:lang w:val="es-CO"/>
              </w:rPr>
              <w:t>Conocimiento</w:t>
            </w:r>
          </w:p>
        </w:tc>
        <w:tc>
          <w:tcPr>
            <w:tcW w:w="3211" w:type="pct"/>
          </w:tcPr>
          <w:p w14:paraId="1DAF4979" w14:textId="54983815" w:rsidR="00725C18" w:rsidRPr="007D4DFB" w:rsidRDefault="007D4DFB" w:rsidP="00725C18">
            <w:pPr>
              <w:rPr>
                <w:rFonts w:cstheme="minorHAnsi"/>
                <w:lang w:val="es-CO"/>
              </w:rPr>
            </w:pPr>
            <w:r>
              <w:t xml:space="preserve">Recurso dinámico y colectivo que se construye, se comparte y se transforma a través de la práctica diaria, la interacción social, el análisis y la reflexión. Este conocimiento además de valorar y promover la producción científica y la información </w:t>
            </w:r>
            <w:r w:rsidR="0033735A">
              <w:t>técnica</w:t>
            </w:r>
            <w:r>
              <w:t xml:space="preserve"> abarca las intuiciones, las lecciones aprendidas en la resolución de problemas concretos, y los saberes locales que se generan en el contacto directo con las realidades territoriales y sociales.</w:t>
            </w:r>
          </w:p>
        </w:tc>
        <w:tc>
          <w:tcPr>
            <w:tcW w:w="587" w:type="pct"/>
          </w:tcPr>
          <w:p w14:paraId="16952D09" w14:textId="77777777" w:rsidR="00725C18" w:rsidRDefault="007D4DFB" w:rsidP="007D4DFB">
            <w:pPr>
              <w:jc w:val="center"/>
              <w:rPr>
                <w:rFonts w:cstheme="minorHAnsi"/>
                <w:b/>
                <w:bCs/>
                <w:lang w:val="es-CO"/>
              </w:rPr>
            </w:pPr>
            <w:r w:rsidRPr="007D4DFB">
              <w:rPr>
                <w:rFonts w:cstheme="minorHAnsi"/>
                <w:b/>
                <w:bCs/>
                <w:lang w:val="es-CO"/>
              </w:rPr>
              <w:t xml:space="preserve"> MIPG</w:t>
            </w:r>
          </w:p>
          <w:p w14:paraId="7A946264" w14:textId="77777777" w:rsidR="007D4DFB" w:rsidRDefault="007D4DFB" w:rsidP="007D4DFB">
            <w:pPr>
              <w:jc w:val="center"/>
              <w:rPr>
                <w:rFonts w:cstheme="minorHAnsi"/>
                <w:b/>
                <w:bCs/>
                <w:lang w:val="es-CO"/>
              </w:rPr>
            </w:pPr>
            <w:r>
              <w:rPr>
                <w:rFonts w:cstheme="minorHAnsi"/>
                <w:b/>
                <w:bCs/>
                <w:lang w:val="es-CO"/>
              </w:rPr>
              <w:t>Sexta versión</w:t>
            </w:r>
          </w:p>
          <w:p w14:paraId="7EE7DB76" w14:textId="6360A8CD" w:rsidR="007D4DFB" w:rsidRPr="007D4DFB" w:rsidRDefault="007D4DFB" w:rsidP="007D4DFB">
            <w:pPr>
              <w:jc w:val="center"/>
              <w:rPr>
                <w:rFonts w:cstheme="minorHAnsi"/>
                <w:b/>
                <w:bCs/>
                <w:lang w:val="es-CO"/>
              </w:rPr>
            </w:pPr>
            <w:r>
              <w:rPr>
                <w:rFonts w:cstheme="minorHAnsi"/>
                <w:b/>
                <w:bCs/>
                <w:lang w:val="es-CO"/>
              </w:rPr>
              <w:t>2024</w:t>
            </w:r>
          </w:p>
        </w:tc>
      </w:tr>
      <w:tr w:rsidR="007D4DFB" w:rsidRPr="00F95EE1" w14:paraId="5AC17B90" w14:textId="77777777" w:rsidTr="007D4DFB">
        <w:tc>
          <w:tcPr>
            <w:tcW w:w="318" w:type="pct"/>
            <w:shd w:val="clear" w:color="auto" w:fill="auto"/>
            <w:vAlign w:val="center"/>
          </w:tcPr>
          <w:p w14:paraId="5EA485BF" w14:textId="5AF32A2C" w:rsidR="007D4DFB" w:rsidRDefault="00FA6B57" w:rsidP="00725C18">
            <w:pPr>
              <w:jc w:val="center"/>
              <w:rPr>
                <w:rFonts w:cstheme="minorHAnsi"/>
                <w:b/>
                <w:bCs/>
                <w:sz w:val="24"/>
                <w:szCs w:val="24"/>
                <w:lang w:val="es-CO"/>
              </w:rPr>
            </w:pPr>
            <w:r>
              <w:rPr>
                <w:rFonts w:cstheme="minorHAnsi"/>
                <w:b/>
                <w:bCs/>
                <w:sz w:val="24"/>
                <w:szCs w:val="24"/>
                <w:lang w:val="es-CO"/>
              </w:rPr>
              <w:lastRenderedPageBreak/>
              <w:t>4</w:t>
            </w:r>
          </w:p>
        </w:tc>
        <w:tc>
          <w:tcPr>
            <w:tcW w:w="884" w:type="pct"/>
          </w:tcPr>
          <w:p w14:paraId="68ABE0B4" w14:textId="39147C33" w:rsidR="007D4DFB" w:rsidRPr="007D4DFB" w:rsidRDefault="007D4DFB" w:rsidP="00725C18">
            <w:pPr>
              <w:rPr>
                <w:rFonts w:cstheme="minorHAnsi"/>
                <w:lang w:val="es-CO"/>
              </w:rPr>
            </w:pPr>
            <w:r w:rsidRPr="007D4DFB">
              <w:rPr>
                <w:rFonts w:cstheme="minorHAnsi"/>
                <w:lang w:val="es-CO"/>
              </w:rPr>
              <w:t>Conocimiento explícito</w:t>
            </w:r>
          </w:p>
        </w:tc>
        <w:tc>
          <w:tcPr>
            <w:tcW w:w="3211" w:type="pct"/>
          </w:tcPr>
          <w:p w14:paraId="72490B4A" w14:textId="77777777" w:rsidR="007D4DFB" w:rsidRDefault="007D4DFB" w:rsidP="00725C18">
            <w:r w:rsidRPr="007D4DFB">
              <w:t xml:space="preserve">“Es formal y sistemático. Por esta razón se puede compartir y comunicar fácilmente, (…)” por ejemplo: guías, informes, manuales, bases de datos, entre otros. </w:t>
            </w:r>
          </w:p>
          <w:p w14:paraId="24D83DF2" w14:textId="77430F0A" w:rsidR="007D4DFB" w:rsidRPr="007D4DFB" w:rsidRDefault="007D4DFB" w:rsidP="00725C18">
            <w:r w:rsidRPr="007D4DFB">
              <w:t>Es el conocimiento del ser humano que se relaciona con el consciente. Se caracteriza porque es objetivo y es racional, por tanto, puede ser codificado en palabras, números, datos, sonidos imágenes, fórmulas o manuales y transmitido en un lenguaje sistemático, formal. Además, puede ser generalizado. (Nonaka and Takeuchi, 2019, p27)</w:t>
            </w:r>
          </w:p>
        </w:tc>
        <w:tc>
          <w:tcPr>
            <w:tcW w:w="587" w:type="pct"/>
          </w:tcPr>
          <w:p w14:paraId="16CD3D9D" w14:textId="5C3FD611" w:rsidR="007D4DFB" w:rsidRPr="007D4DFB" w:rsidRDefault="007D4DFB" w:rsidP="007D4DFB">
            <w:pPr>
              <w:jc w:val="center"/>
              <w:rPr>
                <w:rFonts w:cstheme="minorHAnsi"/>
                <w:b/>
                <w:bCs/>
                <w:lang w:val="es-CO"/>
              </w:rPr>
            </w:pPr>
            <w:r w:rsidRPr="007D4DFB">
              <w:rPr>
                <w:rFonts w:cstheme="minorHAnsi"/>
                <w:b/>
                <w:bCs/>
                <w:lang w:val="es-CO"/>
              </w:rPr>
              <w:t>Glosario MIPG</w:t>
            </w:r>
          </w:p>
        </w:tc>
      </w:tr>
      <w:tr w:rsidR="007D4DFB" w:rsidRPr="00F95EE1" w14:paraId="38C5704A" w14:textId="77777777" w:rsidTr="007D4DFB">
        <w:tc>
          <w:tcPr>
            <w:tcW w:w="318" w:type="pct"/>
            <w:shd w:val="clear" w:color="auto" w:fill="auto"/>
            <w:vAlign w:val="center"/>
          </w:tcPr>
          <w:p w14:paraId="6126AB73" w14:textId="1C600FC1" w:rsidR="007D4DFB" w:rsidRDefault="00FA6B57" w:rsidP="00725C18">
            <w:pPr>
              <w:jc w:val="center"/>
              <w:rPr>
                <w:rFonts w:cstheme="minorHAnsi"/>
                <w:b/>
                <w:bCs/>
                <w:sz w:val="24"/>
                <w:szCs w:val="24"/>
                <w:lang w:val="es-CO"/>
              </w:rPr>
            </w:pPr>
            <w:r>
              <w:rPr>
                <w:rFonts w:cstheme="minorHAnsi"/>
                <w:b/>
                <w:bCs/>
                <w:sz w:val="24"/>
                <w:szCs w:val="24"/>
                <w:lang w:val="es-CO"/>
              </w:rPr>
              <w:t>5</w:t>
            </w:r>
          </w:p>
        </w:tc>
        <w:tc>
          <w:tcPr>
            <w:tcW w:w="884" w:type="pct"/>
          </w:tcPr>
          <w:p w14:paraId="238C3F8F" w14:textId="7524858C" w:rsidR="007D4DFB" w:rsidRPr="007D4DFB" w:rsidRDefault="007D4DFB" w:rsidP="00725C18">
            <w:pPr>
              <w:rPr>
                <w:rFonts w:cstheme="minorHAnsi"/>
                <w:lang w:val="es-CO"/>
              </w:rPr>
            </w:pPr>
            <w:r w:rsidRPr="007D4DFB">
              <w:rPr>
                <w:rFonts w:cstheme="minorHAnsi"/>
                <w:lang w:val="es-CO"/>
              </w:rPr>
              <w:t>Conocimiento explícito</w:t>
            </w:r>
            <w:r>
              <w:rPr>
                <w:rFonts w:cstheme="minorHAnsi"/>
                <w:lang w:val="es-CO"/>
              </w:rPr>
              <w:t xml:space="preserve"> codificado</w:t>
            </w:r>
          </w:p>
        </w:tc>
        <w:tc>
          <w:tcPr>
            <w:tcW w:w="3211" w:type="pct"/>
          </w:tcPr>
          <w:p w14:paraId="566F1030" w14:textId="4BFDCC1D" w:rsidR="007D4DFB" w:rsidRPr="007D4DFB" w:rsidRDefault="007D4DFB" w:rsidP="00725C18">
            <w:r>
              <w:t>Es el conocimiento explicito que ya fue formalizado en un lenguaje y dejado como un objeto tangible en un manual, en un video, en una grabación, sonido y demás. Este conocimiento se puede almacenar y conservar en medios físicos o digitales como bibliotecas, repositorios, entre otros (</w:t>
            </w:r>
            <w:proofErr w:type="spellStart"/>
            <w:r>
              <w:t>Cohendent</w:t>
            </w:r>
            <w:proofErr w:type="spellEnd"/>
            <w:r>
              <w:t xml:space="preserve"> and </w:t>
            </w:r>
            <w:proofErr w:type="spellStart"/>
            <w:r>
              <w:t>Steinmuller</w:t>
            </w:r>
            <w:proofErr w:type="spellEnd"/>
            <w:r>
              <w:t>, 2000).</w:t>
            </w:r>
          </w:p>
        </w:tc>
        <w:tc>
          <w:tcPr>
            <w:tcW w:w="587" w:type="pct"/>
          </w:tcPr>
          <w:p w14:paraId="7DCCE6F6" w14:textId="50EC7A16" w:rsidR="007D4DFB" w:rsidRPr="007D4DFB" w:rsidRDefault="007D4DFB" w:rsidP="007D4DFB">
            <w:pPr>
              <w:jc w:val="center"/>
              <w:rPr>
                <w:rFonts w:cstheme="minorHAnsi"/>
                <w:b/>
                <w:bCs/>
                <w:lang w:val="es-CO"/>
              </w:rPr>
            </w:pPr>
            <w:r w:rsidRPr="007D4DFB">
              <w:rPr>
                <w:rFonts w:cstheme="minorHAnsi"/>
                <w:b/>
                <w:bCs/>
                <w:lang w:val="es-CO"/>
              </w:rPr>
              <w:t>Glosario MIPG</w:t>
            </w:r>
          </w:p>
        </w:tc>
      </w:tr>
      <w:tr w:rsidR="007D4DFB" w:rsidRPr="00F95EE1" w14:paraId="4408A031" w14:textId="77777777" w:rsidTr="007D4DFB">
        <w:tc>
          <w:tcPr>
            <w:tcW w:w="318" w:type="pct"/>
            <w:shd w:val="clear" w:color="auto" w:fill="auto"/>
            <w:vAlign w:val="center"/>
          </w:tcPr>
          <w:p w14:paraId="38AE4B20" w14:textId="0B0774C5" w:rsidR="007D4DFB" w:rsidRDefault="00FA6B57" w:rsidP="00725C18">
            <w:pPr>
              <w:jc w:val="center"/>
              <w:rPr>
                <w:rFonts w:cstheme="minorHAnsi"/>
                <w:b/>
                <w:bCs/>
                <w:sz w:val="24"/>
                <w:szCs w:val="24"/>
                <w:lang w:val="es-CO"/>
              </w:rPr>
            </w:pPr>
            <w:r>
              <w:rPr>
                <w:rFonts w:cstheme="minorHAnsi"/>
                <w:b/>
                <w:bCs/>
                <w:sz w:val="24"/>
                <w:szCs w:val="24"/>
                <w:lang w:val="es-CO"/>
              </w:rPr>
              <w:t>6</w:t>
            </w:r>
          </w:p>
        </w:tc>
        <w:tc>
          <w:tcPr>
            <w:tcW w:w="884" w:type="pct"/>
          </w:tcPr>
          <w:p w14:paraId="1184E0DF" w14:textId="1902B3E6" w:rsidR="007D4DFB" w:rsidRPr="007D4DFB" w:rsidRDefault="007D4DFB" w:rsidP="00725C18">
            <w:pPr>
              <w:rPr>
                <w:rFonts w:cstheme="minorHAnsi"/>
                <w:lang w:val="es-CO"/>
              </w:rPr>
            </w:pPr>
            <w:r>
              <w:rPr>
                <w:rFonts w:cstheme="minorHAnsi"/>
                <w:lang w:val="es-CO"/>
              </w:rPr>
              <w:t>Conocimiento tácito</w:t>
            </w:r>
          </w:p>
        </w:tc>
        <w:tc>
          <w:tcPr>
            <w:tcW w:w="3211" w:type="pct"/>
          </w:tcPr>
          <w:p w14:paraId="29B2D043" w14:textId="77777777" w:rsidR="007D4DFB" w:rsidRDefault="007D4DFB" w:rsidP="00725C18">
            <w:r>
              <w:t xml:space="preserve">Es el conocimiento de las personas y se evidencia en sus acciones, experiencia, intelecto y su habilidad para proponer soluciones, por lo tanto, es de carácter intangible. </w:t>
            </w:r>
          </w:p>
          <w:p w14:paraId="31B3811C" w14:textId="24E62067" w:rsidR="007D4DFB" w:rsidRDefault="007D4DFB" w:rsidP="00725C18">
            <w:r>
              <w:t>Es el conocimiento propio del ser humano que se caracteriza por ser personal, específico del contexto, estrechamente relacionado con las emociones humanas. Está relacionado con el inconsciente y por eso está profundamente enraizado en las acciones individuales y la experiencia corporal, como también en las intuiciones subjetivas, instintos e ideales. Nonaka and Takeuchi, 2019, p27).</w:t>
            </w:r>
          </w:p>
        </w:tc>
        <w:tc>
          <w:tcPr>
            <w:tcW w:w="587" w:type="pct"/>
          </w:tcPr>
          <w:p w14:paraId="4E6CEE8E" w14:textId="5F8B77F4" w:rsidR="007D4DFB" w:rsidRPr="007D4DFB" w:rsidRDefault="007D4DFB" w:rsidP="007D4DFB">
            <w:pPr>
              <w:jc w:val="center"/>
              <w:rPr>
                <w:rFonts w:cstheme="minorHAnsi"/>
                <w:b/>
                <w:bCs/>
                <w:lang w:val="es-CO"/>
              </w:rPr>
            </w:pPr>
            <w:r w:rsidRPr="007D4DFB">
              <w:rPr>
                <w:rFonts w:cstheme="minorHAnsi"/>
                <w:b/>
                <w:bCs/>
                <w:lang w:val="es-CO"/>
              </w:rPr>
              <w:t>Glosario MIPG</w:t>
            </w:r>
          </w:p>
        </w:tc>
      </w:tr>
      <w:tr w:rsidR="00A53D17" w:rsidRPr="00F95EE1" w14:paraId="5600AB77" w14:textId="77777777" w:rsidTr="007D4DFB">
        <w:tc>
          <w:tcPr>
            <w:tcW w:w="318" w:type="pct"/>
            <w:shd w:val="clear" w:color="auto" w:fill="auto"/>
            <w:vAlign w:val="center"/>
          </w:tcPr>
          <w:p w14:paraId="3F834603" w14:textId="76C40E30" w:rsidR="00A53D17" w:rsidRDefault="00B67CA4" w:rsidP="00725C18">
            <w:pPr>
              <w:jc w:val="center"/>
              <w:rPr>
                <w:rFonts w:cstheme="minorHAnsi"/>
                <w:b/>
                <w:bCs/>
                <w:sz w:val="24"/>
                <w:szCs w:val="24"/>
                <w:lang w:val="es-CO"/>
              </w:rPr>
            </w:pPr>
            <w:r>
              <w:rPr>
                <w:rFonts w:cstheme="minorHAnsi"/>
                <w:b/>
                <w:bCs/>
                <w:sz w:val="24"/>
                <w:szCs w:val="24"/>
                <w:lang w:val="es-CO"/>
              </w:rPr>
              <w:t>7</w:t>
            </w:r>
          </w:p>
        </w:tc>
        <w:tc>
          <w:tcPr>
            <w:tcW w:w="884" w:type="pct"/>
          </w:tcPr>
          <w:p w14:paraId="2A21C439" w14:textId="79559B5F" w:rsidR="00A53D17" w:rsidRPr="00A53D17" w:rsidRDefault="00A53D17" w:rsidP="00725C18">
            <w:pPr>
              <w:rPr>
                <w:rFonts w:cstheme="minorHAnsi"/>
                <w:highlight w:val="yellow"/>
                <w:lang w:val="es-CO"/>
              </w:rPr>
            </w:pPr>
            <w:r w:rsidRPr="00B67CA4">
              <w:rPr>
                <w:rFonts w:cstheme="minorHAnsi"/>
                <w:lang w:val="es-CO"/>
              </w:rPr>
              <w:t>Capital Intelectual</w:t>
            </w:r>
          </w:p>
        </w:tc>
        <w:tc>
          <w:tcPr>
            <w:tcW w:w="3211" w:type="pct"/>
          </w:tcPr>
          <w:p w14:paraId="6C717E18" w14:textId="25B968AE" w:rsidR="00A53D17" w:rsidRDefault="00B67CA4" w:rsidP="00725C18">
            <w:r>
              <w:t>E</w:t>
            </w:r>
            <w:r>
              <w:t>s el resultado de la capacidad creativa y de innovación de la entidad</w:t>
            </w:r>
            <w:r>
              <w:t>. E</w:t>
            </w:r>
            <w:r>
              <w:t>s el conjunto de ideas y conocimiento que se produce en las entidades públicas a través de la creatividad, la investigación y la innovación de sus servidores</w:t>
            </w:r>
            <w:r>
              <w:t>.</w:t>
            </w:r>
          </w:p>
        </w:tc>
        <w:tc>
          <w:tcPr>
            <w:tcW w:w="587" w:type="pct"/>
          </w:tcPr>
          <w:p w14:paraId="4DB1445D" w14:textId="77777777" w:rsidR="007A4D8E" w:rsidRDefault="007A4D8E" w:rsidP="007A4D8E">
            <w:pPr>
              <w:jc w:val="center"/>
              <w:rPr>
                <w:rFonts w:cstheme="minorHAnsi"/>
                <w:b/>
                <w:bCs/>
                <w:lang w:val="es-CO"/>
              </w:rPr>
            </w:pPr>
            <w:r w:rsidRPr="007D4DFB">
              <w:rPr>
                <w:rFonts w:cstheme="minorHAnsi"/>
                <w:b/>
                <w:bCs/>
                <w:lang w:val="es-CO"/>
              </w:rPr>
              <w:t>MIPG</w:t>
            </w:r>
          </w:p>
          <w:p w14:paraId="249872C3" w14:textId="77777777" w:rsidR="007A4D8E" w:rsidRDefault="007A4D8E" w:rsidP="007A4D8E">
            <w:pPr>
              <w:jc w:val="center"/>
              <w:rPr>
                <w:rFonts w:cstheme="minorHAnsi"/>
                <w:b/>
                <w:bCs/>
                <w:lang w:val="es-CO"/>
              </w:rPr>
            </w:pPr>
            <w:r>
              <w:rPr>
                <w:rFonts w:cstheme="minorHAnsi"/>
                <w:b/>
                <w:bCs/>
                <w:lang w:val="es-CO"/>
              </w:rPr>
              <w:t>Sexta versión</w:t>
            </w:r>
          </w:p>
          <w:p w14:paraId="58FF522F" w14:textId="0777678E" w:rsidR="00A53D17" w:rsidRPr="007D4DFB" w:rsidRDefault="007A4D8E" w:rsidP="007A4D8E">
            <w:pPr>
              <w:jc w:val="center"/>
              <w:rPr>
                <w:rFonts w:cstheme="minorHAnsi"/>
                <w:b/>
                <w:bCs/>
                <w:lang w:val="es-CO"/>
              </w:rPr>
            </w:pPr>
            <w:r>
              <w:rPr>
                <w:rFonts w:cstheme="minorHAnsi"/>
                <w:b/>
                <w:bCs/>
                <w:lang w:val="es-CO"/>
              </w:rPr>
              <w:t>2024</w:t>
            </w:r>
          </w:p>
        </w:tc>
      </w:tr>
    </w:tbl>
    <w:p w14:paraId="00A6B4E0" w14:textId="0289B71E" w:rsidR="00E52CB2" w:rsidRDefault="00E52CB2" w:rsidP="00E52CB2">
      <w:pPr>
        <w:rPr>
          <w:rFonts w:cstheme="minorHAnsi"/>
          <w:sz w:val="24"/>
          <w:szCs w:val="24"/>
          <w:lang w:val="es-CO"/>
        </w:rPr>
      </w:pPr>
    </w:p>
    <w:p w14:paraId="7842BD42" w14:textId="33637222" w:rsidR="00FA6B57" w:rsidRDefault="00FA6B57" w:rsidP="00E52CB2">
      <w:pPr>
        <w:rPr>
          <w:rFonts w:cstheme="minorHAnsi"/>
          <w:sz w:val="24"/>
          <w:szCs w:val="24"/>
          <w:lang w:val="es-CO"/>
        </w:rPr>
      </w:pPr>
    </w:p>
    <w:p w14:paraId="091E5527" w14:textId="4E28DD92" w:rsidR="00FA6B57" w:rsidRDefault="00FA6B57" w:rsidP="00E52CB2">
      <w:pPr>
        <w:rPr>
          <w:rFonts w:cstheme="minorHAnsi"/>
          <w:sz w:val="24"/>
          <w:szCs w:val="24"/>
          <w:lang w:val="es-CO"/>
        </w:rPr>
      </w:pPr>
    </w:p>
    <w:p w14:paraId="10C914E4" w14:textId="60403505" w:rsidR="00FA6B57" w:rsidRDefault="00FA6B57" w:rsidP="00E52CB2">
      <w:pPr>
        <w:rPr>
          <w:rFonts w:cstheme="minorHAnsi"/>
          <w:sz w:val="24"/>
          <w:szCs w:val="24"/>
          <w:lang w:val="es-CO"/>
        </w:rPr>
      </w:pPr>
    </w:p>
    <w:p w14:paraId="1A3EF93B" w14:textId="1CB93515" w:rsidR="00FA6B57" w:rsidRDefault="00FA6B57" w:rsidP="00E52CB2">
      <w:pPr>
        <w:rPr>
          <w:rFonts w:cstheme="minorHAnsi"/>
          <w:sz w:val="24"/>
          <w:szCs w:val="24"/>
          <w:lang w:val="es-CO"/>
        </w:rPr>
      </w:pPr>
    </w:p>
    <w:p w14:paraId="0836190F" w14:textId="5DB5734A" w:rsidR="00FA6B57" w:rsidRDefault="00FA6B57" w:rsidP="00E52CB2">
      <w:pPr>
        <w:rPr>
          <w:rFonts w:cstheme="minorHAnsi"/>
          <w:sz w:val="24"/>
          <w:szCs w:val="24"/>
          <w:lang w:val="es-CO"/>
        </w:rPr>
      </w:pPr>
    </w:p>
    <w:p w14:paraId="1514B494" w14:textId="56604B4F" w:rsidR="00FA6B57" w:rsidRDefault="00FA6B57" w:rsidP="00E52CB2">
      <w:pPr>
        <w:rPr>
          <w:rFonts w:cstheme="minorHAnsi"/>
          <w:sz w:val="24"/>
          <w:szCs w:val="24"/>
          <w:lang w:val="es-CO"/>
        </w:rPr>
      </w:pPr>
    </w:p>
    <w:p w14:paraId="473602B8" w14:textId="77777777" w:rsidR="00FA6B57" w:rsidRDefault="00FA6B57" w:rsidP="00E52CB2">
      <w:pPr>
        <w:rPr>
          <w:rFonts w:cstheme="minorHAnsi"/>
          <w:sz w:val="24"/>
          <w:szCs w:val="24"/>
          <w:lang w:val="es-CO"/>
        </w:rPr>
      </w:pPr>
    </w:p>
    <w:p w14:paraId="50F88846" w14:textId="4A2E652F" w:rsidR="00FA6B57" w:rsidRDefault="00FA6B57" w:rsidP="00E52CB2">
      <w:pPr>
        <w:rPr>
          <w:rFonts w:cstheme="minorHAnsi"/>
          <w:sz w:val="24"/>
          <w:szCs w:val="24"/>
          <w:lang w:val="es-CO"/>
        </w:rPr>
      </w:pPr>
    </w:p>
    <w:p w14:paraId="2CA6668B" w14:textId="4411F857" w:rsidR="00C837A0" w:rsidRPr="00F95EE1" w:rsidRDefault="00C837A0" w:rsidP="00963166">
      <w:pPr>
        <w:pStyle w:val="Ttulo1"/>
        <w:numPr>
          <w:ilvl w:val="0"/>
          <w:numId w:val="2"/>
        </w:numPr>
        <w:rPr>
          <w:rFonts w:asciiTheme="minorHAnsi" w:hAnsiTheme="minorHAnsi" w:cstheme="minorHAnsi"/>
          <w:szCs w:val="24"/>
          <w:lang w:val="es-CO"/>
        </w:rPr>
      </w:pPr>
      <w:bookmarkStart w:id="7" w:name="_Toc206524823"/>
      <w:r w:rsidRPr="00F95EE1">
        <w:rPr>
          <w:rFonts w:asciiTheme="minorHAnsi" w:hAnsiTheme="minorHAnsi" w:cstheme="minorHAnsi"/>
          <w:szCs w:val="24"/>
          <w:lang w:val="es-CO"/>
        </w:rPr>
        <w:lastRenderedPageBreak/>
        <w:t>DESARROLLO ESTRATÉGICO DEL PROGRAMA</w:t>
      </w:r>
      <w:bookmarkEnd w:id="7"/>
    </w:p>
    <w:tbl>
      <w:tblPr>
        <w:tblW w:w="9861"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5"/>
        <w:gridCol w:w="6946"/>
      </w:tblGrid>
      <w:tr w:rsidR="00FA6B57" w:rsidRPr="00EA76EA" w14:paraId="7F65570F" w14:textId="77777777" w:rsidTr="007A4D8E">
        <w:trPr>
          <w:tblHeader/>
        </w:trPr>
        <w:tc>
          <w:tcPr>
            <w:tcW w:w="2915" w:type="dxa"/>
          </w:tcPr>
          <w:p w14:paraId="46C27ADF" w14:textId="77777777" w:rsidR="00FA6B57" w:rsidRPr="00FA6B57" w:rsidRDefault="00FA6B57" w:rsidP="007A4D8E">
            <w:pPr>
              <w:spacing w:line="240" w:lineRule="auto"/>
              <w:jc w:val="center"/>
              <w:rPr>
                <w:rFonts w:eastAsia="Arial Narrow" w:cstheme="minorHAnsi"/>
                <w:b/>
              </w:rPr>
            </w:pPr>
            <w:r w:rsidRPr="00FA6B57">
              <w:rPr>
                <w:rFonts w:eastAsia="Arial Narrow" w:cstheme="minorHAnsi"/>
                <w:b/>
              </w:rPr>
              <w:t>OBJETIVOS ESPECIFÍCOS</w:t>
            </w:r>
          </w:p>
        </w:tc>
        <w:tc>
          <w:tcPr>
            <w:tcW w:w="6946" w:type="dxa"/>
          </w:tcPr>
          <w:p w14:paraId="2DF08685" w14:textId="77777777" w:rsidR="00FA6B57" w:rsidRPr="00FA6B57" w:rsidRDefault="00FA6B57" w:rsidP="007A4D8E">
            <w:pPr>
              <w:spacing w:line="240" w:lineRule="auto"/>
              <w:jc w:val="center"/>
              <w:rPr>
                <w:rFonts w:eastAsia="Arial Narrow" w:cstheme="minorHAnsi"/>
                <w:b/>
              </w:rPr>
            </w:pPr>
            <w:r w:rsidRPr="00FA6B57">
              <w:rPr>
                <w:rFonts w:eastAsia="Arial Narrow" w:cstheme="minorHAnsi"/>
                <w:b/>
              </w:rPr>
              <w:t>ESTRATEGIAS</w:t>
            </w:r>
          </w:p>
        </w:tc>
      </w:tr>
      <w:tr w:rsidR="00FA6B57" w:rsidRPr="00EA76EA" w14:paraId="3D40050F" w14:textId="77777777" w:rsidTr="007A4D8E">
        <w:trPr>
          <w:trHeight w:val="1255"/>
        </w:trPr>
        <w:tc>
          <w:tcPr>
            <w:tcW w:w="2915" w:type="dxa"/>
            <w:vMerge w:val="restart"/>
          </w:tcPr>
          <w:p w14:paraId="6DC9C3DF" w14:textId="7F826F34" w:rsidR="00FA6B57" w:rsidRPr="00FA6B57" w:rsidRDefault="00027107" w:rsidP="00FA6B57">
            <w:pPr>
              <w:pStyle w:val="NormalWeb"/>
              <w:jc w:val="both"/>
              <w:rPr>
                <w:rFonts w:asciiTheme="minorHAnsi" w:eastAsia="Arial Narrow" w:hAnsiTheme="minorHAnsi" w:cstheme="minorHAnsi"/>
                <w:sz w:val="22"/>
                <w:szCs w:val="22"/>
              </w:rPr>
            </w:pPr>
            <w:r>
              <w:rPr>
                <w:rFonts w:asciiTheme="minorHAnsi" w:hAnsiTheme="minorHAnsi" w:cstheme="minorHAnsi"/>
                <w:sz w:val="22"/>
                <w:szCs w:val="22"/>
              </w:rPr>
              <w:t xml:space="preserve">1. </w:t>
            </w:r>
            <w:r w:rsidR="00FA6B57" w:rsidRPr="00FA6B57">
              <w:rPr>
                <w:rFonts w:asciiTheme="minorHAnsi" w:hAnsiTheme="minorHAnsi" w:cstheme="minorHAnsi"/>
                <w:sz w:val="22"/>
                <w:szCs w:val="22"/>
              </w:rPr>
              <w:t>Establecer un sistema de gestión del conocimiento institucional mediante la recopilación, organización y uso continuo de datos e información, garantizando su aplicación práctica por el talento humano en el cumplimiento de las funciones misionales.</w:t>
            </w:r>
          </w:p>
        </w:tc>
        <w:tc>
          <w:tcPr>
            <w:tcW w:w="6946" w:type="dxa"/>
            <w:shd w:val="clear" w:color="auto" w:fill="auto"/>
          </w:tcPr>
          <w:p w14:paraId="01BCA62F" w14:textId="483CFA45" w:rsidR="00FA6B57" w:rsidRPr="00FA6B57" w:rsidRDefault="0049347B" w:rsidP="00FA6B57">
            <w:pPr>
              <w:pStyle w:val="NormalWeb"/>
              <w:jc w:val="both"/>
              <w:rPr>
                <w:rFonts w:asciiTheme="minorHAnsi" w:eastAsia="Arial Narrow" w:hAnsiTheme="minorHAnsi" w:cstheme="minorHAnsi"/>
                <w:sz w:val="22"/>
                <w:szCs w:val="22"/>
                <w:highlight w:val="yellow"/>
              </w:rPr>
            </w:pPr>
            <w:r w:rsidRPr="0049347B">
              <w:rPr>
                <w:rFonts w:asciiTheme="minorHAnsi" w:hAnsiTheme="minorHAnsi" w:cstheme="minorHAnsi"/>
                <w:b/>
                <w:bCs/>
                <w:sz w:val="22"/>
                <w:szCs w:val="22"/>
              </w:rPr>
              <w:t>E1:</w:t>
            </w:r>
            <w:r>
              <w:rPr>
                <w:rFonts w:asciiTheme="minorHAnsi" w:hAnsiTheme="minorHAnsi" w:cstheme="minorHAnsi"/>
                <w:sz w:val="22"/>
                <w:szCs w:val="22"/>
              </w:rPr>
              <w:t xml:space="preserve"> </w:t>
            </w:r>
            <w:r w:rsidR="00FA6B57" w:rsidRPr="00FA6B57">
              <w:rPr>
                <w:rFonts w:asciiTheme="minorHAnsi" w:hAnsiTheme="minorHAnsi" w:cstheme="minorHAnsi"/>
                <w:sz w:val="22"/>
                <w:szCs w:val="22"/>
              </w:rPr>
              <w:t>Documentar, implementar y evaluar de manera sistemática la gestión del conocimiento tácito y explicito, mediante el uso de soluciones tecnológicas y tácticas pedagógicas con el fin de generar valor público en la prestación de servicios de salud.</w:t>
            </w:r>
          </w:p>
        </w:tc>
      </w:tr>
      <w:tr w:rsidR="00B93226" w:rsidRPr="00EA76EA" w14:paraId="193F2136" w14:textId="77777777" w:rsidTr="00B93226">
        <w:trPr>
          <w:trHeight w:val="989"/>
        </w:trPr>
        <w:tc>
          <w:tcPr>
            <w:tcW w:w="2915" w:type="dxa"/>
            <w:vMerge/>
          </w:tcPr>
          <w:p w14:paraId="5AF90B22" w14:textId="77777777" w:rsidR="00B93226" w:rsidRDefault="00B93226" w:rsidP="00FA6B57">
            <w:pPr>
              <w:pStyle w:val="NormalWeb"/>
              <w:jc w:val="both"/>
              <w:rPr>
                <w:rFonts w:asciiTheme="minorHAnsi" w:hAnsiTheme="minorHAnsi" w:cstheme="minorHAnsi"/>
                <w:sz w:val="22"/>
                <w:szCs w:val="22"/>
              </w:rPr>
            </w:pPr>
          </w:p>
        </w:tc>
        <w:tc>
          <w:tcPr>
            <w:tcW w:w="6946" w:type="dxa"/>
            <w:shd w:val="clear" w:color="auto" w:fill="auto"/>
          </w:tcPr>
          <w:p w14:paraId="1F2CEAF9" w14:textId="57BA4B05" w:rsidR="00B93226" w:rsidRPr="0049347B" w:rsidRDefault="00B93226" w:rsidP="00FA6B57">
            <w:pPr>
              <w:pStyle w:val="NormalWeb"/>
              <w:jc w:val="both"/>
              <w:rPr>
                <w:rFonts w:asciiTheme="minorHAnsi" w:hAnsiTheme="minorHAnsi" w:cstheme="minorHAnsi"/>
                <w:b/>
                <w:bCs/>
                <w:sz w:val="22"/>
                <w:szCs w:val="22"/>
              </w:rPr>
            </w:pPr>
            <w:r w:rsidRPr="0049347B">
              <w:rPr>
                <w:rFonts w:asciiTheme="minorHAnsi" w:hAnsiTheme="minorHAnsi" w:cstheme="minorHAnsi"/>
                <w:b/>
                <w:bCs/>
                <w:sz w:val="22"/>
                <w:szCs w:val="22"/>
              </w:rPr>
              <w:t>E</w:t>
            </w:r>
            <w:r>
              <w:rPr>
                <w:rFonts w:asciiTheme="minorHAnsi" w:hAnsiTheme="minorHAnsi" w:cstheme="minorHAnsi"/>
                <w:b/>
                <w:bCs/>
                <w:sz w:val="22"/>
                <w:szCs w:val="22"/>
              </w:rPr>
              <w:t>2</w:t>
            </w:r>
            <w:r w:rsidRPr="0049347B">
              <w:rPr>
                <w:rFonts w:asciiTheme="minorHAnsi" w:hAnsiTheme="minorHAnsi" w:cstheme="minorHAnsi"/>
                <w:b/>
                <w:bCs/>
                <w:sz w:val="22"/>
                <w:szCs w:val="22"/>
              </w:rPr>
              <w:t>:</w:t>
            </w:r>
            <w:r>
              <w:rPr>
                <w:rFonts w:asciiTheme="minorHAnsi" w:hAnsiTheme="minorHAnsi" w:cstheme="minorHAnsi"/>
                <w:sz w:val="22"/>
                <w:szCs w:val="22"/>
              </w:rPr>
              <w:t xml:space="preserve"> </w:t>
            </w:r>
            <w:r w:rsidRPr="00FA6B57">
              <w:rPr>
                <w:rFonts w:asciiTheme="minorHAnsi" w:hAnsiTheme="minorHAnsi" w:cstheme="minorHAnsi"/>
                <w:sz w:val="22"/>
                <w:szCs w:val="22"/>
              </w:rPr>
              <w:t>Definir e implementar mecanismos para recolectar las necesidades institucionales en términos de gestión del conocimiento para establecer de manera estratégica planes de capacitaciones efectivos.</w:t>
            </w:r>
          </w:p>
        </w:tc>
      </w:tr>
      <w:tr w:rsidR="00FA6B57" w:rsidRPr="00EA76EA" w14:paraId="4015C660" w14:textId="77777777" w:rsidTr="007A4D8E">
        <w:trPr>
          <w:trHeight w:val="991"/>
        </w:trPr>
        <w:tc>
          <w:tcPr>
            <w:tcW w:w="2915" w:type="dxa"/>
            <w:vMerge/>
          </w:tcPr>
          <w:p w14:paraId="5C0EDBD4" w14:textId="77777777" w:rsidR="00FA6B57" w:rsidRPr="00FA6B57" w:rsidRDefault="00FA6B57" w:rsidP="00FA6B57">
            <w:pPr>
              <w:pStyle w:val="NormalWeb"/>
              <w:jc w:val="both"/>
              <w:rPr>
                <w:rFonts w:asciiTheme="minorHAnsi" w:hAnsiTheme="minorHAnsi" w:cstheme="minorHAnsi"/>
                <w:sz w:val="22"/>
                <w:szCs w:val="22"/>
              </w:rPr>
            </w:pPr>
          </w:p>
        </w:tc>
        <w:tc>
          <w:tcPr>
            <w:tcW w:w="6946" w:type="dxa"/>
            <w:shd w:val="clear" w:color="auto" w:fill="auto"/>
          </w:tcPr>
          <w:p w14:paraId="41143A85" w14:textId="2DE91936" w:rsidR="00FA6B57" w:rsidRPr="00FA6B57" w:rsidRDefault="0049347B" w:rsidP="00FA6B57">
            <w:pPr>
              <w:pStyle w:val="NormalWeb"/>
              <w:jc w:val="both"/>
              <w:rPr>
                <w:rFonts w:asciiTheme="minorHAnsi" w:hAnsiTheme="minorHAnsi" w:cstheme="minorHAnsi"/>
                <w:sz w:val="22"/>
                <w:szCs w:val="22"/>
              </w:rPr>
            </w:pPr>
            <w:r w:rsidRPr="0049347B">
              <w:rPr>
                <w:rFonts w:asciiTheme="minorHAnsi" w:hAnsiTheme="minorHAnsi" w:cstheme="minorHAnsi"/>
                <w:b/>
                <w:bCs/>
                <w:sz w:val="22"/>
                <w:szCs w:val="22"/>
              </w:rPr>
              <w:t>E</w:t>
            </w:r>
            <w:r w:rsidR="00B93226">
              <w:rPr>
                <w:rFonts w:asciiTheme="minorHAnsi" w:hAnsiTheme="minorHAnsi" w:cstheme="minorHAnsi"/>
                <w:b/>
                <w:bCs/>
                <w:sz w:val="22"/>
                <w:szCs w:val="22"/>
              </w:rPr>
              <w:t>3</w:t>
            </w:r>
            <w:r>
              <w:rPr>
                <w:rFonts w:asciiTheme="minorHAnsi" w:hAnsiTheme="minorHAnsi" w:cstheme="minorHAnsi"/>
                <w:sz w:val="22"/>
                <w:szCs w:val="22"/>
              </w:rPr>
              <w:t xml:space="preserve">: </w:t>
            </w:r>
            <w:r w:rsidR="00FA6B57" w:rsidRPr="00FA6B57">
              <w:rPr>
                <w:rFonts w:asciiTheme="minorHAnsi" w:hAnsiTheme="minorHAnsi" w:cstheme="minorHAnsi"/>
                <w:sz w:val="22"/>
                <w:szCs w:val="22"/>
              </w:rPr>
              <w:t>Desarrollar una plataforma de gestión del aprendizaje que facilite el acceso y la difusión del conocimiento científico, garantizando su disponibilidad, adecuada parametrización y mantenimiento</w:t>
            </w:r>
            <w:r w:rsidR="00FA6B57">
              <w:rPr>
                <w:rFonts w:asciiTheme="minorHAnsi" w:hAnsiTheme="minorHAnsi" w:cstheme="minorHAnsi"/>
                <w:sz w:val="22"/>
                <w:szCs w:val="22"/>
              </w:rPr>
              <w:t>.</w:t>
            </w:r>
          </w:p>
        </w:tc>
      </w:tr>
      <w:tr w:rsidR="00FA6B57" w:rsidRPr="00EA76EA" w14:paraId="789A8D3E" w14:textId="77777777" w:rsidTr="007A4D8E">
        <w:trPr>
          <w:trHeight w:val="1259"/>
        </w:trPr>
        <w:tc>
          <w:tcPr>
            <w:tcW w:w="2915" w:type="dxa"/>
            <w:vMerge w:val="restart"/>
          </w:tcPr>
          <w:p w14:paraId="001367F2" w14:textId="1C7F0994" w:rsidR="00FA6B57" w:rsidRPr="00FA6B57" w:rsidRDefault="00027107" w:rsidP="00FA6B57">
            <w:pPr>
              <w:spacing w:line="240" w:lineRule="auto"/>
              <w:rPr>
                <w:rFonts w:eastAsia="Arial Narrow" w:cstheme="minorHAnsi"/>
              </w:rPr>
            </w:pPr>
            <w:r>
              <w:rPr>
                <w:rFonts w:cstheme="minorHAnsi"/>
              </w:rPr>
              <w:t xml:space="preserve">2. </w:t>
            </w:r>
            <w:r w:rsidR="00FA6B57" w:rsidRPr="00FA6B57">
              <w:rPr>
                <w:rFonts w:cstheme="minorHAnsi"/>
              </w:rPr>
              <w:t>Implementar un programa institucional integral para la adopción, implementación y evaluación de la adherencia a las Guías de Práctica Clínica (GPC) y protocolos, con el fin de optimizar la calidad de la atención, garantizar la seguridad del paciente y facilitar el acceso a conocimiento científico actualizado.</w:t>
            </w:r>
          </w:p>
        </w:tc>
        <w:tc>
          <w:tcPr>
            <w:tcW w:w="6946" w:type="dxa"/>
          </w:tcPr>
          <w:p w14:paraId="03874CD1" w14:textId="02781CB9" w:rsidR="00FA6B57" w:rsidRPr="00FA6B57" w:rsidRDefault="0049347B" w:rsidP="00FA6B57">
            <w:pPr>
              <w:pStyle w:val="Sinespaciado"/>
              <w:rPr>
                <w:rFonts w:cstheme="minorHAnsi"/>
              </w:rPr>
            </w:pPr>
            <w:r w:rsidRPr="0049347B">
              <w:rPr>
                <w:rFonts w:cstheme="minorHAnsi"/>
                <w:b/>
                <w:bCs/>
              </w:rPr>
              <w:t>E4:</w:t>
            </w:r>
            <w:r>
              <w:rPr>
                <w:rFonts w:cstheme="minorHAnsi"/>
              </w:rPr>
              <w:t xml:space="preserve"> </w:t>
            </w:r>
            <w:r w:rsidR="00FA6B57" w:rsidRPr="00FA6B57">
              <w:rPr>
                <w:rFonts w:cstheme="minorHAnsi"/>
              </w:rPr>
              <w:t>Priorizar anualmente las patologías más prevalentes en la institución a través del análisis de morbilidad atendida en la vigencia anterior, para orientar de manera efectiva la adopción e implementación de las Guías de Práctica Clínica.</w:t>
            </w:r>
          </w:p>
        </w:tc>
      </w:tr>
      <w:tr w:rsidR="00FA6B57" w:rsidRPr="00EA76EA" w14:paraId="65A57E6A" w14:textId="77777777" w:rsidTr="007A4D8E">
        <w:trPr>
          <w:trHeight w:val="1277"/>
        </w:trPr>
        <w:tc>
          <w:tcPr>
            <w:tcW w:w="2915" w:type="dxa"/>
            <w:vMerge/>
          </w:tcPr>
          <w:p w14:paraId="5C298E88" w14:textId="77777777" w:rsidR="00FA6B57" w:rsidRPr="00FA6B57" w:rsidRDefault="00FA6B57" w:rsidP="00FA6B57">
            <w:pPr>
              <w:spacing w:line="240" w:lineRule="auto"/>
              <w:rPr>
                <w:rFonts w:cstheme="minorHAnsi"/>
              </w:rPr>
            </w:pPr>
          </w:p>
        </w:tc>
        <w:tc>
          <w:tcPr>
            <w:tcW w:w="6946" w:type="dxa"/>
          </w:tcPr>
          <w:p w14:paraId="414DEDB8" w14:textId="58153A0A" w:rsidR="00FA6B57" w:rsidRPr="00FA6B57" w:rsidRDefault="0049347B" w:rsidP="00FA6B57">
            <w:pPr>
              <w:pStyle w:val="Sinespaciado"/>
              <w:rPr>
                <w:rFonts w:cstheme="minorHAnsi"/>
              </w:rPr>
            </w:pPr>
            <w:r w:rsidRPr="0049347B">
              <w:rPr>
                <w:rFonts w:cstheme="minorHAnsi"/>
                <w:b/>
                <w:bCs/>
              </w:rPr>
              <w:t>E5:</w:t>
            </w:r>
            <w:r>
              <w:rPr>
                <w:rFonts w:cstheme="minorHAnsi"/>
              </w:rPr>
              <w:t xml:space="preserve"> </w:t>
            </w:r>
            <w:r w:rsidR="00FA6B57" w:rsidRPr="00FA6B57">
              <w:rPr>
                <w:rFonts w:cstheme="minorHAnsi"/>
              </w:rPr>
              <w:t>Actualizar constantemente al personal asistencial en los contenidos de las Guías de Práctica Clínica (GPC) y protocolos, utilizando herramientas pedagógicas y asegurando el acceso a la información a través de la plataforma de gestión del aprendizaje.</w:t>
            </w:r>
          </w:p>
        </w:tc>
      </w:tr>
      <w:tr w:rsidR="00FA6B57" w:rsidRPr="00EA76EA" w14:paraId="5AA9775A" w14:textId="77777777" w:rsidTr="007A4D8E">
        <w:trPr>
          <w:trHeight w:val="1252"/>
        </w:trPr>
        <w:tc>
          <w:tcPr>
            <w:tcW w:w="2915" w:type="dxa"/>
            <w:vMerge/>
          </w:tcPr>
          <w:p w14:paraId="18EF88CB" w14:textId="77777777" w:rsidR="00FA6B57" w:rsidRPr="00FA6B57" w:rsidRDefault="00FA6B57" w:rsidP="00FA6B57">
            <w:pPr>
              <w:spacing w:line="240" w:lineRule="auto"/>
              <w:rPr>
                <w:rFonts w:cstheme="minorHAnsi"/>
              </w:rPr>
            </w:pPr>
          </w:p>
        </w:tc>
        <w:tc>
          <w:tcPr>
            <w:tcW w:w="6946" w:type="dxa"/>
          </w:tcPr>
          <w:p w14:paraId="62F7E217" w14:textId="71D6794B" w:rsidR="00FA6B57" w:rsidRPr="00FA6B57" w:rsidRDefault="0049347B" w:rsidP="00027107">
            <w:pPr>
              <w:pStyle w:val="Sinespaciado"/>
              <w:rPr>
                <w:rFonts w:eastAsia="Times New Roman" w:cstheme="minorHAnsi"/>
              </w:rPr>
            </w:pPr>
            <w:r w:rsidRPr="0049347B">
              <w:rPr>
                <w:rFonts w:cstheme="minorHAnsi"/>
                <w:b/>
                <w:bCs/>
              </w:rPr>
              <w:t>E6:</w:t>
            </w:r>
            <w:r>
              <w:rPr>
                <w:rFonts w:cstheme="minorHAnsi"/>
              </w:rPr>
              <w:t xml:space="preserve"> </w:t>
            </w:r>
            <w:r w:rsidR="00FA6B57" w:rsidRPr="00FA6B57">
              <w:rPr>
                <w:rFonts w:cstheme="minorHAnsi"/>
              </w:rPr>
              <w:t>Implementar un sistema permanente de evaluación que permita medir el conocimiento científico previo y actualizado de los colaboradores, así como su adherencia y aplicación efectiva a las Guías de Práctica Clínica (GPC) y protocolos institucionales.</w:t>
            </w:r>
          </w:p>
        </w:tc>
      </w:tr>
      <w:tr w:rsidR="00FA6B57" w:rsidRPr="00EA76EA" w14:paraId="49DF8318" w14:textId="77777777" w:rsidTr="007A4D8E">
        <w:tc>
          <w:tcPr>
            <w:tcW w:w="2915" w:type="dxa"/>
            <w:vMerge w:val="restart"/>
          </w:tcPr>
          <w:p w14:paraId="3254A039" w14:textId="63B09AD5" w:rsidR="00FA6B57" w:rsidRPr="00FA6B57" w:rsidRDefault="00027107" w:rsidP="00FA6B57">
            <w:pPr>
              <w:pStyle w:val="NormalWeb"/>
              <w:jc w:val="both"/>
              <w:rPr>
                <w:rFonts w:asciiTheme="minorHAnsi" w:hAnsiTheme="minorHAnsi" w:cstheme="minorHAnsi"/>
                <w:sz w:val="22"/>
                <w:szCs w:val="22"/>
              </w:rPr>
            </w:pPr>
            <w:r>
              <w:rPr>
                <w:rFonts w:asciiTheme="minorHAnsi" w:hAnsiTheme="minorHAnsi" w:cstheme="minorHAnsi"/>
                <w:sz w:val="22"/>
                <w:szCs w:val="22"/>
              </w:rPr>
              <w:t>3.</w:t>
            </w:r>
            <w:r w:rsidR="00FA6B57" w:rsidRPr="00FA6B57">
              <w:rPr>
                <w:rFonts w:asciiTheme="minorHAnsi" w:hAnsiTheme="minorHAnsi" w:cstheme="minorHAnsi"/>
                <w:sz w:val="22"/>
                <w:szCs w:val="22"/>
              </w:rPr>
              <w:t>Gestionar la generación y producción de conocimiento científico orientado a resolver necesidades clínicas, asistenciales y organizacionales de la entidad</w:t>
            </w:r>
          </w:p>
          <w:p w14:paraId="73936D17" w14:textId="77777777" w:rsidR="00FA6B57" w:rsidRPr="00FA6B57" w:rsidRDefault="00FA6B57" w:rsidP="00FA6B57">
            <w:pPr>
              <w:pStyle w:val="NormalWeb"/>
              <w:jc w:val="both"/>
              <w:rPr>
                <w:rFonts w:asciiTheme="minorHAnsi" w:eastAsia="Arial Narrow" w:hAnsiTheme="minorHAnsi" w:cstheme="minorHAnsi"/>
                <w:sz w:val="22"/>
                <w:szCs w:val="22"/>
              </w:rPr>
            </w:pPr>
          </w:p>
        </w:tc>
        <w:tc>
          <w:tcPr>
            <w:tcW w:w="6946" w:type="dxa"/>
          </w:tcPr>
          <w:p w14:paraId="79CD0902" w14:textId="011FA393" w:rsidR="00FA6B57" w:rsidRPr="00FA6B57" w:rsidRDefault="0049347B" w:rsidP="00FA6B57">
            <w:pPr>
              <w:spacing w:line="240" w:lineRule="auto"/>
              <w:rPr>
                <w:rFonts w:eastAsia="Arial Narrow" w:cstheme="minorHAnsi"/>
              </w:rPr>
            </w:pPr>
            <w:r w:rsidRPr="0049347B">
              <w:rPr>
                <w:rFonts w:cstheme="minorHAnsi"/>
                <w:b/>
                <w:bCs/>
              </w:rPr>
              <w:t>E7</w:t>
            </w:r>
            <w:r>
              <w:rPr>
                <w:rFonts w:cstheme="minorHAnsi"/>
              </w:rPr>
              <w:t xml:space="preserve">: </w:t>
            </w:r>
            <w:r w:rsidR="00FA6B57" w:rsidRPr="00FA6B57">
              <w:rPr>
                <w:rFonts w:cstheme="minorHAnsi"/>
              </w:rPr>
              <w:t>Crear y consolidar un comité de ética hospitalaria en investigación que garantice el cumplimiento de normas éticas y optimice las capacidades científicas y tecnológicas del hospital.</w:t>
            </w:r>
          </w:p>
        </w:tc>
      </w:tr>
      <w:tr w:rsidR="00FA6B57" w:rsidRPr="00EA76EA" w14:paraId="41F766FE" w14:textId="77777777" w:rsidTr="007A4D8E">
        <w:tc>
          <w:tcPr>
            <w:tcW w:w="2915" w:type="dxa"/>
            <w:vMerge/>
          </w:tcPr>
          <w:p w14:paraId="1EB502D1" w14:textId="77777777" w:rsidR="00FA6B57" w:rsidRPr="00FA6B57" w:rsidRDefault="00FA6B57" w:rsidP="00FA6B57">
            <w:pPr>
              <w:spacing w:line="240" w:lineRule="auto"/>
              <w:rPr>
                <w:rFonts w:eastAsia="Arial Narrow" w:cstheme="minorHAnsi"/>
                <w:bCs/>
              </w:rPr>
            </w:pPr>
          </w:p>
        </w:tc>
        <w:tc>
          <w:tcPr>
            <w:tcW w:w="6946" w:type="dxa"/>
          </w:tcPr>
          <w:p w14:paraId="2139D043" w14:textId="4BBC03A9" w:rsidR="00FA6B57" w:rsidRPr="00FA6B57" w:rsidRDefault="0049347B" w:rsidP="00FA6B57">
            <w:pPr>
              <w:spacing w:line="240" w:lineRule="auto"/>
              <w:rPr>
                <w:rFonts w:eastAsia="Arial Narrow" w:cstheme="minorHAnsi"/>
              </w:rPr>
            </w:pPr>
            <w:r w:rsidRPr="0049347B">
              <w:rPr>
                <w:rFonts w:cstheme="minorHAnsi"/>
                <w:b/>
                <w:bCs/>
              </w:rPr>
              <w:t>E8:</w:t>
            </w:r>
            <w:r>
              <w:rPr>
                <w:rFonts w:cstheme="minorHAnsi"/>
              </w:rPr>
              <w:t xml:space="preserve"> </w:t>
            </w:r>
            <w:r w:rsidR="00FA6B57" w:rsidRPr="00FA6B57">
              <w:rPr>
                <w:rFonts w:cstheme="minorHAnsi"/>
              </w:rPr>
              <w:t>Definir y establecer líneas de investigación alineadas con los servicios y áreas institucionales.</w:t>
            </w:r>
          </w:p>
        </w:tc>
      </w:tr>
      <w:tr w:rsidR="00FA6B57" w:rsidRPr="00EA76EA" w14:paraId="18394CD0" w14:textId="77777777" w:rsidTr="007A4D8E">
        <w:tc>
          <w:tcPr>
            <w:tcW w:w="2915" w:type="dxa"/>
            <w:vMerge/>
          </w:tcPr>
          <w:p w14:paraId="4B36F125" w14:textId="77777777" w:rsidR="00FA6B57" w:rsidRPr="00FA6B57" w:rsidRDefault="00FA6B57" w:rsidP="00FA6B57">
            <w:pPr>
              <w:spacing w:line="240" w:lineRule="auto"/>
              <w:rPr>
                <w:rFonts w:eastAsia="Arial Narrow" w:cstheme="minorHAnsi"/>
                <w:bCs/>
              </w:rPr>
            </w:pPr>
          </w:p>
        </w:tc>
        <w:tc>
          <w:tcPr>
            <w:tcW w:w="6946" w:type="dxa"/>
          </w:tcPr>
          <w:p w14:paraId="15CDEE3D" w14:textId="69ED74D8" w:rsidR="00FA6B57" w:rsidRPr="00FA6B57" w:rsidRDefault="0049347B" w:rsidP="00FA6B57">
            <w:pPr>
              <w:spacing w:line="240" w:lineRule="auto"/>
              <w:rPr>
                <w:rFonts w:cstheme="minorHAnsi"/>
              </w:rPr>
            </w:pPr>
            <w:r w:rsidRPr="0049347B">
              <w:rPr>
                <w:rFonts w:cstheme="minorHAnsi"/>
                <w:b/>
                <w:bCs/>
              </w:rPr>
              <w:t>E9:</w:t>
            </w:r>
            <w:r>
              <w:rPr>
                <w:rFonts w:cstheme="minorHAnsi"/>
              </w:rPr>
              <w:t xml:space="preserve"> </w:t>
            </w:r>
            <w:r w:rsidR="00FA6B57" w:rsidRPr="00FA6B57">
              <w:rPr>
                <w:rFonts w:cstheme="minorHAnsi"/>
              </w:rPr>
              <w:t>Organizar espacios de intercambio técnico-científico entre el talento humano institucional, para facilitar la construcción colectiva, el aprendizaje colaborativo y la solución de problemáticas clínicas y organizacionales</w:t>
            </w:r>
          </w:p>
        </w:tc>
      </w:tr>
      <w:tr w:rsidR="00FA6B57" w:rsidRPr="00EA76EA" w14:paraId="1104A58E" w14:textId="77777777" w:rsidTr="007A4D8E">
        <w:tc>
          <w:tcPr>
            <w:tcW w:w="2915" w:type="dxa"/>
            <w:vMerge w:val="restart"/>
          </w:tcPr>
          <w:p w14:paraId="6944994F" w14:textId="217070AA" w:rsidR="00FA6B57" w:rsidRPr="00FA6B57" w:rsidRDefault="00027107" w:rsidP="00FA6B57">
            <w:pPr>
              <w:pStyle w:val="NormalWeb"/>
              <w:jc w:val="both"/>
              <w:rPr>
                <w:rFonts w:asciiTheme="minorHAnsi" w:eastAsia="Arial Narrow" w:hAnsiTheme="minorHAnsi" w:cstheme="minorHAnsi"/>
                <w:bCs/>
                <w:sz w:val="22"/>
                <w:szCs w:val="22"/>
              </w:rPr>
            </w:pPr>
            <w:r>
              <w:rPr>
                <w:rFonts w:asciiTheme="minorHAnsi" w:hAnsiTheme="minorHAnsi" w:cstheme="minorHAnsi"/>
                <w:sz w:val="22"/>
                <w:szCs w:val="22"/>
              </w:rPr>
              <w:t xml:space="preserve">4. </w:t>
            </w:r>
            <w:r w:rsidR="00FA6B57" w:rsidRPr="00FA6B57">
              <w:rPr>
                <w:rFonts w:asciiTheme="minorHAnsi" w:hAnsiTheme="minorHAnsi" w:cstheme="minorHAnsi"/>
                <w:sz w:val="22"/>
                <w:szCs w:val="22"/>
              </w:rPr>
              <w:t xml:space="preserve">Consolidar al Hospital Regional de Moniquirá E.S.E como escenario de práctica formativa en salud, facilitando </w:t>
            </w:r>
            <w:r w:rsidR="00FA6B57" w:rsidRPr="00FA6B57">
              <w:rPr>
                <w:rFonts w:asciiTheme="minorHAnsi" w:hAnsiTheme="minorHAnsi" w:cstheme="minorHAnsi"/>
                <w:sz w:val="22"/>
                <w:szCs w:val="22"/>
              </w:rPr>
              <w:lastRenderedPageBreak/>
              <w:t>la generación, apropiación y difusión del conocimiento mediante el fortalecimiento de competencias profesionales técnicas, humanas y éticas a través de los convenios de docencia-servicio.</w:t>
            </w:r>
          </w:p>
        </w:tc>
        <w:tc>
          <w:tcPr>
            <w:tcW w:w="6946" w:type="dxa"/>
          </w:tcPr>
          <w:p w14:paraId="07BA4C10" w14:textId="4F35F0D1" w:rsidR="00FA6B57" w:rsidRPr="00FA6B57" w:rsidRDefault="0049347B" w:rsidP="00FA6B57">
            <w:pPr>
              <w:spacing w:line="240" w:lineRule="auto"/>
              <w:rPr>
                <w:rFonts w:cstheme="minorHAnsi"/>
              </w:rPr>
            </w:pPr>
            <w:r w:rsidRPr="0049347B">
              <w:rPr>
                <w:rFonts w:cstheme="minorHAnsi"/>
                <w:b/>
                <w:bCs/>
              </w:rPr>
              <w:lastRenderedPageBreak/>
              <w:t>E10:</w:t>
            </w:r>
            <w:r>
              <w:rPr>
                <w:rFonts w:cstheme="minorHAnsi"/>
              </w:rPr>
              <w:t xml:space="preserve"> </w:t>
            </w:r>
            <w:r w:rsidR="00FA6B57" w:rsidRPr="00FA6B57">
              <w:rPr>
                <w:rFonts w:cstheme="minorHAnsi"/>
              </w:rPr>
              <w:t xml:space="preserve">Definir y desarrollar un plan de trabajo que se ajuste al direccionamiento estratégico y realidades institucionales con el fin de cumplir con los criterios de calidad y condiciones técnico científicas necesarias para que el Hospital Regional de Moniquirá E.S.E se acredite y </w:t>
            </w:r>
            <w:r w:rsidR="00FA6B57" w:rsidRPr="00FA6B57">
              <w:rPr>
                <w:rFonts w:cstheme="minorHAnsi"/>
              </w:rPr>
              <w:lastRenderedPageBreak/>
              <w:t>certifique ante el ente competente como escenario formal de práctica formativa en salud.</w:t>
            </w:r>
          </w:p>
        </w:tc>
      </w:tr>
      <w:tr w:rsidR="00FA6B57" w:rsidRPr="00EA76EA" w14:paraId="084ACB8B" w14:textId="77777777" w:rsidTr="007A4D8E">
        <w:tc>
          <w:tcPr>
            <w:tcW w:w="2915" w:type="dxa"/>
            <w:vMerge/>
          </w:tcPr>
          <w:p w14:paraId="7A5004B6" w14:textId="77777777" w:rsidR="00FA6B57" w:rsidRPr="00FA6B57" w:rsidRDefault="00FA6B57" w:rsidP="00FA6B57">
            <w:pPr>
              <w:pStyle w:val="NormalWeb"/>
              <w:jc w:val="both"/>
              <w:rPr>
                <w:rFonts w:asciiTheme="minorHAnsi" w:hAnsiTheme="minorHAnsi" w:cstheme="minorHAnsi"/>
                <w:sz w:val="22"/>
                <w:szCs w:val="22"/>
              </w:rPr>
            </w:pPr>
          </w:p>
        </w:tc>
        <w:tc>
          <w:tcPr>
            <w:tcW w:w="6946" w:type="dxa"/>
          </w:tcPr>
          <w:p w14:paraId="6AD1A8EF" w14:textId="72F5129C" w:rsidR="00FA6B57" w:rsidRPr="00FA6B57" w:rsidRDefault="0049347B" w:rsidP="00FA6B57">
            <w:pPr>
              <w:spacing w:line="240" w:lineRule="auto"/>
              <w:rPr>
                <w:rFonts w:cstheme="minorHAnsi"/>
              </w:rPr>
            </w:pPr>
            <w:r w:rsidRPr="0049347B">
              <w:rPr>
                <w:rFonts w:cstheme="minorHAnsi"/>
                <w:b/>
                <w:bCs/>
              </w:rPr>
              <w:t>E11</w:t>
            </w:r>
            <w:r>
              <w:rPr>
                <w:rFonts w:cstheme="minorHAnsi"/>
              </w:rPr>
              <w:t xml:space="preserve">: </w:t>
            </w:r>
            <w:r w:rsidR="00FA6B57" w:rsidRPr="00FA6B57">
              <w:rPr>
                <w:rFonts w:cstheme="minorHAnsi"/>
              </w:rPr>
              <w:t>Diseñar un plan académico institucional que fortalezca los convenios de docencia-servicio, promoviendo la articulación entre la formación académica y la práctica profesional.</w:t>
            </w:r>
          </w:p>
        </w:tc>
      </w:tr>
      <w:tr w:rsidR="00FA6B57" w:rsidRPr="00EA76EA" w14:paraId="4A93F621" w14:textId="77777777" w:rsidTr="007A4D8E">
        <w:trPr>
          <w:trHeight w:val="1007"/>
        </w:trPr>
        <w:tc>
          <w:tcPr>
            <w:tcW w:w="2915" w:type="dxa"/>
            <w:vMerge/>
          </w:tcPr>
          <w:p w14:paraId="386F4A92" w14:textId="77777777" w:rsidR="00FA6B57" w:rsidRPr="00FA6B57" w:rsidRDefault="00FA6B57" w:rsidP="00FA6B57">
            <w:pPr>
              <w:pStyle w:val="NormalWeb"/>
              <w:jc w:val="both"/>
              <w:rPr>
                <w:rFonts w:asciiTheme="minorHAnsi" w:hAnsiTheme="minorHAnsi" w:cstheme="minorHAnsi"/>
                <w:sz w:val="22"/>
                <w:szCs w:val="22"/>
              </w:rPr>
            </w:pPr>
          </w:p>
        </w:tc>
        <w:tc>
          <w:tcPr>
            <w:tcW w:w="6946" w:type="dxa"/>
          </w:tcPr>
          <w:p w14:paraId="208C89EC" w14:textId="6CF757F1" w:rsidR="00FA6B57" w:rsidRPr="00FA6B57" w:rsidRDefault="0049347B" w:rsidP="00FA6B57">
            <w:pPr>
              <w:spacing w:line="240" w:lineRule="auto"/>
              <w:rPr>
                <w:rFonts w:cstheme="minorHAnsi"/>
              </w:rPr>
            </w:pPr>
            <w:r w:rsidRPr="0049347B">
              <w:rPr>
                <w:rFonts w:cstheme="minorHAnsi"/>
                <w:b/>
                <w:bCs/>
              </w:rPr>
              <w:t>E12:</w:t>
            </w:r>
            <w:r>
              <w:rPr>
                <w:rFonts w:cstheme="minorHAnsi"/>
              </w:rPr>
              <w:t xml:space="preserve"> </w:t>
            </w:r>
            <w:r w:rsidR="00FA6B57" w:rsidRPr="00FA6B57">
              <w:rPr>
                <w:rFonts w:cstheme="minorHAnsi"/>
              </w:rPr>
              <w:t>Fortalecer los convenios docencia servicio para fomentar el desarrollo científico del Hospital.</w:t>
            </w:r>
          </w:p>
        </w:tc>
      </w:tr>
      <w:tr w:rsidR="00FA6B57" w:rsidRPr="00EA76EA" w14:paraId="779C4DF9" w14:textId="77777777" w:rsidTr="007A4D8E">
        <w:tc>
          <w:tcPr>
            <w:tcW w:w="2915" w:type="dxa"/>
            <w:vMerge w:val="restart"/>
          </w:tcPr>
          <w:p w14:paraId="29563033" w14:textId="4EBDFA75" w:rsidR="00FA6B57" w:rsidRPr="00FA6B57" w:rsidRDefault="00027107" w:rsidP="00FA6B57">
            <w:pPr>
              <w:pStyle w:val="NormalWeb"/>
              <w:jc w:val="both"/>
              <w:rPr>
                <w:rFonts w:asciiTheme="minorHAnsi" w:hAnsiTheme="minorHAnsi" w:cstheme="minorHAnsi"/>
                <w:sz w:val="22"/>
                <w:szCs w:val="22"/>
              </w:rPr>
            </w:pPr>
            <w:r>
              <w:rPr>
                <w:rFonts w:asciiTheme="minorHAnsi" w:hAnsiTheme="minorHAnsi" w:cstheme="minorHAnsi"/>
                <w:sz w:val="22"/>
                <w:szCs w:val="22"/>
              </w:rPr>
              <w:t>5.</w:t>
            </w:r>
            <w:r w:rsidR="00FA6B57" w:rsidRPr="00FA6B57">
              <w:rPr>
                <w:rFonts w:asciiTheme="minorHAnsi" w:hAnsiTheme="minorHAnsi" w:cstheme="minorHAnsi"/>
                <w:sz w:val="22"/>
                <w:szCs w:val="22"/>
              </w:rPr>
              <w:t>Gestionar estratégicamente los procesos de analítica institucional como insumo para la toma de decisiones basada en evidencia, con enfoque descriptivo, predictivo y prospectivo.</w:t>
            </w:r>
          </w:p>
          <w:p w14:paraId="6A83D0B1" w14:textId="77777777" w:rsidR="00FA6B57" w:rsidRPr="00FA6B57" w:rsidRDefault="00FA6B57" w:rsidP="00FA6B57">
            <w:pPr>
              <w:pStyle w:val="NormalWeb"/>
              <w:jc w:val="both"/>
              <w:rPr>
                <w:rFonts w:asciiTheme="minorHAnsi" w:hAnsiTheme="minorHAnsi" w:cstheme="minorHAnsi"/>
                <w:sz w:val="22"/>
                <w:szCs w:val="22"/>
              </w:rPr>
            </w:pPr>
          </w:p>
        </w:tc>
        <w:tc>
          <w:tcPr>
            <w:tcW w:w="6946" w:type="dxa"/>
          </w:tcPr>
          <w:p w14:paraId="5DEA1108" w14:textId="7E02FECD" w:rsidR="00FA6B57" w:rsidRPr="00FA6B57" w:rsidRDefault="0049347B" w:rsidP="00FA6B57">
            <w:pPr>
              <w:spacing w:line="240" w:lineRule="auto"/>
              <w:rPr>
                <w:rFonts w:cstheme="minorHAnsi"/>
              </w:rPr>
            </w:pPr>
            <w:r w:rsidRPr="0049347B">
              <w:rPr>
                <w:rFonts w:cstheme="minorHAnsi"/>
                <w:b/>
                <w:bCs/>
              </w:rPr>
              <w:t>E13:</w:t>
            </w:r>
            <w:r>
              <w:rPr>
                <w:rFonts w:cstheme="minorHAnsi"/>
              </w:rPr>
              <w:t xml:space="preserve"> </w:t>
            </w:r>
            <w:r w:rsidR="00FA6B57" w:rsidRPr="00FA6B57">
              <w:rPr>
                <w:rFonts w:cstheme="minorHAnsi"/>
              </w:rPr>
              <w:t>Fortalecer los procesos de analítica institucional generando datos estratégicos a través de minería de datos para la toma de decisiones con base en datos y hechos.</w:t>
            </w:r>
          </w:p>
        </w:tc>
      </w:tr>
      <w:tr w:rsidR="00FA6B57" w:rsidRPr="00EA76EA" w14:paraId="40412B14" w14:textId="77777777" w:rsidTr="007A4D8E">
        <w:tc>
          <w:tcPr>
            <w:tcW w:w="2915" w:type="dxa"/>
            <w:vMerge/>
          </w:tcPr>
          <w:p w14:paraId="42684324" w14:textId="77777777" w:rsidR="00FA6B57" w:rsidRPr="00FA6B57" w:rsidRDefault="00FA6B57" w:rsidP="00FA6B57">
            <w:pPr>
              <w:pStyle w:val="NormalWeb"/>
              <w:jc w:val="both"/>
              <w:rPr>
                <w:rFonts w:asciiTheme="minorHAnsi" w:hAnsiTheme="minorHAnsi" w:cstheme="minorHAnsi"/>
                <w:sz w:val="22"/>
                <w:szCs w:val="22"/>
              </w:rPr>
            </w:pPr>
          </w:p>
        </w:tc>
        <w:tc>
          <w:tcPr>
            <w:tcW w:w="6946" w:type="dxa"/>
          </w:tcPr>
          <w:p w14:paraId="34E49552" w14:textId="146B9E4B" w:rsidR="00FA6B57" w:rsidRPr="00FA6B57" w:rsidRDefault="0049347B" w:rsidP="00FA6B57">
            <w:pPr>
              <w:spacing w:line="240" w:lineRule="auto"/>
              <w:rPr>
                <w:rFonts w:cstheme="minorHAnsi"/>
              </w:rPr>
            </w:pPr>
            <w:r w:rsidRPr="0049347B">
              <w:rPr>
                <w:rFonts w:cstheme="minorHAnsi"/>
                <w:b/>
                <w:bCs/>
              </w:rPr>
              <w:t>E14:</w:t>
            </w:r>
            <w:r>
              <w:rPr>
                <w:rFonts w:cstheme="minorHAnsi"/>
              </w:rPr>
              <w:t xml:space="preserve"> </w:t>
            </w:r>
            <w:r w:rsidR="00FA6B57" w:rsidRPr="00FA6B57">
              <w:rPr>
                <w:rFonts w:cstheme="minorHAnsi"/>
              </w:rPr>
              <w:t>Desarrollar soluciones tecnológicas que permitan la adecuada implementación del proceso de analítica de datos en conformidad con el direccionamiento estratégico</w:t>
            </w:r>
          </w:p>
        </w:tc>
      </w:tr>
      <w:tr w:rsidR="00FA6B57" w:rsidRPr="00EA76EA" w14:paraId="4D1D859A" w14:textId="77777777" w:rsidTr="007A4D8E">
        <w:tc>
          <w:tcPr>
            <w:tcW w:w="2915" w:type="dxa"/>
            <w:vMerge/>
          </w:tcPr>
          <w:p w14:paraId="1F1E7243" w14:textId="77777777" w:rsidR="00FA6B57" w:rsidRPr="00FA6B57" w:rsidRDefault="00FA6B57" w:rsidP="00FA6B57">
            <w:pPr>
              <w:pStyle w:val="NormalWeb"/>
              <w:jc w:val="both"/>
              <w:rPr>
                <w:rFonts w:asciiTheme="minorHAnsi" w:hAnsiTheme="minorHAnsi" w:cstheme="minorHAnsi"/>
                <w:sz w:val="22"/>
                <w:szCs w:val="22"/>
              </w:rPr>
            </w:pPr>
          </w:p>
        </w:tc>
        <w:tc>
          <w:tcPr>
            <w:tcW w:w="6946" w:type="dxa"/>
          </w:tcPr>
          <w:p w14:paraId="6E123F91" w14:textId="1496B430" w:rsidR="00FA6B57" w:rsidRPr="00FA6B57" w:rsidRDefault="0049347B" w:rsidP="00FA6B57">
            <w:pPr>
              <w:spacing w:line="240" w:lineRule="auto"/>
              <w:rPr>
                <w:rFonts w:cstheme="minorHAnsi"/>
              </w:rPr>
            </w:pPr>
            <w:r w:rsidRPr="0049347B">
              <w:rPr>
                <w:rFonts w:cstheme="minorHAnsi"/>
                <w:b/>
                <w:bCs/>
              </w:rPr>
              <w:t>E15:</w:t>
            </w:r>
            <w:r>
              <w:rPr>
                <w:rFonts w:cstheme="minorHAnsi"/>
              </w:rPr>
              <w:t xml:space="preserve"> </w:t>
            </w:r>
            <w:r w:rsidR="00FA6B57" w:rsidRPr="00FA6B57">
              <w:rPr>
                <w:rFonts w:cstheme="minorHAnsi"/>
              </w:rPr>
              <w:t>Documentar, implementar y desarrollar el plan de calidad del dato institucional.</w:t>
            </w:r>
          </w:p>
        </w:tc>
      </w:tr>
    </w:tbl>
    <w:p w14:paraId="0762CD7F" w14:textId="066842C5" w:rsidR="00C837A0" w:rsidRDefault="00C837A0" w:rsidP="00C837A0">
      <w:pPr>
        <w:rPr>
          <w:rFonts w:cstheme="minorHAnsi"/>
          <w:sz w:val="24"/>
          <w:szCs w:val="24"/>
        </w:rPr>
      </w:pPr>
    </w:p>
    <w:tbl>
      <w:tblPr>
        <w:tblW w:w="9849"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3402"/>
        <w:gridCol w:w="3815"/>
      </w:tblGrid>
      <w:tr w:rsidR="00D8439D" w:rsidRPr="00F95EE1" w14:paraId="670449BB" w14:textId="116CC4E9" w:rsidTr="005E1595">
        <w:tc>
          <w:tcPr>
            <w:tcW w:w="2632" w:type="dxa"/>
          </w:tcPr>
          <w:p w14:paraId="0E923281" w14:textId="4AFC2F3E" w:rsidR="00C837A0" w:rsidRPr="007A4D8E" w:rsidRDefault="00D8439D" w:rsidP="007A4D8E">
            <w:pPr>
              <w:jc w:val="center"/>
              <w:rPr>
                <w:rFonts w:eastAsia="Arial Narrow" w:cstheme="minorHAnsi"/>
                <w:b/>
              </w:rPr>
            </w:pPr>
            <w:r w:rsidRPr="007A4D8E">
              <w:rPr>
                <w:rFonts w:eastAsia="Arial Narrow" w:cstheme="minorHAnsi"/>
                <w:b/>
              </w:rPr>
              <w:t>ESTRATEGIAS</w:t>
            </w:r>
          </w:p>
        </w:tc>
        <w:tc>
          <w:tcPr>
            <w:tcW w:w="3402" w:type="dxa"/>
          </w:tcPr>
          <w:p w14:paraId="19A8424D" w14:textId="4C699F0C" w:rsidR="00C837A0" w:rsidRPr="007A4D8E" w:rsidRDefault="00C837A0" w:rsidP="007A4D8E">
            <w:pPr>
              <w:jc w:val="center"/>
              <w:rPr>
                <w:rFonts w:eastAsia="Arial Narrow" w:cstheme="minorHAnsi"/>
                <w:b/>
              </w:rPr>
            </w:pPr>
            <w:r w:rsidRPr="007A4D8E">
              <w:rPr>
                <w:rFonts w:eastAsia="Arial Narrow" w:cstheme="minorHAnsi"/>
                <w:b/>
              </w:rPr>
              <w:t>METAS</w:t>
            </w:r>
          </w:p>
        </w:tc>
        <w:tc>
          <w:tcPr>
            <w:tcW w:w="3815" w:type="dxa"/>
          </w:tcPr>
          <w:p w14:paraId="14CAE5FB" w14:textId="6E82BC65" w:rsidR="00C837A0" w:rsidRPr="007A4D8E" w:rsidRDefault="00C837A0" w:rsidP="007A4D8E">
            <w:pPr>
              <w:jc w:val="center"/>
              <w:rPr>
                <w:rFonts w:eastAsia="Arial Narrow" w:cstheme="minorHAnsi"/>
                <w:b/>
              </w:rPr>
            </w:pPr>
            <w:r w:rsidRPr="007A4D8E">
              <w:rPr>
                <w:rFonts w:eastAsia="Arial Narrow" w:cstheme="minorHAnsi"/>
                <w:b/>
              </w:rPr>
              <w:t>INDICADORES</w:t>
            </w:r>
          </w:p>
        </w:tc>
      </w:tr>
      <w:tr w:rsidR="000129BD" w:rsidRPr="00F95EE1" w14:paraId="115483DE" w14:textId="77777777" w:rsidTr="005E1595">
        <w:trPr>
          <w:trHeight w:val="1073"/>
        </w:trPr>
        <w:tc>
          <w:tcPr>
            <w:tcW w:w="2632" w:type="dxa"/>
            <w:vMerge w:val="restart"/>
          </w:tcPr>
          <w:p w14:paraId="171B630C" w14:textId="519F0D8A" w:rsidR="000129BD" w:rsidRPr="0033735A" w:rsidRDefault="000129BD" w:rsidP="00330A05">
            <w:pPr>
              <w:spacing w:line="240" w:lineRule="auto"/>
              <w:rPr>
                <w:rFonts w:cstheme="minorHAnsi"/>
                <w:b/>
                <w:bCs/>
              </w:rPr>
            </w:pPr>
            <w:r w:rsidRPr="0033735A">
              <w:rPr>
                <w:rFonts w:cstheme="minorHAnsi"/>
                <w:b/>
                <w:bCs/>
              </w:rPr>
              <w:t>E1:</w:t>
            </w:r>
            <w:r w:rsidRPr="00FA6B57">
              <w:rPr>
                <w:rFonts w:cstheme="minorHAnsi"/>
              </w:rPr>
              <w:t xml:space="preserve"> Documentar, implementar y evaluar de manera sistemática la gestión del conocimiento tácito y explicito, mediante el uso de soluciones tecnológicas y tácticas pedagógicas con el fin de generar valor público en la prestación de servicios de salud.</w:t>
            </w:r>
          </w:p>
        </w:tc>
        <w:tc>
          <w:tcPr>
            <w:tcW w:w="3402" w:type="dxa"/>
            <w:vMerge w:val="restart"/>
          </w:tcPr>
          <w:p w14:paraId="4887A63A" w14:textId="4ED87C4D" w:rsidR="000129BD" w:rsidRPr="000129BD" w:rsidRDefault="000129BD" w:rsidP="000129BD">
            <w:pPr>
              <w:spacing w:before="100" w:beforeAutospacing="1" w:after="100" w:afterAutospacing="1" w:line="240" w:lineRule="auto"/>
              <w:rPr>
                <w:rFonts w:eastAsia="Times New Roman" w:cstheme="minorHAnsi"/>
                <w:lang w:val="es-CO" w:eastAsia="es-CO"/>
              </w:rPr>
            </w:pPr>
            <w:r w:rsidRPr="000129BD">
              <w:rPr>
                <w:rFonts w:eastAsia="Times New Roman" w:cstheme="minorHAnsi"/>
                <w:lang w:val="es-CO" w:eastAsia="es-CO"/>
              </w:rPr>
              <w:t>Identificar, clasificar y organizar el conocimiento explícito de la entidad en medios digitales, consolidando un inventario institucional que se mantenga actualizado, de fácil acceso para los servidores, y articulado con la política de gestión documental.</w:t>
            </w:r>
          </w:p>
          <w:p w14:paraId="10B39196" w14:textId="73135A99" w:rsidR="000129BD" w:rsidRPr="000129BD" w:rsidRDefault="000129BD" w:rsidP="00330A05">
            <w:pPr>
              <w:spacing w:line="240" w:lineRule="auto"/>
              <w:rPr>
                <w:lang w:val="es-CO"/>
              </w:rPr>
            </w:pPr>
          </w:p>
        </w:tc>
        <w:tc>
          <w:tcPr>
            <w:tcW w:w="3815" w:type="dxa"/>
          </w:tcPr>
          <w:p w14:paraId="77DCD318" w14:textId="77777777" w:rsidR="000129BD" w:rsidRDefault="000129BD" w:rsidP="000129BD">
            <w:pPr>
              <w:spacing w:before="100" w:beforeAutospacing="1" w:after="100" w:afterAutospacing="1" w:line="240" w:lineRule="auto"/>
              <w:rPr>
                <w:rFonts w:eastAsia="Times New Roman" w:cstheme="minorHAnsi"/>
                <w:lang w:val="es-CO" w:eastAsia="es-CO"/>
              </w:rPr>
            </w:pPr>
            <w:r>
              <w:rPr>
                <w:rFonts w:eastAsia="Times New Roman" w:cstheme="minorHAnsi"/>
                <w:lang w:val="es-CO" w:eastAsia="es-CO"/>
              </w:rPr>
              <w:t>Porcentaje de c</w:t>
            </w:r>
            <w:r w:rsidRPr="000129BD">
              <w:rPr>
                <w:rFonts w:eastAsia="Times New Roman" w:cstheme="minorHAnsi"/>
                <w:lang w:val="es-CO" w:eastAsia="es-CO"/>
              </w:rPr>
              <w:t>umplimiento en la actualización semestral del inventario de conocimiento explícito en Almera</w:t>
            </w:r>
          </w:p>
          <w:p w14:paraId="53E4F33E" w14:textId="023DA3BC" w:rsidR="00611284" w:rsidRPr="000129BD" w:rsidRDefault="00611284" w:rsidP="000129BD">
            <w:pPr>
              <w:spacing w:before="100" w:beforeAutospacing="1" w:after="100" w:afterAutospacing="1" w:line="240" w:lineRule="auto"/>
              <w:rPr>
                <w:lang w:val="es-CO"/>
              </w:rPr>
            </w:pPr>
            <w:r>
              <w:rPr>
                <w:rStyle w:val="mord"/>
              </w:rPr>
              <w:t>N</w:t>
            </w:r>
            <w:r>
              <w:rPr>
                <w:rStyle w:val="mord"/>
              </w:rPr>
              <w:t>ú</w:t>
            </w:r>
            <w:r>
              <w:rPr>
                <w:rStyle w:val="mord"/>
              </w:rPr>
              <w:t>mero de actualizaciones</w:t>
            </w:r>
            <w:r>
              <w:rPr>
                <w:rStyle w:val="mord"/>
              </w:rPr>
              <w:t xml:space="preserve"> realizadas/</w:t>
            </w:r>
            <w:r>
              <w:rPr>
                <w:rStyle w:val="mord"/>
              </w:rPr>
              <w:t>N</w:t>
            </w:r>
            <w:r>
              <w:rPr>
                <w:rStyle w:val="mord"/>
              </w:rPr>
              <w:t>ú</w:t>
            </w:r>
            <w:r>
              <w:rPr>
                <w:rStyle w:val="mord"/>
              </w:rPr>
              <w:t>mero de actualizacione</w:t>
            </w:r>
            <w:r>
              <w:rPr>
                <w:rStyle w:val="mord"/>
              </w:rPr>
              <w:t>s programadas</w:t>
            </w:r>
          </w:p>
        </w:tc>
      </w:tr>
      <w:tr w:rsidR="000129BD" w:rsidRPr="00F95EE1" w14:paraId="50886FE9" w14:textId="77777777" w:rsidTr="005E1595">
        <w:trPr>
          <w:trHeight w:val="1363"/>
        </w:trPr>
        <w:tc>
          <w:tcPr>
            <w:tcW w:w="2632" w:type="dxa"/>
            <w:vMerge/>
          </w:tcPr>
          <w:p w14:paraId="71987E2F" w14:textId="77777777" w:rsidR="000129BD" w:rsidRPr="0033735A" w:rsidRDefault="000129BD" w:rsidP="00330A05">
            <w:pPr>
              <w:spacing w:line="240" w:lineRule="auto"/>
              <w:rPr>
                <w:rFonts w:cstheme="minorHAnsi"/>
                <w:b/>
                <w:bCs/>
              </w:rPr>
            </w:pPr>
          </w:p>
        </w:tc>
        <w:tc>
          <w:tcPr>
            <w:tcW w:w="3402" w:type="dxa"/>
            <w:vMerge/>
          </w:tcPr>
          <w:p w14:paraId="022DD5B4" w14:textId="77777777" w:rsidR="000129BD" w:rsidRPr="000129BD" w:rsidRDefault="000129BD" w:rsidP="000129BD">
            <w:pPr>
              <w:spacing w:before="100" w:beforeAutospacing="1" w:after="100" w:afterAutospacing="1" w:line="240" w:lineRule="auto"/>
              <w:rPr>
                <w:rFonts w:eastAsia="Times New Roman" w:cstheme="minorHAnsi"/>
                <w:lang w:val="es-CO" w:eastAsia="es-CO"/>
              </w:rPr>
            </w:pPr>
          </w:p>
        </w:tc>
        <w:tc>
          <w:tcPr>
            <w:tcW w:w="3815" w:type="dxa"/>
          </w:tcPr>
          <w:p w14:paraId="5009B774" w14:textId="007A75E4" w:rsidR="000129BD" w:rsidRDefault="000129BD" w:rsidP="000129BD">
            <w:pPr>
              <w:spacing w:line="240" w:lineRule="auto"/>
            </w:pPr>
            <w:r>
              <w:t>Porcentaje de documentos del inventario de conocimiento explícito que están articulados con las Tablas de Retención Documental</w:t>
            </w:r>
            <w:r w:rsidR="00611284">
              <w:t xml:space="preserve"> (TDR)</w:t>
            </w:r>
            <w:r>
              <w:t xml:space="preserve"> </w:t>
            </w:r>
            <w:r>
              <w:t>de</w:t>
            </w:r>
            <w:r>
              <w:t xml:space="preserve"> la política de gestión documental institucional.</w:t>
            </w:r>
            <w:r>
              <w:t xml:space="preserve"> </w:t>
            </w:r>
          </w:p>
          <w:p w14:paraId="336BFAFC" w14:textId="7E40A733" w:rsidR="00611284" w:rsidRDefault="00611284" w:rsidP="00611284">
            <w:pPr>
              <w:spacing w:line="240" w:lineRule="auto"/>
              <w:jc w:val="left"/>
            </w:pPr>
            <w:r>
              <w:rPr>
                <w:rStyle w:val="mord"/>
              </w:rPr>
              <w:t>N</w:t>
            </w:r>
            <w:r>
              <w:rPr>
                <w:rStyle w:val="mord"/>
              </w:rPr>
              <w:t>úmero</w:t>
            </w:r>
            <w:r>
              <w:rPr>
                <w:rStyle w:val="mord"/>
              </w:rPr>
              <w:t> de documentos </w:t>
            </w:r>
            <w:r>
              <w:rPr>
                <w:rStyle w:val="mord"/>
              </w:rPr>
              <w:t xml:space="preserve">en </w:t>
            </w:r>
            <w:r>
              <w:rPr>
                <w:rStyle w:val="mord"/>
              </w:rPr>
              <w:t>TRD</w:t>
            </w:r>
            <w:r>
              <w:rPr>
                <w:rStyle w:val="mord"/>
              </w:rPr>
              <w:t xml:space="preserve"> de gestión documental</w:t>
            </w:r>
            <w:r>
              <w:rPr>
                <w:rStyle w:val="vlist-s"/>
              </w:rPr>
              <w:t>​</w:t>
            </w:r>
            <w:r>
              <w:rPr>
                <w:rStyle w:val="vlist-s"/>
              </w:rPr>
              <w:t>/</w:t>
            </w:r>
            <w:r>
              <w:rPr>
                <w:rStyle w:val="mord"/>
              </w:rPr>
              <w:t xml:space="preserve"> N</w:t>
            </w:r>
            <w:r>
              <w:rPr>
                <w:rStyle w:val="mord"/>
              </w:rPr>
              <w:t>úmero total de documentos del inventario de conocimiento explícito en Almera</w:t>
            </w:r>
          </w:p>
        </w:tc>
      </w:tr>
      <w:tr w:rsidR="00811D8A" w:rsidRPr="00F95EE1" w14:paraId="3347514D" w14:textId="77777777" w:rsidTr="005E1595">
        <w:trPr>
          <w:trHeight w:val="1363"/>
        </w:trPr>
        <w:tc>
          <w:tcPr>
            <w:tcW w:w="2632" w:type="dxa"/>
            <w:vMerge/>
          </w:tcPr>
          <w:p w14:paraId="2626A7D4" w14:textId="77777777" w:rsidR="00811D8A" w:rsidRPr="00F95EE1" w:rsidRDefault="00811D8A" w:rsidP="00330A05">
            <w:pPr>
              <w:spacing w:line="240" w:lineRule="auto"/>
              <w:rPr>
                <w:rFonts w:eastAsia="Arial Narrow" w:cstheme="minorHAnsi"/>
                <w:sz w:val="24"/>
                <w:szCs w:val="24"/>
              </w:rPr>
            </w:pPr>
          </w:p>
        </w:tc>
        <w:tc>
          <w:tcPr>
            <w:tcW w:w="3402" w:type="dxa"/>
            <w:vMerge w:val="restart"/>
          </w:tcPr>
          <w:p w14:paraId="34013D31" w14:textId="612EF080" w:rsidR="00811D8A" w:rsidRPr="00F95EE1" w:rsidRDefault="00811D8A" w:rsidP="00330A05">
            <w:pPr>
              <w:spacing w:line="240" w:lineRule="auto"/>
              <w:rPr>
                <w:rFonts w:eastAsia="Arial Narrow" w:cstheme="minorHAnsi"/>
                <w:color w:val="FF0000"/>
                <w:sz w:val="24"/>
                <w:szCs w:val="24"/>
              </w:rPr>
            </w:pPr>
            <w:r>
              <w:t xml:space="preserve">Implementar metodología para la identificación, </w:t>
            </w:r>
            <w:r w:rsidRPr="007306B9">
              <w:t>prioriza</w:t>
            </w:r>
            <w:r>
              <w:t>ción</w:t>
            </w:r>
            <w:r w:rsidR="00B93226">
              <w:t xml:space="preserve">, </w:t>
            </w:r>
            <w:r w:rsidRPr="007306B9">
              <w:t>gesti</w:t>
            </w:r>
            <w:r>
              <w:t>ón</w:t>
            </w:r>
            <w:r w:rsidR="00B93226">
              <w:t xml:space="preserve"> y</w:t>
            </w:r>
            <w:r>
              <w:t xml:space="preserve"> evaluación d</w:t>
            </w:r>
            <w:r w:rsidRPr="007306B9">
              <w:t>el conocimiento</w:t>
            </w:r>
            <w:r>
              <w:t xml:space="preserve"> tácito</w:t>
            </w:r>
            <w:r w:rsidRPr="007306B9">
              <w:t xml:space="preserve"> para el logro de la misionalidad de la entidad.</w:t>
            </w:r>
          </w:p>
        </w:tc>
        <w:tc>
          <w:tcPr>
            <w:tcW w:w="3815" w:type="dxa"/>
          </w:tcPr>
          <w:p w14:paraId="34133049" w14:textId="6633416D" w:rsidR="00811D8A" w:rsidRDefault="00811D8A" w:rsidP="00611284">
            <w:pPr>
              <w:spacing w:line="240" w:lineRule="auto"/>
            </w:pPr>
            <w:r>
              <w:t xml:space="preserve">Tasa </w:t>
            </w:r>
            <w:r>
              <w:t>de conocimiento tácito transformado en conocimiento explícito</w:t>
            </w:r>
          </w:p>
          <w:p w14:paraId="2E955E17" w14:textId="29773268" w:rsidR="00811D8A" w:rsidRDefault="00811D8A" w:rsidP="00524E30">
            <w:pPr>
              <w:spacing w:line="240" w:lineRule="auto"/>
            </w:pPr>
            <w:r>
              <w:t>Documentos formalizados en conocimiento explícito /Número de temas identificados en la metodología de gestión de conocimiento tácito</w:t>
            </w:r>
          </w:p>
        </w:tc>
      </w:tr>
      <w:tr w:rsidR="00811D8A" w:rsidRPr="00F95EE1" w14:paraId="1808E18C" w14:textId="77777777" w:rsidTr="005E1595">
        <w:trPr>
          <w:trHeight w:val="1363"/>
        </w:trPr>
        <w:tc>
          <w:tcPr>
            <w:tcW w:w="2632" w:type="dxa"/>
            <w:vMerge/>
          </w:tcPr>
          <w:p w14:paraId="4CE68AF3" w14:textId="77777777" w:rsidR="00811D8A" w:rsidRPr="00F95EE1" w:rsidRDefault="00811D8A" w:rsidP="00330A05">
            <w:pPr>
              <w:spacing w:line="240" w:lineRule="auto"/>
              <w:rPr>
                <w:rFonts w:eastAsia="Arial Narrow" w:cstheme="minorHAnsi"/>
                <w:sz w:val="24"/>
                <w:szCs w:val="24"/>
              </w:rPr>
            </w:pPr>
          </w:p>
        </w:tc>
        <w:tc>
          <w:tcPr>
            <w:tcW w:w="3402" w:type="dxa"/>
            <w:vMerge/>
          </w:tcPr>
          <w:p w14:paraId="436D746E" w14:textId="77777777" w:rsidR="00811D8A" w:rsidRDefault="00811D8A" w:rsidP="00330A05">
            <w:pPr>
              <w:spacing w:line="240" w:lineRule="auto"/>
            </w:pPr>
          </w:p>
        </w:tc>
        <w:tc>
          <w:tcPr>
            <w:tcW w:w="3815" w:type="dxa"/>
          </w:tcPr>
          <w:p w14:paraId="591865DE" w14:textId="2D699BC0" w:rsidR="00811D8A" w:rsidRDefault="00811D8A" w:rsidP="00F01AEB">
            <w:pPr>
              <w:spacing w:line="240" w:lineRule="auto"/>
            </w:pPr>
            <w:r>
              <w:t>Porcentaje de apropiación del conocimiento explícito y tácito en los procesos de la entidad</w:t>
            </w:r>
            <w:r w:rsidR="00F01AEB">
              <w:t xml:space="preserve"> a través del Programa de Conexión Clínica *</w:t>
            </w:r>
          </w:p>
        </w:tc>
      </w:tr>
      <w:tr w:rsidR="00E34BDA" w:rsidRPr="00F95EE1" w14:paraId="65AEA8AC" w14:textId="77777777" w:rsidTr="005E1595">
        <w:trPr>
          <w:trHeight w:val="1238"/>
        </w:trPr>
        <w:tc>
          <w:tcPr>
            <w:tcW w:w="2632" w:type="dxa"/>
            <w:vMerge/>
          </w:tcPr>
          <w:p w14:paraId="4B31E36B" w14:textId="77777777" w:rsidR="00E34BDA" w:rsidRPr="00F95EE1" w:rsidRDefault="00E34BDA" w:rsidP="00330A05">
            <w:pPr>
              <w:spacing w:line="240" w:lineRule="auto"/>
              <w:rPr>
                <w:rFonts w:eastAsia="Arial Narrow" w:cstheme="minorHAnsi"/>
                <w:sz w:val="24"/>
                <w:szCs w:val="24"/>
              </w:rPr>
            </w:pPr>
          </w:p>
        </w:tc>
        <w:tc>
          <w:tcPr>
            <w:tcW w:w="3402" w:type="dxa"/>
            <w:vMerge w:val="restart"/>
          </w:tcPr>
          <w:p w14:paraId="53EE6CF7" w14:textId="36024741" w:rsidR="00E34BDA" w:rsidRDefault="00E34BDA" w:rsidP="00330A05">
            <w:pPr>
              <w:spacing w:line="240" w:lineRule="auto"/>
            </w:pPr>
            <w:r>
              <w:t>Establecer un procedimiento para prevenir los riesgos asociados a la fuga de capital intelectual en la entidad, garantizando la conservación y transferencia del conocimiento organizacional.</w:t>
            </w:r>
          </w:p>
        </w:tc>
        <w:tc>
          <w:tcPr>
            <w:tcW w:w="3815" w:type="dxa"/>
          </w:tcPr>
          <w:p w14:paraId="7CD72B8D" w14:textId="0ADAE0C9" w:rsidR="00E34BDA" w:rsidRDefault="00E34BDA" w:rsidP="00E34BDA">
            <w:pPr>
              <w:spacing w:line="240" w:lineRule="auto"/>
            </w:pPr>
            <w:r>
              <w:t>Porcentaje de procesos que han actualizado su matriz de riesgos incorporando los asociados a fuga de capital intelectua</w:t>
            </w:r>
            <w:r>
              <w:t>l</w:t>
            </w:r>
          </w:p>
        </w:tc>
      </w:tr>
      <w:tr w:rsidR="00E34BDA" w:rsidRPr="00F95EE1" w14:paraId="027B4E65" w14:textId="77777777" w:rsidTr="005E1595">
        <w:trPr>
          <w:trHeight w:val="1363"/>
        </w:trPr>
        <w:tc>
          <w:tcPr>
            <w:tcW w:w="2632" w:type="dxa"/>
            <w:vMerge/>
          </w:tcPr>
          <w:p w14:paraId="77FFA83B" w14:textId="77777777" w:rsidR="00E34BDA" w:rsidRPr="00F95EE1" w:rsidRDefault="00E34BDA" w:rsidP="00330A05">
            <w:pPr>
              <w:spacing w:line="240" w:lineRule="auto"/>
              <w:rPr>
                <w:rFonts w:eastAsia="Arial Narrow" w:cstheme="minorHAnsi"/>
                <w:sz w:val="24"/>
                <w:szCs w:val="24"/>
              </w:rPr>
            </w:pPr>
          </w:p>
        </w:tc>
        <w:tc>
          <w:tcPr>
            <w:tcW w:w="3402" w:type="dxa"/>
            <w:vMerge/>
          </w:tcPr>
          <w:p w14:paraId="25E5DBAB" w14:textId="77777777" w:rsidR="00E34BDA" w:rsidRDefault="00E34BDA" w:rsidP="00330A05">
            <w:pPr>
              <w:spacing w:line="240" w:lineRule="auto"/>
            </w:pPr>
          </w:p>
        </w:tc>
        <w:tc>
          <w:tcPr>
            <w:tcW w:w="3815" w:type="dxa"/>
          </w:tcPr>
          <w:p w14:paraId="0FD197B0" w14:textId="7D4383E5" w:rsidR="00E34BDA" w:rsidRDefault="00811D8A" w:rsidP="00E34BDA">
            <w:pPr>
              <w:spacing w:line="240" w:lineRule="auto"/>
            </w:pPr>
            <w:r>
              <w:t>Tasa</w:t>
            </w:r>
            <w:r>
              <w:t xml:space="preserve"> de cargos con entrega de conocimiento documentada al finalizar la vinculación laboral (planta, OPS o temporal)</w:t>
            </w:r>
            <w:r w:rsidR="007D65FC">
              <w:t>:</w:t>
            </w:r>
          </w:p>
          <w:p w14:paraId="7E28E8E3" w14:textId="54153F5F" w:rsidR="00811D8A" w:rsidRDefault="00811D8A" w:rsidP="00811D8A">
            <w:pPr>
              <w:spacing w:line="240" w:lineRule="auto"/>
            </w:pPr>
            <w:r>
              <w:rPr>
                <w:rStyle w:val="mord"/>
              </w:rPr>
              <w:t>N</w:t>
            </w:r>
            <w:r>
              <w:rPr>
                <w:rStyle w:val="mord"/>
              </w:rPr>
              <w:t>ú</w:t>
            </w:r>
            <w:r>
              <w:rPr>
                <w:rStyle w:val="mord"/>
              </w:rPr>
              <w:t>mero de entre</w:t>
            </w:r>
            <w:r>
              <w:rPr>
                <w:rStyle w:val="mord"/>
              </w:rPr>
              <w:t>gas de cargo documentadas/ Número total de finalizaciones de cargo trimestralmente</w:t>
            </w:r>
          </w:p>
        </w:tc>
      </w:tr>
      <w:tr w:rsidR="00697229" w:rsidRPr="00F95EE1" w14:paraId="0EAA5EB2" w14:textId="77777777" w:rsidTr="005E1595">
        <w:trPr>
          <w:trHeight w:val="899"/>
        </w:trPr>
        <w:tc>
          <w:tcPr>
            <w:tcW w:w="2632" w:type="dxa"/>
            <w:vMerge w:val="restart"/>
          </w:tcPr>
          <w:p w14:paraId="3E09071C" w14:textId="49245D19" w:rsidR="00697229" w:rsidRPr="00F95EE1" w:rsidRDefault="00697229" w:rsidP="00B93226">
            <w:pPr>
              <w:pStyle w:val="Sinespaciado"/>
              <w:rPr>
                <w:rFonts w:eastAsia="Arial Narrow" w:cstheme="minorHAnsi"/>
                <w:sz w:val="24"/>
                <w:szCs w:val="24"/>
              </w:rPr>
            </w:pPr>
            <w:r w:rsidRPr="0049347B">
              <w:rPr>
                <w:rFonts w:cstheme="minorHAnsi"/>
                <w:b/>
                <w:bCs/>
              </w:rPr>
              <w:t>E</w:t>
            </w:r>
            <w:r>
              <w:rPr>
                <w:rFonts w:cstheme="minorHAnsi"/>
                <w:b/>
                <w:bCs/>
              </w:rPr>
              <w:t>2</w:t>
            </w:r>
            <w:r w:rsidRPr="0049347B">
              <w:rPr>
                <w:rFonts w:cstheme="minorHAnsi"/>
                <w:b/>
                <w:bCs/>
              </w:rPr>
              <w:t>:</w:t>
            </w:r>
            <w:r>
              <w:rPr>
                <w:rFonts w:cstheme="minorHAnsi"/>
              </w:rPr>
              <w:t xml:space="preserve"> </w:t>
            </w:r>
            <w:r w:rsidRPr="00FA6B57">
              <w:rPr>
                <w:rFonts w:cstheme="minorHAnsi"/>
              </w:rPr>
              <w:t>Definir e implementar mecanismos para recolectar las necesidades institucionales en términos de gestión del conocimiento para establecer de manera estratégica planes de capacitaciones efectivos.</w:t>
            </w:r>
          </w:p>
        </w:tc>
        <w:tc>
          <w:tcPr>
            <w:tcW w:w="3402" w:type="dxa"/>
            <w:vMerge w:val="restart"/>
          </w:tcPr>
          <w:p w14:paraId="7B62961C" w14:textId="482CFF4E" w:rsidR="00697229" w:rsidRDefault="00697229" w:rsidP="00B93226">
            <w:pPr>
              <w:spacing w:line="240" w:lineRule="auto"/>
            </w:pPr>
            <w:r>
              <w:t>Implementar metodología para la identificación, priorización y gestión de las necesidades de conocimiento institucional, articuladas con los ejes del Plan Nacional de Formación y Capacitación (PNFC)</w:t>
            </w:r>
            <w:r>
              <w:t xml:space="preserve">, Plan Institucional de Capacitación (PIC) de Talento Humano y Programa Conexión Clínica </w:t>
            </w:r>
          </w:p>
        </w:tc>
        <w:tc>
          <w:tcPr>
            <w:tcW w:w="3815" w:type="dxa"/>
          </w:tcPr>
          <w:p w14:paraId="1025A151" w14:textId="2D1F5CCD" w:rsidR="00697229" w:rsidRDefault="00697229" w:rsidP="00E34BDA">
            <w:pPr>
              <w:spacing w:line="240" w:lineRule="auto"/>
            </w:pPr>
            <w:r>
              <w:t>Cronograma anual de capacitaciones aprobado en comité directivo.</w:t>
            </w:r>
          </w:p>
        </w:tc>
      </w:tr>
      <w:tr w:rsidR="00697229" w:rsidRPr="00F95EE1" w14:paraId="043DFD12" w14:textId="77777777" w:rsidTr="005E1595">
        <w:trPr>
          <w:trHeight w:val="1363"/>
        </w:trPr>
        <w:tc>
          <w:tcPr>
            <w:tcW w:w="2632" w:type="dxa"/>
            <w:vMerge/>
          </w:tcPr>
          <w:p w14:paraId="4A45C84C" w14:textId="65500032" w:rsidR="00697229" w:rsidRPr="00B93226" w:rsidRDefault="00697229" w:rsidP="00B93226">
            <w:pPr>
              <w:pStyle w:val="Sinespaciado"/>
            </w:pPr>
          </w:p>
        </w:tc>
        <w:tc>
          <w:tcPr>
            <w:tcW w:w="3402" w:type="dxa"/>
            <w:vMerge/>
          </w:tcPr>
          <w:p w14:paraId="7221E43F" w14:textId="2ABDA343" w:rsidR="00697229" w:rsidRDefault="00697229" w:rsidP="00B93226">
            <w:pPr>
              <w:spacing w:line="240" w:lineRule="auto"/>
            </w:pPr>
          </w:p>
        </w:tc>
        <w:tc>
          <w:tcPr>
            <w:tcW w:w="3815" w:type="dxa"/>
          </w:tcPr>
          <w:p w14:paraId="2587560D" w14:textId="205BC7FE" w:rsidR="00697229" w:rsidRDefault="00697229" w:rsidP="00B93226">
            <w:pPr>
              <w:spacing w:line="240" w:lineRule="auto"/>
            </w:pPr>
            <w:r>
              <w:t xml:space="preserve">Número de capacitaciones </w:t>
            </w:r>
            <w:r>
              <w:t>implementadas a partir de la metodología de necesidades</w:t>
            </w:r>
            <w:r>
              <w:t xml:space="preserve">: </w:t>
            </w:r>
          </w:p>
          <w:p w14:paraId="2A93E6D1" w14:textId="43032408" w:rsidR="00697229" w:rsidRDefault="00697229" w:rsidP="00B93226">
            <w:pPr>
              <w:spacing w:line="240" w:lineRule="auto"/>
            </w:pPr>
            <w:r>
              <w:t>Número de temas implementados en capacitación/ Número total de temas identificados para capacitación</w:t>
            </w:r>
          </w:p>
          <w:p w14:paraId="193E4085" w14:textId="6CAC3558" w:rsidR="00697229" w:rsidRDefault="00697229" w:rsidP="00B93226">
            <w:pPr>
              <w:spacing w:line="240" w:lineRule="auto"/>
            </w:pPr>
          </w:p>
        </w:tc>
      </w:tr>
      <w:tr w:rsidR="00B93226" w:rsidRPr="00F95EE1" w14:paraId="3CC993D4" w14:textId="315F61C8" w:rsidTr="005E1595">
        <w:tc>
          <w:tcPr>
            <w:tcW w:w="2632" w:type="dxa"/>
            <w:vMerge w:val="restart"/>
          </w:tcPr>
          <w:p w14:paraId="49D60814" w14:textId="0250B13D" w:rsidR="00B93226" w:rsidRPr="00F95EE1" w:rsidRDefault="00B93226" w:rsidP="00B93226">
            <w:pPr>
              <w:spacing w:line="240" w:lineRule="auto"/>
              <w:rPr>
                <w:rFonts w:eastAsia="Arial Narrow" w:cstheme="minorHAnsi"/>
                <w:sz w:val="24"/>
                <w:szCs w:val="24"/>
              </w:rPr>
            </w:pPr>
            <w:r w:rsidRPr="00F436D9">
              <w:rPr>
                <w:rFonts w:cstheme="minorHAnsi"/>
                <w:b/>
                <w:bCs/>
              </w:rPr>
              <w:t>E</w:t>
            </w:r>
            <w:r>
              <w:rPr>
                <w:rFonts w:cstheme="minorHAnsi"/>
                <w:b/>
                <w:bCs/>
              </w:rPr>
              <w:t>3</w:t>
            </w:r>
            <w:r w:rsidRPr="00787B32">
              <w:rPr>
                <w:rFonts w:cstheme="minorHAnsi"/>
                <w:b/>
                <w:bCs/>
              </w:rPr>
              <w:t>:</w:t>
            </w:r>
            <w:r w:rsidRPr="00787B32">
              <w:rPr>
                <w:rFonts w:cstheme="minorHAnsi"/>
              </w:rPr>
              <w:t xml:space="preserve"> Desarrollar una plataforma de</w:t>
            </w:r>
            <w:r w:rsidRPr="00FA6B57">
              <w:rPr>
                <w:rFonts w:cstheme="minorHAnsi"/>
              </w:rPr>
              <w:t xml:space="preserve"> gestión del aprendizaje que facilite el acceso y la difusión del conocimiento científico, </w:t>
            </w:r>
            <w:r w:rsidRPr="00FA6B57">
              <w:rPr>
                <w:rFonts w:cstheme="minorHAnsi"/>
              </w:rPr>
              <w:lastRenderedPageBreak/>
              <w:t>garantizando su disponibilidad, adecuada parametrización y mantenimiento</w:t>
            </w:r>
            <w:r>
              <w:rPr>
                <w:rFonts w:cstheme="minorHAnsi"/>
              </w:rPr>
              <w:t>.</w:t>
            </w:r>
          </w:p>
        </w:tc>
        <w:tc>
          <w:tcPr>
            <w:tcW w:w="3402" w:type="dxa"/>
            <w:vMerge w:val="restart"/>
          </w:tcPr>
          <w:p w14:paraId="3300B26B" w14:textId="756D879C" w:rsidR="00B93226" w:rsidRPr="00F95EE1" w:rsidRDefault="00B93226" w:rsidP="00B93226">
            <w:pPr>
              <w:spacing w:line="240" w:lineRule="auto"/>
              <w:rPr>
                <w:rFonts w:eastAsia="Arial Narrow" w:cstheme="minorHAnsi"/>
                <w:sz w:val="24"/>
                <w:szCs w:val="24"/>
              </w:rPr>
            </w:pPr>
            <w:r>
              <w:lastRenderedPageBreak/>
              <w:t xml:space="preserve">Consolidar la plataforma de gestión del aprendizaje como estrategia clave para fortalecer la </w:t>
            </w:r>
            <w:r>
              <w:t>difusión de información científica, capacitación</w:t>
            </w:r>
            <w:r>
              <w:t xml:space="preserve"> </w:t>
            </w:r>
            <w:r>
              <w:lastRenderedPageBreak/>
              <w:t>y acceso a la memoria institucional del personal de la entidad.</w:t>
            </w:r>
          </w:p>
        </w:tc>
        <w:tc>
          <w:tcPr>
            <w:tcW w:w="3815" w:type="dxa"/>
          </w:tcPr>
          <w:p w14:paraId="33371019" w14:textId="25048BC5" w:rsidR="00B93226" w:rsidRPr="00F95EE1" w:rsidRDefault="00B93226" w:rsidP="00B93226">
            <w:pPr>
              <w:spacing w:line="240" w:lineRule="auto"/>
              <w:rPr>
                <w:rFonts w:eastAsia="Arial Narrow" w:cstheme="minorHAnsi"/>
                <w:sz w:val="24"/>
                <w:szCs w:val="24"/>
              </w:rPr>
            </w:pPr>
            <w:r>
              <w:lastRenderedPageBreak/>
              <w:t xml:space="preserve">Número de cursos virtuales diseñados según la priorización de necesidades de conocimiento </w:t>
            </w:r>
            <w:r>
              <w:t xml:space="preserve">definidas en PNFC, Programa de Conexión Clínica y Plan de Capacitaciones de Talento Humano. </w:t>
            </w:r>
          </w:p>
        </w:tc>
      </w:tr>
      <w:tr w:rsidR="00B93226" w:rsidRPr="00F95EE1" w14:paraId="4A34A5D6" w14:textId="77777777" w:rsidTr="005E1595">
        <w:tc>
          <w:tcPr>
            <w:tcW w:w="2632" w:type="dxa"/>
            <w:vMerge/>
          </w:tcPr>
          <w:p w14:paraId="35A26A7A" w14:textId="77777777" w:rsidR="00B93226" w:rsidRPr="00F436D9" w:rsidRDefault="00B93226" w:rsidP="00B93226">
            <w:pPr>
              <w:spacing w:line="240" w:lineRule="auto"/>
              <w:rPr>
                <w:rFonts w:cstheme="minorHAnsi"/>
                <w:b/>
                <w:bCs/>
              </w:rPr>
            </w:pPr>
          </w:p>
        </w:tc>
        <w:tc>
          <w:tcPr>
            <w:tcW w:w="3402" w:type="dxa"/>
            <w:vMerge/>
          </w:tcPr>
          <w:p w14:paraId="32DB9121" w14:textId="77777777" w:rsidR="00B93226" w:rsidRDefault="00B93226" w:rsidP="00B93226">
            <w:pPr>
              <w:spacing w:line="240" w:lineRule="auto"/>
            </w:pPr>
          </w:p>
        </w:tc>
        <w:tc>
          <w:tcPr>
            <w:tcW w:w="3815" w:type="dxa"/>
          </w:tcPr>
          <w:p w14:paraId="687FE075" w14:textId="67B60D84" w:rsidR="00B93226" w:rsidRDefault="00B93226" w:rsidP="00B93226">
            <w:pPr>
              <w:spacing w:line="240" w:lineRule="auto"/>
            </w:pPr>
            <w:r>
              <w:t>P</w:t>
            </w:r>
            <w:r>
              <w:t xml:space="preserve">orcentaje de funcionarios que </w:t>
            </w:r>
            <w:r>
              <w:t>se certifican en</w:t>
            </w:r>
            <w:r>
              <w:t xml:space="preserve"> los cursos </w:t>
            </w:r>
            <w:r>
              <w:t xml:space="preserve">de </w:t>
            </w:r>
            <w:r>
              <w:t>la plataforma de aprendizaje</w:t>
            </w:r>
            <w:r>
              <w:t>:</w:t>
            </w:r>
          </w:p>
          <w:p w14:paraId="2C5B6B6B" w14:textId="3A882DB8" w:rsidR="00B93226" w:rsidRDefault="00B93226" w:rsidP="00B93226">
            <w:pPr>
              <w:spacing w:line="240" w:lineRule="auto"/>
            </w:pPr>
            <w:r>
              <w:t>Número de funcionarios que se certificaron en el curso/ Número total de funcionarios inscritos en el curso</w:t>
            </w:r>
          </w:p>
        </w:tc>
      </w:tr>
      <w:tr w:rsidR="00B93226" w:rsidRPr="00F95EE1" w14:paraId="375EEE6B" w14:textId="62714BC6" w:rsidTr="005E1595">
        <w:trPr>
          <w:trHeight w:val="1402"/>
        </w:trPr>
        <w:tc>
          <w:tcPr>
            <w:tcW w:w="2632" w:type="dxa"/>
            <w:vMerge/>
          </w:tcPr>
          <w:p w14:paraId="1C390781" w14:textId="77777777" w:rsidR="00B93226" w:rsidRPr="00F95EE1" w:rsidRDefault="00B93226" w:rsidP="00B93226">
            <w:pPr>
              <w:spacing w:line="240" w:lineRule="auto"/>
              <w:rPr>
                <w:rFonts w:eastAsia="Arial Narrow" w:cstheme="minorHAnsi"/>
                <w:sz w:val="24"/>
                <w:szCs w:val="24"/>
              </w:rPr>
            </w:pPr>
          </w:p>
        </w:tc>
        <w:tc>
          <w:tcPr>
            <w:tcW w:w="3402" w:type="dxa"/>
            <w:vMerge/>
          </w:tcPr>
          <w:p w14:paraId="52E1B162" w14:textId="2333C3FF" w:rsidR="00B93226" w:rsidRPr="00F95EE1" w:rsidRDefault="00B93226" w:rsidP="00B93226">
            <w:pPr>
              <w:spacing w:line="240" w:lineRule="auto"/>
              <w:rPr>
                <w:rFonts w:eastAsia="Arial Narrow" w:cstheme="minorHAnsi"/>
                <w:sz w:val="24"/>
                <w:szCs w:val="24"/>
              </w:rPr>
            </w:pPr>
          </w:p>
        </w:tc>
        <w:tc>
          <w:tcPr>
            <w:tcW w:w="3815" w:type="dxa"/>
          </w:tcPr>
          <w:p w14:paraId="6C3740AE" w14:textId="77777777" w:rsidR="00B93226" w:rsidRDefault="00B93226" w:rsidP="00B93226">
            <w:pPr>
              <w:pStyle w:val="NormalWeb"/>
              <w:jc w:val="both"/>
              <w:rPr>
                <w:rStyle w:val="nfasis"/>
                <w:rFonts w:asciiTheme="minorHAnsi" w:hAnsiTheme="minorHAnsi" w:cstheme="minorHAnsi"/>
                <w:i w:val="0"/>
                <w:iCs w:val="0"/>
                <w:sz w:val="22"/>
                <w:szCs w:val="22"/>
              </w:rPr>
            </w:pPr>
            <w:r w:rsidRPr="00F436D9">
              <w:rPr>
                <w:rStyle w:val="nfasis"/>
                <w:rFonts w:asciiTheme="minorHAnsi" w:hAnsiTheme="minorHAnsi" w:cstheme="minorHAnsi"/>
                <w:i w:val="0"/>
                <w:iCs w:val="0"/>
                <w:sz w:val="22"/>
                <w:szCs w:val="22"/>
              </w:rPr>
              <w:t xml:space="preserve">Porcentaje de personal de salud satisfecho con el contenido, utilidad y navegabilidad de la plataforma: </w:t>
            </w:r>
          </w:p>
          <w:p w14:paraId="2F74C9B7" w14:textId="7C052972" w:rsidR="00B93226" w:rsidRPr="009B337A" w:rsidRDefault="00B93226" w:rsidP="00B93226">
            <w:pPr>
              <w:pStyle w:val="NormalWeb"/>
              <w:jc w:val="both"/>
              <w:rPr>
                <w:rFonts w:eastAsia="Arial Narrow" w:cstheme="minorHAnsi"/>
              </w:rPr>
            </w:pPr>
            <w:r w:rsidRPr="00F436D9">
              <w:rPr>
                <w:rFonts w:asciiTheme="minorHAnsi" w:hAnsiTheme="minorHAnsi" w:cstheme="minorHAnsi"/>
                <w:sz w:val="22"/>
                <w:szCs w:val="22"/>
              </w:rPr>
              <w:t>(</w:t>
            </w:r>
            <w:r w:rsidRPr="00F436D9">
              <w:rPr>
                <w:rStyle w:val="nfasis"/>
                <w:rFonts w:asciiTheme="minorHAnsi" w:hAnsiTheme="minorHAnsi" w:cstheme="minorHAnsi"/>
                <w:i w:val="0"/>
                <w:iCs w:val="0"/>
                <w:sz w:val="22"/>
                <w:szCs w:val="22"/>
              </w:rPr>
              <w:t xml:space="preserve">Número de </w:t>
            </w:r>
            <w:r>
              <w:rPr>
                <w:rStyle w:val="nfasis"/>
                <w:rFonts w:asciiTheme="minorHAnsi" w:hAnsiTheme="minorHAnsi" w:cstheme="minorHAnsi"/>
                <w:i w:val="0"/>
                <w:iCs w:val="0"/>
                <w:sz w:val="22"/>
                <w:szCs w:val="22"/>
              </w:rPr>
              <w:t>funcionarios</w:t>
            </w:r>
            <w:r w:rsidRPr="00F436D9">
              <w:rPr>
                <w:rStyle w:val="nfasis"/>
                <w:rFonts w:asciiTheme="minorHAnsi" w:hAnsiTheme="minorHAnsi" w:cstheme="minorHAnsi"/>
                <w:i w:val="0"/>
                <w:iCs w:val="0"/>
                <w:sz w:val="22"/>
                <w:szCs w:val="22"/>
              </w:rPr>
              <w:t xml:space="preserve"> satisfechos / Total de </w:t>
            </w:r>
            <w:r>
              <w:rPr>
                <w:rStyle w:val="nfasis"/>
                <w:rFonts w:asciiTheme="minorHAnsi" w:hAnsiTheme="minorHAnsi" w:cstheme="minorHAnsi"/>
                <w:i w:val="0"/>
                <w:iCs w:val="0"/>
                <w:sz w:val="22"/>
                <w:szCs w:val="22"/>
              </w:rPr>
              <w:t>funcionario</w:t>
            </w:r>
            <w:r w:rsidRPr="00F436D9">
              <w:rPr>
                <w:rStyle w:val="nfasis"/>
                <w:rFonts w:asciiTheme="minorHAnsi" w:hAnsiTheme="minorHAnsi" w:cstheme="minorHAnsi"/>
                <w:i w:val="0"/>
                <w:iCs w:val="0"/>
                <w:sz w:val="22"/>
                <w:szCs w:val="22"/>
              </w:rPr>
              <w:t xml:space="preserve"> encuestados) </w:t>
            </w:r>
          </w:p>
        </w:tc>
      </w:tr>
      <w:tr w:rsidR="00B93226" w:rsidRPr="00F95EE1" w14:paraId="0300E242" w14:textId="77777777" w:rsidTr="005E1595">
        <w:trPr>
          <w:trHeight w:val="2149"/>
        </w:trPr>
        <w:tc>
          <w:tcPr>
            <w:tcW w:w="2632" w:type="dxa"/>
            <w:vMerge/>
          </w:tcPr>
          <w:p w14:paraId="71B45799" w14:textId="77777777" w:rsidR="00B93226" w:rsidRPr="00F95EE1" w:rsidRDefault="00B93226" w:rsidP="00B93226">
            <w:pPr>
              <w:spacing w:line="240" w:lineRule="auto"/>
              <w:rPr>
                <w:rFonts w:eastAsia="Arial Narrow" w:cstheme="minorHAnsi"/>
                <w:sz w:val="24"/>
                <w:szCs w:val="24"/>
              </w:rPr>
            </w:pPr>
          </w:p>
        </w:tc>
        <w:tc>
          <w:tcPr>
            <w:tcW w:w="3402" w:type="dxa"/>
          </w:tcPr>
          <w:p w14:paraId="2E916CFD" w14:textId="2C6EA084" w:rsidR="00B93226" w:rsidRPr="00F95EE1" w:rsidRDefault="00B93226" w:rsidP="00B93226">
            <w:pPr>
              <w:spacing w:line="240" w:lineRule="auto"/>
              <w:rPr>
                <w:rFonts w:eastAsia="Arial Narrow" w:cstheme="minorHAnsi"/>
                <w:sz w:val="24"/>
                <w:szCs w:val="24"/>
              </w:rPr>
            </w:pPr>
            <w:r>
              <w:t>Impulsa</w:t>
            </w:r>
            <w:r>
              <w:t>r la plataforma de gestión del aprendizaje como un espacio para la comunicación de ideas innovadoras y la construcción de soluciones colaborativas.</w:t>
            </w:r>
          </w:p>
        </w:tc>
        <w:tc>
          <w:tcPr>
            <w:tcW w:w="3815" w:type="dxa"/>
          </w:tcPr>
          <w:p w14:paraId="0DC3821A" w14:textId="34795BE8" w:rsidR="00B93226" w:rsidRDefault="00B93226" w:rsidP="00B93226">
            <w:pPr>
              <w:pStyle w:val="Sinespaciado"/>
              <w:rPr>
                <w:rFonts w:cstheme="minorHAnsi"/>
              </w:rPr>
            </w:pPr>
            <w:r>
              <w:rPr>
                <w:rFonts w:cstheme="minorHAnsi"/>
              </w:rPr>
              <w:t>Porcentaje</w:t>
            </w:r>
            <w:r w:rsidRPr="00C73FC1">
              <w:rPr>
                <w:rFonts w:cstheme="minorHAnsi"/>
              </w:rPr>
              <w:t xml:space="preserve"> de p</w:t>
            </w:r>
            <w:r w:rsidRPr="00C73FC1">
              <w:rPr>
                <w:rFonts w:cstheme="minorHAnsi"/>
              </w:rPr>
              <w:t>articipación en foros de innovación</w:t>
            </w:r>
            <w:r w:rsidRPr="00C73FC1">
              <w:rPr>
                <w:rFonts w:cstheme="minorHAnsi"/>
              </w:rPr>
              <w:t>:</w:t>
            </w:r>
          </w:p>
          <w:p w14:paraId="2EC7A4E1" w14:textId="77777777" w:rsidR="00B93226" w:rsidRPr="00C73FC1" w:rsidRDefault="00B93226" w:rsidP="00B93226">
            <w:pPr>
              <w:pStyle w:val="Sinespaciado"/>
              <w:rPr>
                <w:rFonts w:cstheme="minorHAnsi"/>
              </w:rPr>
            </w:pPr>
          </w:p>
          <w:p w14:paraId="1C0EE8AC" w14:textId="3C2F6F27" w:rsidR="00B93226" w:rsidRPr="00F436D9" w:rsidRDefault="00B93226" w:rsidP="00B93226">
            <w:pPr>
              <w:pStyle w:val="Sinespaciado"/>
              <w:rPr>
                <w:rStyle w:val="nfasis"/>
                <w:rFonts w:cstheme="minorHAnsi"/>
                <w:i w:val="0"/>
                <w:iCs w:val="0"/>
              </w:rPr>
            </w:pPr>
            <w:r>
              <w:rPr>
                <w:rStyle w:val="mord"/>
              </w:rPr>
              <w:t>Número de funcionarios que comentaron al menos una idea en el foro/</w:t>
            </w:r>
            <w:r w:rsidRPr="00C73FC1">
              <w:rPr>
                <w:rStyle w:val="mord"/>
              </w:rPr>
              <w:t xml:space="preserve"> Número total de funcionarios inscritos en la plataforma</w:t>
            </w:r>
            <w:r>
              <w:rPr>
                <w:rStyle w:val="mord"/>
              </w:rPr>
              <w:t>.</w:t>
            </w:r>
          </w:p>
        </w:tc>
      </w:tr>
      <w:tr w:rsidR="00B93226" w:rsidRPr="00F95EE1" w14:paraId="4F1D4AAD" w14:textId="77777777" w:rsidTr="005E1595">
        <w:trPr>
          <w:trHeight w:val="1335"/>
        </w:trPr>
        <w:tc>
          <w:tcPr>
            <w:tcW w:w="2632" w:type="dxa"/>
          </w:tcPr>
          <w:p w14:paraId="2815C415" w14:textId="13FBC64C" w:rsidR="00B93226" w:rsidRPr="00783688" w:rsidRDefault="00B93226" w:rsidP="00B93226">
            <w:pPr>
              <w:spacing w:line="240" w:lineRule="auto"/>
              <w:rPr>
                <w:rFonts w:cstheme="minorHAnsi"/>
                <w:b/>
                <w:bCs/>
              </w:rPr>
            </w:pPr>
            <w:r>
              <w:rPr>
                <w:rFonts w:cstheme="minorHAnsi"/>
                <w:b/>
                <w:bCs/>
              </w:rPr>
              <w:t>E4, E5 y E6</w:t>
            </w:r>
          </w:p>
        </w:tc>
        <w:tc>
          <w:tcPr>
            <w:tcW w:w="7217" w:type="dxa"/>
            <w:gridSpan w:val="2"/>
          </w:tcPr>
          <w:p w14:paraId="133ABACF" w14:textId="155C7D1E" w:rsidR="00B93226" w:rsidRPr="00611284" w:rsidRDefault="00B93226" w:rsidP="00B93226">
            <w:pPr>
              <w:spacing w:before="100" w:beforeAutospacing="1" w:after="100" w:afterAutospacing="1" w:line="240" w:lineRule="auto"/>
              <w:rPr>
                <w:lang w:val="es-CO"/>
              </w:rPr>
            </w:pPr>
            <w:r w:rsidRPr="00611284">
              <w:rPr>
                <w:rFonts w:eastAsia="Times New Roman" w:cstheme="minorHAnsi"/>
                <w:lang w:val="es-CO" w:eastAsia="es-CO"/>
              </w:rPr>
              <w:t xml:space="preserve">Las estrategias </w:t>
            </w:r>
            <w:r w:rsidRPr="00611284">
              <w:rPr>
                <w:rFonts w:eastAsia="Times New Roman" w:cstheme="minorHAnsi"/>
                <w:b/>
                <w:bCs/>
                <w:lang w:val="es-CO" w:eastAsia="es-CO"/>
              </w:rPr>
              <w:t>E</w:t>
            </w:r>
            <w:r>
              <w:rPr>
                <w:rFonts w:eastAsia="Times New Roman" w:cstheme="minorHAnsi"/>
                <w:b/>
                <w:bCs/>
                <w:lang w:val="es-CO" w:eastAsia="es-CO"/>
              </w:rPr>
              <w:t>4</w:t>
            </w:r>
            <w:r w:rsidRPr="00611284">
              <w:rPr>
                <w:rFonts w:eastAsia="Times New Roman" w:cstheme="minorHAnsi"/>
                <w:b/>
                <w:bCs/>
                <w:lang w:val="es-CO" w:eastAsia="es-CO"/>
              </w:rPr>
              <w:t>, E</w:t>
            </w:r>
            <w:r>
              <w:rPr>
                <w:rFonts w:eastAsia="Times New Roman" w:cstheme="minorHAnsi"/>
                <w:b/>
                <w:bCs/>
                <w:lang w:val="es-CO" w:eastAsia="es-CO"/>
              </w:rPr>
              <w:t>5</w:t>
            </w:r>
            <w:r w:rsidRPr="00611284">
              <w:rPr>
                <w:rFonts w:eastAsia="Times New Roman" w:cstheme="minorHAnsi"/>
                <w:b/>
                <w:bCs/>
                <w:lang w:val="es-CO" w:eastAsia="es-CO"/>
              </w:rPr>
              <w:t xml:space="preserve"> y E</w:t>
            </w:r>
            <w:r>
              <w:rPr>
                <w:rFonts w:eastAsia="Times New Roman" w:cstheme="minorHAnsi"/>
                <w:b/>
                <w:bCs/>
                <w:lang w:val="es-CO" w:eastAsia="es-CO"/>
              </w:rPr>
              <w:t>6</w:t>
            </w:r>
            <w:r w:rsidRPr="00611284">
              <w:rPr>
                <w:rFonts w:eastAsia="Times New Roman" w:cstheme="minorHAnsi"/>
                <w:lang w:val="es-CO" w:eastAsia="es-CO"/>
              </w:rPr>
              <w:t xml:space="preserve"> se encuentran directamente relacionadas con el programa institucional de </w:t>
            </w:r>
            <w:r w:rsidRPr="00611284">
              <w:rPr>
                <w:rFonts w:eastAsia="Times New Roman" w:cstheme="minorHAnsi"/>
                <w:b/>
                <w:bCs/>
                <w:lang w:val="es-CO" w:eastAsia="es-CO"/>
              </w:rPr>
              <w:t>Guías de Práctica Clínica – Conexión Clínica</w:t>
            </w:r>
            <w:r>
              <w:rPr>
                <w:rFonts w:eastAsia="Times New Roman" w:cstheme="minorHAnsi"/>
                <w:lang w:val="es-CO" w:eastAsia="es-CO"/>
              </w:rPr>
              <w:t xml:space="preserve">. </w:t>
            </w:r>
            <w:r w:rsidRPr="00611284">
              <w:rPr>
                <w:rFonts w:eastAsia="Times New Roman" w:cstheme="minorHAnsi"/>
                <w:lang w:val="es-CO" w:eastAsia="es-CO"/>
              </w:rPr>
              <w:t>Dicho programa ya se encuentra documentado en Almera, garantizando su disponibilidad, trazabilidad y acceso para los servidores de la entidad.</w:t>
            </w:r>
          </w:p>
        </w:tc>
      </w:tr>
      <w:tr w:rsidR="00F43881" w:rsidRPr="00F95EE1" w14:paraId="0A741C8F" w14:textId="77777777" w:rsidTr="005E1595">
        <w:trPr>
          <w:trHeight w:val="1159"/>
        </w:trPr>
        <w:tc>
          <w:tcPr>
            <w:tcW w:w="2632" w:type="dxa"/>
            <w:vMerge w:val="restart"/>
          </w:tcPr>
          <w:p w14:paraId="252F4DAC" w14:textId="23CF7691" w:rsidR="00F43881" w:rsidRDefault="00F43881" w:rsidP="00B93226">
            <w:pPr>
              <w:spacing w:line="240" w:lineRule="auto"/>
              <w:rPr>
                <w:rFonts w:cstheme="minorHAnsi"/>
              </w:rPr>
            </w:pPr>
            <w:r w:rsidRPr="00970B65">
              <w:rPr>
                <w:rFonts w:cstheme="minorHAnsi"/>
                <w:b/>
                <w:bCs/>
              </w:rPr>
              <w:t>E7:</w:t>
            </w:r>
            <w:r>
              <w:rPr>
                <w:rFonts w:cstheme="minorHAnsi"/>
              </w:rPr>
              <w:t xml:space="preserve"> </w:t>
            </w:r>
            <w:r w:rsidRPr="00FA6B57">
              <w:rPr>
                <w:rFonts w:cstheme="minorHAnsi"/>
              </w:rPr>
              <w:t>Crear y consolidar un comité de ética hospitalaria en investigación que garantice el cumplimiento de normas éticas y optimice las capacidades científicas y tecnológicas del hospital.</w:t>
            </w:r>
          </w:p>
        </w:tc>
        <w:tc>
          <w:tcPr>
            <w:tcW w:w="3402" w:type="dxa"/>
            <w:vMerge w:val="restart"/>
          </w:tcPr>
          <w:p w14:paraId="22C376B5" w14:textId="787E4D58" w:rsidR="00F43881" w:rsidRPr="000779AD" w:rsidRDefault="00F43881" w:rsidP="00B93226">
            <w:pPr>
              <w:pStyle w:val="Sinespaciado"/>
              <w:rPr>
                <w:rFonts w:cstheme="minorHAnsi"/>
                <w:color w:val="FF0000"/>
              </w:rPr>
            </w:pPr>
            <w:r>
              <w:t>F</w:t>
            </w:r>
            <w:r>
              <w:t xml:space="preserve">ortalecer de manera continua el Comité de Ética en Investigación, asegurando su operación periódica, revisión de </w:t>
            </w:r>
            <w:r>
              <w:t>proyectos de investigación y</w:t>
            </w:r>
            <w:r>
              <w:t xml:space="preserve"> actualización </w:t>
            </w:r>
            <w:r>
              <w:t>de procedimiento buenas prácticas clínicas.</w:t>
            </w:r>
          </w:p>
        </w:tc>
        <w:tc>
          <w:tcPr>
            <w:tcW w:w="3815" w:type="dxa"/>
          </w:tcPr>
          <w:p w14:paraId="3FADD293" w14:textId="6CFCD41B" w:rsidR="00F43881" w:rsidRPr="000779AD" w:rsidRDefault="00F43881" w:rsidP="00B93226">
            <w:pPr>
              <w:pStyle w:val="Sinespaciado"/>
              <w:rPr>
                <w:color w:val="FF0000"/>
                <w:lang w:val="es-CO"/>
              </w:rPr>
            </w:pPr>
            <w:r>
              <w:t>Número de sesiones</w:t>
            </w:r>
            <w:r>
              <w:t xml:space="preserve"> ordinarias y extraordinarias</w:t>
            </w:r>
            <w:r>
              <w:t xml:space="preserve"> del comité realizadas cada </w:t>
            </w:r>
            <w:r>
              <w:t>se</w:t>
            </w:r>
            <w:r>
              <w:t>mestre registradas en acta oficial.</w:t>
            </w:r>
          </w:p>
        </w:tc>
      </w:tr>
      <w:tr w:rsidR="00F43881" w:rsidRPr="00F95EE1" w14:paraId="0A562897" w14:textId="77777777" w:rsidTr="005E1595">
        <w:trPr>
          <w:trHeight w:val="2041"/>
        </w:trPr>
        <w:tc>
          <w:tcPr>
            <w:tcW w:w="2632" w:type="dxa"/>
            <w:vMerge/>
          </w:tcPr>
          <w:p w14:paraId="5C2DF214" w14:textId="77777777" w:rsidR="00F43881" w:rsidRPr="00970B65" w:rsidRDefault="00F43881" w:rsidP="00B93226">
            <w:pPr>
              <w:spacing w:line="240" w:lineRule="auto"/>
              <w:rPr>
                <w:rFonts w:cstheme="minorHAnsi"/>
                <w:b/>
                <w:bCs/>
              </w:rPr>
            </w:pPr>
          </w:p>
        </w:tc>
        <w:tc>
          <w:tcPr>
            <w:tcW w:w="3402" w:type="dxa"/>
            <w:vMerge/>
          </w:tcPr>
          <w:p w14:paraId="69ACC161" w14:textId="77777777" w:rsidR="00F43881" w:rsidRDefault="00F43881" w:rsidP="00B93226">
            <w:pPr>
              <w:pStyle w:val="Sinespaciado"/>
            </w:pPr>
          </w:p>
        </w:tc>
        <w:tc>
          <w:tcPr>
            <w:tcW w:w="3815" w:type="dxa"/>
          </w:tcPr>
          <w:p w14:paraId="61362250" w14:textId="18C3C7D6" w:rsidR="00F43881" w:rsidRDefault="00F43881" w:rsidP="00B93226">
            <w:pPr>
              <w:pStyle w:val="Sinespaciado"/>
            </w:pPr>
            <w:r>
              <w:t>Porcentaje de pr</w:t>
            </w:r>
            <w:r>
              <w:t>oyectos</w:t>
            </w:r>
            <w:r>
              <w:t xml:space="preserve"> de investigación revisados y aprobados por el comité en relación con los recibidos en el periodo</w:t>
            </w:r>
            <w:r>
              <w:t xml:space="preserve">: </w:t>
            </w:r>
          </w:p>
          <w:p w14:paraId="7C0EDA97" w14:textId="77777777" w:rsidR="00F43881" w:rsidRDefault="00F43881" w:rsidP="00B93226">
            <w:pPr>
              <w:pStyle w:val="Sinespaciado"/>
            </w:pPr>
          </w:p>
          <w:p w14:paraId="23839775" w14:textId="0D402820" w:rsidR="00F43881" w:rsidRDefault="00F43881" w:rsidP="00B93226">
            <w:pPr>
              <w:pStyle w:val="Sinespaciado"/>
            </w:pPr>
            <w:r>
              <w:t>Número de protocolos revisados y aprobados/Número total de protocolos recibidos en el semestre</w:t>
            </w:r>
          </w:p>
        </w:tc>
      </w:tr>
      <w:tr w:rsidR="00F43881" w:rsidRPr="00F95EE1" w14:paraId="4AB9C9D7" w14:textId="77777777" w:rsidTr="005E1595">
        <w:trPr>
          <w:trHeight w:val="2041"/>
        </w:trPr>
        <w:tc>
          <w:tcPr>
            <w:tcW w:w="2632" w:type="dxa"/>
            <w:vMerge/>
          </w:tcPr>
          <w:p w14:paraId="4A5A73AE" w14:textId="77777777" w:rsidR="00F43881" w:rsidRPr="00970B65" w:rsidRDefault="00F43881" w:rsidP="00B93226">
            <w:pPr>
              <w:spacing w:line="240" w:lineRule="auto"/>
              <w:rPr>
                <w:rFonts w:cstheme="minorHAnsi"/>
                <w:b/>
                <w:bCs/>
              </w:rPr>
            </w:pPr>
          </w:p>
        </w:tc>
        <w:tc>
          <w:tcPr>
            <w:tcW w:w="3402" w:type="dxa"/>
            <w:vMerge/>
          </w:tcPr>
          <w:p w14:paraId="0B14C609" w14:textId="77777777" w:rsidR="00F43881" w:rsidRDefault="00F43881" w:rsidP="00B93226">
            <w:pPr>
              <w:pStyle w:val="Sinespaciado"/>
            </w:pPr>
          </w:p>
        </w:tc>
        <w:tc>
          <w:tcPr>
            <w:tcW w:w="3815" w:type="dxa"/>
          </w:tcPr>
          <w:p w14:paraId="15C68474" w14:textId="77777777" w:rsidR="00F43881" w:rsidRDefault="00F43881" w:rsidP="00B93226">
            <w:pPr>
              <w:pStyle w:val="Sinespaciado"/>
            </w:pPr>
            <w:r>
              <w:t>Porcentaje de personal capacitado en la actualización de buenas prácticas en investigación.</w:t>
            </w:r>
          </w:p>
          <w:p w14:paraId="14A95439" w14:textId="77777777" w:rsidR="00F43881" w:rsidRDefault="00F43881" w:rsidP="00B93226">
            <w:pPr>
              <w:pStyle w:val="Sinespaciado"/>
            </w:pPr>
          </w:p>
          <w:p w14:paraId="36FE095B" w14:textId="02945A76" w:rsidR="00F43881" w:rsidRDefault="00F43881" w:rsidP="00B93226">
            <w:pPr>
              <w:pStyle w:val="Sinespaciado"/>
            </w:pPr>
            <w:r>
              <w:t xml:space="preserve">Número de funcionarios capacitados en BPC/ Número de funcionarios </w:t>
            </w:r>
            <w:r w:rsidR="003E0F7A">
              <w:t>con potencial investigativo.</w:t>
            </w:r>
          </w:p>
        </w:tc>
      </w:tr>
      <w:tr w:rsidR="00BC083C" w:rsidRPr="00F95EE1" w14:paraId="3D09CF7D" w14:textId="77777777" w:rsidTr="005E1595">
        <w:trPr>
          <w:trHeight w:val="945"/>
        </w:trPr>
        <w:tc>
          <w:tcPr>
            <w:tcW w:w="2632" w:type="dxa"/>
            <w:vMerge w:val="restart"/>
          </w:tcPr>
          <w:p w14:paraId="3121EAA2" w14:textId="73E25B55" w:rsidR="00BC083C" w:rsidRDefault="00BC083C" w:rsidP="00B93226">
            <w:pPr>
              <w:spacing w:line="240" w:lineRule="auto"/>
              <w:rPr>
                <w:rFonts w:cstheme="minorHAnsi"/>
              </w:rPr>
            </w:pPr>
            <w:r w:rsidRPr="00970B65">
              <w:rPr>
                <w:rFonts w:cstheme="minorHAnsi"/>
                <w:b/>
                <w:bCs/>
              </w:rPr>
              <w:t>E8</w:t>
            </w:r>
            <w:r>
              <w:rPr>
                <w:rFonts w:cstheme="minorHAnsi"/>
              </w:rPr>
              <w:t xml:space="preserve">: </w:t>
            </w:r>
            <w:r w:rsidRPr="00FA6B57">
              <w:rPr>
                <w:rFonts w:cstheme="minorHAnsi"/>
              </w:rPr>
              <w:t>Definir y establecer líneas de investigación alineadas con los servicios y áreas institucionales.</w:t>
            </w:r>
          </w:p>
        </w:tc>
        <w:tc>
          <w:tcPr>
            <w:tcW w:w="3402" w:type="dxa"/>
          </w:tcPr>
          <w:p w14:paraId="7D3311E7" w14:textId="2E60B748" w:rsidR="00BC083C" w:rsidRPr="00970B65" w:rsidRDefault="007A786E" w:rsidP="00B93226">
            <w:pPr>
              <w:pStyle w:val="Sinespaciado"/>
            </w:pPr>
            <w:r>
              <w:t xml:space="preserve">Consolidar un grupo institucional de </w:t>
            </w:r>
            <w:r w:rsidR="004D571E">
              <w:t>investigación,</w:t>
            </w:r>
            <w:r>
              <w:t xml:space="preserve"> alineado con las líneas de investigación definidas.</w:t>
            </w:r>
          </w:p>
        </w:tc>
        <w:tc>
          <w:tcPr>
            <w:tcW w:w="3815" w:type="dxa"/>
          </w:tcPr>
          <w:p w14:paraId="2B42CEF1" w14:textId="0BBBEA2F" w:rsidR="00BC083C" w:rsidRPr="00970B65" w:rsidRDefault="004D571E" w:rsidP="00B93226">
            <w:pPr>
              <w:pStyle w:val="Sinespaciado"/>
            </w:pPr>
            <w:r>
              <w:t>Número de investigadores vinculados activamente al grupo de investigación.</w:t>
            </w:r>
          </w:p>
        </w:tc>
      </w:tr>
      <w:tr w:rsidR="00BC083C" w:rsidRPr="00F95EE1" w14:paraId="01E1581D" w14:textId="77777777" w:rsidTr="005E1595">
        <w:trPr>
          <w:trHeight w:val="1540"/>
        </w:trPr>
        <w:tc>
          <w:tcPr>
            <w:tcW w:w="2632" w:type="dxa"/>
            <w:vMerge/>
          </w:tcPr>
          <w:p w14:paraId="7BF5E86C" w14:textId="77777777" w:rsidR="00BC083C" w:rsidRPr="00970B65" w:rsidRDefault="00BC083C" w:rsidP="00B93226">
            <w:pPr>
              <w:spacing w:line="240" w:lineRule="auto"/>
              <w:rPr>
                <w:rFonts w:cstheme="minorHAnsi"/>
                <w:b/>
                <w:bCs/>
              </w:rPr>
            </w:pPr>
          </w:p>
        </w:tc>
        <w:tc>
          <w:tcPr>
            <w:tcW w:w="3402" w:type="dxa"/>
          </w:tcPr>
          <w:p w14:paraId="23E263F5" w14:textId="1DDB480F" w:rsidR="00BC083C" w:rsidRDefault="007A786E" w:rsidP="00B93226">
            <w:pPr>
              <w:pStyle w:val="Sinespaciado"/>
            </w:pPr>
            <w:r>
              <w:t xml:space="preserve">Fortalecer </w:t>
            </w:r>
            <w:r w:rsidR="004D571E">
              <w:t xml:space="preserve">las líneas de investigación </w:t>
            </w:r>
            <w:r>
              <w:t>mediante la publicación de resultados de proyectos en revistas indexadas y otros medios académicos reconocidos.</w:t>
            </w:r>
          </w:p>
        </w:tc>
        <w:tc>
          <w:tcPr>
            <w:tcW w:w="3815" w:type="dxa"/>
          </w:tcPr>
          <w:p w14:paraId="3F21770F" w14:textId="4F641D7F" w:rsidR="00BC083C" w:rsidRPr="00970B65" w:rsidRDefault="004D571E" w:rsidP="00B93226">
            <w:pPr>
              <w:pStyle w:val="Sinespaciado"/>
            </w:pPr>
            <w:r>
              <w:t>P</w:t>
            </w:r>
            <w:r>
              <w:t>orcentaje de proyectos de investigación del grupo que generan publicaciones o divulgación científica.</w:t>
            </w:r>
          </w:p>
        </w:tc>
      </w:tr>
      <w:tr w:rsidR="00B93226" w:rsidRPr="00F95EE1" w14:paraId="1D4DBD35" w14:textId="77777777" w:rsidTr="005E1595">
        <w:trPr>
          <w:trHeight w:val="1299"/>
        </w:trPr>
        <w:tc>
          <w:tcPr>
            <w:tcW w:w="2632" w:type="dxa"/>
            <w:vMerge w:val="restart"/>
          </w:tcPr>
          <w:p w14:paraId="5655DA7F" w14:textId="77777777" w:rsidR="00B93226" w:rsidRDefault="00B93226" w:rsidP="00B93226">
            <w:pPr>
              <w:spacing w:line="240" w:lineRule="auto"/>
              <w:rPr>
                <w:rFonts w:cstheme="minorHAnsi"/>
              </w:rPr>
            </w:pPr>
            <w:r w:rsidRPr="00926D99">
              <w:rPr>
                <w:rFonts w:cstheme="minorHAnsi"/>
                <w:b/>
                <w:bCs/>
              </w:rPr>
              <w:t>E9</w:t>
            </w:r>
            <w:r>
              <w:rPr>
                <w:rFonts w:cstheme="minorHAnsi"/>
              </w:rPr>
              <w:t xml:space="preserve">: </w:t>
            </w:r>
            <w:r w:rsidRPr="00FA6B57">
              <w:rPr>
                <w:rFonts w:cstheme="minorHAnsi"/>
              </w:rPr>
              <w:t>Organizar espacios de intercambio técnico-científico entre el talento humano institucional, para facilitar la construcción colectiva, el aprendizaje colaborativo y la solución de problemáticas clínicas y organizacionales</w:t>
            </w:r>
          </w:p>
          <w:p w14:paraId="6BB9A662" w14:textId="7EFD4BE7" w:rsidR="005E1595" w:rsidRDefault="005E1595" w:rsidP="00B93226">
            <w:pPr>
              <w:spacing w:line="240" w:lineRule="auto"/>
              <w:rPr>
                <w:rFonts w:cstheme="minorHAnsi"/>
              </w:rPr>
            </w:pPr>
          </w:p>
        </w:tc>
        <w:tc>
          <w:tcPr>
            <w:tcW w:w="3402" w:type="dxa"/>
            <w:vMerge w:val="restart"/>
          </w:tcPr>
          <w:p w14:paraId="4C30E959" w14:textId="407F0547" w:rsidR="00B93226" w:rsidRDefault="00AD6821" w:rsidP="00B93226">
            <w:pPr>
              <w:pStyle w:val="Sinespaciado"/>
            </w:pPr>
            <w:r>
              <w:t>Articular</w:t>
            </w:r>
            <w:r>
              <w:t xml:space="preserve"> en el</w:t>
            </w:r>
            <w:r>
              <w:t xml:space="preserve"> PIC y la plataforma de gestión del aprendizaje</w:t>
            </w:r>
            <w:r>
              <w:t xml:space="preserve"> </w:t>
            </w:r>
            <w:r>
              <w:t>la realización de espacios técnico-científicos</w:t>
            </w:r>
            <w:r>
              <w:t xml:space="preserve"> (</w:t>
            </w:r>
            <w:r>
              <w:t>foros, simposios y</w:t>
            </w:r>
            <w:r>
              <w:t>/o</w:t>
            </w:r>
            <w:r>
              <w:t xml:space="preserve"> congreso</w:t>
            </w:r>
            <w:r>
              <w:t xml:space="preserve"> interinstitucionales, locales, regionales) </w:t>
            </w:r>
            <w:r>
              <w:t>que promuevan la participación activa y multidisciplinaria del talento humano en salud.</w:t>
            </w:r>
          </w:p>
        </w:tc>
        <w:tc>
          <w:tcPr>
            <w:tcW w:w="3815" w:type="dxa"/>
          </w:tcPr>
          <w:p w14:paraId="24AE2A05" w14:textId="77777777" w:rsidR="00B93226" w:rsidRDefault="00B93226" w:rsidP="00B93226">
            <w:pPr>
              <w:pStyle w:val="Sinespaciado"/>
            </w:pPr>
            <w:r>
              <w:t>Porcentaje cumplimiento de agenda:</w:t>
            </w:r>
          </w:p>
          <w:p w14:paraId="0B74DCF8" w14:textId="3ABA07E1" w:rsidR="00B93226" w:rsidRDefault="00B93226" w:rsidP="00B93226">
            <w:pPr>
              <w:pStyle w:val="Sinespaciado"/>
            </w:pPr>
            <w:r>
              <w:t>Número eventos agendados/ Número eventos realizados</w:t>
            </w:r>
          </w:p>
        </w:tc>
      </w:tr>
      <w:tr w:rsidR="00B93226" w:rsidRPr="00F95EE1" w14:paraId="7A492161" w14:textId="77777777" w:rsidTr="005E1595">
        <w:tc>
          <w:tcPr>
            <w:tcW w:w="2632" w:type="dxa"/>
            <w:vMerge/>
          </w:tcPr>
          <w:p w14:paraId="218FFB4B" w14:textId="77777777" w:rsidR="00B93226" w:rsidRPr="00FA6B57" w:rsidRDefault="00B93226" w:rsidP="00B93226">
            <w:pPr>
              <w:spacing w:line="240" w:lineRule="auto"/>
              <w:rPr>
                <w:rFonts w:cstheme="minorHAnsi"/>
              </w:rPr>
            </w:pPr>
          </w:p>
        </w:tc>
        <w:tc>
          <w:tcPr>
            <w:tcW w:w="3402" w:type="dxa"/>
            <w:vMerge/>
          </w:tcPr>
          <w:p w14:paraId="2BA825B8" w14:textId="77777777" w:rsidR="00B93226" w:rsidRDefault="00B93226" w:rsidP="00B93226">
            <w:pPr>
              <w:pStyle w:val="Sinespaciado"/>
            </w:pPr>
          </w:p>
        </w:tc>
        <w:tc>
          <w:tcPr>
            <w:tcW w:w="3815" w:type="dxa"/>
          </w:tcPr>
          <w:p w14:paraId="1FB60D2F" w14:textId="15312C15" w:rsidR="00B93226" w:rsidRDefault="00B93226" w:rsidP="00B93226">
            <w:pPr>
              <w:pStyle w:val="Sinespaciado"/>
            </w:pPr>
            <w:r>
              <w:t>As</w:t>
            </w:r>
            <w:r w:rsidR="00AD6821">
              <w:t>i</w:t>
            </w:r>
            <w:r>
              <w:t>stencia promedio por evento:</w:t>
            </w:r>
          </w:p>
          <w:p w14:paraId="6CBBC388" w14:textId="7160210F" w:rsidR="00B93226" w:rsidRDefault="00B93226" w:rsidP="00B93226">
            <w:pPr>
              <w:pStyle w:val="Sinespaciado"/>
            </w:pPr>
            <w:r>
              <w:t>Total asistentes a todos los eventos/ Número de eventos realizados</w:t>
            </w:r>
          </w:p>
        </w:tc>
      </w:tr>
      <w:tr w:rsidR="00B93226" w:rsidRPr="00F95EE1" w14:paraId="19669706" w14:textId="77777777" w:rsidTr="005E1595">
        <w:trPr>
          <w:trHeight w:val="841"/>
        </w:trPr>
        <w:tc>
          <w:tcPr>
            <w:tcW w:w="2632" w:type="dxa"/>
            <w:vMerge w:val="restart"/>
          </w:tcPr>
          <w:p w14:paraId="7A19AAE9" w14:textId="5E434376" w:rsidR="00B93226" w:rsidRPr="00FA6B57" w:rsidRDefault="00B93226" w:rsidP="00B93226">
            <w:pPr>
              <w:spacing w:line="240" w:lineRule="auto"/>
              <w:rPr>
                <w:rFonts w:cstheme="minorHAnsi"/>
              </w:rPr>
            </w:pPr>
            <w:r w:rsidRPr="00B4117D">
              <w:rPr>
                <w:rFonts w:cstheme="minorHAnsi"/>
                <w:b/>
                <w:bCs/>
              </w:rPr>
              <w:t>E</w:t>
            </w:r>
            <w:r w:rsidR="00B4117D" w:rsidRPr="00B4117D">
              <w:rPr>
                <w:rFonts w:cstheme="minorHAnsi"/>
                <w:b/>
                <w:bCs/>
              </w:rPr>
              <w:t>10</w:t>
            </w:r>
            <w:r>
              <w:rPr>
                <w:rFonts w:cstheme="minorHAnsi"/>
              </w:rPr>
              <w:t xml:space="preserve">: </w:t>
            </w:r>
            <w:r w:rsidRPr="00FA6B57">
              <w:rPr>
                <w:rFonts w:cstheme="minorHAnsi"/>
              </w:rPr>
              <w:t>Definir y desarrollar un plan de trabajo que se ajuste al direccionamiento estratégico y realidades institucionales con el fin de cumplir con los criterios de calidad y condiciones técnico científicas necesarias para que el Hospital Regional de Moniquirá E.S.E se acredite y certifique ante el ente competente como escenario formal de práctica formativa en salud.</w:t>
            </w:r>
          </w:p>
        </w:tc>
        <w:tc>
          <w:tcPr>
            <w:tcW w:w="3402" w:type="dxa"/>
            <w:vMerge w:val="restart"/>
          </w:tcPr>
          <w:p w14:paraId="45BE9A6A" w14:textId="0E3542FB" w:rsidR="00B93226" w:rsidRDefault="00B93226" w:rsidP="00B93226">
            <w:pPr>
              <w:pStyle w:val="Sinespaciado"/>
            </w:pPr>
            <w:r>
              <w:t>Diseñar y aprobar, durante el primer año del programa, un plan de trabajo institucional con acciones, responsables y cronograma para el cumplimiento de requisitos como escenario de práctica formativa.</w:t>
            </w:r>
          </w:p>
        </w:tc>
        <w:tc>
          <w:tcPr>
            <w:tcW w:w="3815" w:type="dxa"/>
          </w:tcPr>
          <w:p w14:paraId="17691F19" w14:textId="78D40276" w:rsidR="00B93226" w:rsidRDefault="00B93226" w:rsidP="00B93226">
            <w:pPr>
              <w:pStyle w:val="Sinespaciado"/>
            </w:pPr>
            <w:r>
              <w:t>Documento aprobado y validado por comité directivo</w:t>
            </w:r>
          </w:p>
          <w:p w14:paraId="3C36B265" w14:textId="0201BAD5" w:rsidR="00B93226" w:rsidRDefault="00B93226" w:rsidP="00B93226">
            <w:pPr>
              <w:pStyle w:val="Sinespaciado"/>
            </w:pPr>
          </w:p>
        </w:tc>
      </w:tr>
      <w:tr w:rsidR="00B93226" w:rsidRPr="00F95EE1" w14:paraId="7F8A53C2" w14:textId="77777777" w:rsidTr="005E1595">
        <w:trPr>
          <w:trHeight w:val="1614"/>
        </w:trPr>
        <w:tc>
          <w:tcPr>
            <w:tcW w:w="2632" w:type="dxa"/>
            <w:vMerge/>
          </w:tcPr>
          <w:p w14:paraId="3C46E879" w14:textId="77777777" w:rsidR="00B93226" w:rsidRDefault="00B93226" w:rsidP="00B93226">
            <w:pPr>
              <w:spacing w:line="240" w:lineRule="auto"/>
              <w:rPr>
                <w:rFonts w:cstheme="minorHAnsi"/>
              </w:rPr>
            </w:pPr>
          </w:p>
        </w:tc>
        <w:tc>
          <w:tcPr>
            <w:tcW w:w="3402" w:type="dxa"/>
            <w:vMerge/>
          </w:tcPr>
          <w:p w14:paraId="07514141" w14:textId="77777777" w:rsidR="00B93226" w:rsidRDefault="00B93226" w:rsidP="00B93226">
            <w:pPr>
              <w:pStyle w:val="Sinespaciado"/>
            </w:pPr>
          </w:p>
        </w:tc>
        <w:tc>
          <w:tcPr>
            <w:tcW w:w="3815" w:type="dxa"/>
          </w:tcPr>
          <w:p w14:paraId="0756F8C9" w14:textId="646A259B" w:rsidR="00B93226" w:rsidRDefault="00B93226" w:rsidP="00B93226">
            <w:pPr>
              <w:pStyle w:val="Sinespaciado"/>
            </w:pPr>
            <w:r>
              <w:t>Porcentaje de avance en la ejecución de actividades programadas:</w:t>
            </w:r>
          </w:p>
          <w:p w14:paraId="5340FF2D" w14:textId="427E9058" w:rsidR="00B93226" w:rsidRDefault="00B93226" w:rsidP="00B93226">
            <w:pPr>
              <w:pStyle w:val="Sinespaciado"/>
              <w:jc w:val="left"/>
            </w:pPr>
            <w:r>
              <w:t>(Número de actividades ejecutadas/Número actividades programadas)</w:t>
            </w:r>
          </w:p>
        </w:tc>
      </w:tr>
      <w:tr w:rsidR="00B93226" w:rsidRPr="00F95EE1" w14:paraId="3704AFBB" w14:textId="77777777" w:rsidTr="005E1595">
        <w:tc>
          <w:tcPr>
            <w:tcW w:w="2632" w:type="dxa"/>
            <w:vMerge/>
          </w:tcPr>
          <w:p w14:paraId="293B1B43" w14:textId="77777777" w:rsidR="00B93226" w:rsidRDefault="00B93226" w:rsidP="00B93226">
            <w:pPr>
              <w:spacing w:line="240" w:lineRule="auto"/>
              <w:rPr>
                <w:rFonts w:cstheme="minorHAnsi"/>
              </w:rPr>
            </w:pPr>
          </w:p>
        </w:tc>
        <w:tc>
          <w:tcPr>
            <w:tcW w:w="3402" w:type="dxa"/>
          </w:tcPr>
          <w:p w14:paraId="5B919ECC" w14:textId="1C45199D" w:rsidR="00B93226" w:rsidRDefault="00B93226" w:rsidP="00B93226">
            <w:pPr>
              <w:pStyle w:val="Sinespaciado"/>
            </w:pPr>
            <w:r>
              <w:t>Obtener la certificación oficial como escenario de práctica formativa por parte del ente competente.</w:t>
            </w:r>
          </w:p>
        </w:tc>
        <w:tc>
          <w:tcPr>
            <w:tcW w:w="3815" w:type="dxa"/>
          </w:tcPr>
          <w:p w14:paraId="7C85E08E" w14:textId="5079FC5E" w:rsidR="00B93226" w:rsidRDefault="00B93226" w:rsidP="00B93226">
            <w:pPr>
              <w:pStyle w:val="Sinespaciado"/>
            </w:pPr>
            <w:r>
              <w:t>Estado de certificación institucional como escenario de práctica formativa (Lograda / En trámite)</w:t>
            </w:r>
          </w:p>
        </w:tc>
      </w:tr>
      <w:tr w:rsidR="00B93226" w:rsidRPr="00F95EE1" w14:paraId="6FE9B1D5" w14:textId="77777777" w:rsidTr="005E1595">
        <w:trPr>
          <w:trHeight w:val="1724"/>
        </w:trPr>
        <w:tc>
          <w:tcPr>
            <w:tcW w:w="2632" w:type="dxa"/>
          </w:tcPr>
          <w:p w14:paraId="3A867DF5" w14:textId="48330062" w:rsidR="00B93226" w:rsidRDefault="00B93226" w:rsidP="00B93226">
            <w:pPr>
              <w:spacing w:line="240" w:lineRule="auto"/>
              <w:rPr>
                <w:rFonts w:cstheme="minorHAnsi"/>
              </w:rPr>
            </w:pPr>
            <w:r w:rsidRPr="00B4117D">
              <w:rPr>
                <w:rFonts w:cstheme="minorHAnsi"/>
                <w:b/>
                <w:bCs/>
              </w:rPr>
              <w:lastRenderedPageBreak/>
              <w:t>E1</w:t>
            </w:r>
            <w:r w:rsidR="00B4117D" w:rsidRPr="00B4117D">
              <w:rPr>
                <w:rFonts w:cstheme="minorHAnsi"/>
                <w:b/>
                <w:bCs/>
              </w:rPr>
              <w:t>1</w:t>
            </w:r>
            <w:r>
              <w:rPr>
                <w:rFonts w:cstheme="minorHAnsi"/>
              </w:rPr>
              <w:t xml:space="preserve">: </w:t>
            </w:r>
            <w:r w:rsidRPr="00FA6B57">
              <w:rPr>
                <w:rFonts w:cstheme="minorHAnsi"/>
              </w:rPr>
              <w:t>Diseñar plan académico institucional que fortalezca los convenios de docencia-servicio, promoviendo la articulación entre la formación académica y la práctica profesional.</w:t>
            </w:r>
          </w:p>
        </w:tc>
        <w:tc>
          <w:tcPr>
            <w:tcW w:w="3402" w:type="dxa"/>
          </w:tcPr>
          <w:p w14:paraId="549AED41" w14:textId="275AC800" w:rsidR="00B93226" w:rsidRDefault="00B93226" w:rsidP="00B93226">
            <w:pPr>
              <w:pStyle w:val="Sinespaciado"/>
            </w:pPr>
            <w:r>
              <w:t>Diseñar y aprobar un plan académico institucional anual con lineamientos para la gestión de convenios, actividades formativas, supervisión y evaluación de prácticas.</w:t>
            </w:r>
          </w:p>
        </w:tc>
        <w:tc>
          <w:tcPr>
            <w:tcW w:w="3815" w:type="dxa"/>
          </w:tcPr>
          <w:p w14:paraId="5DED475F" w14:textId="6CA7538B" w:rsidR="00B93226" w:rsidRDefault="00B93226" w:rsidP="00B93226">
            <w:pPr>
              <w:pStyle w:val="Sinespaciado"/>
            </w:pPr>
            <w:r>
              <w:t>Documento aprobado y validado por comité de ética anualmente.</w:t>
            </w:r>
          </w:p>
          <w:p w14:paraId="568CBADE" w14:textId="77777777" w:rsidR="00B93226" w:rsidRDefault="00B93226" w:rsidP="00B93226">
            <w:pPr>
              <w:pStyle w:val="Sinespaciado"/>
            </w:pPr>
          </w:p>
        </w:tc>
      </w:tr>
      <w:tr w:rsidR="00B93226" w:rsidRPr="00F95EE1" w14:paraId="5DF444C1" w14:textId="77777777" w:rsidTr="005E1595">
        <w:tc>
          <w:tcPr>
            <w:tcW w:w="2632" w:type="dxa"/>
            <w:vMerge w:val="restart"/>
          </w:tcPr>
          <w:p w14:paraId="6F4ADEA0" w14:textId="6370CF59" w:rsidR="00B93226" w:rsidRDefault="00B93226" w:rsidP="00B93226">
            <w:pPr>
              <w:spacing w:line="240" w:lineRule="auto"/>
              <w:rPr>
                <w:rFonts w:cstheme="minorHAnsi"/>
              </w:rPr>
            </w:pPr>
            <w:r w:rsidRPr="00B4117D">
              <w:rPr>
                <w:rFonts w:cstheme="minorHAnsi"/>
                <w:b/>
                <w:bCs/>
              </w:rPr>
              <w:t>E1</w:t>
            </w:r>
            <w:r w:rsidR="00B4117D" w:rsidRPr="00B4117D">
              <w:rPr>
                <w:rFonts w:cstheme="minorHAnsi"/>
                <w:b/>
                <w:bCs/>
              </w:rPr>
              <w:t>2</w:t>
            </w:r>
            <w:r>
              <w:rPr>
                <w:rFonts w:cstheme="minorHAnsi"/>
              </w:rPr>
              <w:t xml:space="preserve">: </w:t>
            </w:r>
            <w:r w:rsidRPr="00FA6B57">
              <w:rPr>
                <w:rFonts w:cstheme="minorHAnsi"/>
              </w:rPr>
              <w:t>Fortalecer los convenios docencia servicio para fomentar el desarrollo científico del Hospital.</w:t>
            </w:r>
          </w:p>
        </w:tc>
        <w:tc>
          <w:tcPr>
            <w:tcW w:w="3402" w:type="dxa"/>
          </w:tcPr>
          <w:p w14:paraId="2602C27B" w14:textId="18283B41" w:rsidR="00B93226" w:rsidRDefault="00B93226" w:rsidP="00B93226">
            <w:pPr>
              <w:pStyle w:val="Sinespaciado"/>
            </w:pPr>
            <w:r>
              <w:t>Aumentar la participación del talento humano en salud del hospital en actividades académicas o científicas ofrecidas por las instituciones educativas aliadas.</w:t>
            </w:r>
          </w:p>
          <w:p w14:paraId="264B9970" w14:textId="77E1A1A2" w:rsidR="00B93226" w:rsidRDefault="00B93226" w:rsidP="00B93226">
            <w:pPr>
              <w:pStyle w:val="Sinespaciado"/>
            </w:pPr>
          </w:p>
        </w:tc>
        <w:tc>
          <w:tcPr>
            <w:tcW w:w="3815" w:type="dxa"/>
          </w:tcPr>
          <w:p w14:paraId="3D4A1429" w14:textId="49912DC2" w:rsidR="00B93226" w:rsidRDefault="00B93226" w:rsidP="00B93226">
            <w:pPr>
              <w:pStyle w:val="Sinespaciado"/>
            </w:pPr>
            <w:r>
              <w:t>Porcentaje de incremento en participación institucional en actividades académicas de aliados.</w:t>
            </w:r>
          </w:p>
        </w:tc>
      </w:tr>
      <w:tr w:rsidR="00B93226" w:rsidRPr="00F95EE1" w14:paraId="37397B6C" w14:textId="77777777" w:rsidTr="005E1595">
        <w:tc>
          <w:tcPr>
            <w:tcW w:w="2632" w:type="dxa"/>
            <w:vMerge/>
          </w:tcPr>
          <w:p w14:paraId="3DC845D1" w14:textId="77777777" w:rsidR="00B93226" w:rsidRDefault="00B93226" w:rsidP="00B93226">
            <w:pPr>
              <w:spacing w:line="240" w:lineRule="auto"/>
              <w:rPr>
                <w:rFonts w:cstheme="minorHAnsi"/>
              </w:rPr>
            </w:pPr>
          </w:p>
        </w:tc>
        <w:tc>
          <w:tcPr>
            <w:tcW w:w="3402" w:type="dxa"/>
          </w:tcPr>
          <w:p w14:paraId="472B3C51" w14:textId="5478F0F1" w:rsidR="00B93226" w:rsidRDefault="00B93226" w:rsidP="00B93226">
            <w:pPr>
              <w:pStyle w:val="Sinespaciado"/>
            </w:pPr>
            <w:r>
              <w:t>Desarrollar proyectos de investigación y actividades académicas orientado a investigación aplicada y transferencia de conocimiento entre el hospital y las instituciones educativas de convenio</w:t>
            </w:r>
          </w:p>
        </w:tc>
        <w:tc>
          <w:tcPr>
            <w:tcW w:w="3815" w:type="dxa"/>
          </w:tcPr>
          <w:p w14:paraId="60B5BDA6" w14:textId="727A0011" w:rsidR="00B93226" w:rsidRDefault="00B93226" w:rsidP="00B93226">
            <w:pPr>
              <w:pStyle w:val="Sinespaciado"/>
            </w:pPr>
            <w:r>
              <w:t>Número de proyectos de investigación o actividades científicas desarrolladas en el marco de los convenios docencia-servicio.</w:t>
            </w:r>
          </w:p>
        </w:tc>
      </w:tr>
      <w:tr w:rsidR="00B2231A" w:rsidRPr="00F95EE1" w14:paraId="2098F1D1" w14:textId="77777777" w:rsidTr="005E1595">
        <w:tc>
          <w:tcPr>
            <w:tcW w:w="2632" w:type="dxa"/>
          </w:tcPr>
          <w:p w14:paraId="6A84E2AA" w14:textId="32F80BD0" w:rsidR="00B2231A" w:rsidRPr="00B2231A" w:rsidRDefault="00B2231A" w:rsidP="00B93226">
            <w:pPr>
              <w:spacing w:line="240" w:lineRule="auto"/>
              <w:rPr>
                <w:rFonts w:cstheme="minorHAnsi"/>
                <w:b/>
                <w:bCs/>
              </w:rPr>
            </w:pPr>
            <w:r w:rsidRPr="0049347B">
              <w:rPr>
                <w:rFonts w:cstheme="minorHAnsi"/>
                <w:b/>
                <w:bCs/>
              </w:rPr>
              <w:t>E13:</w:t>
            </w:r>
            <w:r>
              <w:rPr>
                <w:rFonts w:cstheme="minorHAnsi"/>
              </w:rPr>
              <w:t xml:space="preserve"> </w:t>
            </w:r>
            <w:r w:rsidRPr="00FA6B57">
              <w:rPr>
                <w:rFonts w:cstheme="minorHAnsi"/>
              </w:rPr>
              <w:t>Fortalecer los procesos de analítica institucional generando datos estratégicos a través de minería de datos para la toma de decisiones con base en datos y hechos</w:t>
            </w:r>
          </w:p>
        </w:tc>
        <w:tc>
          <w:tcPr>
            <w:tcW w:w="3402" w:type="dxa"/>
          </w:tcPr>
          <w:p w14:paraId="06F88B33" w14:textId="77777777" w:rsidR="00B2231A" w:rsidRDefault="00B2231A" w:rsidP="00B93226">
            <w:pPr>
              <w:pStyle w:val="Sinespaciado"/>
            </w:pPr>
          </w:p>
        </w:tc>
        <w:tc>
          <w:tcPr>
            <w:tcW w:w="3815" w:type="dxa"/>
          </w:tcPr>
          <w:p w14:paraId="0800C52D" w14:textId="77777777" w:rsidR="00B2231A" w:rsidRDefault="00B2231A" w:rsidP="00B93226">
            <w:pPr>
              <w:pStyle w:val="Sinespaciado"/>
            </w:pPr>
          </w:p>
        </w:tc>
      </w:tr>
      <w:tr w:rsidR="00B2231A" w:rsidRPr="00F95EE1" w14:paraId="3F74A75B" w14:textId="77777777" w:rsidTr="005E1595">
        <w:tc>
          <w:tcPr>
            <w:tcW w:w="2632" w:type="dxa"/>
          </w:tcPr>
          <w:p w14:paraId="63F9100A" w14:textId="0904889A" w:rsidR="00B2231A" w:rsidRPr="00B2231A" w:rsidRDefault="00B2231A" w:rsidP="00B93226">
            <w:pPr>
              <w:spacing w:line="240" w:lineRule="auto"/>
              <w:rPr>
                <w:rFonts w:cstheme="minorHAnsi"/>
                <w:b/>
                <w:bCs/>
              </w:rPr>
            </w:pPr>
            <w:r w:rsidRPr="0049347B">
              <w:rPr>
                <w:rFonts w:cstheme="minorHAnsi"/>
                <w:b/>
                <w:bCs/>
              </w:rPr>
              <w:t>E14:</w:t>
            </w:r>
            <w:r>
              <w:rPr>
                <w:rFonts w:cstheme="minorHAnsi"/>
              </w:rPr>
              <w:t xml:space="preserve"> </w:t>
            </w:r>
            <w:r w:rsidRPr="00FA6B57">
              <w:rPr>
                <w:rFonts w:cstheme="minorHAnsi"/>
              </w:rPr>
              <w:t>Desarrollar soluciones tecnológicas que permitan la adecuada implementación del proceso de analítica de datos en conformidad con el direccionamiento estratégico</w:t>
            </w:r>
          </w:p>
        </w:tc>
        <w:tc>
          <w:tcPr>
            <w:tcW w:w="3402" w:type="dxa"/>
          </w:tcPr>
          <w:p w14:paraId="64E938E8" w14:textId="77777777" w:rsidR="00B2231A" w:rsidRDefault="00B2231A" w:rsidP="00B93226">
            <w:pPr>
              <w:pStyle w:val="Sinespaciado"/>
            </w:pPr>
          </w:p>
        </w:tc>
        <w:tc>
          <w:tcPr>
            <w:tcW w:w="3815" w:type="dxa"/>
          </w:tcPr>
          <w:p w14:paraId="6238FDFC" w14:textId="77777777" w:rsidR="00B2231A" w:rsidRDefault="00B2231A" w:rsidP="00B93226">
            <w:pPr>
              <w:pStyle w:val="Sinespaciado"/>
            </w:pPr>
          </w:p>
        </w:tc>
      </w:tr>
      <w:tr w:rsidR="00B2231A" w:rsidRPr="00F95EE1" w14:paraId="33837F58" w14:textId="77777777" w:rsidTr="005E1595">
        <w:tc>
          <w:tcPr>
            <w:tcW w:w="2632" w:type="dxa"/>
          </w:tcPr>
          <w:p w14:paraId="613305E9" w14:textId="370A3543" w:rsidR="00B2231A" w:rsidRPr="00B2231A" w:rsidRDefault="00B2231A" w:rsidP="00B93226">
            <w:pPr>
              <w:spacing w:line="240" w:lineRule="auto"/>
              <w:rPr>
                <w:rFonts w:cstheme="minorHAnsi"/>
                <w:b/>
                <w:bCs/>
              </w:rPr>
            </w:pPr>
            <w:r w:rsidRPr="0049347B">
              <w:rPr>
                <w:rFonts w:cstheme="minorHAnsi"/>
                <w:b/>
                <w:bCs/>
              </w:rPr>
              <w:t>E15:</w:t>
            </w:r>
            <w:r>
              <w:rPr>
                <w:rFonts w:cstheme="minorHAnsi"/>
              </w:rPr>
              <w:t xml:space="preserve"> </w:t>
            </w:r>
            <w:r w:rsidRPr="00FA6B57">
              <w:rPr>
                <w:rFonts w:cstheme="minorHAnsi"/>
              </w:rPr>
              <w:t>Documentar, implementar y desarrollar el plan de calidad del dato institucional.</w:t>
            </w:r>
          </w:p>
        </w:tc>
        <w:tc>
          <w:tcPr>
            <w:tcW w:w="3402" w:type="dxa"/>
          </w:tcPr>
          <w:p w14:paraId="7D76B7B9" w14:textId="77777777" w:rsidR="00B2231A" w:rsidRDefault="00B2231A" w:rsidP="00B93226">
            <w:pPr>
              <w:pStyle w:val="Sinespaciado"/>
            </w:pPr>
          </w:p>
        </w:tc>
        <w:tc>
          <w:tcPr>
            <w:tcW w:w="3815" w:type="dxa"/>
          </w:tcPr>
          <w:p w14:paraId="4E732C9E" w14:textId="77777777" w:rsidR="00B2231A" w:rsidRDefault="00B2231A" w:rsidP="00B93226">
            <w:pPr>
              <w:pStyle w:val="Sinespaciado"/>
            </w:pPr>
          </w:p>
        </w:tc>
      </w:tr>
    </w:tbl>
    <w:p w14:paraId="57D14A94" w14:textId="552E5114" w:rsidR="00F85216" w:rsidRDefault="00F85216" w:rsidP="00C837A0">
      <w:pPr>
        <w:rPr>
          <w:rFonts w:cstheme="minorHAnsi"/>
          <w:sz w:val="24"/>
          <w:szCs w:val="24"/>
        </w:rPr>
      </w:pPr>
    </w:p>
    <w:p w14:paraId="6CE947C0" w14:textId="4C7288A3" w:rsidR="004470A7" w:rsidRDefault="004470A7" w:rsidP="00C837A0">
      <w:pPr>
        <w:rPr>
          <w:rFonts w:cstheme="minorHAnsi"/>
          <w:sz w:val="24"/>
          <w:szCs w:val="24"/>
        </w:rPr>
      </w:pPr>
    </w:p>
    <w:p w14:paraId="26EFB129" w14:textId="4296C23D" w:rsidR="00D05897" w:rsidRPr="00F95EE1" w:rsidRDefault="00AA18DE" w:rsidP="00963166">
      <w:pPr>
        <w:pStyle w:val="Ttulo1"/>
        <w:numPr>
          <w:ilvl w:val="0"/>
          <w:numId w:val="2"/>
        </w:numPr>
        <w:rPr>
          <w:rFonts w:asciiTheme="minorHAnsi" w:hAnsiTheme="minorHAnsi" w:cstheme="minorHAnsi"/>
          <w:szCs w:val="24"/>
          <w:lang w:val="es-CO"/>
        </w:rPr>
      </w:pPr>
      <w:bookmarkStart w:id="8" w:name="_Toc206524824"/>
      <w:r w:rsidRPr="00F95EE1">
        <w:rPr>
          <w:rFonts w:asciiTheme="minorHAnsi" w:hAnsiTheme="minorHAnsi" w:cstheme="minorHAnsi"/>
          <w:szCs w:val="24"/>
          <w:lang w:val="es-CO"/>
        </w:rPr>
        <w:lastRenderedPageBreak/>
        <w:t>DESCRIPCIÓN DEL PROGRAMA</w:t>
      </w:r>
      <w:bookmarkEnd w:id="8"/>
    </w:p>
    <w:p w14:paraId="4E2A7E3F" w14:textId="1256551E" w:rsidR="00FA6B57" w:rsidRDefault="00FA6B57" w:rsidP="00A616B4">
      <w:pPr>
        <w:rPr>
          <w:rFonts w:cstheme="minorHAnsi"/>
          <w:b/>
          <w:bCs/>
        </w:rPr>
      </w:pPr>
      <w:r w:rsidRPr="00FA6B57">
        <w:rPr>
          <w:rFonts w:cstheme="minorHAnsi"/>
          <w:b/>
          <w:bCs/>
          <w:lang w:val="es-CO"/>
        </w:rPr>
        <w:t>E</w:t>
      </w:r>
      <w:r w:rsidR="00330A05">
        <w:rPr>
          <w:rFonts w:cstheme="minorHAnsi"/>
          <w:b/>
          <w:bCs/>
          <w:lang w:val="es-CO"/>
        </w:rPr>
        <w:t>1</w:t>
      </w:r>
      <w:r w:rsidRPr="00FA6B57">
        <w:rPr>
          <w:rFonts w:cstheme="minorHAnsi"/>
          <w:b/>
          <w:bCs/>
          <w:lang w:val="es-CO"/>
        </w:rPr>
        <w:t xml:space="preserve">: </w:t>
      </w:r>
      <w:r w:rsidRPr="00FA6B57">
        <w:rPr>
          <w:rFonts w:cstheme="minorHAnsi"/>
          <w:b/>
          <w:bCs/>
        </w:rPr>
        <w:t>Documentar, implementar y evaluar de manera sistemática la gestión del conocimiento tácito y explicito, mediante el uso de soluciones tecnológicas y tácticas pedagógicas con el fin de generar valor público en la prestación de servicios de salud.</w:t>
      </w:r>
    </w:p>
    <w:p w14:paraId="3BECD21B" w14:textId="61844D06" w:rsidR="00524E30" w:rsidRDefault="004470A7" w:rsidP="00A616B4">
      <w:r>
        <w:t>Para generar valor público en la prestación de los servicios de salud, la gestión del conocimiento requiere un enfoque integral que contemple el capital explícito y tácito, así como mecanismos de conservación, transferencia y uso estratégico de la información. A continuación, se presenta el desarrollo detallado de la estrategia</w:t>
      </w:r>
      <w:r w:rsidR="000D1CAC">
        <w:t>, i</w:t>
      </w:r>
      <w:r w:rsidR="000D1CAC">
        <w:t>ncluyendo sus metas y las acciones correspondientes a ejecutar para cada una, organizadas en orden de implementación</w:t>
      </w:r>
      <w:r w:rsidR="000D1CAC">
        <w:t>:</w:t>
      </w:r>
    </w:p>
    <w:p w14:paraId="74C100FF" w14:textId="4F63C97D" w:rsidR="004470A7" w:rsidRDefault="004470A7" w:rsidP="00963166">
      <w:pPr>
        <w:pStyle w:val="NormalWeb"/>
        <w:numPr>
          <w:ilvl w:val="0"/>
          <w:numId w:val="8"/>
        </w:numPr>
        <w:spacing w:line="276" w:lineRule="auto"/>
        <w:jc w:val="both"/>
        <w:rPr>
          <w:rFonts w:asciiTheme="minorHAnsi" w:hAnsiTheme="minorHAnsi" w:cstheme="minorHAnsi"/>
          <w:sz w:val="22"/>
          <w:szCs w:val="22"/>
        </w:rPr>
      </w:pPr>
      <w:r w:rsidRPr="004470A7">
        <w:rPr>
          <w:rFonts w:asciiTheme="minorHAnsi" w:hAnsiTheme="minorHAnsi" w:cstheme="minorHAnsi"/>
          <w:sz w:val="22"/>
          <w:szCs w:val="22"/>
        </w:rPr>
        <w:t>Identificar, clasificar y organizar el conocimiento explícito de la entidad en medios digitales, consolidando un inventario institucional de fácil acceso y actualizado, articulado con la política de gestión documental.</w:t>
      </w:r>
    </w:p>
    <w:p w14:paraId="22A444A9" w14:textId="1DC177E4" w:rsidR="004470A7" w:rsidRDefault="00752A9D" w:rsidP="009054B0">
      <w:pPr>
        <w:pStyle w:val="NormalWeb"/>
        <w:spacing w:line="276" w:lineRule="auto"/>
        <w:jc w:val="both"/>
        <w:rPr>
          <w:rFonts w:asciiTheme="minorHAnsi" w:hAnsiTheme="minorHAnsi" w:cstheme="minorHAnsi"/>
          <w:sz w:val="22"/>
          <w:szCs w:val="22"/>
        </w:rPr>
      </w:pPr>
      <w:r w:rsidRPr="00752A9D">
        <w:rPr>
          <w:rFonts w:asciiTheme="minorHAnsi" w:hAnsiTheme="minorHAnsi" w:cstheme="minorHAnsi"/>
          <w:sz w:val="22"/>
          <w:szCs w:val="22"/>
          <w:u w:val="single"/>
        </w:rPr>
        <w:t>Acción</w:t>
      </w:r>
      <w:r w:rsidR="000D1CAC">
        <w:rPr>
          <w:rFonts w:asciiTheme="minorHAnsi" w:hAnsiTheme="minorHAnsi" w:cstheme="minorHAnsi"/>
          <w:sz w:val="22"/>
          <w:szCs w:val="22"/>
          <w:u w:val="single"/>
        </w:rPr>
        <w:t xml:space="preserve"> 1</w:t>
      </w:r>
      <w:r>
        <w:rPr>
          <w:rFonts w:asciiTheme="minorHAnsi" w:hAnsiTheme="minorHAnsi" w:cstheme="minorHAnsi"/>
          <w:sz w:val="22"/>
          <w:szCs w:val="22"/>
        </w:rPr>
        <w:t xml:space="preserve">: </w:t>
      </w:r>
      <w:r w:rsidR="004470A7" w:rsidRPr="004470A7">
        <w:rPr>
          <w:rFonts w:asciiTheme="minorHAnsi" w:hAnsiTheme="minorHAnsi" w:cstheme="minorHAnsi"/>
          <w:sz w:val="22"/>
          <w:szCs w:val="22"/>
        </w:rPr>
        <w:t xml:space="preserve">En esta primera fase se </w:t>
      </w:r>
      <w:r w:rsidR="004470A7" w:rsidRPr="004470A7">
        <w:rPr>
          <w:rFonts w:asciiTheme="minorHAnsi" w:hAnsiTheme="minorHAnsi" w:cstheme="minorHAnsi"/>
          <w:sz w:val="22"/>
          <w:szCs w:val="22"/>
        </w:rPr>
        <w:t xml:space="preserve">requiere un mapeo exhaustivo de los recursos de conocimiento disponibles, incluyendo protocolos, procedimientos, informes, manuales, bases de datos y demás documentos de valor institucional. Cada elemento debe ser clasificado de acuerdo con </w:t>
      </w:r>
      <w:r w:rsidR="004470A7">
        <w:rPr>
          <w:rFonts w:asciiTheme="minorHAnsi" w:hAnsiTheme="minorHAnsi" w:cstheme="minorHAnsi"/>
          <w:sz w:val="22"/>
          <w:szCs w:val="22"/>
        </w:rPr>
        <w:t>tipo documento</w:t>
      </w:r>
      <w:r w:rsidR="004470A7" w:rsidRPr="004470A7">
        <w:rPr>
          <w:rFonts w:asciiTheme="minorHAnsi" w:hAnsiTheme="minorHAnsi" w:cstheme="minorHAnsi"/>
          <w:sz w:val="22"/>
          <w:szCs w:val="22"/>
        </w:rPr>
        <w:t xml:space="preserve">, </w:t>
      </w:r>
      <w:r w:rsidR="004470A7">
        <w:rPr>
          <w:rFonts w:asciiTheme="minorHAnsi" w:hAnsiTheme="minorHAnsi" w:cstheme="minorHAnsi"/>
          <w:sz w:val="22"/>
          <w:szCs w:val="22"/>
        </w:rPr>
        <w:t xml:space="preserve">ubicación específica para su búsqueda y </w:t>
      </w:r>
      <w:r w:rsidR="004470A7" w:rsidRPr="004470A7">
        <w:rPr>
          <w:rFonts w:asciiTheme="minorHAnsi" w:hAnsiTheme="minorHAnsi" w:cstheme="minorHAnsi"/>
          <w:sz w:val="22"/>
          <w:szCs w:val="22"/>
        </w:rPr>
        <w:t>periodicidad de actualización</w:t>
      </w:r>
      <w:r w:rsidR="004470A7">
        <w:rPr>
          <w:rFonts w:asciiTheme="minorHAnsi" w:hAnsiTheme="minorHAnsi" w:cstheme="minorHAnsi"/>
          <w:sz w:val="22"/>
          <w:szCs w:val="22"/>
        </w:rPr>
        <w:t xml:space="preserve"> </w:t>
      </w:r>
    </w:p>
    <w:p w14:paraId="601DEF12" w14:textId="37FBF0A5" w:rsidR="004470A7" w:rsidRPr="004470A7" w:rsidRDefault="004470A7" w:rsidP="0058368C">
      <w:pPr>
        <w:ind w:left="720"/>
      </w:pPr>
      <w:r w:rsidRPr="00752A9D">
        <w:rPr>
          <w:u w:val="single"/>
        </w:rPr>
        <w:t>Responsable</w:t>
      </w:r>
      <w:r w:rsidRPr="004470A7">
        <w:t>: Encargado del área del Sistema de Gestión Integral Almera. Esta plataforma centraliza toda la información documental del Hospital Regional de Moniquirá</w:t>
      </w:r>
      <w:r w:rsidR="009054B0">
        <w:t xml:space="preserve"> E.S.E</w:t>
      </w:r>
      <w:r w:rsidRPr="004470A7">
        <w:t>, optimizando su consulta y mantenimiento, y garantizando la integridad y trazabilidad de los registros institucionales</w:t>
      </w:r>
      <w:r w:rsidR="009054B0">
        <w:t>.</w:t>
      </w:r>
    </w:p>
    <w:p w14:paraId="605E6525" w14:textId="003AE6BE" w:rsidR="004470A7" w:rsidRDefault="00752A9D" w:rsidP="0058368C">
      <w:pPr>
        <w:ind w:left="720"/>
      </w:pPr>
      <w:r w:rsidRPr="00752A9D">
        <w:rPr>
          <w:u w:val="single"/>
        </w:rPr>
        <w:t>Producto</w:t>
      </w:r>
      <w:r w:rsidR="004470A7">
        <w:t xml:space="preserve">: </w:t>
      </w:r>
      <w:r w:rsidR="004470A7">
        <w:t xml:space="preserve">Inventario de </w:t>
      </w:r>
      <w:r w:rsidR="00BE415B">
        <w:t>conocimiento explícito</w:t>
      </w:r>
    </w:p>
    <w:p w14:paraId="6B7C5522" w14:textId="47BA1384" w:rsidR="00752A9D" w:rsidRPr="009054B0" w:rsidRDefault="00752A9D" w:rsidP="009054B0">
      <w:pPr>
        <w:ind w:left="720"/>
        <w:jc w:val="center"/>
        <w:rPr>
          <w:b/>
          <w:bCs/>
        </w:rPr>
      </w:pPr>
      <w:r w:rsidRPr="009054B0">
        <w:rPr>
          <w:b/>
          <w:bCs/>
        </w:rPr>
        <w:t xml:space="preserve">Ejemplo del Inventario </w:t>
      </w:r>
      <w:r w:rsidR="00BE415B">
        <w:rPr>
          <w:b/>
          <w:bCs/>
        </w:rPr>
        <w:t>Conocimiento Explícito Institucional</w:t>
      </w:r>
    </w:p>
    <w:tbl>
      <w:tblPr>
        <w:tblStyle w:val="Tablaconcuadrcula"/>
        <w:tblW w:w="0" w:type="auto"/>
        <w:tblLook w:val="04A0" w:firstRow="1" w:lastRow="0" w:firstColumn="1" w:lastColumn="0" w:noHBand="0" w:noVBand="1"/>
      </w:tblPr>
      <w:tblGrid>
        <w:gridCol w:w="1108"/>
        <w:gridCol w:w="1197"/>
        <w:gridCol w:w="1197"/>
        <w:gridCol w:w="1243"/>
        <w:gridCol w:w="1292"/>
        <w:gridCol w:w="1385"/>
        <w:gridCol w:w="1406"/>
      </w:tblGrid>
      <w:tr w:rsidR="00752A9D" w:rsidRPr="00D559BA" w14:paraId="7EFA0001" w14:textId="77777777" w:rsidTr="00752A9D">
        <w:tc>
          <w:tcPr>
            <w:tcW w:w="1108" w:type="dxa"/>
          </w:tcPr>
          <w:p w14:paraId="233F69F1" w14:textId="77777777" w:rsidR="00752A9D" w:rsidRPr="009054B0" w:rsidRDefault="00752A9D" w:rsidP="00C4247D">
            <w:pPr>
              <w:rPr>
                <w:rFonts w:cstheme="minorHAnsi"/>
                <w:sz w:val="20"/>
                <w:szCs w:val="20"/>
              </w:rPr>
            </w:pPr>
            <w:r w:rsidRPr="009054B0">
              <w:rPr>
                <w:rFonts w:cstheme="minorHAnsi"/>
                <w:sz w:val="20"/>
                <w:szCs w:val="20"/>
              </w:rPr>
              <w:t>Área / Servicio</w:t>
            </w:r>
          </w:p>
        </w:tc>
        <w:tc>
          <w:tcPr>
            <w:tcW w:w="1197" w:type="dxa"/>
          </w:tcPr>
          <w:p w14:paraId="52D015B8" w14:textId="77777777" w:rsidR="00752A9D" w:rsidRPr="009054B0" w:rsidRDefault="00752A9D" w:rsidP="00C4247D">
            <w:pPr>
              <w:rPr>
                <w:rFonts w:cstheme="minorHAnsi"/>
                <w:sz w:val="20"/>
                <w:szCs w:val="20"/>
              </w:rPr>
            </w:pPr>
            <w:r w:rsidRPr="009054B0">
              <w:rPr>
                <w:rFonts w:cstheme="minorHAnsi"/>
                <w:sz w:val="20"/>
                <w:szCs w:val="20"/>
              </w:rPr>
              <w:t>Tipo de Documento</w:t>
            </w:r>
          </w:p>
        </w:tc>
        <w:tc>
          <w:tcPr>
            <w:tcW w:w="1197" w:type="dxa"/>
          </w:tcPr>
          <w:p w14:paraId="13DE2583" w14:textId="77777777" w:rsidR="00752A9D" w:rsidRPr="009054B0" w:rsidRDefault="00752A9D" w:rsidP="00C4247D">
            <w:pPr>
              <w:rPr>
                <w:rFonts w:cstheme="minorHAnsi"/>
                <w:sz w:val="20"/>
                <w:szCs w:val="20"/>
              </w:rPr>
            </w:pPr>
            <w:r w:rsidRPr="009054B0">
              <w:rPr>
                <w:rFonts w:cstheme="minorHAnsi"/>
                <w:sz w:val="20"/>
                <w:szCs w:val="20"/>
              </w:rPr>
              <w:t>Nombre del Documento</w:t>
            </w:r>
          </w:p>
        </w:tc>
        <w:tc>
          <w:tcPr>
            <w:tcW w:w="1243" w:type="dxa"/>
          </w:tcPr>
          <w:p w14:paraId="4C51DB1F" w14:textId="77777777" w:rsidR="00752A9D" w:rsidRPr="009054B0" w:rsidRDefault="00752A9D" w:rsidP="00C4247D">
            <w:pPr>
              <w:rPr>
                <w:rFonts w:cstheme="minorHAnsi"/>
                <w:sz w:val="20"/>
                <w:szCs w:val="20"/>
              </w:rPr>
            </w:pPr>
            <w:r w:rsidRPr="009054B0">
              <w:rPr>
                <w:rFonts w:cstheme="minorHAnsi"/>
                <w:sz w:val="20"/>
                <w:szCs w:val="20"/>
              </w:rPr>
              <w:t>Responsable</w:t>
            </w:r>
          </w:p>
        </w:tc>
        <w:tc>
          <w:tcPr>
            <w:tcW w:w="1292" w:type="dxa"/>
          </w:tcPr>
          <w:p w14:paraId="7B500781" w14:textId="77777777" w:rsidR="00752A9D" w:rsidRPr="009054B0" w:rsidRDefault="00752A9D" w:rsidP="00C4247D">
            <w:pPr>
              <w:rPr>
                <w:rFonts w:cstheme="minorHAnsi"/>
                <w:sz w:val="20"/>
                <w:szCs w:val="20"/>
              </w:rPr>
            </w:pPr>
            <w:r w:rsidRPr="009054B0">
              <w:rPr>
                <w:rFonts w:cstheme="minorHAnsi"/>
                <w:sz w:val="20"/>
                <w:szCs w:val="20"/>
              </w:rPr>
              <w:t>Última Actualización</w:t>
            </w:r>
          </w:p>
        </w:tc>
        <w:tc>
          <w:tcPr>
            <w:tcW w:w="1385" w:type="dxa"/>
          </w:tcPr>
          <w:p w14:paraId="483CD87F" w14:textId="77777777" w:rsidR="00752A9D" w:rsidRPr="009054B0" w:rsidRDefault="00752A9D" w:rsidP="00C4247D">
            <w:pPr>
              <w:rPr>
                <w:rFonts w:cstheme="minorHAnsi"/>
                <w:sz w:val="20"/>
                <w:szCs w:val="20"/>
              </w:rPr>
            </w:pPr>
            <w:r w:rsidRPr="009054B0">
              <w:rPr>
                <w:rFonts w:cstheme="minorHAnsi"/>
                <w:sz w:val="20"/>
                <w:szCs w:val="20"/>
              </w:rPr>
              <w:t>Acceso (Físico/Digital)</w:t>
            </w:r>
          </w:p>
        </w:tc>
        <w:tc>
          <w:tcPr>
            <w:tcW w:w="1406" w:type="dxa"/>
          </w:tcPr>
          <w:p w14:paraId="614A6B0F" w14:textId="77777777" w:rsidR="00752A9D" w:rsidRPr="009054B0" w:rsidRDefault="00752A9D" w:rsidP="00C4247D">
            <w:pPr>
              <w:rPr>
                <w:rFonts w:cstheme="minorHAnsi"/>
                <w:sz w:val="20"/>
                <w:szCs w:val="20"/>
              </w:rPr>
            </w:pPr>
            <w:r w:rsidRPr="009054B0">
              <w:rPr>
                <w:rFonts w:cstheme="minorHAnsi"/>
                <w:sz w:val="20"/>
                <w:szCs w:val="20"/>
              </w:rPr>
              <w:t>Observaciones</w:t>
            </w:r>
          </w:p>
        </w:tc>
      </w:tr>
      <w:tr w:rsidR="00752A9D" w:rsidRPr="00D559BA" w14:paraId="42ED904B" w14:textId="77777777" w:rsidTr="00752A9D">
        <w:tc>
          <w:tcPr>
            <w:tcW w:w="1108" w:type="dxa"/>
          </w:tcPr>
          <w:p w14:paraId="57DF133C" w14:textId="77777777" w:rsidR="00752A9D" w:rsidRPr="009054B0" w:rsidRDefault="00752A9D" w:rsidP="00C4247D">
            <w:pPr>
              <w:rPr>
                <w:rFonts w:cstheme="minorHAnsi"/>
                <w:sz w:val="20"/>
                <w:szCs w:val="20"/>
              </w:rPr>
            </w:pPr>
            <w:r w:rsidRPr="009054B0">
              <w:rPr>
                <w:rFonts w:cstheme="minorHAnsi"/>
                <w:sz w:val="20"/>
                <w:szCs w:val="20"/>
              </w:rPr>
              <w:t>Urgencias</w:t>
            </w:r>
          </w:p>
        </w:tc>
        <w:tc>
          <w:tcPr>
            <w:tcW w:w="1197" w:type="dxa"/>
          </w:tcPr>
          <w:p w14:paraId="23F1BBCA" w14:textId="77777777" w:rsidR="00752A9D" w:rsidRPr="009054B0" w:rsidRDefault="00752A9D" w:rsidP="00C4247D">
            <w:pPr>
              <w:rPr>
                <w:rFonts w:cstheme="minorHAnsi"/>
                <w:sz w:val="20"/>
                <w:szCs w:val="20"/>
              </w:rPr>
            </w:pPr>
            <w:r w:rsidRPr="009054B0">
              <w:rPr>
                <w:rFonts w:cstheme="minorHAnsi"/>
                <w:sz w:val="20"/>
                <w:szCs w:val="20"/>
              </w:rPr>
              <w:t>Protocolo</w:t>
            </w:r>
          </w:p>
        </w:tc>
        <w:tc>
          <w:tcPr>
            <w:tcW w:w="1197" w:type="dxa"/>
          </w:tcPr>
          <w:p w14:paraId="0BBE09CE" w14:textId="77777777" w:rsidR="00752A9D" w:rsidRPr="009054B0" w:rsidRDefault="00752A9D" w:rsidP="00C4247D">
            <w:pPr>
              <w:rPr>
                <w:rFonts w:cstheme="minorHAnsi"/>
                <w:sz w:val="20"/>
                <w:szCs w:val="20"/>
              </w:rPr>
            </w:pPr>
            <w:r w:rsidRPr="009054B0">
              <w:rPr>
                <w:rFonts w:cstheme="minorHAnsi"/>
                <w:sz w:val="20"/>
                <w:szCs w:val="20"/>
              </w:rPr>
              <w:t>Manejo de IAM</w:t>
            </w:r>
          </w:p>
        </w:tc>
        <w:tc>
          <w:tcPr>
            <w:tcW w:w="1243" w:type="dxa"/>
          </w:tcPr>
          <w:p w14:paraId="148ADA03" w14:textId="77777777" w:rsidR="00752A9D" w:rsidRPr="009054B0" w:rsidRDefault="00752A9D" w:rsidP="00C4247D">
            <w:pPr>
              <w:rPr>
                <w:rFonts w:cstheme="minorHAnsi"/>
                <w:sz w:val="20"/>
                <w:szCs w:val="20"/>
              </w:rPr>
            </w:pPr>
            <w:r w:rsidRPr="009054B0">
              <w:rPr>
                <w:rFonts w:cstheme="minorHAnsi"/>
                <w:sz w:val="20"/>
                <w:szCs w:val="20"/>
              </w:rPr>
              <w:t>Líder Urgencias</w:t>
            </w:r>
          </w:p>
        </w:tc>
        <w:tc>
          <w:tcPr>
            <w:tcW w:w="1292" w:type="dxa"/>
          </w:tcPr>
          <w:p w14:paraId="2DDA6514" w14:textId="77777777" w:rsidR="00752A9D" w:rsidRPr="009054B0" w:rsidRDefault="00752A9D" w:rsidP="00C4247D">
            <w:pPr>
              <w:rPr>
                <w:rFonts w:cstheme="minorHAnsi"/>
                <w:sz w:val="20"/>
                <w:szCs w:val="20"/>
              </w:rPr>
            </w:pPr>
            <w:r w:rsidRPr="009054B0">
              <w:rPr>
                <w:rFonts w:cstheme="minorHAnsi"/>
                <w:sz w:val="20"/>
                <w:szCs w:val="20"/>
              </w:rPr>
              <w:t>2023-10-01</w:t>
            </w:r>
          </w:p>
        </w:tc>
        <w:tc>
          <w:tcPr>
            <w:tcW w:w="1385" w:type="dxa"/>
          </w:tcPr>
          <w:p w14:paraId="2E648EC0" w14:textId="77777777" w:rsidR="00752A9D" w:rsidRPr="009054B0" w:rsidRDefault="00752A9D" w:rsidP="00C4247D">
            <w:pPr>
              <w:rPr>
                <w:rFonts w:cstheme="minorHAnsi"/>
                <w:sz w:val="20"/>
                <w:szCs w:val="20"/>
              </w:rPr>
            </w:pPr>
            <w:r w:rsidRPr="009054B0">
              <w:rPr>
                <w:rFonts w:cstheme="minorHAnsi"/>
                <w:sz w:val="20"/>
                <w:szCs w:val="20"/>
              </w:rPr>
              <w:t>Digital</w:t>
            </w:r>
          </w:p>
        </w:tc>
        <w:tc>
          <w:tcPr>
            <w:tcW w:w="1406" w:type="dxa"/>
          </w:tcPr>
          <w:p w14:paraId="62C53776" w14:textId="77777777" w:rsidR="00752A9D" w:rsidRPr="009054B0" w:rsidRDefault="00752A9D" w:rsidP="00C4247D">
            <w:pPr>
              <w:rPr>
                <w:rFonts w:cstheme="minorHAnsi"/>
                <w:sz w:val="20"/>
                <w:szCs w:val="20"/>
              </w:rPr>
            </w:pPr>
            <w:r w:rsidRPr="009054B0">
              <w:rPr>
                <w:rFonts w:cstheme="minorHAnsi"/>
                <w:sz w:val="20"/>
                <w:szCs w:val="20"/>
              </w:rPr>
              <w:t>Vigente, requiere revisión anual</w:t>
            </w:r>
          </w:p>
        </w:tc>
      </w:tr>
    </w:tbl>
    <w:p w14:paraId="6EA08A29" w14:textId="77777777" w:rsidR="009054B0" w:rsidRDefault="009054B0" w:rsidP="009054B0">
      <w:pPr>
        <w:spacing w:line="276" w:lineRule="auto"/>
      </w:pPr>
    </w:p>
    <w:p w14:paraId="6DFF27E4" w14:textId="7B4058EE" w:rsidR="00752A9D" w:rsidRPr="009054B0" w:rsidRDefault="00752A9D" w:rsidP="009054B0">
      <w:pPr>
        <w:spacing w:line="276" w:lineRule="auto"/>
      </w:pPr>
      <w:r w:rsidRPr="00752A9D">
        <w:t xml:space="preserve">Posteriormente, este inventario deberá estar disponible en el Sistema de Gestión Integral Almera, permitiendo su consulta, revisión y utilización por los servidores de la entidad </w:t>
      </w:r>
      <w:r w:rsidRPr="009054B0">
        <w:t xml:space="preserve">cuando sea necesario. </w:t>
      </w:r>
    </w:p>
    <w:p w14:paraId="687D537D" w14:textId="181B6930" w:rsidR="004470A7" w:rsidRPr="009054B0" w:rsidRDefault="00752A9D" w:rsidP="009054B0">
      <w:pPr>
        <w:spacing w:line="276" w:lineRule="auto"/>
      </w:pPr>
      <w:r w:rsidRPr="009054B0">
        <w:t xml:space="preserve">Por otro lado, </w:t>
      </w:r>
      <w:r w:rsidR="009054B0" w:rsidRPr="009054B0">
        <w:t>c</w:t>
      </w:r>
      <w:r w:rsidR="009054B0" w:rsidRPr="009054B0">
        <w:t xml:space="preserve">on el fin de garantizar la vigencia y pertinencia de la información, el encargado del inventario revisará cada seis meses la fecha de creación o última actualización de los documentos registrados en el Sistema de Gestión Integral Almera. Si identifica documentos con más de dos años </w:t>
      </w:r>
      <w:r w:rsidR="009054B0">
        <w:t>de su implementación</w:t>
      </w:r>
      <w:r w:rsidR="009054B0" w:rsidRPr="009054B0">
        <w:t>, solicitará al responsable</w:t>
      </w:r>
      <w:r w:rsidR="009054B0">
        <w:t xml:space="preserve"> del mismo </w:t>
      </w:r>
      <w:r w:rsidR="009054B0" w:rsidRPr="009054B0">
        <w:t xml:space="preserve">su revisión y actualización en caso </w:t>
      </w:r>
      <w:r w:rsidR="009054B0" w:rsidRPr="009054B0">
        <w:lastRenderedPageBreak/>
        <w:t xml:space="preserve">necesario, asegurando que los contenidos reflejen los cambios normativos, procedimentales y técnicos de la institución. </w:t>
      </w:r>
    </w:p>
    <w:p w14:paraId="3FCA4592" w14:textId="6BC04C67" w:rsidR="004470A7" w:rsidRDefault="009054B0" w:rsidP="00A616B4">
      <w:r w:rsidRPr="009054B0">
        <w:rPr>
          <w:u w:val="single"/>
          <w:lang w:val="es-CO"/>
        </w:rPr>
        <w:t>Acción</w:t>
      </w:r>
      <w:r w:rsidR="000D1CAC">
        <w:rPr>
          <w:u w:val="single"/>
          <w:lang w:val="es-CO"/>
        </w:rPr>
        <w:t xml:space="preserve"> 2</w:t>
      </w:r>
      <w:r>
        <w:rPr>
          <w:lang w:val="es-CO"/>
        </w:rPr>
        <w:t xml:space="preserve">: En una segunda medida, </w:t>
      </w:r>
      <w:r>
        <w:t>este inventario deberá ser revisado y registrado en las tablas de retención documental correspondientes, conforme a la Política de Gestión Documental de la entidad. Dichas tablas, en línea con la Ley 594 de 2000 sobre archivos públicos y privados y el Decreto 1080 de 2015 que reglamenta la gestión documental en Colombia, establecen los plazos de conservación, transferencia y disposición final de los documentos. Esto garantiza que cada registro sea gestionado de manera sistemática, asegurando su integridad, trazabilidad y accesibilidad</w:t>
      </w:r>
      <w:r>
        <w:t>.</w:t>
      </w:r>
    </w:p>
    <w:p w14:paraId="1770CCD1" w14:textId="64B3CCC2" w:rsidR="009054B0" w:rsidRDefault="009054B0" w:rsidP="0058368C">
      <w:pPr>
        <w:ind w:left="720"/>
      </w:pPr>
      <w:r w:rsidRPr="009054B0">
        <w:rPr>
          <w:u w:val="single"/>
        </w:rPr>
        <w:t>Responsable</w:t>
      </w:r>
      <w:r>
        <w:t xml:space="preserve">: Gestión Documental </w:t>
      </w:r>
    </w:p>
    <w:p w14:paraId="60C31294" w14:textId="012D57CA" w:rsidR="009054B0" w:rsidRDefault="009054B0" w:rsidP="0058368C">
      <w:pPr>
        <w:ind w:left="720"/>
      </w:pPr>
      <w:r w:rsidRPr="009054B0">
        <w:rPr>
          <w:u w:val="single"/>
        </w:rPr>
        <w:t>Producto:</w:t>
      </w:r>
      <w:r>
        <w:t xml:space="preserve"> Tablas de Retención Documental actualizadas</w:t>
      </w:r>
      <w:r w:rsidR="000E7EB3">
        <w:t xml:space="preserve"> con el Inventario de conocimien</w:t>
      </w:r>
      <w:r w:rsidR="00BE415B">
        <w:t>to explícito.</w:t>
      </w:r>
    </w:p>
    <w:p w14:paraId="4CB9AF02" w14:textId="480423D3" w:rsidR="009054B0" w:rsidRDefault="009054B0" w:rsidP="00A616B4">
      <w:pPr>
        <w:rPr>
          <w:lang w:val="es-CO"/>
        </w:rPr>
      </w:pPr>
    </w:p>
    <w:p w14:paraId="61DF437F" w14:textId="79B9BA88" w:rsidR="009054B0" w:rsidRPr="00BE415B" w:rsidRDefault="00BE415B" w:rsidP="00963166">
      <w:pPr>
        <w:pStyle w:val="Prrafodelista"/>
        <w:numPr>
          <w:ilvl w:val="0"/>
          <w:numId w:val="8"/>
        </w:numPr>
        <w:rPr>
          <w:lang w:val="es-CO"/>
        </w:rPr>
      </w:pPr>
      <w:r>
        <w:t xml:space="preserve">Implementar metodología para la identificación, </w:t>
      </w:r>
      <w:r w:rsidRPr="007306B9">
        <w:t>prioriza</w:t>
      </w:r>
      <w:r>
        <w:t xml:space="preserve">ción, </w:t>
      </w:r>
      <w:r w:rsidRPr="007306B9">
        <w:t>gesti</w:t>
      </w:r>
      <w:r>
        <w:t>ón y evaluación d</w:t>
      </w:r>
      <w:r w:rsidRPr="007306B9">
        <w:t>el conocimiento</w:t>
      </w:r>
      <w:r>
        <w:t xml:space="preserve"> tácito</w:t>
      </w:r>
      <w:r w:rsidRPr="007306B9">
        <w:t xml:space="preserve"> para el logro de la misionalidad de la entidad.</w:t>
      </w:r>
    </w:p>
    <w:tbl>
      <w:tblPr>
        <w:tblStyle w:val="Tablaconcuadrcula"/>
        <w:tblW w:w="10490" w:type="dxa"/>
        <w:tblInd w:w="-856" w:type="dxa"/>
        <w:tblLook w:val="04A0" w:firstRow="1" w:lastRow="0" w:firstColumn="1" w:lastColumn="0" w:noHBand="0" w:noVBand="1"/>
      </w:tblPr>
      <w:tblGrid>
        <w:gridCol w:w="1873"/>
        <w:gridCol w:w="3248"/>
        <w:gridCol w:w="1980"/>
        <w:gridCol w:w="3389"/>
      </w:tblGrid>
      <w:tr w:rsidR="00BE415B" w14:paraId="1AD6EAE5" w14:textId="77777777" w:rsidTr="00270C55">
        <w:trPr>
          <w:trHeight w:val="410"/>
        </w:trPr>
        <w:tc>
          <w:tcPr>
            <w:tcW w:w="10490" w:type="dxa"/>
            <w:gridSpan w:val="4"/>
            <w:vAlign w:val="center"/>
          </w:tcPr>
          <w:p w14:paraId="5F42A593" w14:textId="03C432A8" w:rsidR="00BE415B" w:rsidRPr="00BE415B" w:rsidRDefault="00BE415B" w:rsidP="00270C55">
            <w:pPr>
              <w:jc w:val="center"/>
              <w:rPr>
                <w:rFonts w:cstheme="minorHAnsi"/>
                <w:b/>
                <w:bCs/>
                <w:lang w:val="es-CO"/>
              </w:rPr>
            </w:pPr>
            <w:r w:rsidRPr="007C7745">
              <w:rPr>
                <w:rFonts w:cstheme="minorHAnsi"/>
                <w:b/>
                <w:bCs/>
                <w:lang w:val="es-CO"/>
              </w:rPr>
              <w:t>Metodología gestión conocimiento tácito</w:t>
            </w:r>
          </w:p>
        </w:tc>
      </w:tr>
      <w:tr w:rsidR="00BE415B" w14:paraId="28321CA0" w14:textId="77777777" w:rsidTr="007C7745">
        <w:tc>
          <w:tcPr>
            <w:tcW w:w="1873" w:type="dxa"/>
          </w:tcPr>
          <w:p w14:paraId="41FE1BA6" w14:textId="72634F81" w:rsidR="00BE415B" w:rsidRPr="00270C55" w:rsidRDefault="00BE415B" w:rsidP="00BE415B">
            <w:pPr>
              <w:jc w:val="center"/>
              <w:rPr>
                <w:rFonts w:cstheme="minorHAnsi"/>
                <w:b/>
                <w:bCs/>
                <w:lang w:val="es-CO"/>
              </w:rPr>
            </w:pPr>
            <w:r w:rsidRPr="00270C55">
              <w:rPr>
                <w:rFonts w:cstheme="minorHAnsi"/>
                <w:b/>
                <w:bCs/>
                <w:lang w:val="es-CO"/>
              </w:rPr>
              <w:t>Paso</w:t>
            </w:r>
          </w:p>
        </w:tc>
        <w:tc>
          <w:tcPr>
            <w:tcW w:w="3248" w:type="dxa"/>
          </w:tcPr>
          <w:p w14:paraId="4C777B95" w14:textId="05B5291C" w:rsidR="00BE415B" w:rsidRPr="00270C55" w:rsidRDefault="00BE415B" w:rsidP="00BE415B">
            <w:pPr>
              <w:jc w:val="center"/>
              <w:rPr>
                <w:rFonts w:cstheme="minorHAnsi"/>
                <w:b/>
                <w:bCs/>
                <w:lang w:val="es-CO"/>
              </w:rPr>
            </w:pPr>
            <w:r w:rsidRPr="00270C55">
              <w:rPr>
                <w:rFonts w:cstheme="minorHAnsi"/>
                <w:b/>
                <w:bCs/>
                <w:lang w:val="es-CO"/>
              </w:rPr>
              <w:t>Acciones</w:t>
            </w:r>
          </w:p>
        </w:tc>
        <w:tc>
          <w:tcPr>
            <w:tcW w:w="1980" w:type="dxa"/>
          </w:tcPr>
          <w:p w14:paraId="1ECCD986" w14:textId="116152B5" w:rsidR="00BE415B" w:rsidRPr="00270C55" w:rsidRDefault="00BE415B" w:rsidP="00BE415B">
            <w:pPr>
              <w:jc w:val="center"/>
              <w:rPr>
                <w:rFonts w:cstheme="minorHAnsi"/>
                <w:b/>
                <w:bCs/>
                <w:lang w:val="es-CO"/>
              </w:rPr>
            </w:pPr>
            <w:r w:rsidRPr="00270C55">
              <w:rPr>
                <w:rFonts w:cstheme="minorHAnsi"/>
                <w:b/>
                <w:bCs/>
                <w:lang w:val="es-CO"/>
              </w:rPr>
              <w:t>Responsable</w:t>
            </w:r>
          </w:p>
        </w:tc>
        <w:tc>
          <w:tcPr>
            <w:tcW w:w="3389" w:type="dxa"/>
          </w:tcPr>
          <w:p w14:paraId="33C1ADB7" w14:textId="6FEA6E2B" w:rsidR="00BE415B" w:rsidRPr="00270C55" w:rsidRDefault="00FF23CF" w:rsidP="00BE415B">
            <w:pPr>
              <w:jc w:val="center"/>
              <w:rPr>
                <w:rFonts w:cstheme="minorHAnsi"/>
                <w:b/>
                <w:bCs/>
                <w:lang w:val="es-CO"/>
              </w:rPr>
            </w:pPr>
            <w:r w:rsidRPr="00270C55">
              <w:rPr>
                <w:rFonts w:cstheme="minorHAnsi"/>
                <w:b/>
                <w:bCs/>
                <w:lang w:val="es-CO"/>
              </w:rPr>
              <w:t>Instrumento</w:t>
            </w:r>
          </w:p>
        </w:tc>
      </w:tr>
      <w:tr w:rsidR="00BE415B" w14:paraId="501DC35C" w14:textId="77777777" w:rsidTr="007C7745">
        <w:tc>
          <w:tcPr>
            <w:tcW w:w="1873" w:type="dxa"/>
          </w:tcPr>
          <w:p w14:paraId="2580E31E" w14:textId="653D987A" w:rsidR="00BE415B" w:rsidRDefault="00BE415B" w:rsidP="00270C55">
            <w:pPr>
              <w:jc w:val="left"/>
              <w:rPr>
                <w:rFonts w:cstheme="minorHAnsi"/>
                <w:lang w:val="es-CO"/>
              </w:rPr>
            </w:pPr>
            <w:r>
              <w:t>Identificación del conocimiento tácito</w:t>
            </w:r>
          </w:p>
        </w:tc>
        <w:tc>
          <w:tcPr>
            <w:tcW w:w="3248" w:type="dxa"/>
          </w:tcPr>
          <w:p w14:paraId="03D10D50" w14:textId="7FD63F8A" w:rsidR="00270C55" w:rsidRDefault="00BE415B" w:rsidP="00270C55">
            <w:pPr>
              <w:jc w:val="left"/>
            </w:pPr>
            <w:r>
              <w:t xml:space="preserve">Aplicar encuestas </w:t>
            </w:r>
            <w:r w:rsidR="00FF23CF">
              <w:t xml:space="preserve">a </w:t>
            </w:r>
            <w:r w:rsidR="00270C55">
              <w:t xml:space="preserve">funcionarios </w:t>
            </w:r>
            <w:r w:rsidR="00FF23CF">
              <w:t xml:space="preserve">clave </w:t>
            </w:r>
            <w:r>
              <w:t>para detectar competencias críticas</w:t>
            </w:r>
            <w:r w:rsidR="00FF23CF">
              <w:t xml:space="preserve"> no documentadas</w:t>
            </w:r>
            <w:r w:rsidR="002D13F4">
              <w:t xml:space="preserve"> cada 6 meses</w:t>
            </w:r>
          </w:p>
          <w:p w14:paraId="25EA2553" w14:textId="22442739" w:rsidR="00270C55" w:rsidRDefault="00270C55" w:rsidP="00270C55">
            <w:pPr>
              <w:jc w:val="left"/>
            </w:pPr>
          </w:p>
          <w:p w14:paraId="5C95CA31" w14:textId="0B10E594" w:rsidR="00BE415B" w:rsidRPr="00270C55" w:rsidRDefault="00270C55" w:rsidP="00270C55">
            <w:pPr>
              <w:jc w:val="left"/>
              <w:rPr>
                <w:rFonts w:cstheme="minorHAnsi"/>
                <w:lang w:val="es-CO"/>
              </w:rPr>
            </w:pPr>
            <w:r>
              <w:t>*funcionarios clave: Trabajadores con 2 años o más en la institución</w:t>
            </w:r>
            <w:r w:rsidR="00BE415B">
              <w:br/>
            </w:r>
          </w:p>
        </w:tc>
        <w:tc>
          <w:tcPr>
            <w:tcW w:w="1980" w:type="dxa"/>
          </w:tcPr>
          <w:p w14:paraId="26B6CA1F" w14:textId="318D515F" w:rsidR="00BE415B" w:rsidRDefault="00270C55" w:rsidP="00FF23CF">
            <w:pPr>
              <w:jc w:val="left"/>
              <w:rPr>
                <w:rFonts w:cstheme="minorHAnsi"/>
                <w:lang w:val="es-CO"/>
              </w:rPr>
            </w:pPr>
            <w:r>
              <w:rPr>
                <w:rFonts w:cstheme="minorHAnsi"/>
                <w:lang w:val="es-CO"/>
              </w:rPr>
              <w:t xml:space="preserve">-Área de </w:t>
            </w:r>
            <w:r w:rsidR="00FF23CF">
              <w:rPr>
                <w:rFonts w:cstheme="minorHAnsi"/>
                <w:lang w:val="es-CO"/>
              </w:rPr>
              <w:t>Talento Humano</w:t>
            </w:r>
          </w:p>
          <w:p w14:paraId="797AA0E6" w14:textId="18030F1A" w:rsidR="00FF23CF" w:rsidRDefault="00270C55" w:rsidP="00FF23CF">
            <w:pPr>
              <w:jc w:val="left"/>
              <w:rPr>
                <w:rFonts w:cstheme="minorHAnsi"/>
                <w:lang w:val="es-CO"/>
              </w:rPr>
            </w:pPr>
            <w:r>
              <w:rPr>
                <w:rFonts w:cstheme="minorHAnsi"/>
                <w:lang w:val="es-CO"/>
              </w:rPr>
              <w:t>-</w:t>
            </w:r>
            <w:r w:rsidR="00FF23CF">
              <w:rPr>
                <w:rFonts w:cstheme="minorHAnsi"/>
                <w:lang w:val="es-CO"/>
              </w:rPr>
              <w:t>Líderes de Área</w:t>
            </w:r>
          </w:p>
        </w:tc>
        <w:tc>
          <w:tcPr>
            <w:tcW w:w="3389" w:type="dxa"/>
          </w:tcPr>
          <w:p w14:paraId="0805A09F" w14:textId="77777777" w:rsidR="00BE415B" w:rsidRDefault="00FF23CF" w:rsidP="00FF23CF">
            <w:pPr>
              <w:rPr>
                <w:rFonts w:cstheme="minorHAnsi"/>
                <w:lang w:val="es-CO"/>
              </w:rPr>
            </w:pPr>
            <w:r>
              <w:rPr>
                <w:rFonts w:cstheme="minorHAnsi"/>
                <w:lang w:val="es-CO"/>
              </w:rPr>
              <w:t xml:space="preserve">Formulario en Google </w:t>
            </w:r>
            <w:proofErr w:type="spellStart"/>
            <w:r>
              <w:rPr>
                <w:rFonts w:cstheme="minorHAnsi"/>
                <w:lang w:val="es-CO"/>
              </w:rPr>
              <w:t>forms</w:t>
            </w:r>
            <w:proofErr w:type="spellEnd"/>
            <w:r>
              <w:rPr>
                <w:rFonts w:cstheme="minorHAnsi"/>
                <w:lang w:val="es-CO"/>
              </w:rPr>
              <w:t xml:space="preserve"> con las siguientes preguntas</w:t>
            </w:r>
            <w:r w:rsidR="00270C55">
              <w:rPr>
                <w:rFonts w:cstheme="minorHAnsi"/>
                <w:lang w:val="es-CO"/>
              </w:rPr>
              <w:t>:</w:t>
            </w:r>
          </w:p>
          <w:p w14:paraId="39AA2168" w14:textId="77777777" w:rsidR="00270C55" w:rsidRDefault="00270C55" w:rsidP="00FF23CF">
            <w:pPr>
              <w:rPr>
                <w:rFonts w:cstheme="minorHAnsi"/>
                <w:lang w:val="es-CO"/>
              </w:rPr>
            </w:pPr>
          </w:p>
          <w:p w14:paraId="51AA35D0" w14:textId="3AB3AD94" w:rsidR="00270C55" w:rsidRDefault="00270C55" w:rsidP="00FF23CF">
            <w:r>
              <w:t xml:space="preserve">Describa alguna habilidad </w:t>
            </w:r>
            <w:r>
              <w:t xml:space="preserve">o </w:t>
            </w:r>
            <w:r>
              <w:t>procedimiento que haya aprendido a través de la experiencia en su puesto y que no esté documentado oficialmente</w:t>
            </w:r>
            <w:r>
              <w:t>.</w:t>
            </w:r>
          </w:p>
          <w:p w14:paraId="59684360" w14:textId="77777777" w:rsidR="00270C55" w:rsidRDefault="00270C55" w:rsidP="00FF23CF"/>
          <w:p w14:paraId="707B955B" w14:textId="73BE95C0" w:rsidR="00270C55" w:rsidRDefault="00270C55" w:rsidP="00FF23CF">
            <w:pPr>
              <w:rPr>
                <w:rFonts w:cstheme="minorHAnsi"/>
                <w:lang w:val="es-CO"/>
              </w:rPr>
            </w:pPr>
            <w:r>
              <w:t>¿Qué información considera esencial que los nuevos colaboradores</w:t>
            </w:r>
            <w:r>
              <w:t xml:space="preserve"> aprendan y que no esté documentado oficialmente</w:t>
            </w:r>
            <w:r>
              <w:t>?</w:t>
            </w:r>
          </w:p>
        </w:tc>
      </w:tr>
      <w:tr w:rsidR="00BE415B" w14:paraId="6F6B8F85" w14:textId="77777777" w:rsidTr="007C7745">
        <w:tc>
          <w:tcPr>
            <w:tcW w:w="1873" w:type="dxa"/>
          </w:tcPr>
          <w:p w14:paraId="20DC91A4" w14:textId="6FECEEB2" w:rsidR="00BE415B" w:rsidRDefault="00FF23CF" w:rsidP="00270C55">
            <w:pPr>
              <w:jc w:val="left"/>
              <w:rPr>
                <w:rFonts w:cstheme="minorHAnsi"/>
                <w:lang w:val="es-CO"/>
              </w:rPr>
            </w:pPr>
            <w:r>
              <w:t>Priorización del conocimiento tácito</w:t>
            </w:r>
          </w:p>
        </w:tc>
        <w:tc>
          <w:tcPr>
            <w:tcW w:w="3248" w:type="dxa"/>
          </w:tcPr>
          <w:p w14:paraId="1226E1E2" w14:textId="218166F4" w:rsidR="00FF23CF" w:rsidRDefault="00FF23CF" w:rsidP="00FF23CF">
            <w:pPr>
              <w:jc w:val="left"/>
            </w:pPr>
            <w:r>
              <w:t>-Realizar inventario de temáticas detectadas en las encuestas aplicadas.</w:t>
            </w:r>
          </w:p>
          <w:p w14:paraId="11706FE5" w14:textId="77777777" w:rsidR="00FF23CF" w:rsidRDefault="00FF23CF" w:rsidP="00FF23CF">
            <w:pPr>
              <w:jc w:val="left"/>
            </w:pPr>
          </w:p>
          <w:p w14:paraId="48CC05A9" w14:textId="101101AF" w:rsidR="00BE415B" w:rsidRDefault="00FF23CF" w:rsidP="00FF23CF">
            <w:pPr>
              <w:jc w:val="left"/>
              <w:rPr>
                <w:rFonts w:cstheme="minorHAnsi"/>
                <w:lang w:val="es-CO"/>
              </w:rPr>
            </w:pPr>
            <w:r>
              <w:t>-</w:t>
            </w:r>
            <w:r>
              <w:t xml:space="preserve">Definir </w:t>
            </w:r>
            <w:r w:rsidR="007C7745">
              <w:t>temáticas prioritarias para organizar plan de documentación.</w:t>
            </w:r>
          </w:p>
        </w:tc>
        <w:tc>
          <w:tcPr>
            <w:tcW w:w="1980" w:type="dxa"/>
          </w:tcPr>
          <w:p w14:paraId="78555002" w14:textId="77777777" w:rsidR="007C7745" w:rsidRDefault="007C7745" w:rsidP="007C7745">
            <w:pPr>
              <w:jc w:val="left"/>
              <w:rPr>
                <w:rFonts w:cstheme="minorHAnsi"/>
                <w:lang w:val="es-CO"/>
              </w:rPr>
            </w:pPr>
            <w:r>
              <w:rPr>
                <w:rFonts w:cstheme="minorHAnsi"/>
                <w:lang w:val="es-CO"/>
              </w:rPr>
              <w:t>-Área de Talento Humano</w:t>
            </w:r>
          </w:p>
          <w:p w14:paraId="5792B45B" w14:textId="77777777" w:rsidR="007C7745" w:rsidRDefault="007C7745" w:rsidP="007C7745">
            <w:pPr>
              <w:jc w:val="left"/>
              <w:rPr>
                <w:rFonts w:cstheme="minorHAnsi"/>
                <w:lang w:val="es-CO"/>
              </w:rPr>
            </w:pPr>
            <w:r>
              <w:rPr>
                <w:rFonts w:cstheme="minorHAnsi"/>
                <w:lang w:val="es-CO"/>
              </w:rPr>
              <w:t xml:space="preserve">-Área de Academia e Investigación </w:t>
            </w:r>
          </w:p>
          <w:p w14:paraId="5602105D" w14:textId="6B2A79E2" w:rsidR="00BE415B" w:rsidRDefault="00BE415B" w:rsidP="00FF23CF">
            <w:pPr>
              <w:jc w:val="left"/>
              <w:rPr>
                <w:rFonts w:cstheme="minorHAnsi"/>
                <w:lang w:val="es-CO"/>
              </w:rPr>
            </w:pPr>
          </w:p>
        </w:tc>
        <w:tc>
          <w:tcPr>
            <w:tcW w:w="3389" w:type="dxa"/>
          </w:tcPr>
          <w:p w14:paraId="1CF05F34" w14:textId="64B4E9E9" w:rsidR="00270C55" w:rsidRDefault="00270C55" w:rsidP="00D559BA">
            <w:pPr>
              <w:rPr>
                <w:rFonts w:cstheme="minorHAnsi"/>
                <w:lang w:val="es-CO"/>
              </w:rPr>
            </w:pPr>
            <w:r>
              <w:rPr>
                <w:rFonts w:cstheme="minorHAnsi"/>
                <w:lang w:val="es-CO"/>
              </w:rPr>
              <w:t xml:space="preserve">Inventario de temáticas clave </w:t>
            </w:r>
          </w:p>
          <w:p w14:paraId="0B7E7314" w14:textId="6D5E76EE" w:rsidR="00270C55" w:rsidRDefault="00270C55" w:rsidP="00D559BA">
            <w:r>
              <w:rPr>
                <w:rFonts w:cstheme="minorHAnsi"/>
                <w:lang w:val="es-CO"/>
              </w:rPr>
              <w:t xml:space="preserve">Matriz de priorización: </w:t>
            </w:r>
            <w:r>
              <w:t>(Impacto vs Riesgo de pérdida)</w:t>
            </w:r>
            <w:r>
              <w:t xml:space="preserve">. </w:t>
            </w:r>
          </w:p>
          <w:p w14:paraId="5C058690" w14:textId="6DC30CB1" w:rsidR="00270C55" w:rsidRPr="00270C55" w:rsidRDefault="00270C55" w:rsidP="00D559BA">
            <w:pPr>
              <w:rPr>
                <w:rFonts w:cstheme="minorHAnsi"/>
                <w:lang w:val="es-CO"/>
              </w:rPr>
            </w:pPr>
            <w:r w:rsidRPr="00270C55">
              <w:t>L</w:t>
            </w:r>
            <w:r w:rsidRPr="00270C55">
              <w:t xml:space="preserve">as temáticas </w:t>
            </w:r>
            <w:r>
              <w:t>con</w:t>
            </w:r>
            <w:r w:rsidRPr="00270C55">
              <w:t xml:space="preserve"> </w:t>
            </w:r>
            <w:r w:rsidRPr="00270C55">
              <w:rPr>
                <w:rStyle w:val="Textoennegrita"/>
              </w:rPr>
              <w:t>alto impacto y alto riesgo</w:t>
            </w:r>
            <w:r w:rsidRPr="00270C55">
              <w:t xml:space="preserve"> son las más prioritarias</w:t>
            </w:r>
          </w:p>
          <w:p w14:paraId="283AB62C" w14:textId="0BAD9316" w:rsidR="00270C55" w:rsidRDefault="00270C55" w:rsidP="00D559BA">
            <w:pPr>
              <w:rPr>
                <w:rFonts w:cstheme="minorHAnsi"/>
                <w:lang w:val="es-CO"/>
              </w:rPr>
            </w:pPr>
          </w:p>
        </w:tc>
      </w:tr>
      <w:tr w:rsidR="00BE415B" w14:paraId="3AFE63F1" w14:textId="77777777" w:rsidTr="007C7745">
        <w:tc>
          <w:tcPr>
            <w:tcW w:w="1873" w:type="dxa"/>
          </w:tcPr>
          <w:p w14:paraId="0C6DE3D8" w14:textId="417BB604" w:rsidR="00BE415B" w:rsidRDefault="00FF23CF" w:rsidP="00270C55">
            <w:pPr>
              <w:jc w:val="left"/>
              <w:rPr>
                <w:rFonts w:cstheme="minorHAnsi"/>
                <w:lang w:val="es-CO"/>
              </w:rPr>
            </w:pPr>
            <w:r>
              <w:t>Gestión y transferencia del conocimiento</w:t>
            </w:r>
          </w:p>
        </w:tc>
        <w:tc>
          <w:tcPr>
            <w:tcW w:w="3248" w:type="dxa"/>
          </w:tcPr>
          <w:p w14:paraId="1C4CA76A" w14:textId="46A5BE47" w:rsidR="00FF23CF" w:rsidRDefault="00FF23CF" w:rsidP="00FF23CF">
            <w:pPr>
              <w:jc w:val="left"/>
            </w:pPr>
            <w:r>
              <w:t>-</w:t>
            </w:r>
            <w:r>
              <w:t xml:space="preserve">Documentar </w:t>
            </w:r>
            <w:r>
              <w:t xml:space="preserve">temática priorizada en protocolo, procedimiento, adopción de GPC y/o en </w:t>
            </w:r>
            <w:r>
              <w:lastRenderedPageBreak/>
              <w:t>plataforma gestión del aprendizaje</w:t>
            </w:r>
            <w:r w:rsidR="00270C55">
              <w:t>.</w:t>
            </w:r>
          </w:p>
          <w:p w14:paraId="5A404674" w14:textId="77777777" w:rsidR="00FF23CF" w:rsidRDefault="00FF23CF" w:rsidP="00FF23CF">
            <w:pPr>
              <w:jc w:val="left"/>
            </w:pPr>
          </w:p>
          <w:p w14:paraId="6ECA9920" w14:textId="096A2B8E" w:rsidR="00FF23CF" w:rsidRPr="00FF23CF" w:rsidRDefault="00FF23CF" w:rsidP="00FF23CF">
            <w:pPr>
              <w:jc w:val="left"/>
              <w:rPr>
                <w:rFonts w:cstheme="minorHAnsi"/>
                <w:lang w:val="es-CO"/>
              </w:rPr>
            </w:pPr>
            <w:r>
              <w:t>-Establecer socialización de temática dentro del plan de capacitaciones institucional</w:t>
            </w:r>
          </w:p>
        </w:tc>
        <w:tc>
          <w:tcPr>
            <w:tcW w:w="1980" w:type="dxa"/>
          </w:tcPr>
          <w:p w14:paraId="37AE92F0" w14:textId="43BBF603" w:rsidR="00270C55" w:rsidRDefault="00270C55" w:rsidP="00FF23CF">
            <w:pPr>
              <w:jc w:val="left"/>
              <w:rPr>
                <w:rFonts w:cstheme="minorHAnsi"/>
                <w:lang w:val="es-CO"/>
              </w:rPr>
            </w:pPr>
            <w:r>
              <w:rPr>
                <w:rFonts w:cstheme="minorHAnsi"/>
                <w:lang w:val="es-CO"/>
              </w:rPr>
              <w:lastRenderedPageBreak/>
              <w:t>- Área de Talento Humano</w:t>
            </w:r>
          </w:p>
          <w:p w14:paraId="68146063" w14:textId="77777777" w:rsidR="007C7745" w:rsidRDefault="007C7745" w:rsidP="007C7745">
            <w:pPr>
              <w:jc w:val="left"/>
              <w:rPr>
                <w:rFonts w:cstheme="minorHAnsi"/>
                <w:lang w:val="es-CO"/>
              </w:rPr>
            </w:pPr>
            <w:r>
              <w:rPr>
                <w:rFonts w:cstheme="minorHAnsi"/>
                <w:lang w:val="es-CO"/>
              </w:rPr>
              <w:t xml:space="preserve">-Área de Academia e Investigación </w:t>
            </w:r>
          </w:p>
          <w:p w14:paraId="6D6161A6" w14:textId="36AE620F" w:rsidR="00270C55" w:rsidRDefault="00270C55" w:rsidP="00FF23CF">
            <w:pPr>
              <w:jc w:val="left"/>
              <w:rPr>
                <w:rFonts w:cstheme="minorHAnsi"/>
                <w:lang w:val="es-CO"/>
              </w:rPr>
            </w:pPr>
            <w:r>
              <w:rPr>
                <w:rFonts w:cstheme="minorHAnsi"/>
                <w:lang w:val="es-CO"/>
              </w:rPr>
              <w:lastRenderedPageBreak/>
              <w:t>- Líderes de Área</w:t>
            </w:r>
          </w:p>
        </w:tc>
        <w:tc>
          <w:tcPr>
            <w:tcW w:w="3389" w:type="dxa"/>
          </w:tcPr>
          <w:p w14:paraId="4BEC156A" w14:textId="3F9231B2" w:rsidR="00BE415B" w:rsidRDefault="007C7745" w:rsidP="00D559BA">
            <w:pPr>
              <w:rPr>
                <w:rFonts w:cstheme="minorHAnsi"/>
                <w:lang w:val="es-CO"/>
              </w:rPr>
            </w:pPr>
            <w:r>
              <w:lastRenderedPageBreak/>
              <w:t xml:space="preserve">Documentar siguiendo la estrategia más adecuada, utilizando plantilla de protocolo o procedimiento, o adoptando la metodología de </w:t>
            </w:r>
            <w:r>
              <w:lastRenderedPageBreak/>
              <w:t>implementación de Guías de Práctica Clínica establecida en el programa Conexión Clínica</w:t>
            </w:r>
          </w:p>
        </w:tc>
      </w:tr>
      <w:tr w:rsidR="00BE415B" w14:paraId="360ABC3E" w14:textId="77777777" w:rsidTr="007C7745">
        <w:tc>
          <w:tcPr>
            <w:tcW w:w="1873" w:type="dxa"/>
          </w:tcPr>
          <w:p w14:paraId="4C4CE59F" w14:textId="530F76F9" w:rsidR="00BE415B" w:rsidRDefault="007C7745" w:rsidP="00D559BA">
            <w:pPr>
              <w:rPr>
                <w:rFonts w:cstheme="minorHAnsi"/>
                <w:lang w:val="es-CO"/>
              </w:rPr>
            </w:pPr>
            <w:r>
              <w:lastRenderedPageBreak/>
              <w:t>Evaluación del conocimiento transferido</w:t>
            </w:r>
          </w:p>
        </w:tc>
        <w:tc>
          <w:tcPr>
            <w:tcW w:w="3248" w:type="dxa"/>
          </w:tcPr>
          <w:p w14:paraId="0B9C5E46" w14:textId="45BCC21B" w:rsidR="00BE415B" w:rsidRDefault="007C7745" w:rsidP="00D559BA">
            <w:r>
              <w:t>-</w:t>
            </w:r>
            <w:r>
              <w:t>Aplicar cuestionarios de comprensión</w:t>
            </w:r>
            <w:r>
              <w:t xml:space="preserve"> posterior a socialización.</w:t>
            </w:r>
          </w:p>
          <w:p w14:paraId="155DAEA7" w14:textId="77777777" w:rsidR="007C7745" w:rsidRDefault="007C7745" w:rsidP="00D559BA">
            <w:pPr>
              <w:rPr>
                <w:rFonts w:cstheme="minorHAnsi"/>
              </w:rPr>
            </w:pPr>
          </w:p>
          <w:p w14:paraId="3D11F322" w14:textId="756F553B" w:rsidR="007C7745" w:rsidRDefault="007C7745" w:rsidP="00D559BA">
            <w:pPr>
              <w:rPr>
                <w:rFonts w:cstheme="minorHAnsi"/>
                <w:lang w:val="es-CO"/>
              </w:rPr>
            </w:pPr>
            <w:r>
              <w:rPr>
                <w:rFonts w:cstheme="minorHAnsi"/>
              </w:rPr>
              <w:t>-Incorporar algunas temáticas a metodología de evaluación de GPC permitiendo valorar adherencia</w:t>
            </w:r>
          </w:p>
        </w:tc>
        <w:tc>
          <w:tcPr>
            <w:tcW w:w="1980" w:type="dxa"/>
          </w:tcPr>
          <w:p w14:paraId="1A26749D" w14:textId="77777777" w:rsidR="007C7745" w:rsidRDefault="007C7745" w:rsidP="007C7745">
            <w:pPr>
              <w:jc w:val="left"/>
              <w:rPr>
                <w:rFonts w:cstheme="minorHAnsi"/>
                <w:lang w:val="es-CO"/>
              </w:rPr>
            </w:pPr>
            <w:r>
              <w:rPr>
                <w:rFonts w:cstheme="minorHAnsi"/>
                <w:lang w:val="es-CO"/>
              </w:rPr>
              <w:t>- Área de Talento Humano</w:t>
            </w:r>
          </w:p>
          <w:p w14:paraId="50546F25" w14:textId="77777777" w:rsidR="007C7745" w:rsidRDefault="007C7745" w:rsidP="007C7745">
            <w:pPr>
              <w:jc w:val="left"/>
              <w:rPr>
                <w:rFonts w:cstheme="minorHAnsi"/>
                <w:lang w:val="es-CO"/>
              </w:rPr>
            </w:pPr>
            <w:r>
              <w:rPr>
                <w:rFonts w:cstheme="minorHAnsi"/>
                <w:lang w:val="es-CO"/>
              </w:rPr>
              <w:t xml:space="preserve">-Área de Academia e Investigación </w:t>
            </w:r>
          </w:p>
          <w:p w14:paraId="74A9282E" w14:textId="5238BC8D" w:rsidR="00BE415B" w:rsidRDefault="007C7745" w:rsidP="007C7745">
            <w:pPr>
              <w:rPr>
                <w:rFonts w:cstheme="minorHAnsi"/>
                <w:lang w:val="es-CO"/>
              </w:rPr>
            </w:pPr>
            <w:r>
              <w:rPr>
                <w:rFonts w:cstheme="minorHAnsi"/>
                <w:lang w:val="es-CO"/>
              </w:rPr>
              <w:t>- Líderes de Área</w:t>
            </w:r>
          </w:p>
        </w:tc>
        <w:tc>
          <w:tcPr>
            <w:tcW w:w="3389" w:type="dxa"/>
          </w:tcPr>
          <w:p w14:paraId="79C72B16" w14:textId="77777777" w:rsidR="00BE415B" w:rsidRDefault="007C7745" w:rsidP="00D559BA">
            <w:pPr>
              <w:rPr>
                <w:rFonts w:cstheme="minorHAnsi"/>
                <w:lang w:val="es-CO"/>
              </w:rPr>
            </w:pPr>
            <w:r>
              <w:rPr>
                <w:rFonts w:cstheme="minorHAnsi"/>
                <w:lang w:val="es-CO"/>
              </w:rPr>
              <w:t xml:space="preserve">-Formularios Google </w:t>
            </w:r>
            <w:proofErr w:type="spellStart"/>
            <w:r>
              <w:rPr>
                <w:rFonts w:cstheme="minorHAnsi"/>
                <w:lang w:val="es-CO"/>
              </w:rPr>
              <w:t>Forms</w:t>
            </w:r>
            <w:proofErr w:type="spellEnd"/>
          </w:p>
          <w:p w14:paraId="18775BD5" w14:textId="363FF8E4" w:rsidR="007C7745" w:rsidRDefault="007C7745" w:rsidP="00D559BA">
            <w:pPr>
              <w:rPr>
                <w:rFonts w:cstheme="minorHAnsi"/>
                <w:lang w:val="es-CO"/>
              </w:rPr>
            </w:pPr>
            <w:r>
              <w:rPr>
                <w:rFonts w:cstheme="minorHAnsi"/>
                <w:lang w:val="es-CO"/>
              </w:rPr>
              <w:t>-Herramienta Medición de Adherencia de GPC</w:t>
            </w:r>
          </w:p>
        </w:tc>
      </w:tr>
      <w:tr w:rsidR="007C7745" w14:paraId="298FE736" w14:textId="77777777" w:rsidTr="007C7745">
        <w:tc>
          <w:tcPr>
            <w:tcW w:w="1873" w:type="dxa"/>
          </w:tcPr>
          <w:p w14:paraId="4AE85554" w14:textId="612E26FC" w:rsidR="007C7745" w:rsidRDefault="007C7745" w:rsidP="00D559BA">
            <w:r>
              <w:t>Retroalimentación y mejora continua</w:t>
            </w:r>
          </w:p>
        </w:tc>
        <w:tc>
          <w:tcPr>
            <w:tcW w:w="3248" w:type="dxa"/>
          </w:tcPr>
          <w:p w14:paraId="4E1E5028" w14:textId="7E82B57B" w:rsidR="007C7745" w:rsidRDefault="007C7745" w:rsidP="00D559BA">
            <w:r>
              <w:t>-Analizar resultados de evaluación para identificar brechas.</w:t>
            </w:r>
            <w:r>
              <w:br/>
              <w:t xml:space="preserve">-Incorporar nuevas tácticas pedagógicas </w:t>
            </w:r>
            <w:r>
              <w:t>para potenciar adherencia y comprensión de la temática con brechas de conocimiento.</w:t>
            </w:r>
          </w:p>
        </w:tc>
        <w:tc>
          <w:tcPr>
            <w:tcW w:w="1980" w:type="dxa"/>
          </w:tcPr>
          <w:p w14:paraId="3F5C88C9" w14:textId="77777777" w:rsidR="007C7745" w:rsidRDefault="007C7745" w:rsidP="007C7745">
            <w:pPr>
              <w:jc w:val="left"/>
              <w:rPr>
                <w:rFonts w:cstheme="minorHAnsi"/>
                <w:lang w:val="es-CO"/>
              </w:rPr>
            </w:pPr>
            <w:r>
              <w:rPr>
                <w:rFonts w:cstheme="minorHAnsi"/>
                <w:lang w:val="es-CO"/>
              </w:rPr>
              <w:t>- Área de Talento Humano</w:t>
            </w:r>
          </w:p>
          <w:p w14:paraId="5BF85EE9" w14:textId="77777777" w:rsidR="007C7745" w:rsidRDefault="007C7745" w:rsidP="007C7745">
            <w:pPr>
              <w:jc w:val="left"/>
              <w:rPr>
                <w:rFonts w:cstheme="minorHAnsi"/>
                <w:lang w:val="es-CO"/>
              </w:rPr>
            </w:pPr>
            <w:r>
              <w:rPr>
                <w:rFonts w:cstheme="minorHAnsi"/>
                <w:lang w:val="es-CO"/>
              </w:rPr>
              <w:t xml:space="preserve">-Área de Academia e Investigación </w:t>
            </w:r>
          </w:p>
          <w:p w14:paraId="7BF5E3CC" w14:textId="625DECF4" w:rsidR="007C7745" w:rsidRPr="007C7745" w:rsidRDefault="007C7745" w:rsidP="007C7745">
            <w:pPr>
              <w:jc w:val="left"/>
              <w:rPr>
                <w:rFonts w:cstheme="minorHAnsi"/>
              </w:rPr>
            </w:pPr>
            <w:r>
              <w:rPr>
                <w:rFonts w:cstheme="minorHAnsi"/>
                <w:lang w:val="es-CO"/>
              </w:rPr>
              <w:t>- Líderes de Área</w:t>
            </w:r>
          </w:p>
        </w:tc>
        <w:tc>
          <w:tcPr>
            <w:tcW w:w="3389" w:type="dxa"/>
          </w:tcPr>
          <w:p w14:paraId="22FDB610" w14:textId="77777777" w:rsidR="002D13F4" w:rsidRDefault="002D13F4" w:rsidP="002D13F4">
            <w:pPr>
              <w:rPr>
                <w:rFonts w:cstheme="minorHAnsi"/>
                <w:lang w:val="es-CO"/>
              </w:rPr>
            </w:pPr>
            <w:r>
              <w:rPr>
                <w:rFonts w:cstheme="minorHAnsi"/>
                <w:lang w:val="es-CO"/>
              </w:rPr>
              <w:t>-Socialización resultados en Comités Primarios</w:t>
            </w:r>
          </w:p>
          <w:p w14:paraId="2330FE13" w14:textId="1E23764A" w:rsidR="002D13F4" w:rsidRDefault="002D13F4" w:rsidP="002D13F4">
            <w:pPr>
              <w:rPr>
                <w:rFonts w:cstheme="minorHAnsi"/>
                <w:lang w:val="es-CO"/>
              </w:rPr>
            </w:pPr>
            <w:r>
              <w:rPr>
                <w:rFonts w:cstheme="minorHAnsi"/>
                <w:lang w:val="es-CO"/>
              </w:rPr>
              <w:t>-Plataforma gestión de aprendizaje</w:t>
            </w:r>
          </w:p>
        </w:tc>
      </w:tr>
    </w:tbl>
    <w:p w14:paraId="547A8641" w14:textId="1BA346C9" w:rsidR="00D559BA" w:rsidRPr="00BE415B" w:rsidRDefault="00D559BA" w:rsidP="00D559BA">
      <w:pPr>
        <w:rPr>
          <w:rFonts w:cstheme="minorHAnsi"/>
          <w:lang w:val="es-CO"/>
        </w:rPr>
      </w:pPr>
    </w:p>
    <w:p w14:paraId="61DF5446" w14:textId="5F30E65B" w:rsidR="00BE415B" w:rsidRPr="00D66C96" w:rsidRDefault="002D13F4" w:rsidP="00D559BA">
      <w:pPr>
        <w:rPr>
          <w:rFonts w:cstheme="minorHAnsi"/>
          <w:b/>
          <w:bCs/>
        </w:rPr>
      </w:pPr>
      <w:r w:rsidRPr="00D66C96">
        <w:rPr>
          <w:rFonts w:cstheme="minorHAnsi"/>
          <w:b/>
          <w:bCs/>
        </w:rPr>
        <w:t>Matriz de priorización</w:t>
      </w:r>
    </w:p>
    <w:tbl>
      <w:tblPr>
        <w:tblStyle w:val="Tablaconcuadrcula"/>
        <w:tblW w:w="9684" w:type="dxa"/>
        <w:tblInd w:w="-428" w:type="dxa"/>
        <w:tblLook w:val="04A0" w:firstRow="1" w:lastRow="0" w:firstColumn="1" w:lastColumn="0" w:noHBand="0" w:noVBand="1"/>
      </w:tblPr>
      <w:tblGrid>
        <w:gridCol w:w="1038"/>
        <w:gridCol w:w="1524"/>
        <w:gridCol w:w="1369"/>
        <w:gridCol w:w="1513"/>
        <w:gridCol w:w="2003"/>
        <w:gridCol w:w="1200"/>
        <w:gridCol w:w="1037"/>
      </w:tblGrid>
      <w:tr w:rsidR="00D66C96" w14:paraId="3E1C8324" w14:textId="77777777" w:rsidTr="00D66C96">
        <w:tc>
          <w:tcPr>
            <w:tcW w:w="0" w:type="auto"/>
          </w:tcPr>
          <w:p w14:paraId="7DB74100" w14:textId="605128A9" w:rsidR="002D13F4" w:rsidRDefault="002D13F4" w:rsidP="00D66C96">
            <w:pPr>
              <w:jc w:val="center"/>
              <w:rPr>
                <w:rFonts w:cstheme="minorHAnsi"/>
              </w:rPr>
            </w:pPr>
            <w:r>
              <w:rPr>
                <w:rFonts w:cstheme="minorHAnsi"/>
              </w:rPr>
              <w:t>Temática</w:t>
            </w:r>
          </w:p>
        </w:tc>
        <w:tc>
          <w:tcPr>
            <w:tcW w:w="0" w:type="auto"/>
          </w:tcPr>
          <w:p w14:paraId="7A4590E9" w14:textId="0085417A" w:rsidR="002D13F4" w:rsidRDefault="002D13F4" w:rsidP="00D66C96">
            <w:pPr>
              <w:jc w:val="center"/>
              <w:rPr>
                <w:rFonts w:cstheme="minorHAnsi"/>
              </w:rPr>
            </w:pPr>
            <w:r>
              <w:rPr>
                <w:rFonts w:cstheme="minorHAnsi"/>
              </w:rPr>
              <w:t>Impacto en la misión</w:t>
            </w:r>
          </w:p>
        </w:tc>
        <w:tc>
          <w:tcPr>
            <w:tcW w:w="0" w:type="auto"/>
          </w:tcPr>
          <w:p w14:paraId="59D53AD8" w14:textId="59EC1A4D" w:rsidR="002D13F4" w:rsidRDefault="002D13F4" w:rsidP="00D66C96">
            <w:pPr>
              <w:jc w:val="center"/>
              <w:rPr>
                <w:rFonts w:cstheme="minorHAnsi"/>
              </w:rPr>
            </w:pPr>
            <w:r>
              <w:rPr>
                <w:rFonts w:cstheme="minorHAnsi"/>
              </w:rPr>
              <w:t>Riesgo de pérdida</w:t>
            </w:r>
          </w:p>
        </w:tc>
        <w:tc>
          <w:tcPr>
            <w:tcW w:w="0" w:type="auto"/>
          </w:tcPr>
          <w:p w14:paraId="643F6894" w14:textId="51B9D416" w:rsidR="002D13F4" w:rsidRDefault="002D13F4" w:rsidP="00D66C96">
            <w:pPr>
              <w:jc w:val="center"/>
              <w:rPr>
                <w:rFonts w:cstheme="minorHAnsi"/>
              </w:rPr>
            </w:pPr>
            <w:r>
              <w:rPr>
                <w:rFonts w:cstheme="minorHAnsi"/>
              </w:rPr>
              <w:t>Frecuencia de uso</w:t>
            </w:r>
          </w:p>
        </w:tc>
        <w:tc>
          <w:tcPr>
            <w:tcW w:w="0" w:type="auto"/>
          </w:tcPr>
          <w:p w14:paraId="6F9BD61F" w14:textId="1EE86D84" w:rsidR="002D13F4" w:rsidRDefault="002D13F4" w:rsidP="00D66C96">
            <w:pPr>
              <w:jc w:val="center"/>
              <w:rPr>
                <w:rFonts w:cstheme="minorHAnsi"/>
              </w:rPr>
            </w:pPr>
            <w:r>
              <w:rPr>
                <w:rFonts w:cstheme="minorHAnsi"/>
              </w:rPr>
              <w:t>Dificultad de transferencia</w:t>
            </w:r>
          </w:p>
        </w:tc>
        <w:tc>
          <w:tcPr>
            <w:tcW w:w="0" w:type="auto"/>
          </w:tcPr>
          <w:p w14:paraId="487253BB" w14:textId="5DE8EFE7" w:rsidR="002D13F4" w:rsidRDefault="002D13F4" w:rsidP="00D66C96">
            <w:pPr>
              <w:jc w:val="center"/>
              <w:rPr>
                <w:rFonts w:cstheme="minorHAnsi"/>
              </w:rPr>
            </w:pPr>
            <w:r>
              <w:rPr>
                <w:rFonts w:cstheme="minorHAnsi"/>
              </w:rPr>
              <w:t>Ponderado</w:t>
            </w:r>
          </w:p>
        </w:tc>
        <w:tc>
          <w:tcPr>
            <w:tcW w:w="0" w:type="auto"/>
          </w:tcPr>
          <w:p w14:paraId="6502F922" w14:textId="116CD81D" w:rsidR="002D13F4" w:rsidRDefault="002D13F4" w:rsidP="00D66C96">
            <w:pPr>
              <w:jc w:val="center"/>
              <w:rPr>
                <w:rFonts w:cstheme="minorHAnsi"/>
              </w:rPr>
            </w:pPr>
            <w:r>
              <w:rPr>
                <w:rFonts w:cstheme="minorHAnsi"/>
              </w:rPr>
              <w:t>Prioridad</w:t>
            </w:r>
          </w:p>
        </w:tc>
      </w:tr>
      <w:tr w:rsidR="00D66C96" w14:paraId="46CF4D21" w14:textId="77777777" w:rsidTr="00D66C96">
        <w:tc>
          <w:tcPr>
            <w:tcW w:w="0" w:type="auto"/>
          </w:tcPr>
          <w:p w14:paraId="66DFC43B" w14:textId="77777777" w:rsidR="002D13F4" w:rsidRDefault="002D13F4" w:rsidP="00D66C96">
            <w:pPr>
              <w:jc w:val="center"/>
              <w:rPr>
                <w:rFonts w:cstheme="minorHAnsi"/>
              </w:rPr>
            </w:pPr>
          </w:p>
        </w:tc>
        <w:tc>
          <w:tcPr>
            <w:tcW w:w="0" w:type="auto"/>
          </w:tcPr>
          <w:p w14:paraId="31780891" w14:textId="77777777" w:rsidR="002D13F4" w:rsidRDefault="002D13F4" w:rsidP="00D66C96">
            <w:pPr>
              <w:jc w:val="center"/>
              <w:rPr>
                <w:rFonts w:cstheme="minorHAnsi"/>
              </w:rPr>
            </w:pPr>
          </w:p>
        </w:tc>
        <w:tc>
          <w:tcPr>
            <w:tcW w:w="0" w:type="auto"/>
          </w:tcPr>
          <w:p w14:paraId="64ED6330" w14:textId="77777777" w:rsidR="002D13F4" w:rsidRDefault="002D13F4" w:rsidP="00D66C96">
            <w:pPr>
              <w:jc w:val="center"/>
              <w:rPr>
                <w:rFonts w:cstheme="minorHAnsi"/>
              </w:rPr>
            </w:pPr>
          </w:p>
        </w:tc>
        <w:tc>
          <w:tcPr>
            <w:tcW w:w="0" w:type="auto"/>
          </w:tcPr>
          <w:p w14:paraId="02031157" w14:textId="77777777" w:rsidR="002D13F4" w:rsidRDefault="002D13F4" w:rsidP="00D66C96">
            <w:pPr>
              <w:jc w:val="center"/>
              <w:rPr>
                <w:rFonts w:cstheme="minorHAnsi"/>
              </w:rPr>
            </w:pPr>
          </w:p>
        </w:tc>
        <w:tc>
          <w:tcPr>
            <w:tcW w:w="0" w:type="auto"/>
          </w:tcPr>
          <w:p w14:paraId="4ABCF578" w14:textId="77777777" w:rsidR="002D13F4" w:rsidRDefault="002D13F4" w:rsidP="00D66C96">
            <w:pPr>
              <w:jc w:val="center"/>
              <w:rPr>
                <w:rFonts w:cstheme="minorHAnsi"/>
              </w:rPr>
            </w:pPr>
          </w:p>
        </w:tc>
        <w:tc>
          <w:tcPr>
            <w:tcW w:w="0" w:type="auto"/>
          </w:tcPr>
          <w:p w14:paraId="4E21E5A5" w14:textId="77777777" w:rsidR="002D13F4" w:rsidRDefault="002D13F4" w:rsidP="00D66C96">
            <w:pPr>
              <w:jc w:val="center"/>
              <w:rPr>
                <w:rFonts w:cstheme="minorHAnsi"/>
              </w:rPr>
            </w:pPr>
          </w:p>
        </w:tc>
        <w:tc>
          <w:tcPr>
            <w:tcW w:w="0" w:type="auto"/>
          </w:tcPr>
          <w:p w14:paraId="0573CEC0" w14:textId="77777777" w:rsidR="002D13F4" w:rsidRDefault="002D13F4" w:rsidP="00D66C96">
            <w:pPr>
              <w:jc w:val="center"/>
              <w:rPr>
                <w:rFonts w:cstheme="minorHAnsi"/>
              </w:rPr>
            </w:pPr>
          </w:p>
        </w:tc>
      </w:tr>
      <w:tr w:rsidR="00D66C96" w14:paraId="48456590" w14:textId="77777777" w:rsidTr="00D66C96">
        <w:tc>
          <w:tcPr>
            <w:tcW w:w="0" w:type="auto"/>
          </w:tcPr>
          <w:p w14:paraId="19CEB95E" w14:textId="77777777" w:rsidR="002D13F4" w:rsidRDefault="002D13F4" w:rsidP="00D66C96">
            <w:pPr>
              <w:jc w:val="center"/>
              <w:rPr>
                <w:rFonts w:cstheme="minorHAnsi"/>
              </w:rPr>
            </w:pPr>
          </w:p>
        </w:tc>
        <w:tc>
          <w:tcPr>
            <w:tcW w:w="0" w:type="auto"/>
          </w:tcPr>
          <w:p w14:paraId="2AA9FE7A" w14:textId="77777777" w:rsidR="002D13F4" w:rsidRDefault="002D13F4" w:rsidP="00D66C96">
            <w:pPr>
              <w:jc w:val="center"/>
              <w:rPr>
                <w:rFonts w:cstheme="minorHAnsi"/>
              </w:rPr>
            </w:pPr>
          </w:p>
        </w:tc>
        <w:tc>
          <w:tcPr>
            <w:tcW w:w="0" w:type="auto"/>
          </w:tcPr>
          <w:p w14:paraId="5694520E" w14:textId="77777777" w:rsidR="002D13F4" w:rsidRDefault="002D13F4" w:rsidP="00D66C96">
            <w:pPr>
              <w:jc w:val="center"/>
              <w:rPr>
                <w:rFonts w:cstheme="minorHAnsi"/>
              </w:rPr>
            </w:pPr>
          </w:p>
        </w:tc>
        <w:tc>
          <w:tcPr>
            <w:tcW w:w="0" w:type="auto"/>
          </w:tcPr>
          <w:p w14:paraId="131CC4B8" w14:textId="77777777" w:rsidR="002D13F4" w:rsidRDefault="002D13F4" w:rsidP="00D66C96">
            <w:pPr>
              <w:jc w:val="center"/>
              <w:rPr>
                <w:rFonts w:cstheme="minorHAnsi"/>
              </w:rPr>
            </w:pPr>
          </w:p>
        </w:tc>
        <w:tc>
          <w:tcPr>
            <w:tcW w:w="0" w:type="auto"/>
          </w:tcPr>
          <w:p w14:paraId="51B39452" w14:textId="77777777" w:rsidR="002D13F4" w:rsidRDefault="002D13F4" w:rsidP="00D66C96">
            <w:pPr>
              <w:jc w:val="center"/>
              <w:rPr>
                <w:rFonts w:cstheme="minorHAnsi"/>
              </w:rPr>
            </w:pPr>
          </w:p>
        </w:tc>
        <w:tc>
          <w:tcPr>
            <w:tcW w:w="0" w:type="auto"/>
          </w:tcPr>
          <w:p w14:paraId="714DE095" w14:textId="77777777" w:rsidR="002D13F4" w:rsidRDefault="002D13F4" w:rsidP="00D66C96">
            <w:pPr>
              <w:jc w:val="center"/>
              <w:rPr>
                <w:rFonts w:cstheme="minorHAnsi"/>
              </w:rPr>
            </w:pPr>
          </w:p>
        </w:tc>
        <w:tc>
          <w:tcPr>
            <w:tcW w:w="0" w:type="auto"/>
          </w:tcPr>
          <w:p w14:paraId="53ADA951" w14:textId="77777777" w:rsidR="002D13F4" w:rsidRDefault="002D13F4" w:rsidP="00D66C96">
            <w:pPr>
              <w:jc w:val="center"/>
              <w:rPr>
                <w:rFonts w:cstheme="minorHAnsi"/>
              </w:rPr>
            </w:pPr>
          </w:p>
        </w:tc>
      </w:tr>
      <w:tr w:rsidR="00D66C96" w14:paraId="5EBF4439" w14:textId="77777777" w:rsidTr="00D66C96">
        <w:tc>
          <w:tcPr>
            <w:tcW w:w="0" w:type="auto"/>
          </w:tcPr>
          <w:p w14:paraId="295616B0" w14:textId="77777777" w:rsidR="002D13F4" w:rsidRDefault="002D13F4" w:rsidP="00D66C96">
            <w:pPr>
              <w:jc w:val="center"/>
              <w:rPr>
                <w:rFonts w:cstheme="minorHAnsi"/>
              </w:rPr>
            </w:pPr>
          </w:p>
        </w:tc>
        <w:tc>
          <w:tcPr>
            <w:tcW w:w="0" w:type="auto"/>
          </w:tcPr>
          <w:p w14:paraId="66B11B74" w14:textId="77777777" w:rsidR="002D13F4" w:rsidRDefault="002D13F4" w:rsidP="00D66C96">
            <w:pPr>
              <w:jc w:val="center"/>
              <w:rPr>
                <w:rFonts w:cstheme="minorHAnsi"/>
              </w:rPr>
            </w:pPr>
          </w:p>
        </w:tc>
        <w:tc>
          <w:tcPr>
            <w:tcW w:w="0" w:type="auto"/>
          </w:tcPr>
          <w:p w14:paraId="33770FDA" w14:textId="77777777" w:rsidR="002D13F4" w:rsidRDefault="002D13F4" w:rsidP="00D66C96">
            <w:pPr>
              <w:jc w:val="center"/>
              <w:rPr>
                <w:rFonts w:cstheme="minorHAnsi"/>
              </w:rPr>
            </w:pPr>
          </w:p>
        </w:tc>
        <w:tc>
          <w:tcPr>
            <w:tcW w:w="0" w:type="auto"/>
          </w:tcPr>
          <w:p w14:paraId="79A7E872" w14:textId="77777777" w:rsidR="002D13F4" w:rsidRDefault="002D13F4" w:rsidP="00D66C96">
            <w:pPr>
              <w:jc w:val="center"/>
              <w:rPr>
                <w:rFonts w:cstheme="minorHAnsi"/>
              </w:rPr>
            </w:pPr>
          </w:p>
        </w:tc>
        <w:tc>
          <w:tcPr>
            <w:tcW w:w="0" w:type="auto"/>
          </w:tcPr>
          <w:p w14:paraId="398D5DD8" w14:textId="77777777" w:rsidR="002D13F4" w:rsidRDefault="002D13F4" w:rsidP="00D66C96">
            <w:pPr>
              <w:jc w:val="center"/>
              <w:rPr>
                <w:rFonts w:cstheme="minorHAnsi"/>
              </w:rPr>
            </w:pPr>
          </w:p>
        </w:tc>
        <w:tc>
          <w:tcPr>
            <w:tcW w:w="0" w:type="auto"/>
          </w:tcPr>
          <w:p w14:paraId="7F55E7D4" w14:textId="77777777" w:rsidR="002D13F4" w:rsidRDefault="002D13F4" w:rsidP="00D66C96">
            <w:pPr>
              <w:jc w:val="center"/>
              <w:rPr>
                <w:rFonts w:cstheme="minorHAnsi"/>
              </w:rPr>
            </w:pPr>
          </w:p>
        </w:tc>
        <w:tc>
          <w:tcPr>
            <w:tcW w:w="0" w:type="auto"/>
          </w:tcPr>
          <w:p w14:paraId="1DABB158" w14:textId="77777777" w:rsidR="002D13F4" w:rsidRDefault="002D13F4" w:rsidP="00D66C96">
            <w:pPr>
              <w:jc w:val="center"/>
              <w:rPr>
                <w:rFonts w:cstheme="minorHAnsi"/>
              </w:rPr>
            </w:pPr>
          </w:p>
        </w:tc>
      </w:tr>
    </w:tbl>
    <w:p w14:paraId="7202080C" w14:textId="77777777" w:rsidR="002D13F4" w:rsidRDefault="002D13F4" w:rsidP="00D559BA">
      <w:pPr>
        <w:rPr>
          <w:rFonts w:cstheme="minorHAnsi"/>
        </w:rPr>
      </w:pPr>
    </w:p>
    <w:p w14:paraId="17A75EF6" w14:textId="46E6195F" w:rsidR="00D66C96" w:rsidRPr="00D66C96" w:rsidRDefault="00D66C96" w:rsidP="00963166">
      <w:pPr>
        <w:pStyle w:val="Sinespaciado"/>
        <w:numPr>
          <w:ilvl w:val="0"/>
          <w:numId w:val="9"/>
        </w:numPr>
        <w:rPr>
          <w:lang w:val="es-CO"/>
        </w:rPr>
      </w:pPr>
      <w:r w:rsidRPr="00D66C96">
        <w:rPr>
          <w:rStyle w:val="Textoennegrita"/>
        </w:rPr>
        <w:t>Impacto en misión</w:t>
      </w:r>
      <w:r w:rsidRPr="00D66C96">
        <w:rPr>
          <w:rStyle w:val="Textoennegrita"/>
        </w:rPr>
        <w:t xml:space="preserve"> (</w:t>
      </w:r>
      <w:r w:rsidRPr="00D66C96">
        <w:rPr>
          <w:b/>
          <w:bCs/>
        </w:rPr>
        <w:t>40%</w:t>
      </w:r>
      <w:r w:rsidRPr="00D66C96">
        <w:rPr>
          <w:b/>
          <w:bCs/>
        </w:rPr>
        <w:t>):</w:t>
      </w:r>
      <w:r>
        <w:t xml:space="preserve"> Evalúa</w:t>
      </w:r>
      <w:r>
        <w:t xml:space="preserve"> qué tan crítico es el conocimiento para los procesos centrales de la entidad y para cumplir su misión institucional. Entre mayor sea su relevancia para la operación y resultados de la organización, más alto debe ser su puntaje.</w:t>
      </w:r>
    </w:p>
    <w:p w14:paraId="046821B0" w14:textId="29E11E0D" w:rsidR="00D66C96" w:rsidRDefault="00D66C96" w:rsidP="00D66C96">
      <w:pPr>
        <w:pStyle w:val="Sinespaciado"/>
        <w:ind w:left="720"/>
        <w:rPr>
          <w:rStyle w:val="Textoennegrita"/>
        </w:rPr>
      </w:pPr>
    </w:p>
    <w:p w14:paraId="3E84BD01" w14:textId="1029EFDB" w:rsidR="00D66C96" w:rsidRPr="00D66C96" w:rsidRDefault="00D66C96" w:rsidP="00963166">
      <w:pPr>
        <w:pStyle w:val="Sinespaciado"/>
        <w:numPr>
          <w:ilvl w:val="0"/>
          <w:numId w:val="10"/>
        </w:numPr>
      </w:pPr>
      <w:r w:rsidRPr="00D66C96">
        <w:t>1 = Poco relevante para la misión</w:t>
      </w:r>
    </w:p>
    <w:p w14:paraId="0553B80B" w14:textId="33E364A0" w:rsidR="00D66C96" w:rsidRPr="00D66C96" w:rsidRDefault="00D66C96" w:rsidP="00963166">
      <w:pPr>
        <w:pStyle w:val="Sinespaciado"/>
        <w:numPr>
          <w:ilvl w:val="0"/>
          <w:numId w:val="10"/>
        </w:numPr>
      </w:pPr>
      <w:r w:rsidRPr="00D66C96">
        <w:t>2 = Relevancia limitada</w:t>
      </w:r>
    </w:p>
    <w:p w14:paraId="77C827F4" w14:textId="35980D37" w:rsidR="00D66C96" w:rsidRPr="00D66C96" w:rsidRDefault="00D66C96" w:rsidP="00963166">
      <w:pPr>
        <w:pStyle w:val="Sinespaciado"/>
        <w:numPr>
          <w:ilvl w:val="0"/>
          <w:numId w:val="10"/>
        </w:numPr>
      </w:pPr>
      <w:r w:rsidRPr="00D66C96">
        <w:t>3 = Relevancia moderada</w:t>
      </w:r>
    </w:p>
    <w:p w14:paraId="54B1B10D" w14:textId="253FCE93" w:rsidR="00D66C96" w:rsidRPr="00D66C96" w:rsidRDefault="00D66C96" w:rsidP="00963166">
      <w:pPr>
        <w:pStyle w:val="Sinespaciado"/>
        <w:numPr>
          <w:ilvl w:val="0"/>
          <w:numId w:val="10"/>
        </w:numPr>
      </w:pPr>
      <w:r w:rsidRPr="00D66C96">
        <w:t>4 = Relevancia alta</w:t>
      </w:r>
    </w:p>
    <w:p w14:paraId="3FE231D7" w14:textId="1BE49DD8" w:rsidR="00D66C96" w:rsidRPr="00D66C96" w:rsidRDefault="00D66C96" w:rsidP="00963166">
      <w:pPr>
        <w:pStyle w:val="Sinespaciado"/>
        <w:numPr>
          <w:ilvl w:val="0"/>
          <w:numId w:val="10"/>
        </w:numPr>
      </w:pPr>
      <w:r w:rsidRPr="00D66C96">
        <w:t>5 = Esencial para la misión</w:t>
      </w:r>
    </w:p>
    <w:p w14:paraId="3C4AACA5" w14:textId="77777777" w:rsidR="00D66C96" w:rsidRPr="00D66C96" w:rsidRDefault="00D66C96" w:rsidP="00D66C96">
      <w:pPr>
        <w:pStyle w:val="Sinespaciado"/>
        <w:ind w:left="720"/>
        <w:rPr>
          <w:lang w:val="es-CO"/>
        </w:rPr>
      </w:pPr>
    </w:p>
    <w:p w14:paraId="0AF2C469" w14:textId="42EA3C52" w:rsidR="00D66C96" w:rsidRDefault="00D66C96" w:rsidP="00963166">
      <w:pPr>
        <w:pStyle w:val="Sinespaciado"/>
        <w:numPr>
          <w:ilvl w:val="0"/>
          <w:numId w:val="9"/>
        </w:numPr>
      </w:pPr>
      <w:r w:rsidRPr="00D66C96">
        <w:rPr>
          <w:rStyle w:val="Textoennegrita"/>
        </w:rPr>
        <w:t>Riesgo de pérdida</w:t>
      </w:r>
      <w:r w:rsidRPr="00D66C96">
        <w:rPr>
          <w:rStyle w:val="Textoennegrita"/>
        </w:rPr>
        <w:t xml:space="preserve"> (</w:t>
      </w:r>
      <w:r w:rsidRPr="00D66C96">
        <w:rPr>
          <w:b/>
          <w:bCs/>
        </w:rPr>
        <w:t>30</w:t>
      </w:r>
      <w:r w:rsidRPr="00D66C96">
        <w:rPr>
          <w:b/>
          <w:bCs/>
        </w:rPr>
        <w:t>%</w:t>
      </w:r>
      <w:r w:rsidRPr="00D66C96">
        <w:rPr>
          <w:b/>
          <w:bCs/>
        </w:rPr>
        <w:t>)</w:t>
      </w:r>
      <w:r>
        <w:rPr>
          <w:b/>
          <w:bCs/>
        </w:rPr>
        <w:t xml:space="preserve">: </w:t>
      </w:r>
      <w:r>
        <w:t>Mide la vulnerabilidad del conocimiento ante la salida de personal, rotación de cargos o ausencia de documentación. Cuanto más concentrado esté el conocimiento en pocas personas y más difícil de recuperar, mayor el riesgo.</w:t>
      </w:r>
    </w:p>
    <w:p w14:paraId="2F18FCF7" w14:textId="77777777" w:rsidR="00D66C96" w:rsidRDefault="00D66C96" w:rsidP="00D66C96">
      <w:pPr>
        <w:pStyle w:val="Sinespaciado"/>
        <w:ind w:left="720"/>
      </w:pPr>
    </w:p>
    <w:p w14:paraId="2829841F" w14:textId="38CB81CC" w:rsidR="00D66C96" w:rsidRPr="00D66C96" w:rsidRDefault="00D66C96" w:rsidP="00963166">
      <w:pPr>
        <w:pStyle w:val="Sinespaciado"/>
        <w:numPr>
          <w:ilvl w:val="0"/>
          <w:numId w:val="11"/>
        </w:numPr>
      </w:pPr>
      <w:r w:rsidRPr="00D66C96">
        <w:lastRenderedPageBreak/>
        <w:t>1 = Conocimiento ampliamente compartido y fácil de recuperar</w:t>
      </w:r>
    </w:p>
    <w:p w14:paraId="5BBE525B" w14:textId="723F352A" w:rsidR="00D66C96" w:rsidRPr="00D66C96" w:rsidRDefault="00D66C96" w:rsidP="00963166">
      <w:pPr>
        <w:pStyle w:val="Sinespaciado"/>
        <w:numPr>
          <w:ilvl w:val="0"/>
          <w:numId w:val="11"/>
        </w:numPr>
      </w:pPr>
      <w:r w:rsidRPr="00D66C96">
        <w:t>2 = Bajo riesgo de pérdida</w:t>
      </w:r>
    </w:p>
    <w:p w14:paraId="2F6A56A2" w14:textId="7DE78616" w:rsidR="00D66C96" w:rsidRPr="00D66C96" w:rsidRDefault="00D66C96" w:rsidP="00963166">
      <w:pPr>
        <w:pStyle w:val="Sinespaciado"/>
        <w:numPr>
          <w:ilvl w:val="0"/>
          <w:numId w:val="11"/>
        </w:numPr>
      </w:pPr>
      <w:r w:rsidRPr="00D66C96">
        <w:t>3 = Riesgo moderado</w:t>
      </w:r>
    </w:p>
    <w:p w14:paraId="1D8A5C12" w14:textId="361007AF" w:rsidR="00D66C96" w:rsidRPr="00D66C96" w:rsidRDefault="00D66C96" w:rsidP="00963166">
      <w:pPr>
        <w:pStyle w:val="Sinespaciado"/>
        <w:numPr>
          <w:ilvl w:val="0"/>
          <w:numId w:val="11"/>
        </w:numPr>
      </w:pPr>
      <w:r w:rsidRPr="00D66C96">
        <w:t>4 = Riesgo alto, pocas personas lo dominan</w:t>
      </w:r>
    </w:p>
    <w:p w14:paraId="5FFAE27F" w14:textId="20038AA2" w:rsidR="00D66C96" w:rsidRPr="00D66C96" w:rsidRDefault="00D66C96" w:rsidP="00963166">
      <w:pPr>
        <w:pStyle w:val="Sinespaciado"/>
        <w:numPr>
          <w:ilvl w:val="0"/>
          <w:numId w:val="11"/>
        </w:numPr>
      </w:pPr>
      <w:r w:rsidRPr="00D66C96">
        <w:t>5 = Riesgo crítico, conocimiento exclusivo de una persona</w:t>
      </w:r>
    </w:p>
    <w:p w14:paraId="6868404D" w14:textId="77777777" w:rsidR="00D66C96" w:rsidRPr="00D66C96" w:rsidRDefault="00D66C96" w:rsidP="00D66C96">
      <w:pPr>
        <w:pStyle w:val="Sinespaciado"/>
        <w:ind w:left="720"/>
        <w:rPr>
          <w:lang w:val="es-CO"/>
        </w:rPr>
      </w:pPr>
    </w:p>
    <w:p w14:paraId="1E6596BC" w14:textId="455C46A1" w:rsidR="00D66C96" w:rsidRDefault="00D66C96" w:rsidP="00963166">
      <w:pPr>
        <w:pStyle w:val="Sinespaciado"/>
        <w:numPr>
          <w:ilvl w:val="0"/>
          <w:numId w:val="9"/>
        </w:numPr>
      </w:pPr>
      <w:r w:rsidRPr="00D66C96">
        <w:rPr>
          <w:rStyle w:val="Textoennegrita"/>
        </w:rPr>
        <w:t>Frecuencia de uso</w:t>
      </w:r>
      <w:r>
        <w:rPr>
          <w:rStyle w:val="Textoennegrita"/>
        </w:rPr>
        <w:t xml:space="preserve"> </w:t>
      </w:r>
      <w:r w:rsidRPr="00D66C96">
        <w:rPr>
          <w:rStyle w:val="Textoennegrita"/>
        </w:rPr>
        <w:t>(</w:t>
      </w:r>
      <w:r w:rsidRPr="00D66C96">
        <w:rPr>
          <w:b/>
          <w:bCs/>
        </w:rPr>
        <w:t>15</w:t>
      </w:r>
      <w:r w:rsidRPr="00D66C96">
        <w:rPr>
          <w:b/>
          <w:bCs/>
        </w:rPr>
        <w:t>%):</w:t>
      </w:r>
      <w:r>
        <w:t xml:space="preserve"> </w:t>
      </w:r>
      <w:r>
        <w:t>Indica con qué frecuencia se aplica el conocimiento en los procesos diarios. Conocimiento usado constantemente tiene mayor prioridad para ser transferido.</w:t>
      </w:r>
    </w:p>
    <w:p w14:paraId="63C31703" w14:textId="3FC9571D" w:rsidR="00D66C96" w:rsidRPr="00D66C96" w:rsidRDefault="00D66C96" w:rsidP="00963166">
      <w:pPr>
        <w:pStyle w:val="Sinespaciado"/>
        <w:numPr>
          <w:ilvl w:val="0"/>
          <w:numId w:val="12"/>
        </w:numPr>
      </w:pPr>
      <w:r w:rsidRPr="00D66C96">
        <w:t>1 = Raramente utilizado</w:t>
      </w:r>
    </w:p>
    <w:p w14:paraId="4E56A934" w14:textId="2A1FC309" w:rsidR="00D66C96" w:rsidRPr="00D66C96" w:rsidRDefault="00D66C96" w:rsidP="00963166">
      <w:pPr>
        <w:pStyle w:val="Sinespaciado"/>
        <w:numPr>
          <w:ilvl w:val="0"/>
          <w:numId w:val="12"/>
        </w:numPr>
      </w:pPr>
      <w:r w:rsidRPr="00D66C96">
        <w:t>2 = Ocasionalmente utilizado</w:t>
      </w:r>
    </w:p>
    <w:p w14:paraId="6DA604EF" w14:textId="1F89FF65" w:rsidR="00D66C96" w:rsidRPr="00D66C96" w:rsidRDefault="00D66C96" w:rsidP="00963166">
      <w:pPr>
        <w:pStyle w:val="Sinespaciado"/>
        <w:numPr>
          <w:ilvl w:val="0"/>
          <w:numId w:val="12"/>
        </w:numPr>
      </w:pPr>
      <w:r w:rsidRPr="00D66C96">
        <w:t>3 = Moderadamente utilizado</w:t>
      </w:r>
    </w:p>
    <w:p w14:paraId="151824E3" w14:textId="0C179857" w:rsidR="00D66C96" w:rsidRPr="00D66C96" w:rsidRDefault="00D66C96" w:rsidP="00963166">
      <w:pPr>
        <w:pStyle w:val="Sinespaciado"/>
        <w:numPr>
          <w:ilvl w:val="0"/>
          <w:numId w:val="12"/>
        </w:numPr>
      </w:pPr>
      <w:r w:rsidRPr="00D66C96">
        <w:t>4 = Frecuentemente utilizado</w:t>
      </w:r>
    </w:p>
    <w:p w14:paraId="5A4BC6D8" w14:textId="003C027F" w:rsidR="00D66C96" w:rsidRPr="00D66C96" w:rsidRDefault="00D66C96" w:rsidP="00963166">
      <w:pPr>
        <w:pStyle w:val="Sinespaciado"/>
        <w:numPr>
          <w:ilvl w:val="0"/>
          <w:numId w:val="12"/>
        </w:numPr>
      </w:pPr>
      <w:r w:rsidRPr="00D66C96">
        <w:t>5 = Utilizado en la mayoría de los procesos diarios</w:t>
      </w:r>
    </w:p>
    <w:p w14:paraId="000E79DD" w14:textId="77777777" w:rsidR="00D66C96" w:rsidRPr="00D66C96" w:rsidRDefault="00D66C96" w:rsidP="00D66C96">
      <w:pPr>
        <w:pStyle w:val="Sinespaciado"/>
        <w:ind w:left="720"/>
        <w:rPr>
          <w:lang w:val="es-CO"/>
        </w:rPr>
      </w:pPr>
    </w:p>
    <w:p w14:paraId="3A5472AE" w14:textId="52352F18" w:rsidR="00D66C96" w:rsidRDefault="00D66C96" w:rsidP="00963166">
      <w:pPr>
        <w:pStyle w:val="Sinespaciado"/>
        <w:numPr>
          <w:ilvl w:val="0"/>
          <w:numId w:val="9"/>
        </w:numPr>
      </w:pPr>
      <w:r w:rsidRPr="00D66C96">
        <w:rPr>
          <w:rStyle w:val="Textoennegrita"/>
        </w:rPr>
        <w:t>Dificultad de transferir</w:t>
      </w:r>
      <w:r>
        <w:rPr>
          <w:rStyle w:val="Textoennegrita"/>
        </w:rPr>
        <w:t xml:space="preserve"> </w:t>
      </w:r>
      <w:r w:rsidRPr="00D66C96">
        <w:rPr>
          <w:rStyle w:val="Textoennegrita"/>
        </w:rPr>
        <w:t>(</w:t>
      </w:r>
      <w:r w:rsidRPr="00D66C96">
        <w:rPr>
          <w:b/>
          <w:bCs/>
        </w:rPr>
        <w:t>15%</w:t>
      </w:r>
      <w:r w:rsidRPr="00D66C96">
        <w:rPr>
          <w:b/>
          <w:bCs/>
        </w:rPr>
        <w:t>):</w:t>
      </w:r>
      <w:r>
        <w:t xml:space="preserve"> </w:t>
      </w:r>
      <w:r>
        <w:t>Refleja lo complicado que es enseñar o transmitir ese conocimiento a otros colaboradores, considerando su complejidad, experiencia requerida y naturaleza tácita.</w:t>
      </w:r>
    </w:p>
    <w:p w14:paraId="5D5C803D" w14:textId="40B079CE" w:rsidR="00D66C96" w:rsidRDefault="00D66C96" w:rsidP="00D66C96">
      <w:pPr>
        <w:pStyle w:val="Sinespaciado"/>
        <w:ind w:left="720"/>
        <w:rPr>
          <w:rStyle w:val="Textoennegrita"/>
        </w:rPr>
      </w:pPr>
    </w:p>
    <w:p w14:paraId="1DF05D01" w14:textId="1807B82E" w:rsidR="00D66C96" w:rsidRPr="00D66C96" w:rsidRDefault="00D66C96" w:rsidP="00963166">
      <w:pPr>
        <w:pStyle w:val="Sinespaciado"/>
        <w:numPr>
          <w:ilvl w:val="0"/>
          <w:numId w:val="13"/>
        </w:numPr>
      </w:pPr>
      <w:r w:rsidRPr="00D66C96">
        <w:t>1 = Muy fácil de enseñar o documentar</w:t>
      </w:r>
    </w:p>
    <w:p w14:paraId="292CAE9B" w14:textId="7B317E75" w:rsidR="00D66C96" w:rsidRPr="00D66C96" w:rsidRDefault="00D66C96" w:rsidP="00963166">
      <w:pPr>
        <w:pStyle w:val="Sinespaciado"/>
        <w:numPr>
          <w:ilvl w:val="0"/>
          <w:numId w:val="13"/>
        </w:numPr>
      </w:pPr>
      <w:r w:rsidRPr="00D66C96">
        <w:t>2 = Relativamente fácil de transferir</w:t>
      </w:r>
    </w:p>
    <w:p w14:paraId="32332F79" w14:textId="34CD4A79" w:rsidR="00D66C96" w:rsidRPr="00D66C96" w:rsidRDefault="00D66C96" w:rsidP="00963166">
      <w:pPr>
        <w:pStyle w:val="Sinespaciado"/>
        <w:numPr>
          <w:ilvl w:val="0"/>
          <w:numId w:val="13"/>
        </w:numPr>
      </w:pPr>
      <w:r w:rsidRPr="00D66C96">
        <w:t>3 = Transferencia moderada, requiere guía o supervisión</w:t>
      </w:r>
    </w:p>
    <w:p w14:paraId="70B11384" w14:textId="42AEDED8" w:rsidR="00D66C96" w:rsidRPr="00D66C96" w:rsidRDefault="00D66C96" w:rsidP="00963166">
      <w:pPr>
        <w:pStyle w:val="Sinespaciado"/>
        <w:numPr>
          <w:ilvl w:val="0"/>
          <w:numId w:val="13"/>
        </w:numPr>
      </w:pPr>
      <w:r w:rsidRPr="00D66C96">
        <w:t>4 = Difícil de transferir, requiere mentoría o práctica prolongada</w:t>
      </w:r>
    </w:p>
    <w:p w14:paraId="544691A2" w14:textId="49A7EAF8" w:rsidR="00D66C96" w:rsidRPr="00D66C96" w:rsidRDefault="00D66C96" w:rsidP="00963166">
      <w:pPr>
        <w:pStyle w:val="Sinespaciado"/>
        <w:numPr>
          <w:ilvl w:val="0"/>
          <w:numId w:val="13"/>
        </w:numPr>
      </w:pPr>
      <w:r w:rsidRPr="00D66C96">
        <w:t>5 = Muy difícil de transferir, requiere acompañamiento intensivo o simulación práctica</w:t>
      </w:r>
    </w:p>
    <w:p w14:paraId="4D3D9EEA" w14:textId="77777777" w:rsidR="00D66C96" w:rsidRPr="00D66C96" w:rsidRDefault="00D66C96" w:rsidP="00D66C96">
      <w:pPr>
        <w:pStyle w:val="Sinespaciado"/>
        <w:ind w:left="720"/>
        <w:rPr>
          <w:lang w:val="es-CO"/>
        </w:rPr>
      </w:pPr>
    </w:p>
    <w:p w14:paraId="4E2F536C" w14:textId="3F35AB41" w:rsidR="00D66C96" w:rsidRDefault="00D66C96" w:rsidP="00D559BA">
      <w:pPr>
        <w:rPr>
          <w:rFonts w:cstheme="minorHAnsi"/>
          <w:lang w:val="es-CO"/>
        </w:rPr>
      </w:pPr>
      <w:r>
        <w:rPr>
          <w:rStyle w:val="mord"/>
        </w:rPr>
        <w:t>Puntaje ponderado</w:t>
      </w:r>
      <w:r>
        <w:rPr>
          <w:rStyle w:val="mrel"/>
        </w:rPr>
        <w:t>=</w:t>
      </w:r>
      <w:r>
        <w:rPr>
          <w:rStyle w:val="mopen"/>
        </w:rPr>
        <w:t>(</w:t>
      </w:r>
      <w:r>
        <w:rPr>
          <w:rStyle w:val="mord"/>
        </w:rPr>
        <w:t>Impacto</w:t>
      </w:r>
      <w:r>
        <w:rPr>
          <w:rStyle w:val="mbin"/>
        </w:rPr>
        <w:t>×</w:t>
      </w:r>
      <w:r>
        <w:rPr>
          <w:rStyle w:val="mord"/>
        </w:rPr>
        <w:t>0.</w:t>
      </w:r>
      <w:r>
        <w:rPr>
          <w:rStyle w:val="mord"/>
        </w:rPr>
        <w:t>4</w:t>
      </w:r>
      <w:r>
        <w:rPr>
          <w:rStyle w:val="mclose"/>
        </w:rPr>
        <w:t>)</w:t>
      </w:r>
      <w:r>
        <w:rPr>
          <w:rStyle w:val="mbin"/>
        </w:rPr>
        <w:t xml:space="preserve"> +(</w:t>
      </w:r>
      <w:r>
        <w:rPr>
          <w:rStyle w:val="mord"/>
        </w:rPr>
        <w:t>Riesgo</w:t>
      </w:r>
      <w:r>
        <w:rPr>
          <w:rStyle w:val="mbin"/>
        </w:rPr>
        <w:t>×</w:t>
      </w:r>
      <w:r>
        <w:rPr>
          <w:rStyle w:val="mord"/>
        </w:rPr>
        <w:t>0.</w:t>
      </w:r>
      <w:r>
        <w:rPr>
          <w:rStyle w:val="mord"/>
        </w:rPr>
        <w:t>3</w:t>
      </w:r>
      <w:r>
        <w:rPr>
          <w:rStyle w:val="mclose"/>
        </w:rPr>
        <w:t>)</w:t>
      </w:r>
      <w:r>
        <w:rPr>
          <w:rStyle w:val="mbin"/>
        </w:rPr>
        <w:t xml:space="preserve"> +(</w:t>
      </w:r>
      <w:r>
        <w:rPr>
          <w:rStyle w:val="mord"/>
        </w:rPr>
        <w:t>Frecuencia</w:t>
      </w:r>
      <w:r>
        <w:rPr>
          <w:rStyle w:val="mbin"/>
        </w:rPr>
        <w:t>×</w:t>
      </w:r>
      <w:r>
        <w:rPr>
          <w:rStyle w:val="mord"/>
        </w:rPr>
        <w:t>0.</w:t>
      </w:r>
      <w:r>
        <w:rPr>
          <w:rStyle w:val="mord"/>
        </w:rPr>
        <w:t>15</w:t>
      </w:r>
      <w:r>
        <w:rPr>
          <w:rStyle w:val="mclose"/>
        </w:rPr>
        <w:t>)</w:t>
      </w:r>
      <w:r>
        <w:rPr>
          <w:rStyle w:val="mbin"/>
        </w:rPr>
        <w:t xml:space="preserve"> +(</w:t>
      </w:r>
      <w:r>
        <w:rPr>
          <w:rStyle w:val="mord"/>
        </w:rPr>
        <w:t>Dificultad</w:t>
      </w:r>
      <w:r>
        <w:rPr>
          <w:rStyle w:val="mbin"/>
        </w:rPr>
        <w:t>×</w:t>
      </w:r>
      <w:r>
        <w:rPr>
          <w:rStyle w:val="mord"/>
        </w:rPr>
        <w:t>0.15</w:t>
      </w:r>
      <w:r>
        <w:rPr>
          <w:rStyle w:val="mclose"/>
        </w:rPr>
        <w:t>)</w:t>
      </w:r>
    </w:p>
    <w:p w14:paraId="0C0CE982" w14:textId="7577BEC7" w:rsidR="00D66C96" w:rsidRPr="00D66C96" w:rsidRDefault="00D66C96" w:rsidP="00963166">
      <w:pPr>
        <w:pStyle w:val="Sinespaciado"/>
        <w:numPr>
          <w:ilvl w:val="0"/>
          <w:numId w:val="9"/>
        </w:numPr>
        <w:rPr>
          <w:lang w:val="es-CO"/>
        </w:rPr>
      </w:pPr>
      <w:r>
        <w:rPr>
          <w:rStyle w:val="Textoennegrita"/>
          <w:lang w:val="es-CO"/>
        </w:rPr>
        <w:t xml:space="preserve">Prioridad </w:t>
      </w:r>
      <w:r w:rsidRPr="00D66C96">
        <w:rPr>
          <w:rStyle w:val="Textoennegrita"/>
        </w:rPr>
        <w:t>Alta:</w:t>
      </w:r>
      <w:r w:rsidRPr="00D66C96">
        <w:t xml:space="preserve"> &gt;4</w:t>
      </w:r>
    </w:p>
    <w:p w14:paraId="6666CA1C" w14:textId="3B562268" w:rsidR="00D66C96" w:rsidRPr="00D66C96" w:rsidRDefault="00D66C96" w:rsidP="00963166">
      <w:pPr>
        <w:pStyle w:val="Sinespaciado"/>
        <w:numPr>
          <w:ilvl w:val="0"/>
          <w:numId w:val="9"/>
        </w:numPr>
      </w:pPr>
      <w:r>
        <w:rPr>
          <w:rStyle w:val="Textoennegrita"/>
        </w:rPr>
        <w:t xml:space="preserve">Prioridad </w:t>
      </w:r>
      <w:r w:rsidRPr="00D66C96">
        <w:rPr>
          <w:rStyle w:val="Textoennegrita"/>
        </w:rPr>
        <w:t>Media-Alta:</w:t>
      </w:r>
      <w:r w:rsidRPr="00D66C96">
        <w:t xml:space="preserve"> 3.5-4</w:t>
      </w:r>
    </w:p>
    <w:p w14:paraId="1064829F" w14:textId="2CBB4213" w:rsidR="00D66C96" w:rsidRPr="00D66C96" w:rsidRDefault="00D66C96" w:rsidP="00963166">
      <w:pPr>
        <w:pStyle w:val="Sinespaciado"/>
        <w:numPr>
          <w:ilvl w:val="0"/>
          <w:numId w:val="9"/>
        </w:numPr>
      </w:pPr>
      <w:r>
        <w:rPr>
          <w:rStyle w:val="Textoennegrita"/>
        </w:rPr>
        <w:t xml:space="preserve">Prioridad </w:t>
      </w:r>
      <w:r w:rsidRPr="00D66C96">
        <w:rPr>
          <w:rStyle w:val="Textoennegrita"/>
        </w:rPr>
        <w:t>Media:</w:t>
      </w:r>
      <w:r w:rsidRPr="00D66C96">
        <w:t xml:space="preserve"> 2.5-3.4</w:t>
      </w:r>
    </w:p>
    <w:p w14:paraId="7AF3B732" w14:textId="1119416B" w:rsidR="00D66C96" w:rsidRPr="00D66C96" w:rsidRDefault="00D66C96" w:rsidP="00963166">
      <w:pPr>
        <w:pStyle w:val="Sinespaciado"/>
        <w:numPr>
          <w:ilvl w:val="0"/>
          <w:numId w:val="9"/>
        </w:numPr>
      </w:pPr>
      <w:r>
        <w:rPr>
          <w:rStyle w:val="Textoennegrita"/>
        </w:rPr>
        <w:t xml:space="preserve">Prioridad </w:t>
      </w:r>
      <w:r w:rsidRPr="00D66C96">
        <w:rPr>
          <w:rStyle w:val="Textoennegrita"/>
        </w:rPr>
        <w:t>Baja:</w:t>
      </w:r>
      <w:r w:rsidRPr="00D66C96">
        <w:t xml:space="preserve"> &lt;2.5</w:t>
      </w:r>
    </w:p>
    <w:p w14:paraId="7A0BFE9E" w14:textId="77777777" w:rsidR="00D66C96" w:rsidRPr="00D66C96" w:rsidRDefault="00D66C96" w:rsidP="00D559BA">
      <w:pPr>
        <w:rPr>
          <w:rFonts w:cstheme="minorHAnsi"/>
          <w:lang w:val="es-CO"/>
        </w:rPr>
      </w:pPr>
    </w:p>
    <w:p w14:paraId="4124B7D6" w14:textId="7F1D8508" w:rsidR="00A92F37" w:rsidRDefault="00A92F37" w:rsidP="00A92F37">
      <w:pPr>
        <w:pStyle w:val="NormalWeb"/>
        <w:spacing w:line="276" w:lineRule="auto"/>
        <w:jc w:val="both"/>
        <w:rPr>
          <w:rFonts w:asciiTheme="minorHAnsi" w:hAnsiTheme="minorHAnsi"/>
          <w:sz w:val="22"/>
          <w:szCs w:val="22"/>
        </w:rPr>
      </w:pPr>
      <w:r w:rsidRPr="00A92F37">
        <w:rPr>
          <w:rFonts w:asciiTheme="minorHAnsi" w:hAnsiTheme="minorHAnsi"/>
          <w:sz w:val="22"/>
          <w:szCs w:val="22"/>
        </w:rPr>
        <w:t xml:space="preserve">La matriz de priorización de conocimiento tácito utilizada en esta estrategia surge de la </w:t>
      </w:r>
      <w:r w:rsidR="00397E17">
        <w:rPr>
          <w:rFonts w:asciiTheme="minorHAnsi" w:hAnsiTheme="minorHAnsi"/>
          <w:sz w:val="22"/>
          <w:szCs w:val="22"/>
        </w:rPr>
        <w:t>adaptación práctica</w:t>
      </w:r>
      <w:r w:rsidRPr="00A92F37">
        <w:rPr>
          <w:rFonts w:asciiTheme="minorHAnsi" w:hAnsiTheme="minorHAnsi"/>
          <w:sz w:val="22"/>
          <w:szCs w:val="22"/>
        </w:rPr>
        <w:t xml:space="preserve"> de gestión de riesgos ampliamente reconocidos en la literatura académica y en guías de buenas prácticas organizacionales</w:t>
      </w:r>
      <w:r w:rsidR="00397E17">
        <w:rPr>
          <w:rFonts w:asciiTheme="minorHAnsi" w:hAnsiTheme="minorHAnsi"/>
          <w:sz w:val="22"/>
          <w:szCs w:val="22"/>
        </w:rPr>
        <w:t xml:space="preserve"> </w:t>
      </w:r>
      <w:r w:rsidR="00397E17">
        <w:rPr>
          <w:rFonts w:asciiTheme="minorHAnsi" w:hAnsiTheme="minorHAnsi"/>
          <w:sz w:val="22"/>
          <w:szCs w:val="22"/>
        </w:rPr>
        <w:t>(2,3,4)</w:t>
      </w:r>
      <w:r w:rsidRPr="00A92F37">
        <w:rPr>
          <w:rFonts w:asciiTheme="minorHAnsi" w:hAnsiTheme="minorHAnsi"/>
          <w:sz w:val="22"/>
          <w:szCs w:val="22"/>
        </w:rPr>
        <w:t>. Su objetivo es evaluar y clasificar las según criterios que reflejan su importancia estratégica para la entidad, la vulnerabilidad frente a la pérdida, la frecuencia de uso y la dificultad de transferencia</w:t>
      </w:r>
      <w:r w:rsidR="00397E17">
        <w:rPr>
          <w:rFonts w:asciiTheme="minorHAnsi" w:hAnsiTheme="minorHAnsi"/>
          <w:sz w:val="22"/>
          <w:szCs w:val="22"/>
        </w:rPr>
        <w:t>.</w:t>
      </w:r>
    </w:p>
    <w:p w14:paraId="2A857354" w14:textId="0516A352" w:rsidR="00397E17" w:rsidRPr="00A92F37" w:rsidRDefault="00397E17" w:rsidP="00397E17">
      <w:pPr>
        <w:pStyle w:val="Sinespaciado"/>
        <w:spacing w:line="276" w:lineRule="auto"/>
        <w:rPr>
          <w:lang w:val="es-CO"/>
        </w:rPr>
      </w:pPr>
      <w:r>
        <w:t xml:space="preserve">Los porcentajes asignados a cada criterio de la matriz de priorización (Impacto en misión 40%, Riesgo de pérdida 30%, Frecuencia de uso 15% y Dificultad de transferir 15%) constituyen una </w:t>
      </w:r>
      <w:r w:rsidRPr="00397E17">
        <w:rPr>
          <w:rStyle w:val="Textoennegrita"/>
          <w:b w:val="0"/>
          <w:bCs w:val="0"/>
        </w:rPr>
        <w:t>propuesta metodológica adaptativa</w:t>
      </w:r>
      <w:r>
        <w:t xml:space="preserve"> para guiar la priorización del conocimiento tácito</w:t>
      </w:r>
      <w:r>
        <w:t xml:space="preserve">. </w:t>
      </w:r>
      <w:r>
        <w:t xml:space="preserve">Estos valores reflejan la importancia relativa de cada criterio: se otorga mayor peso al impacto en la misión y al riesgo de pérdida por su relevancia estratégica y operativa, mientras que la frecuencia de uso y la dificultad </w:t>
      </w:r>
      <w:r>
        <w:lastRenderedPageBreak/>
        <w:t xml:space="preserve">de transferencia reciben un peso menor, suficiente para considerar su contribución en la toma de decisiones. </w:t>
      </w:r>
    </w:p>
    <w:p w14:paraId="67C928CB" w14:textId="3A56F82F" w:rsidR="00BE415B" w:rsidRPr="00397E17" w:rsidRDefault="00397E17" w:rsidP="00963166">
      <w:pPr>
        <w:pStyle w:val="Prrafodelista"/>
        <w:numPr>
          <w:ilvl w:val="0"/>
          <w:numId w:val="8"/>
        </w:numPr>
        <w:rPr>
          <w:rFonts w:cstheme="minorHAnsi"/>
          <w:lang w:val="es-CO"/>
        </w:rPr>
      </w:pPr>
      <w:r>
        <w:t>Establecer un procedimiento para prevenir los riesgos asociados a la fuga de capital intelectual en la entidad, garantizando la conservación y transferencia del conocimiento organizacional.</w:t>
      </w:r>
    </w:p>
    <w:p w14:paraId="43B218D6" w14:textId="6E535AD3" w:rsidR="00BE415B" w:rsidRDefault="00037DE7" w:rsidP="00037DE7">
      <w:pPr>
        <w:pStyle w:val="Sinespaciado"/>
        <w:spacing w:line="276" w:lineRule="auto"/>
      </w:pPr>
      <w:r w:rsidRPr="00037DE7">
        <w:rPr>
          <w:u w:val="single"/>
        </w:rPr>
        <w:t>Acción</w:t>
      </w:r>
      <w:r w:rsidR="000D1CAC">
        <w:rPr>
          <w:u w:val="single"/>
        </w:rPr>
        <w:t xml:space="preserve"> 1</w:t>
      </w:r>
      <w:r>
        <w:t xml:space="preserve">: </w:t>
      </w:r>
      <w:r w:rsidRPr="00037DE7">
        <w:t xml:space="preserve">Para prevenir los riesgos asociados a la fuga de capital intelectual, se establece un procedimiento que inicia con la </w:t>
      </w:r>
      <w:r w:rsidRPr="00037DE7">
        <w:rPr>
          <w:rStyle w:val="Textoennegrita"/>
          <w:b w:val="0"/>
          <w:bCs w:val="0"/>
        </w:rPr>
        <w:t>identificación del conocimiento crítico dentro de la entidad</w:t>
      </w:r>
      <w:r w:rsidRPr="00037DE7">
        <w:t xml:space="preserve">. Partiendo del inventario previamente consolidado de conocimiento tácito y explícito, se evalúa cada elemento registrado considerando su </w:t>
      </w:r>
      <w:r w:rsidRPr="00037DE7">
        <w:rPr>
          <w:rStyle w:val="Textoennegrita"/>
          <w:b w:val="0"/>
          <w:bCs w:val="0"/>
        </w:rPr>
        <w:t>impacto en los procesos misionales</w:t>
      </w:r>
      <w:r w:rsidRPr="00037DE7">
        <w:t xml:space="preserve">, su </w:t>
      </w:r>
      <w:r w:rsidRPr="00037DE7">
        <w:rPr>
          <w:rStyle w:val="Textoennegrita"/>
          <w:b w:val="0"/>
          <w:bCs w:val="0"/>
        </w:rPr>
        <w:t>vulnerabilidad ante la salida de personal</w:t>
      </w:r>
      <w:r w:rsidRPr="00037DE7">
        <w:t xml:space="preserve">, la </w:t>
      </w:r>
      <w:r w:rsidRPr="00037DE7">
        <w:rPr>
          <w:rStyle w:val="Textoennegrita"/>
          <w:b w:val="0"/>
          <w:bCs w:val="0"/>
        </w:rPr>
        <w:t>frecuencia de uso</w:t>
      </w:r>
      <w:r w:rsidRPr="00037DE7">
        <w:t xml:space="preserve"> y la </w:t>
      </w:r>
      <w:r w:rsidRPr="00037DE7">
        <w:rPr>
          <w:rStyle w:val="Textoennegrita"/>
          <w:b w:val="0"/>
          <w:bCs w:val="0"/>
        </w:rPr>
        <w:t>dificultad de transferencia a otros servidores</w:t>
      </w:r>
      <w:r>
        <w:rPr>
          <w:rStyle w:val="Textoennegrita"/>
          <w:b w:val="0"/>
          <w:bCs w:val="0"/>
        </w:rPr>
        <w:t xml:space="preserve"> (matriz de priorización)</w:t>
      </w:r>
      <w:r w:rsidRPr="00037DE7">
        <w:t>. Este análisis permite reconocer cuáles prácticas son esenciales para la continuidad operativa y requieren medidas específicas de preservación.</w:t>
      </w:r>
    </w:p>
    <w:p w14:paraId="079FE52C" w14:textId="17BF0925" w:rsidR="00037DE7" w:rsidRDefault="00037DE7" w:rsidP="00037DE7">
      <w:pPr>
        <w:pStyle w:val="Sinespaciado"/>
        <w:spacing w:line="276" w:lineRule="auto"/>
      </w:pPr>
    </w:p>
    <w:p w14:paraId="16CE8B43" w14:textId="7A0F4E17" w:rsidR="00037DE7" w:rsidRDefault="00037DE7" w:rsidP="0058368C">
      <w:pPr>
        <w:pStyle w:val="Sinespaciado"/>
        <w:spacing w:line="276" w:lineRule="auto"/>
        <w:ind w:left="720"/>
      </w:pPr>
      <w:r w:rsidRPr="00037DE7">
        <w:rPr>
          <w:u w:val="single"/>
        </w:rPr>
        <w:t>Responsable</w:t>
      </w:r>
      <w:r>
        <w:t>: Líder de cada área</w:t>
      </w:r>
    </w:p>
    <w:p w14:paraId="3833B8F9" w14:textId="7023629B" w:rsidR="00037DE7" w:rsidRDefault="00037DE7" w:rsidP="0058368C">
      <w:pPr>
        <w:pStyle w:val="Sinespaciado"/>
        <w:spacing w:line="276" w:lineRule="auto"/>
        <w:ind w:left="720"/>
      </w:pPr>
      <w:r w:rsidRPr="00037DE7">
        <w:rPr>
          <w:u w:val="single"/>
        </w:rPr>
        <w:t>Producto:</w:t>
      </w:r>
      <w:r>
        <w:t xml:space="preserve"> Matriz de priorización del conocimiento crítico de cada área *</w:t>
      </w:r>
    </w:p>
    <w:p w14:paraId="46E7BA17" w14:textId="77777777" w:rsidR="00037DE7" w:rsidRDefault="00037DE7" w:rsidP="0058368C">
      <w:pPr>
        <w:pStyle w:val="Sinespaciado"/>
        <w:spacing w:line="276" w:lineRule="auto"/>
        <w:ind w:left="720"/>
      </w:pPr>
    </w:p>
    <w:tbl>
      <w:tblPr>
        <w:tblStyle w:val="Tablaconcuadrcula"/>
        <w:tblW w:w="9684" w:type="dxa"/>
        <w:tblInd w:w="-428" w:type="dxa"/>
        <w:tblLook w:val="04A0" w:firstRow="1" w:lastRow="0" w:firstColumn="1" w:lastColumn="0" w:noHBand="0" w:noVBand="1"/>
      </w:tblPr>
      <w:tblGrid>
        <w:gridCol w:w="1038"/>
        <w:gridCol w:w="1524"/>
        <w:gridCol w:w="1369"/>
        <w:gridCol w:w="1513"/>
        <w:gridCol w:w="2003"/>
        <w:gridCol w:w="1200"/>
        <w:gridCol w:w="1037"/>
      </w:tblGrid>
      <w:tr w:rsidR="00037DE7" w14:paraId="35FC1E8A" w14:textId="77777777" w:rsidTr="00C4247D">
        <w:tc>
          <w:tcPr>
            <w:tcW w:w="0" w:type="auto"/>
          </w:tcPr>
          <w:p w14:paraId="1699AD6C" w14:textId="77777777" w:rsidR="00037DE7" w:rsidRDefault="00037DE7" w:rsidP="00C4247D">
            <w:pPr>
              <w:jc w:val="center"/>
              <w:rPr>
                <w:rFonts w:cstheme="minorHAnsi"/>
              </w:rPr>
            </w:pPr>
            <w:r>
              <w:rPr>
                <w:rFonts w:cstheme="minorHAnsi"/>
              </w:rPr>
              <w:t>Temática</w:t>
            </w:r>
          </w:p>
        </w:tc>
        <w:tc>
          <w:tcPr>
            <w:tcW w:w="0" w:type="auto"/>
          </w:tcPr>
          <w:p w14:paraId="209ECBF9" w14:textId="77777777" w:rsidR="00037DE7" w:rsidRDefault="00037DE7" w:rsidP="00C4247D">
            <w:pPr>
              <w:jc w:val="center"/>
              <w:rPr>
                <w:rFonts w:cstheme="minorHAnsi"/>
              </w:rPr>
            </w:pPr>
            <w:r>
              <w:rPr>
                <w:rFonts w:cstheme="minorHAnsi"/>
              </w:rPr>
              <w:t>Impacto en la misión</w:t>
            </w:r>
          </w:p>
        </w:tc>
        <w:tc>
          <w:tcPr>
            <w:tcW w:w="0" w:type="auto"/>
          </w:tcPr>
          <w:p w14:paraId="0703CABB" w14:textId="77777777" w:rsidR="00037DE7" w:rsidRDefault="00037DE7" w:rsidP="00C4247D">
            <w:pPr>
              <w:jc w:val="center"/>
              <w:rPr>
                <w:rFonts w:cstheme="minorHAnsi"/>
              </w:rPr>
            </w:pPr>
            <w:r>
              <w:rPr>
                <w:rFonts w:cstheme="minorHAnsi"/>
              </w:rPr>
              <w:t>Riesgo de pérdida</w:t>
            </w:r>
          </w:p>
        </w:tc>
        <w:tc>
          <w:tcPr>
            <w:tcW w:w="0" w:type="auto"/>
          </w:tcPr>
          <w:p w14:paraId="37850F0C" w14:textId="77777777" w:rsidR="00037DE7" w:rsidRDefault="00037DE7" w:rsidP="00C4247D">
            <w:pPr>
              <w:jc w:val="center"/>
              <w:rPr>
                <w:rFonts w:cstheme="minorHAnsi"/>
              </w:rPr>
            </w:pPr>
            <w:r>
              <w:rPr>
                <w:rFonts w:cstheme="minorHAnsi"/>
              </w:rPr>
              <w:t>Frecuencia de uso</w:t>
            </w:r>
          </w:p>
        </w:tc>
        <w:tc>
          <w:tcPr>
            <w:tcW w:w="0" w:type="auto"/>
          </w:tcPr>
          <w:p w14:paraId="069F1229" w14:textId="77777777" w:rsidR="00037DE7" w:rsidRDefault="00037DE7" w:rsidP="00C4247D">
            <w:pPr>
              <w:jc w:val="center"/>
              <w:rPr>
                <w:rFonts w:cstheme="minorHAnsi"/>
              </w:rPr>
            </w:pPr>
            <w:r>
              <w:rPr>
                <w:rFonts w:cstheme="minorHAnsi"/>
              </w:rPr>
              <w:t>Dificultad de transferencia</w:t>
            </w:r>
          </w:p>
        </w:tc>
        <w:tc>
          <w:tcPr>
            <w:tcW w:w="0" w:type="auto"/>
          </w:tcPr>
          <w:p w14:paraId="1F88575C" w14:textId="77777777" w:rsidR="00037DE7" w:rsidRDefault="00037DE7" w:rsidP="00C4247D">
            <w:pPr>
              <w:jc w:val="center"/>
              <w:rPr>
                <w:rFonts w:cstheme="minorHAnsi"/>
              </w:rPr>
            </w:pPr>
            <w:r>
              <w:rPr>
                <w:rFonts w:cstheme="minorHAnsi"/>
              </w:rPr>
              <w:t>Ponderado</w:t>
            </w:r>
          </w:p>
        </w:tc>
        <w:tc>
          <w:tcPr>
            <w:tcW w:w="0" w:type="auto"/>
          </w:tcPr>
          <w:p w14:paraId="4C8C1B32" w14:textId="77777777" w:rsidR="00037DE7" w:rsidRDefault="00037DE7" w:rsidP="00C4247D">
            <w:pPr>
              <w:jc w:val="center"/>
              <w:rPr>
                <w:rFonts w:cstheme="minorHAnsi"/>
              </w:rPr>
            </w:pPr>
            <w:r>
              <w:rPr>
                <w:rFonts w:cstheme="minorHAnsi"/>
              </w:rPr>
              <w:t>Prioridad</w:t>
            </w:r>
          </w:p>
        </w:tc>
      </w:tr>
      <w:tr w:rsidR="00037DE7" w14:paraId="0FDFB4E7" w14:textId="77777777" w:rsidTr="00C4247D">
        <w:tc>
          <w:tcPr>
            <w:tcW w:w="0" w:type="auto"/>
          </w:tcPr>
          <w:p w14:paraId="242C51A7" w14:textId="77777777" w:rsidR="00037DE7" w:rsidRDefault="00037DE7" w:rsidP="00C4247D">
            <w:pPr>
              <w:jc w:val="center"/>
              <w:rPr>
                <w:rFonts w:cstheme="minorHAnsi"/>
              </w:rPr>
            </w:pPr>
          </w:p>
        </w:tc>
        <w:tc>
          <w:tcPr>
            <w:tcW w:w="0" w:type="auto"/>
          </w:tcPr>
          <w:p w14:paraId="53452C03" w14:textId="77777777" w:rsidR="00037DE7" w:rsidRDefault="00037DE7" w:rsidP="00C4247D">
            <w:pPr>
              <w:jc w:val="center"/>
              <w:rPr>
                <w:rFonts w:cstheme="minorHAnsi"/>
              </w:rPr>
            </w:pPr>
          </w:p>
        </w:tc>
        <w:tc>
          <w:tcPr>
            <w:tcW w:w="0" w:type="auto"/>
          </w:tcPr>
          <w:p w14:paraId="1FB65FB6" w14:textId="77777777" w:rsidR="00037DE7" w:rsidRDefault="00037DE7" w:rsidP="00C4247D">
            <w:pPr>
              <w:jc w:val="center"/>
              <w:rPr>
                <w:rFonts w:cstheme="minorHAnsi"/>
              </w:rPr>
            </w:pPr>
          </w:p>
        </w:tc>
        <w:tc>
          <w:tcPr>
            <w:tcW w:w="0" w:type="auto"/>
          </w:tcPr>
          <w:p w14:paraId="32827CD2" w14:textId="77777777" w:rsidR="00037DE7" w:rsidRDefault="00037DE7" w:rsidP="00C4247D">
            <w:pPr>
              <w:jc w:val="center"/>
              <w:rPr>
                <w:rFonts w:cstheme="minorHAnsi"/>
              </w:rPr>
            </w:pPr>
          </w:p>
        </w:tc>
        <w:tc>
          <w:tcPr>
            <w:tcW w:w="0" w:type="auto"/>
          </w:tcPr>
          <w:p w14:paraId="52FB4480" w14:textId="77777777" w:rsidR="00037DE7" w:rsidRDefault="00037DE7" w:rsidP="00C4247D">
            <w:pPr>
              <w:jc w:val="center"/>
              <w:rPr>
                <w:rFonts w:cstheme="minorHAnsi"/>
              </w:rPr>
            </w:pPr>
          </w:p>
        </w:tc>
        <w:tc>
          <w:tcPr>
            <w:tcW w:w="0" w:type="auto"/>
          </w:tcPr>
          <w:p w14:paraId="0C7FD5E5" w14:textId="77777777" w:rsidR="00037DE7" w:rsidRDefault="00037DE7" w:rsidP="00C4247D">
            <w:pPr>
              <w:jc w:val="center"/>
              <w:rPr>
                <w:rFonts w:cstheme="minorHAnsi"/>
              </w:rPr>
            </w:pPr>
          </w:p>
        </w:tc>
        <w:tc>
          <w:tcPr>
            <w:tcW w:w="0" w:type="auto"/>
          </w:tcPr>
          <w:p w14:paraId="1F3D5B2E" w14:textId="77777777" w:rsidR="00037DE7" w:rsidRDefault="00037DE7" w:rsidP="00C4247D">
            <w:pPr>
              <w:jc w:val="center"/>
              <w:rPr>
                <w:rFonts w:cstheme="minorHAnsi"/>
              </w:rPr>
            </w:pPr>
          </w:p>
        </w:tc>
      </w:tr>
      <w:tr w:rsidR="00037DE7" w14:paraId="7F7C85FB" w14:textId="77777777" w:rsidTr="00C4247D">
        <w:tc>
          <w:tcPr>
            <w:tcW w:w="0" w:type="auto"/>
          </w:tcPr>
          <w:p w14:paraId="142BB672" w14:textId="77777777" w:rsidR="00037DE7" w:rsidRDefault="00037DE7" w:rsidP="00C4247D">
            <w:pPr>
              <w:jc w:val="center"/>
              <w:rPr>
                <w:rFonts w:cstheme="minorHAnsi"/>
              </w:rPr>
            </w:pPr>
          </w:p>
        </w:tc>
        <w:tc>
          <w:tcPr>
            <w:tcW w:w="0" w:type="auto"/>
          </w:tcPr>
          <w:p w14:paraId="6C02F38D" w14:textId="77777777" w:rsidR="00037DE7" w:rsidRDefault="00037DE7" w:rsidP="00C4247D">
            <w:pPr>
              <w:jc w:val="center"/>
              <w:rPr>
                <w:rFonts w:cstheme="minorHAnsi"/>
              </w:rPr>
            </w:pPr>
          </w:p>
        </w:tc>
        <w:tc>
          <w:tcPr>
            <w:tcW w:w="0" w:type="auto"/>
          </w:tcPr>
          <w:p w14:paraId="484654A5" w14:textId="77777777" w:rsidR="00037DE7" w:rsidRDefault="00037DE7" w:rsidP="00C4247D">
            <w:pPr>
              <w:jc w:val="center"/>
              <w:rPr>
                <w:rFonts w:cstheme="minorHAnsi"/>
              </w:rPr>
            </w:pPr>
          </w:p>
        </w:tc>
        <w:tc>
          <w:tcPr>
            <w:tcW w:w="0" w:type="auto"/>
          </w:tcPr>
          <w:p w14:paraId="4D2A117C" w14:textId="77777777" w:rsidR="00037DE7" w:rsidRDefault="00037DE7" w:rsidP="00C4247D">
            <w:pPr>
              <w:jc w:val="center"/>
              <w:rPr>
                <w:rFonts w:cstheme="minorHAnsi"/>
              </w:rPr>
            </w:pPr>
          </w:p>
        </w:tc>
        <w:tc>
          <w:tcPr>
            <w:tcW w:w="0" w:type="auto"/>
          </w:tcPr>
          <w:p w14:paraId="61EDB031" w14:textId="77777777" w:rsidR="00037DE7" w:rsidRDefault="00037DE7" w:rsidP="00C4247D">
            <w:pPr>
              <w:jc w:val="center"/>
              <w:rPr>
                <w:rFonts w:cstheme="minorHAnsi"/>
              </w:rPr>
            </w:pPr>
          </w:p>
        </w:tc>
        <w:tc>
          <w:tcPr>
            <w:tcW w:w="0" w:type="auto"/>
          </w:tcPr>
          <w:p w14:paraId="768D2216" w14:textId="77777777" w:rsidR="00037DE7" w:rsidRDefault="00037DE7" w:rsidP="00C4247D">
            <w:pPr>
              <w:jc w:val="center"/>
              <w:rPr>
                <w:rFonts w:cstheme="minorHAnsi"/>
              </w:rPr>
            </w:pPr>
          </w:p>
        </w:tc>
        <w:tc>
          <w:tcPr>
            <w:tcW w:w="0" w:type="auto"/>
          </w:tcPr>
          <w:p w14:paraId="1F61A17A" w14:textId="77777777" w:rsidR="00037DE7" w:rsidRDefault="00037DE7" w:rsidP="00C4247D">
            <w:pPr>
              <w:jc w:val="center"/>
              <w:rPr>
                <w:rFonts w:cstheme="minorHAnsi"/>
              </w:rPr>
            </w:pPr>
          </w:p>
        </w:tc>
      </w:tr>
      <w:tr w:rsidR="00037DE7" w14:paraId="0D7EA9A7" w14:textId="77777777" w:rsidTr="00C4247D">
        <w:tc>
          <w:tcPr>
            <w:tcW w:w="0" w:type="auto"/>
          </w:tcPr>
          <w:p w14:paraId="672CE505" w14:textId="77777777" w:rsidR="00037DE7" w:rsidRDefault="00037DE7" w:rsidP="00C4247D">
            <w:pPr>
              <w:jc w:val="center"/>
              <w:rPr>
                <w:rFonts w:cstheme="minorHAnsi"/>
              </w:rPr>
            </w:pPr>
          </w:p>
        </w:tc>
        <w:tc>
          <w:tcPr>
            <w:tcW w:w="0" w:type="auto"/>
          </w:tcPr>
          <w:p w14:paraId="405ACDF4" w14:textId="77777777" w:rsidR="00037DE7" w:rsidRDefault="00037DE7" w:rsidP="00C4247D">
            <w:pPr>
              <w:jc w:val="center"/>
              <w:rPr>
                <w:rFonts w:cstheme="minorHAnsi"/>
              </w:rPr>
            </w:pPr>
          </w:p>
        </w:tc>
        <w:tc>
          <w:tcPr>
            <w:tcW w:w="0" w:type="auto"/>
          </w:tcPr>
          <w:p w14:paraId="769BDB02" w14:textId="77777777" w:rsidR="00037DE7" w:rsidRDefault="00037DE7" w:rsidP="00C4247D">
            <w:pPr>
              <w:jc w:val="center"/>
              <w:rPr>
                <w:rFonts w:cstheme="minorHAnsi"/>
              </w:rPr>
            </w:pPr>
          </w:p>
        </w:tc>
        <w:tc>
          <w:tcPr>
            <w:tcW w:w="0" w:type="auto"/>
          </w:tcPr>
          <w:p w14:paraId="542DE5F8" w14:textId="77777777" w:rsidR="00037DE7" w:rsidRDefault="00037DE7" w:rsidP="00C4247D">
            <w:pPr>
              <w:jc w:val="center"/>
              <w:rPr>
                <w:rFonts w:cstheme="minorHAnsi"/>
              </w:rPr>
            </w:pPr>
          </w:p>
        </w:tc>
        <w:tc>
          <w:tcPr>
            <w:tcW w:w="0" w:type="auto"/>
          </w:tcPr>
          <w:p w14:paraId="7FDC39E0" w14:textId="77777777" w:rsidR="00037DE7" w:rsidRDefault="00037DE7" w:rsidP="00C4247D">
            <w:pPr>
              <w:jc w:val="center"/>
              <w:rPr>
                <w:rFonts w:cstheme="minorHAnsi"/>
              </w:rPr>
            </w:pPr>
          </w:p>
        </w:tc>
        <w:tc>
          <w:tcPr>
            <w:tcW w:w="0" w:type="auto"/>
          </w:tcPr>
          <w:p w14:paraId="3EA53DF6" w14:textId="77777777" w:rsidR="00037DE7" w:rsidRDefault="00037DE7" w:rsidP="00C4247D">
            <w:pPr>
              <w:jc w:val="center"/>
              <w:rPr>
                <w:rFonts w:cstheme="minorHAnsi"/>
              </w:rPr>
            </w:pPr>
          </w:p>
        </w:tc>
        <w:tc>
          <w:tcPr>
            <w:tcW w:w="0" w:type="auto"/>
          </w:tcPr>
          <w:p w14:paraId="6446DC4F" w14:textId="77777777" w:rsidR="00037DE7" w:rsidRDefault="00037DE7" w:rsidP="00C4247D">
            <w:pPr>
              <w:jc w:val="center"/>
              <w:rPr>
                <w:rFonts w:cstheme="minorHAnsi"/>
              </w:rPr>
            </w:pPr>
          </w:p>
        </w:tc>
      </w:tr>
    </w:tbl>
    <w:p w14:paraId="08EA10F8" w14:textId="763A9BAB" w:rsidR="00037DE7" w:rsidRDefault="00037DE7" w:rsidP="00037DE7">
      <w:pPr>
        <w:pStyle w:val="Sinespaciado"/>
        <w:spacing w:line="276" w:lineRule="auto"/>
        <w:ind w:left="720"/>
        <w:jc w:val="center"/>
      </w:pPr>
      <w:r>
        <w:t>*Revisar su implementación en el punto 2 de la estrategia E1.</w:t>
      </w:r>
    </w:p>
    <w:p w14:paraId="41766FD0" w14:textId="77AC4824" w:rsidR="00037DE7" w:rsidRDefault="00037DE7" w:rsidP="00037DE7">
      <w:pPr>
        <w:pStyle w:val="Sinespaciado"/>
        <w:spacing w:line="276" w:lineRule="auto"/>
      </w:pPr>
    </w:p>
    <w:p w14:paraId="27587528" w14:textId="64A18295" w:rsidR="00037DE7" w:rsidRDefault="000D1CAC" w:rsidP="00037DE7">
      <w:pPr>
        <w:pStyle w:val="Sinespaciado"/>
        <w:spacing w:line="276" w:lineRule="auto"/>
      </w:pPr>
      <w:r w:rsidRPr="000D1CAC">
        <w:rPr>
          <w:u w:val="single"/>
        </w:rPr>
        <w:t>Acción</w:t>
      </w:r>
      <w:r>
        <w:rPr>
          <w:u w:val="single"/>
        </w:rPr>
        <w:t xml:space="preserve"> 2</w:t>
      </w:r>
      <w:r>
        <w:t xml:space="preserve">: </w:t>
      </w:r>
      <w:r w:rsidR="00037DE7" w:rsidRPr="00037DE7">
        <w:t xml:space="preserve">Una vez identificado el conocimiento crítico, se procede a </w:t>
      </w:r>
      <w:r w:rsidR="00037DE7" w:rsidRPr="00037DE7">
        <w:rPr>
          <w:rStyle w:val="Textoennegrita"/>
          <w:b w:val="0"/>
          <w:bCs w:val="0"/>
        </w:rPr>
        <w:t>incorporar los riesgos de fuga asociados en la matriz de riesgos de cada proceso</w:t>
      </w:r>
      <w:r w:rsidR="00037DE7" w:rsidRPr="00037DE7">
        <w:t xml:space="preserve">, garantizando que las áreas responsables incluyan esta información en su planificación y realicen la actualización trimestral correspondiente. Esta acción permite medir el </w:t>
      </w:r>
      <w:r w:rsidR="00037DE7" w:rsidRPr="00037DE7">
        <w:rPr>
          <w:rStyle w:val="Textoennegrita"/>
          <w:b w:val="0"/>
          <w:bCs w:val="0"/>
        </w:rPr>
        <w:t>porcentaje de procesos que han actualizado su matriz de riesgos incorporando los riesgos de fuga de capital intelectual</w:t>
      </w:r>
      <w:r w:rsidR="00037DE7" w:rsidRPr="00037DE7">
        <w:t>, asegurando un seguimiento sistemático.</w:t>
      </w:r>
    </w:p>
    <w:p w14:paraId="01A76373" w14:textId="77777777" w:rsidR="000D1CAC" w:rsidRDefault="000D1CAC" w:rsidP="00037DE7">
      <w:pPr>
        <w:pStyle w:val="Sinespaciado"/>
        <w:spacing w:line="276" w:lineRule="auto"/>
      </w:pPr>
    </w:p>
    <w:p w14:paraId="560D3AFB" w14:textId="77777777" w:rsidR="000D1CAC" w:rsidRDefault="000D1CAC" w:rsidP="0058368C">
      <w:pPr>
        <w:pStyle w:val="Sinespaciado"/>
        <w:spacing w:line="276" w:lineRule="auto"/>
        <w:ind w:left="720"/>
      </w:pPr>
      <w:r w:rsidRPr="00037DE7">
        <w:rPr>
          <w:u w:val="single"/>
        </w:rPr>
        <w:t>Responsable</w:t>
      </w:r>
      <w:r>
        <w:t>: Líder de cada área</w:t>
      </w:r>
    </w:p>
    <w:p w14:paraId="549C91CA" w14:textId="2DF7F893" w:rsidR="000D1CAC" w:rsidRDefault="000D1CAC" w:rsidP="0058368C">
      <w:pPr>
        <w:pStyle w:val="Sinespaciado"/>
        <w:spacing w:line="276" w:lineRule="auto"/>
        <w:ind w:left="720"/>
      </w:pPr>
      <w:r w:rsidRPr="00037DE7">
        <w:rPr>
          <w:u w:val="single"/>
        </w:rPr>
        <w:t>Producto:</w:t>
      </w:r>
      <w:r>
        <w:t xml:space="preserve"> Matriz de </w:t>
      </w:r>
      <w:r>
        <w:t>riesgos institucional por área</w:t>
      </w:r>
    </w:p>
    <w:p w14:paraId="76B4A9D6" w14:textId="0BE46B7C" w:rsidR="00037DE7" w:rsidRDefault="00037DE7" w:rsidP="0058368C">
      <w:pPr>
        <w:pStyle w:val="Sinespaciado"/>
        <w:spacing w:line="276" w:lineRule="auto"/>
        <w:ind w:left="720"/>
      </w:pPr>
    </w:p>
    <w:p w14:paraId="198EAFB3" w14:textId="70A961A5" w:rsidR="00037DE7" w:rsidRDefault="00037DE7" w:rsidP="00037DE7">
      <w:pPr>
        <w:pStyle w:val="Sinespaciado"/>
        <w:spacing w:line="276" w:lineRule="auto"/>
      </w:pPr>
      <w:r w:rsidRPr="00037DE7">
        <w:rPr>
          <w:u w:val="single"/>
        </w:rPr>
        <w:t>Acción</w:t>
      </w:r>
      <w:r w:rsidR="000D1CAC">
        <w:rPr>
          <w:u w:val="single"/>
        </w:rPr>
        <w:t xml:space="preserve"> 3</w:t>
      </w:r>
      <w:r w:rsidRPr="00037DE7">
        <w:rPr>
          <w:u w:val="single"/>
        </w:rPr>
        <w:t>:</w:t>
      </w:r>
      <w:r>
        <w:t xml:space="preserve"> </w:t>
      </w:r>
      <w:r w:rsidRPr="00037DE7">
        <w:t xml:space="preserve">En paralelo, se implementa un </w:t>
      </w:r>
      <w:r>
        <w:rPr>
          <w:rStyle w:val="Textoennegrita"/>
          <w:b w:val="0"/>
          <w:bCs w:val="0"/>
        </w:rPr>
        <w:t>formato</w:t>
      </w:r>
      <w:r w:rsidRPr="00037DE7">
        <w:rPr>
          <w:rStyle w:val="Textoennegrita"/>
          <w:b w:val="0"/>
          <w:bCs w:val="0"/>
        </w:rPr>
        <w:t xml:space="preserve"> de entrega de conocimiento al finalizar la vinculación de un servidor</w:t>
      </w:r>
      <w:r w:rsidRPr="00037DE7">
        <w:t xml:space="preserve">, ya sea de planta, OPS o temporal. Cada servidor saliente debe documentar los procedimientos, contactos, experiencias y recomendaciones esenciales para su área. </w:t>
      </w:r>
    </w:p>
    <w:p w14:paraId="1C9AA8D4" w14:textId="744B8EBA" w:rsidR="00037DE7" w:rsidRDefault="00037DE7" w:rsidP="0058368C">
      <w:pPr>
        <w:pStyle w:val="Sinespaciado"/>
        <w:spacing w:line="276" w:lineRule="auto"/>
        <w:ind w:left="720"/>
      </w:pPr>
    </w:p>
    <w:p w14:paraId="536AF121" w14:textId="3C26E77C" w:rsidR="00037DE7" w:rsidRDefault="00037DE7" w:rsidP="0058368C">
      <w:pPr>
        <w:pStyle w:val="Sinespaciado"/>
        <w:spacing w:line="276" w:lineRule="auto"/>
        <w:ind w:left="720"/>
      </w:pPr>
      <w:r w:rsidRPr="00037DE7">
        <w:rPr>
          <w:u w:val="single"/>
        </w:rPr>
        <w:t>Responsable</w:t>
      </w:r>
      <w:r>
        <w:t xml:space="preserve">: </w:t>
      </w:r>
      <w:r>
        <w:t xml:space="preserve">Área de Talento Humano </w:t>
      </w:r>
    </w:p>
    <w:p w14:paraId="11AF5AE0" w14:textId="1DDF8DD7" w:rsidR="00037DE7" w:rsidRDefault="00037DE7" w:rsidP="0058368C">
      <w:pPr>
        <w:pStyle w:val="Sinespaciado"/>
        <w:spacing w:line="276" w:lineRule="auto"/>
        <w:ind w:left="720"/>
      </w:pPr>
      <w:r w:rsidRPr="00037DE7">
        <w:rPr>
          <w:u w:val="single"/>
        </w:rPr>
        <w:t>Producto:</w:t>
      </w:r>
      <w:r>
        <w:t xml:space="preserve"> </w:t>
      </w:r>
      <w:r>
        <w:t xml:space="preserve">Formato de </w:t>
      </w:r>
      <w:r w:rsidR="000D1CAC">
        <w:t>entrega de conocimiento</w:t>
      </w:r>
      <w:r w:rsidR="000D1CAC">
        <w:t xml:space="preserve"> </w:t>
      </w:r>
      <w:r>
        <w:t>- fin de vinculación de servidor.</w:t>
      </w:r>
    </w:p>
    <w:p w14:paraId="21BD12D5" w14:textId="4B4A57E5" w:rsidR="00037DE7" w:rsidRDefault="00037DE7" w:rsidP="0058368C">
      <w:pPr>
        <w:pStyle w:val="Sinespaciado"/>
        <w:spacing w:line="276" w:lineRule="auto"/>
        <w:ind w:left="720"/>
      </w:pPr>
      <w:r w:rsidRPr="00037DE7">
        <w:lastRenderedPageBreak/>
        <w:t>Est</w:t>
      </w:r>
      <w:r w:rsidR="00CB420E">
        <w:t>e formato</w:t>
      </w:r>
      <w:r w:rsidRPr="00037DE7">
        <w:t xml:space="preserve"> </w:t>
      </w:r>
      <w:r w:rsidR="00CB420E">
        <w:t xml:space="preserve">finalmente </w:t>
      </w:r>
      <w:r w:rsidRPr="00037DE7">
        <w:t>es validad</w:t>
      </w:r>
      <w:r w:rsidR="00CB420E">
        <w:t>o</w:t>
      </w:r>
      <w:r w:rsidRPr="00037DE7">
        <w:t xml:space="preserve"> por el jefe inmediato o líder de área y posteriormente incorporada en la plataforma </w:t>
      </w:r>
      <w:r>
        <w:t>Almera</w:t>
      </w:r>
      <w:r w:rsidRPr="00037DE7">
        <w:t>, asegurando su disponibilidad para nuevos integrantes o sucesores del cargo</w:t>
      </w:r>
      <w:r w:rsidR="000D1CAC">
        <w:t xml:space="preserve">. </w:t>
      </w:r>
    </w:p>
    <w:p w14:paraId="7E1ADB9B" w14:textId="1B9F2CA2" w:rsidR="000D1CAC" w:rsidRDefault="000D1CAC" w:rsidP="00037DE7">
      <w:pPr>
        <w:pStyle w:val="Sinespaciado"/>
        <w:spacing w:line="276" w:lineRule="auto"/>
      </w:pPr>
      <w:r w:rsidRPr="000D1CAC">
        <w:rPr>
          <w:u w:val="single"/>
        </w:rPr>
        <w:t>Acción 4:</w:t>
      </w:r>
      <w:r>
        <w:t xml:space="preserve"> </w:t>
      </w:r>
      <w:r>
        <w:t xml:space="preserve">Finalmente, se promueve la </w:t>
      </w:r>
      <w:r w:rsidRPr="000D1CAC">
        <w:rPr>
          <w:rStyle w:val="Textoennegrita"/>
          <w:b w:val="0"/>
          <w:bCs w:val="0"/>
        </w:rPr>
        <w:t>transferencia activa del conocimiento crítico</w:t>
      </w:r>
      <w:r>
        <w:t xml:space="preserve"> mediante sesiones de capacitación</w:t>
      </w:r>
      <w:r>
        <w:t xml:space="preserve"> </w:t>
      </w:r>
      <w:r w:rsidR="00C356EE">
        <w:t xml:space="preserve">dispuesto, </w:t>
      </w:r>
      <w:r>
        <w:t>complementando la documentación. Se establecen revisiones periódicas del procedimiento y de los indicadores para garantizar la mejora continua</w:t>
      </w:r>
      <w:r w:rsidR="00C356EE">
        <w:t xml:space="preserve"> con área de planeación</w:t>
      </w:r>
      <w:r>
        <w:t>, la preservación del conocimiento organizacional y la sostenibilidad de los procesos misionales, alineándose con la política de gestión del conocimiento e innovación de la entidad.</w:t>
      </w:r>
    </w:p>
    <w:p w14:paraId="3A6C2ACB" w14:textId="77777777" w:rsidR="00C356EE" w:rsidRDefault="00C356EE" w:rsidP="00037DE7">
      <w:pPr>
        <w:pStyle w:val="Sinespaciado"/>
        <w:spacing w:line="276" w:lineRule="auto"/>
      </w:pPr>
    </w:p>
    <w:p w14:paraId="2BFA27FE" w14:textId="09A8C761" w:rsidR="00C356EE" w:rsidRPr="00C356EE" w:rsidRDefault="00C356EE" w:rsidP="00037DE7">
      <w:pPr>
        <w:pStyle w:val="Sinespaciado"/>
        <w:spacing w:line="276" w:lineRule="auto"/>
        <w:rPr>
          <w:b/>
          <w:bCs/>
        </w:rPr>
      </w:pPr>
      <w:r w:rsidRPr="00C356EE">
        <w:rPr>
          <w:rFonts w:cstheme="minorHAnsi"/>
          <w:b/>
          <w:bCs/>
        </w:rPr>
        <w:t>E2: Definir e implementar mecanismos para recolectar las necesidades institucionales en términos de gestión del conocimiento para establecer de manera estratégica planes de capacitaciones efectivos.</w:t>
      </w:r>
    </w:p>
    <w:p w14:paraId="1BD3A318" w14:textId="679B6DAA" w:rsidR="00C356EE" w:rsidRPr="00C356EE" w:rsidRDefault="000825A7" w:rsidP="00C356EE">
      <w:pPr>
        <w:pStyle w:val="NormalWeb"/>
        <w:jc w:val="both"/>
        <w:rPr>
          <w:rFonts w:asciiTheme="minorHAnsi" w:hAnsiTheme="minorHAnsi"/>
          <w:sz w:val="22"/>
          <w:szCs w:val="22"/>
        </w:rPr>
      </w:pPr>
      <w:r w:rsidRPr="000825A7">
        <w:rPr>
          <w:rFonts w:asciiTheme="minorHAnsi" w:hAnsiTheme="minorHAnsi"/>
          <w:sz w:val="22"/>
          <w:szCs w:val="22"/>
          <w:u w:val="single"/>
        </w:rPr>
        <w:t>Acción 1</w:t>
      </w:r>
      <w:r>
        <w:rPr>
          <w:rFonts w:asciiTheme="minorHAnsi" w:hAnsiTheme="minorHAnsi"/>
          <w:sz w:val="22"/>
          <w:szCs w:val="22"/>
        </w:rPr>
        <w:t xml:space="preserve">: </w:t>
      </w:r>
      <w:r w:rsidR="00C356EE" w:rsidRPr="00C356EE">
        <w:rPr>
          <w:rFonts w:asciiTheme="minorHAnsi" w:hAnsiTheme="minorHAnsi"/>
          <w:sz w:val="22"/>
          <w:szCs w:val="22"/>
        </w:rPr>
        <w:t xml:space="preserve">El primer paso consiste en </w:t>
      </w:r>
      <w:r>
        <w:rPr>
          <w:rStyle w:val="Textoennegrita"/>
          <w:rFonts w:asciiTheme="minorHAnsi" w:hAnsiTheme="minorHAnsi"/>
          <w:b w:val="0"/>
          <w:bCs w:val="0"/>
          <w:sz w:val="22"/>
          <w:szCs w:val="22"/>
        </w:rPr>
        <w:t>organizar</w:t>
      </w:r>
      <w:r w:rsidR="00C356EE" w:rsidRPr="000825A7">
        <w:rPr>
          <w:rStyle w:val="Textoennegrita"/>
          <w:rFonts w:asciiTheme="minorHAnsi" w:hAnsiTheme="minorHAnsi"/>
          <w:b w:val="0"/>
          <w:bCs w:val="0"/>
          <w:sz w:val="22"/>
          <w:szCs w:val="22"/>
        </w:rPr>
        <w:t xml:space="preserve"> el Plan Institucional de Capacitación (PIC)</w:t>
      </w:r>
      <w:r w:rsidR="00C356EE" w:rsidRPr="000825A7">
        <w:rPr>
          <w:rFonts w:asciiTheme="minorHAnsi" w:hAnsiTheme="minorHAnsi"/>
          <w:b/>
          <w:bCs/>
          <w:sz w:val="22"/>
          <w:szCs w:val="22"/>
        </w:rPr>
        <w:t>,</w:t>
      </w:r>
      <w:r w:rsidR="00C356EE" w:rsidRPr="00C356EE">
        <w:rPr>
          <w:rFonts w:asciiTheme="minorHAnsi" w:hAnsiTheme="minorHAnsi"/>
          <w:sz w:val="22"/>
          <w:szCs w:val="22"/>
        </w:rPr>
        <w:t xml:space="preserve"> articulando las necesidades identificadas en las diferentes áreas</w:t>
      </w:r>
      <w:r>
        <w:rPr>
          <w:rFonts w:asciiTheme="minorHAnsi" w:hAnsiTheme="minorHAnsi"/>
          <w:sz w:val="22"/>
          <w:szCs w:val="22"/>
        </w:rPr>
        <w:t>,</w:t>
      </w:r>
      <w:r w:rsidR="00C356EE" w:rsidRPr="00C356EE">
        <w:rPr>
          <w:rFonts w:asciiTheme="minorHAnsi" w:hAnsiTheme="minorHAnsi"/>
          <w:sz w:val="22"/>
          <w:szCs w:val="22"/>
        </w:rPr>
        <w:t xml:space="preserve"> con las Guías de Práctica Clínica (GPC) pertinentes y los ejes estratégicos del PNFC. </w:t>
      </w:r>
    </w:p>
    <w:p w14:paraId="212497E0" w14:textId="472AB57B" w:rsidR="00C356EE" w:rsidRDefault="000825A7" w:rsidP="00C356EE">
      <w:pPr>
        <w:pStyle w:val="NormalWeb"/>
        <w:jc w:val="both"/>
        <w:rPr>
          <w:rFonts w:asciiTheme="minorHAnsi" w:hAnsiTheme="minorHAnsi"/>
          <w:sz w:val="22"/>
          <w:szCs w:val="22"/>
        </w:rPr>
      </w:pPr>
      <w:r>
        <w:rPr>
          <w:rFonts w:asciiTheme="minorHAnsi" w:hAnsiTheme="minorHAnsi"/>
          <w:sz w:val="22"/>
          <w:szCs w:val="22"/>
        </w:rPr>
        <w:t>Para identifica</w:t>
      </w:r>
      <w:r w:rsidR="00693712">
        <w:rPr>
          <w:rFonts w:asciiTheme="minorHAnsi" w:hAnsiTheme="minorHAnsi"/>
          <w:sz w:val="22"/>
          <w:szCs w:val="22"/>
        </w:rPr>
        <w:t>r</w:t>
      </w:r>
      <w:r>
        <w:rPr>
          <w:rFonts w:asciiTheme="minorHAnsi" w:hAnsiTheme="minorHAnsi"/>
          <w:sz w:val="22"/>
          <w:szCs w:val="22"/>
        </w:rPr>
        <w:t xml:space="preserve"> dichas necesidades</w:t>
      </w:r>
      <w:r w:rsidR="00693712">
        <w:rPr>
          <w:rFonts w:asciiTheme="minorHAnsi" w:hAnsiTheme="minorHAnsi"/>
          <w:sz w:val="22"/>
          <w:szCs w:val="22"/>
        </w:rPr>
        <w:t xml:space="preserve"> por áreas</w:t>
      </w:r>
      <w:r>
        <w:rPr>
          <w:rFonts w:asciiTheme="minorHAnsi" w:hAnsiTheme="minorHAnsi"/>
          <w:sz w:val="22"/>
          <w:szCs w:val="22"/>
        </w:rPr>
        <w:t xml:space="preserve">, se utilizará </w:t>
      </w:r>
      <w:r w:rsidR="00C356EE" w:rsidRPr="000825A7">
        <w:rPr>
          <w:rStyle w:val="Textoennegrita"/>
          <w:rFonts w:asciiTheme="minorHAnsi" w:hAnsiTheme="minorHAnsi"/>
          <w:b w:val="0"/>
          <w:bCs w:val="0"/>
          <w:sz w:val="22"/>
          <w:szCs w:val="22"/>
        </w:rPr>
        <w:t>instrumentos de recolección</w:t>
      </w:r>
      <w:r w:rsidR="00C356EE" w:rsidRPr="00C356EE">
        <w:rPr>
          <w:rFonts w:asciiTheme="minorHAnsi" w:hAnsiTheme="minorHAnsi"/>
          <w:sz w:val="22"/>
          <w:szCs w:val="22"/>
        </w:rPr>
        <w:t>, tales como encuestas</w:t>
      </w:r>
      <w:r w:rsidR="00693712">
        <w:rPr>
          <w:rFonts w:asciiTheme="minorHAnsi" w:hAnsiTheme="minorHAnsi"/>
          <w:sz w:val="22"/>
          <w:szCs w:val="22"/>
        </w:rPr>
        <w:t>.</w:t>
      </w:r>
    </w:p>
    <w:p w14:paraId="7E42B6E8" w14:textId="26123DF7" w:rsidR="00693712" w:rsidRDefault="00693712" w:rsidP="000825A7">
      <w:pPr>
        <w:pStyle w:val="Sinespaciado"/>
        <w:spacing w:line="276" w:lineRule="auto"/>
      </w:pPr>
      <w:r>
        <w:t xml:space="preserve">Asimismo, se considerarán temáticas relacionadas con las condiciones clínicas según el perfil de morbilidad generado anualmente por el programa GPC-Conexión Clínica, y se tomarán en cuenta los porcentajes más bajos de adherencia a las GPC de la vigencia anterior, con el fin de determinar las </w:t>
      </w:r>
      <w:r>
        <w:t>necesidades</w:t>
      </w:r>
      <w:r>
        <w:t xml:space="preserve"> de capacitación alineadas con las causas de atención más frecuentes de la institución</w:t>
      </w:r>
      <w:r>
        <w:t>.</w:t>
      </w:r>
    </w:p>
    <w:p w14:paraId="24E00286" w14:textId="40CDA7B2" w:rsidR="000621BA" w:rsidRDefault="000621BA" w:rsidP="000825A7">
      <w:pPr>
        <w:pStyle w:val="Sinespaciado"/>
        <w:spacing w:line="276" w:lineRule="auto"/>
      </w:pPr>
    </w:p>
    <w:p w14:paraId="2CA7296A" w14:textId="15011BFD" w:rsidR="000621BA" w:rsidRDefault="000621BA" w:rsidP="000825A7">
      <w:pPr>
        <w:pStyle w:val="Sinespaciado"/>
        <w:spacing w:line="276" w:lineRule="auto"/>
      </w:pPr>
      <w:r>
        <w:t>F</w:t>
      </w:r>
      <w:r>
        <w:t>inalmente, se tiene en cuenta la temática descrita en el Plan Nacional de Formación y Capacitación (PNFC), el cual establece las áreas prioritarias de desarrollo de competencias y conocimientos para el personal de salud a nivel nacional</w:t>
      </w:r>
    </w:p>
    <w:p w14:paraId="20DDC1B0" w14:textId="77777777" w:rsidR="00693712" w:rsidRDefault="00693712" w:rsidP="000825A7">
      <w:pPr>
        <w:pStyle w:val="Sinespaciado"/>
        <w:spacing w:line="276" w:lineRule="auto"/>
      </w:pPr>
    </w:p>
    <w:p w14:paraId="6185BAAB" w14:textId="45202BF2" w:rsidR="000825A7" w:rsidRDefault="000825A7" w:rsidP="0058368C">
      <w:pPr>
        <w:pStyle w:val="Sinespaciado"/>
        <w:spacing w:line="276" w:lineRule="auto"/>
        <w:ind w:left="720"/>
      </w:pPr>
      <w:r w:rsidRPr="00037DE7">
        <w:rPr>
          <w:u w:val="single"/>
        </w:rPr>
        <w:t>Responsable</w:t>
      </w:r>
      <w:r>
        <w:t xml:space="preserve">: </w:t>
      </w:r>
      <w:r>
        <w:t>Área de Talento Humano y Área Academia e Investigación</w:t>
      </w:r>
    </w:p>
    <w:p w14:paraId="6257183F" w14:textId="4CDCB1CB" w:rsidR="000825A7" w:rsidRDefault="000825A7" w:rsidP="0058368C">
      <w:pPr>
        <w:pStyle w:val="Sinespaciado"/>
        <w:spacing w:line="276" w:lineRule="auto"/>
        <w:ind w:left="720"/>
      </w:pPr>
      <w:r w:rsidRPr="00037DE7">
        <w:rPr>
          <w:u w:val="single"/>
        </w:rPr>
        <w:t>Producto:</w:t>
      </w:r>
      <w:r>
        <w:t xml:space="preserve"> </w:t>
      </w:r>
      <w:r w:rsidR="00693712">
        <w:t>Plan Institucional de Capacitación aprobado por comité directivo.</w:t>
      </w:r>
    </w:p>
    <w:p w14:paraId="13E34325" w14:textId="73A21CD5" w:rsidR="00C356EE" w:rsidRDefault="000621BA" w:rsidP="000621BA">
      <w:pPr>
        <w:pStyle w:val="NormalWeb"/>
        <w:spacing w:line="276" w:lineRule="auto"/>
        <w:jc w:val="both"/>
        <w:rPr>
          <w:rFonts w:asciiTheme="minorHAnsi" w:hAnsiTheme="minorHAnsi"/>
          <w:sz w:val="22"/>
          <w:szCs w:val="22"/>
        </w:rPr>
      </w:pPr>
      <w:r w:rsidRPr="000621BA">
        <w:rPr>
          <w:rFonts w:asciiTheme="minorHAnsi" w:hAnsiTheme="minorHAnsi"/>
          <w:sz w:val="22"/>
          <w:szCs w:val="22"/>
          <w:u w:val="single"/>
        </w:rPr>
        <w:t>Acción 2</w:t>
      </w:r>
      <w:r>
        <w:rPr>
          <w:rFonts w:asciiTheme="minorHAnsi" w:hAnsiTheme="minorHAnsi"/>
          <w:sz w:val="22"/>
          <w:szCs w:val="22"/>
        </w:rPr>
        <w:t xml:space="preserve">: El siguiente paso es </w:t>
      </w:r>
      <w:r w:rsidR="00C356EE" w:rsidRPr="00C356EE">
        <w:rPr>
          <w:rFonts w:asciiTheme="minorHAnsi" w:hAnsiTheme="minorHAnsi"/>
          <w:sz w:val="22"/>
          <w:szCs w:val="22"/>
        </w:rPr>
        <w:t xml:space="preserve">realizar un </w:t>
      </w:r>
      <w:r w:rsidR="00C356EE" w:rsidRPr="000621BA">
        <w:rPr>
          <w:rStyle w:val="Textoennegrita"/>
          <w:rFonts w:asciiTheme="minorHAnsi" w:hAnsiTheme="minorHAnsi"/>
          <w:b w:val="0"/>
          <w:bCs w:val="0"/>
          <w:sz w:val="22"/>
          <w:szCs w:val="22"/>
        </w:rPr>
        <w:t>seguimiento a la ejecución del PIC</w:t>
      </w:r>
      <w:r w:rsidR="00C356EE" w:rsidRPr="00C356EE">
        <w:rPr>
          <w:rFonts w:asciiTheme="minorHAnsi" w:hAnsiTheme="minorHAnsi"/>
          <w:sz w:val="22"/>
          <w:szCs w:val="22"/>
        </w:rPr>
        <w:t>, garantizando que los programas de capacitación se implementen según la planificación, cumpliendo con los objetivos establecidos y que los recursos asignados sean utilizados de manera eficiente. Este seguimiento debe incluir reportes periódicos sobre asistencia, avance de los cursos</w:t>
      </w:r>
      <w:r>
        <w:rPr>
          <w:rFonts w:asciiTheme="minorHAnsi" w:hAnsiTheme="minorHAnsi"/>
          <w:sz w:val="22"/>
          <w:szCs w:val="22"/>
        </w:rPr>
        <w:t xml:space="preserve"> en la plataforma de aprendizaje</w:t>
      </w:r>
      <w:r w:rsidR="00C356EE" w:rsidRPr="00C356EE">
        <w:rPr>
          <w:rFonts w:asciiTheme="minorHAnsi" w:hAnsiTheme="minorHAnsi"/>
          <w:sz w:val="22"/>
          <w:szCs w:val="22"/>
        </w:rPr>
        <w:t xml:space="preserve"> y participación del personal, facilitando la identificación de ajustes necesarios durante la ejecución del plan.</w:t>
      </w:r>
    </w:p>
    <w:p w14:paraId="26F4A393" w14:textId="77777777" w:rsidR="000B1656" w:rsidRDefault="000B1656" w:rsidP="0058368C">
      <w:pPr>
        <w:pStyle w:val="Sinespaciado"/>
        <w:spacing w:line="276" w:lineRule="auto"/>
        <w:ind w:left="720"/>
      </w:pPr>
      <w:r w:rsidRPr="00037DE7">
        <w:rPr>
          <w:u w:val="single"/>
        </w:rPr>
        <w:lastRenderedPageBreak/>
        <w:t>Responsable</w:t>
      </w:r>
      <w:r>
        <w:t>: Área de Talento Humano y Área Academia e Investigación</w:t>
      </w:r>
    </w:p>
    <w:p w14:paraId="1233FDDF" w14:textId="3D151F91" w:rsidR="000B1656" w:rsidRDefault="000B1656" w:rsidP="0058368C">
      <w:pPr>
        <w:pStyle w:val="Sinespaciado"/>
        <w:spacing w:line="276" w:lineRule="auto"/>
        <w:ind w:left="720"/>
      </w:pPr>
      <w:r w:rsidRPr="00037DE7">
        <w:rPr>
          <w:u w:val="single"/>
        </w:rPr>
        <w:t>Producto:</w:t>
      </w:r>
      <w:r>
        <w:t xml:space="preserve"> </w:t>
      </w:r>
      <w:r>
        <w:t xml:space="preserve">Formato asistencia a capacitaciones y check-list del personal con </w:t>
      </w:r>
      <w:r w:rsidR="0058368C">
        <w:t>participación en</w:t>
      </w:r>
      <w:r>
        <w:t xml:space="preserve"> cursos en plataforma de gestión del aprendizaje (aula virtual).</w:t>
      </w:r>
    </w:p>
    <w:p w14:paraId="1093A2F5" w14:textId="33A91689" w:rsidR="00C356EE" w:rsidRPr="000B1656" w:rsidRDefault="000621BA" w:rsidP="000B1656">
      <w:pPr>
        <w:pStyle w:val="NormalWeb"/>
        <w:spacing w:line="276" w:lineRule="auto"/>
        <w:jc w:val="both"/>
        <w:rPr>
          <w:rFonts w:asciiTheme="minorHAnsi" w:hAnsiTheme="minorHAnsi"/>
          <w:sz w:val="22"/>
          <w:szCs w:val="22"/>
        </w:rPr>
      </w:pPr>
      <w:r w:rsidRPr="000B1656">
        <w:rPr>
          <w:rFonts w:asciiTheme="minorHAnsi" w:hAnsiTheme="minorHAnsi"/>
          <w:sz w:val="22"/>
          <w:szCs w:val="22"/>
          <w:u w:val="single"/>
        </w:rPr>
        <w:t>Acción 3</w:t>
      </w:r>
      <w:r w:rsidRPr="000B1656">
        <w:rPr>
          <w:rFonts w:asciiTheme="minorHAnsi" w:hAnsiTheme="minorHAnsi"/>
          <w:sz w:val="22"/>
          <w:szCs w:val="22"/>
        </w:rPr>
        <w:t xml:space="preserve">: </w:t>
      </w:r>
      <w:r w:rsidR="00C356EE" w:rsidRPr="000B1656">
        <w:rPr>
          <w:rFonts w:asciiTheme="minorHAnsi" w:hAnsiTheme="minorHAnsi"/>
          <w:sz w:val="22"/>
          <w:szCs w:val="22"/>
        </w:rPr>
        <w:t xml:space="preserve">Una vez ejecutadas las </w:t>
      </w:r>
      <w:r w:rsidR="000B1656">
        <w:rPr>
          <w:rFonts w:asciiTheme="minorHAnsi" w:hAnsiTheme="minorHAnsi"/>
          <w:sz w:val="22"/>
          <w:szCs w:val="22"/>
        </w:rPr>
        <w:t>capacitaciones</w:t>
      </w:r>
      <w:r w:rsidR="00C356EE" w:rsidRPr="000B1656">
        <w:rPr>
          <w:rFonts w:asciiTheme="minorHAnsi" w:hAnsiTheme="minorHAnsi"/>
          <w:sz w:val="22"/>
          <w:szCs w:val="22"/>
        </w:rPr>
        <w:t xml:space="preserve">, se lleva a cabo la </w:t>
      </w:r>
      <w:r w:rsidR="00C356EE" w:rsidRPr="000B1656">
        <w:rPr>
          <w:rStyle w:val="Textoennegrita"/>
          <w:rFonts w:asciiTheme="minorHAnsi" w:hAnsiTheme="minorHAnsi"/>
          <w:b w:val="0"/>
          <w:bCs w:val="0"/>
          <w:sz w:val="22"/>
          <w:szCs w:val="22"/>
        </w:rPr>
        <w:t>evaluación de los resultados</w:t>
      </w:r>
      <w:r w:rsidR="00C356EE" w:rsidRPr="000B1656">
        <w:rPr>
          <w:rFonts w:asciiTheme="minorHAnsi" w:hAnsiTheme="minorHAnsi"/>
          <w:sz w:val="22"/>
          <w:szCs w:val="22"/>
        </w:rPr>
        <w:t xml:space="preserve">, tanto en términos de adquisición de conocimiento como de aplicación práctica en los procesos misionales. </w:t>
      </w:r>
    </w:p>
    <w:p w14:paraId="011A4629" w14:textId="16B4A84E" w:rsidR="000B1656" w:rsidRDefault="000B1656" w:rsidP="00037DE7">
      <w:pPr>
        <w:pStyle w:val="Sinespaciado"/>
        <w:spacing w:line="276" w:lineRule="auto"/>
      </w:pPr>
      <w:r>
        <w:t xml:space="preserve">El proceso de evaluación de las capacitaciones se realizará de manera presencial para aquellas actividades desarrolladas en esta modalidad, mediante </w:t>
      </w:r>
      <w:r>
        <w:t>cuestionarios (pretest y postest).</w:t>
      </w:r>
    </w:p>
    <w:p w14:paraId="2E22C0B9" w14:textId="77777777" w:rsidR="000B1656" w:rsidRDefault="000B1656" w:rsidP="00037DE7">
      <w:pPr>
        <w:pStyle w:val="Sinespaciado"/>
        <w:spacing w:line="276" w:lineRule="auto"/>
      </w:pPr>
    </w:p>
    <w:p w14:paraId="3AD0F67F" w14:textId="77777777" w:rsidR="000B1656" w:rsidRDefault="000B1656" w:rsidP="00037DE7">
      <w:pPr>
        <w:pStyle w:val="Sinespaciado"/>
        <w:spacing w:line="276" w:lineRule="auto"/>
      </w:pPr>
      <w:r>
        <w:t xml:space="preserve">Para los cursos impartidos a través del aula virtual, la evaluación se realizará directamente en la plataforma antes de la expedición del certificado de participación. </w:t>
      </w:r>
    </w:p>
    <w:p w14:paraId="2C556898" w14:textId="77777777" w:rsidR="000B1656" w:rsidRDefault="000B1656" w:rsidP="00037DE7">
      <w:pPr>
        <w:pStyle w:val="Sinespaciado"/>
        <w:spacing w:line="276" w:lineRule="auto"/>
      </w:pPr>
    </w:p>
    <w:p w14:paraId="2D13013C" w14:textId="20033B10" w:rsidR="000B1656" w:rsidRDefault="000B1656" w:rsidP="00037DE7">
      <w:pPr>
        <w:pStyle w:val="Sinespaciado"/>
        <w:spacing w:line="276" w:lineRule="auto"/>
      </w:pPr>
      <w:r>
        <w:t xml:space="preserve">Y finalmente, </w:t>
      </w:r>
      <w:r>
        <w:t>se tendrán en cuenta los resultados de medición de adherencia</w:t>
      </w:r>
      <w:r>
        <w:t xml:space="preserve"> a GPC del programa Conexión Clínica</w:t>
      </w:r>
      <w:r>
        <w:t xml:space="preserve">, lo que permitirá identificar </w:t>
      </w:r>
      <w:r>
        <w:t>condiciones clínicas</w:t>
      </w:r>
      <w:r>
        <w:t xml:space="preserve"> </w:t>
      </w:r>
      <w:r>
        <w:t>críticas del proceso de atención.</w:t>
      </w:r>
    </w:p>
    <w:p w14:paraId="36FD95C7" w14:textId="3967B947" w:rsidR="000B1656" w:rsidRDefault="000B1656" w:rsidP="00037DE7">
      <w:pPr>
        <w:pStyle w:val="Sinespaciado"/>
        <w:spacing w:line="276" w:lineRule="auto"/>
      </w:pPr>
    </w:p>
    <w:p w14:paraId="1A41198C" w14:textId="77777777" w:rsidR="000B1656" w:rsidRDefault="000B1656" w:rsidP="0058368C">
      <w:pPr>
        <w:pStyle w:val="Sinespaciado"/>
        <w:spacing w:line="276" w:lineRule="auto"/>
        <w:ind w:left="720"/>
      </w:pPr>
      <w:r w:rsidRPr="00037DE7">
        <w:rPr>
          <w:u w:val="single"/>
        </w:rPr>
        <w:t>Responsable</w:t>
      </w:r>
      <w:r>
        <w:t>: Área de Talento Humano y Área Academia e Investigación</w:t>
      </w:r>
    </w:p>
    <w:p w14:paraId="0CBDB20F" w14:textId="77777777" w:rsidR="0058368C" w:rsidRDefault="000B1656" w:rsidP="0058368C">
      <w:pPr>
        <w:pStyle w:val="Sinespaciado"/>
        <w:spacing w:line="276" w:lineRule="auto"/>
        <w:ind w:left="720"/>
      </w:pPr>
      <w:r w:rsidRPr="00037DE7">
        <w:rPr>
          <w:u w:val="single"/>
        </w:rPr>
        <w:t>Producto:</w:t>
      </w:r>
      <w:r>
        <w:t xml:space="preserve"> </w:t>
      </w:r>
      <w:r>
        <w:t xml:space="preserve">Cuestionarios de </w:t>
      </w:r>
      <w:r w:rsidR="0058368C">
        <w:t>c</w:t>
      </w:r>
      <w:r>
        <w:t xml:space="preserve">apacitaciones presenciales, </w:t>
      </w:r>
      <w:r w:rsidR="0058368C">
        <w:t xml:space="preserve">documento de análisis de medición de adherencia a GPC, certificados de cursos </w:t>
      </w:r>
      <w:r w:rsidR="0058368C">
        <w:t>en plataforma de gestión del aprendizaje (aula virtual).</w:t>
      </w:r>
    </w:p>
    <w:p w14:paraId="5A5A9346" w14:textId="6464A158" w:rsidR="000B1656" w:rsidRDefault="000B1656" w:rsidP="000B1656">
      <w:pPr>
        <w:pStyle w:val="Sinespaciado"/>
        <w:spacing w:line="276" w:lineRule="auto"/>
      </w:pPr>
    </w:p>
    <w:p w14:paraId="0CE3FF12" w14:textId="59E3A60C" w:rsidR="00037DE7" w:rsidRDefault="000B1656" w:rsidP="00037DE7">
      <w:pPr>
        <w:pStyle w:val="Sinespaciado"/>
        <w:spacing w:line="276" w:lineRule="auto"/>
      </w:pPr>
      <w:r w:rsidRPr="000B1656">
        <w:rPr>
          <w:u w:val="single"/>
        </w:rPr>
        <w:t>Acción 4:</w:t>
      </w:r>
      <w:r>
        <w:t xml:space="preserve"> </w:t>
      </w:r>
      <w:r>
        <w:t>Con base en esta información, se establecerán planes de mejora que pueden incluir, por ejemplo, la realización de talleres prácticos adicionales para reforzar competencias, la actualización de contenidos y materiales educativos</w:t>
      </w:r>
      <w:r w:rsidR="0058368C">
        <w:t xml:space="preserve"> usando medios digitales,</w:t>
      </w:r>
      <w:r>
        <w:t xml:space="preserve"> reprogramación de cursos de refuerzo en los temas con menor nivel de adquisición de conocimiento</w:t>
      </w:r>
      <w:r w:rsidR="0058368C">
        <w:t xml:space="preserve">. </w:t>
      </w:r>
    </w:p>
    <w:p w14:paraId="353D867E" w14:textId="77777777" w:rsidR="00037DE7" w:rsidRPr="00037DE7" w:rsidRDefault="00037DE7" w:rsidP="00037DE7">
      <w:pPr>
        <w:pStyle w:val="Sinespaciado"/>
        <w:spacing w:line="276" w:lineRule="auto"/>
      </w:pPr>
    </w:p>
    <w:p w14:paraId="6661F6D5" w14:textId="77777777" w:rsidR="0058368C" w:rsidRDefault="0058368C" w:rsidP="0058368C">
      <w:pPr>
        <w:pStyle w:val="Sinespaciado"/>
        <w:spacing w:line="276" w:lineRule="auto"/>
        <w:ind w:left="720"/>
      </w:pPr>
      <w:r w:rsidRPr="00037DE7">
        <w:rPr>
          <w:u w:val="single"/>
        </w:rPr>
        <w:t>Responsable</w:t>
      </w:r>
      <w:r>
        <w:t>: Área de Talento Humano y Área Academia e Investigación</w:t>
      </w:r>
    </w:p>
    <w:p w14:paraId="57472E88" w14:textId="66A9220C" w:rsidR="0058368C" w:rsidRDefault="0058368C" w:rsidP="0058368C">
      <w:pPr>
        <w:pStyle w:val="Sinespaciado"/>
        <w:spacing w:line="276" w:lineRule="auto"/>
        <w:ind w:left="720"/>
      </w:pPr>
      <w:r w:rsidRPr="00037DE7">
        <w:rPr>
          <w:u w:val="single"/>
        </w:rPr>
        <w:t>Producto:</w:t>
      </w:r>
      <w:r>
        <w:t xml:space="preserve"> </w:t>
      </w:r>
      <w:r>
        <w:t>Documento de Plan de Mejora</w:t>
      </w:r>
    </w:p>
    <w:p w14:paraId="476D42BA" w14:textId="1DAA2CAD" w:rsidR="0058368C" w:rsidRDefault="0058368C" w:rsidP="00A616B4">
      <w:pPr>
        <w:rPr>
          <w:rFonts w:cstheme="minorHAnsi"/>
          <w:b/>
          <w:bCs/>
        </w:rPr>
      </w:pPr>
    </w:p>
    <w:p w14:paraId="24809A74" w14:textId="70C64C26" w:rsidR="00B2231A" w:rsidRDefault="00B2231A" w:rsidP="00A616B4">
      <w:pPr>
        <w:rPr>
          <w:rFonts w:cstheme="minorHAnsi"/>
          <w:b/>
          <w:bCs/>
        </w:rPr>
      </w:pPr>
    </w:p>
    <w:p w14:paraId="02644B50" w14:textId="77777777" w:rsidR="00B2231A" w:rsidRDefault="00B2231A" w:rsidP="00A616B4">
      <w:pPr>
        <w:rPr>
          <w:rFonts w:cstheme="minorHAnsi"/>
          <w:b/>
          <w:bCs/>
        </w:rPr>
      </w:pPr>
    </w:p>
    <w:p w14:paraId="0FB680C3" w14:textId="6776838B" w:rsidR="00833A8E" w:rsidRDefault="00833A8E" w:rsidP="00A616B4">
      <w:pPr>
        <w:rPr>
          <w:rFonts w:cstheme="minorHAnsi"/>
          <w:b/>
          <w:bCs/>
        </w:rPr>
      </w:pPr>
    </w:p>
    <w:p w14:paraId="48A14902" w14:textId="6E7A9F93" w:rsidR="00833A8E" w:rsidRDefault="00833A8E" w:rsidP="00A616B4">
      <w:pPr>
        <w:rPr>
          <w:rFonts w:cstheme="minorHAnsi"/>
          <w:b/>
          <w:bCs/>
        </w:rPr>
      </w:pPr>
    </w:p>
    <w:p w14:paraId="7148C009" w14:textId="0EFC205E" w:rsidR="00833A8E" w:rsidRDefault="00833A8E" w:rsidP="00A616B4">
      <w:pPr>
        <w:rPr>
          <w:rFonts w:cstheme="minorHAnsi"/>
          <w:b/>
          <w:bCs/>
        </w:rPr>
      </w:pPr>
    </w:p>
    <w:p w14:paraId="79727CCD" w14:textId="382ACFB1" w:rsidR="00833A8E" w:rsidRDefault="00833A8E" w:rsidP="00A616B4">
      <w:pPr>
        <w:rPr>
          <w:rFonts w:cstheme="minorHAnsi"/>
          <w:b/>
          <w:bCs/>
        </w:rPr>
      </w:pPr>
    </w:p>
    <w:p w14:paraId="267B2C93" w14:textId="71190884" w:rsidR="00AB4010" w:rsidRDefault="00AB4010" w:rsidP="00A616B4">
      <w:pPr>
        <w:rPr>
          <w:rFonts w:cstheme="minorHAnsi"/>
          <w:b/>
          <w:bCs/>
        </w:rPr>
      </w:pPr>
      <w:r w:rsidRPr="00AB4010">
        <w:rPr>
          <w:rFonts w:cstheme="minorHAnsi"/>
          <w:b/>
          <w:bCs/>
        </w:rPr>
        <w:lastRenderedPageBreak/>
        <w:t>E</w:t>
      </w:r>
      <w:r w:rsidR="0058368C">
        <w:rPr>
          <w:rFonts w:cstheme="minorHAnsi"/>
          <w:b/>
          <w:bCs/>
        </w:rPr>
        <w:t>3</w:t>
      </w:r>
      <w:r w:rsidRPr="00AB4010">
        <w:rPr>
          <w:rFonts w:cstheme="minorHAnsi"/>
          <w:b/>
          <w:bCs/>
        </w:rPr>
        <w:t>: Desarrollar una plataforma de gestión del aprendizaje que facilite el acceso y la difusión del conocimiento científico, garantizando su disponibilidad, adecuada parametrización y mantenimiento.</w:t>
      </w:r>
    </w:p>
    <w:p w14:paraId="6CFC4151" w14:textId="7B31C587" w:rsidR="00833A8E" w:rsidRPr="00833A8E" w:rsidRDefault="00833A8E" w:rsidP="00963166">
      <w:pPr>
        <w:pStyle w:val="Prrafodelista"/>
        <w:numPr>
          <w:ilvl w:val="0"/>
          <w:numId w:val="15"/>
        </w:numPr>
        <w:spacing w:line="276" w:lineRule="auto"/>
        <w:rPr>
          <w:rFonts w:eastAsia="Arial Narrow" w:cstheme="minorHAnsi"/>
          <w:sz w:val="24"/>
          <w:szCs w:val="24"/>
        </w:rPr>
      </w:pPr>
      <w:r>
        <w:t>Consolidar la plataforma de gestión del aprendizaje como estrategia clave para fortalecer la difusión de información científica, capacitación y acceso a la memoria institucional del personal de la entidad.</w:t>
      </w:r>
    </w:p>
    <w:p w14:paraId="202F645F" w14:textId="5EE17FDA" w:rsidR="00F4023B" w:rsidRDefault="00833A8E" w:rsidP="00F4023B">
      <w:pPr>
        <w:spacing w:line="276" w:lineRule="auto"/>
      </w:pPr>
      <w:r w:rsidRPr="00833A8E">
        <w:rPr>
          <w:u w:val="single"/>
        </w:rPr>
        <w:t>Acción 1</w:t>
      </w:r>
      <w:r>
        <w:t xml:space="preserve">: </w:t>
      </w:r>
      <w:r w:rsidR="00F4023B">
        <w:t xml:space="preserve">Con el objetivo de fortalecer la difusión del conocimiento científico y promover la actualización continua del personal de salud, se </w:t>
      </w:r>
      <w:r w:rsidR="0058368C">
        <w:t>implementará</w:t>
      </w:r>
      <w:r w:rsidR="00F4023B">
        <w:t xml:space="preserve"> la plataforma </w:t>
      </w:r>
      <w:r w:rsidR="0058368C">
        <w:t>de gestión del aprendizaje</w:t>
      </w:r>
      <w:r w:rsidR="0058368C">
        <w:rPr>
          <w:rStyle w:val="Textoennegrita"/>
        </w:rPr>
        <w:t xml:space="preserve"> </w:t>
      </w:r>
      <w:r w:rsidR="00F4023B">
        <w:rPr>
          <w:rStyle w:val="Textoennegrita"/>
        </w:rPr>
        <w:t>MONI EDUCA</w:t>
      </w:r>
      <w:r w:rsidR="0058368C">
        <w:t>:</w:t>
      </w:r>
    </w:p>
    <w:p w14:paraId="054C78E3" w14:textId="5C91941D" w:rsidR="00F4023B" w:rsidRDefault="00F4023B" w:rsidP="00F4023B">
      <w:pPr>
        <w:spacing w:line="276" w:lineRule="auto"/>
        <w:rPr>
          <w:rFonts w:cstheme="minorHAnsi"/>
          <w:b/>
          <w:bCs/>
          <w:lang w:val="es-CO"/>
        </w:rPr>
      </w:pPr>
      <w:r>
        <w:rPr>
          <w:rFonts w:cstheme="minorHAnsi"/>
          <w:b/>
          <w:bCs/>
          <w:noProof/>
          <w:lang w:val="es-CO"/>
        </w:rPr>
        <w:drawing>
          <wp:inline distT="0" distB="0" distL="0" distR="0" wp14:anchorId="67481EA1" wp14:editId="6EAC640E">
            <wp:extent cx="5612130" cy="15240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1" cstate="print">
                      <a:extLst>
                        <a:ext uri="{28A0092B-C50C-407E-A947-70E740481C1C}">
                          <a14:useLocalDpi xmlns:a14="http://schemas.microsoft.com/office/drawing/2010/main" val="0"/>
                        </a:ext>
                      </a:extLst>
                    </a:blip>
                    <a:srcRect t="25226" b="26727"/>
                    <a:stretch/>
                  </pic:blipFill>
                  <pic:spPr bwMode="auto">
                    <a:xfrm>
                      <a:off x="0" y="0"/>
                      <a:ext cx="5612130" cy="1524000"/>
                    </a:xfrm>
                    <a:prstGeom prst="rect">
                      <a:avLst/>
                    </a:prstGeom>
                    <a:ln>
                      <a:noFill/>
                    </a:ln>
                    <a:extLst>
                      <a:ext uri="{53640926-AAD7-44D8-BBD7-CCE9431645EC}">
                        <a14:shadowObscured xmlns:a14="http://schemas.microsoft.com/office/drawing/2010/main"/>
                      </a:ext>
                    </a:extLst>
                  </pic:spPr>
                </pic:pic>
              </a:graphicData>
            </a:graphic>
          </wp:inline>
        </w:drawing>
      </w:r>
    </w:p>
    <w:p w14:paraId="37BC6B86" w14:textId="43B148CF" w:rsidR="00440410" w:rsidRDefault="00440410" w:rsidP="00440410">
      <w:pPr>
        <w:pStyle w:val="Sinespaciado"/>
        <w:spacing w:line="276" w:lineRule="auto"/>
      </w:pPr>
      <w:r w:rsidRPr="00440410">
        <w:rPr>
          <w:b/>
          <w:bCs/>
        </w:rPr>
        <w:t>MONI EDUCA</w:t>
      </w:r>
      <w:r w:rsidRPr="00440410">
        <w:t xml:space="preserve"> estará basada en un sistema similar a Moodle, con un diseño intuitivo, que permitirá organizar y difundir contenidos académicos y científicos actualizados de manera periódica. La plataforma consolidará la gestión del aprendizaje como una estrategia clave para fortalecer la difusión de información científica, la capacitación del personal y el acceso a la memoria institucional, incluyendo documentación relevante de procesos de investigación realizados y publicados por los funcionarios, fomentando además la cultura de innovación.</w:t>
      </w:r>
    </w:p>
    <w:p w14:paraId="034302FF" w14:textId="77777777" w:rsidR="00440410" w:rsidRPr="00440410" w:rsidRDefault="00440410" w:rsidP="00440410">
      <w:pPr>
        <w:pStyle w:val="Sinespaciado"/>
        <w:spacing w:line="276" w:lineRule="auto"/>
      </w:pPr>
    </w:p>
    <w:p w14:paraId="5275BC6F" w14:textId="3CD6A34A" w:rsidR="00440410" w:rsidRDefault="00440410" w:rsidP="00440410">
      <w:pPr>
        <w:pStyle w:val="Sinespaciado"/>
        <w:spacing w:line="276" w:lineRule="auto"/>
      </w:pPr>
      <w:r w:rsidRPr="00440410">
        <w:t>Entre los recursos y funcionalidades que ofrecerá se encuentran:</w:t>
      </w:r>
    </w:p>
    <w:p w14:paraId="11431FA3" w14:textId="77777777" w:rsidR="00440410" w:rsidRPr="00440410" w:rsidRDefault="00440410" w:rsidP="00440410">
      <w:pPr>
        <w:pStyle w:val="Sinespaciado"/>
        <w:spacing w:line="276" w:lineRule="auto"/>
      </w:pPr>
    </w:p>
    <w:p w14:paraId="09CAD67A" w14:textId="77777777" w:rsidR="00440410" w:rsidRPr="00440410" w:rsidRDefault="00440410" w:rsidP="00963166">
      <w:pPr>
        <w:pStyle w:val="Sinespaciado"/>
        <w:numPr>
          <w:ilvl w:val="0"/>
          <w:numId w:val="16"/>
        </w:numPr>
        <w:spacing w:line="276" w:lineRule="auto"/>
      </w:pPr>
      <w:r w:rsidRPr="00440410">
        <w:t>Guías de práctica clínica, tanto institucionales como nacionales.</w:t>
      </w:r>
    </w:p>
    <w:p w14:paraId="4592CC3A" w14:textId="77777777" w:rsidR="00440410" w:rsidRPr="00440410" w:rsidRDefault="00440410" w:rsidP="00963166">
      <w:pPr>
        <w:pStyle w:val="Sinespaciado"/>
        <w:numPr>
          <w:ilvl w:val="0"/>
          <w:numId w:val="16"/>
        </w:numPr>
        <w:spacing w:line="276" w:lineRule="auto"/>
      </w:pPr>
      <w:r w:rsidRPr="00440410">
        <w:t>Protocolos de atención y rutas clínicas actualizados.</w:t>
      </w:r>
    </w:p>
    <w:p w14:paraId="2BB1B8F8" w14:textId="77777777" w:rsidR="00440410" w:rsidRPr="00440410" w:rsidRDefault="00440410" w:rsidP="00963166">
      <w:pPr>
        <w:pStyle w:val="Sinespaciado"/>
        <w:numPr>
          <w:ilvl w:val="0"/>
          <w:numId w:val="16"/>
        </w:numPr>
        <w:spacing w:line="276" w:lineRule="auto"/>
      </w:pPr>
      <w:r w:rsidRPr="00440410">
        <w:t>Videos educativos breves y seminarios grabados.</w:t>
      </w:r>
    </w:p>
    <w:p w14:paraId="5C11CB26" w14:textId="77777777" w:rsidR="00440410" w:rsidRPr="00440410" w:rsidRDefault="00440410" w:rsidP="00963166">
      <w:pPr>
        <w:pStyle w:val="Sinespaciado"/>
        <w:numPr>
          <w:ilvl w:val="0"/>
          <w:numId w:val="16"/>
        </w:numPr>
        <w:spacing w:line="276" w:lineRule="auto"/>
      </w:pPr>
      <w:r w:rsidRPr="00440410">
        <w:t>Infografías, manuales y material pedagógico complementario.</w:t>
      </w:r>
    </w:p>
    <w:p w14:paraId="31AB4E77" w14:textId="1B9F901D" w:rsidR="00440410" w:rsidRDefault="00440410" w:rsidP="00963166">
      <w:pPr>
        <w:pStyle w:val="Sinespaciado"/>
        <w:numPr>
          <w:ilvl w:val="0"/>
          <w:numId w:val="16"/>
        </w:numPr>
        <w:spacing w:line="276" w:lineRule="auto"/>
      </w:pPr>
      <w:r w:rsidRPr="00440410">
        <w:t>Cursos de autoaprendizaje con evaluaciones pretest y postest para medir la adquisición de conocimientos.</w:t>
      </w:r>
    </w:p>
    <w:p w14:paraId="53686F1E" w14:textId="58D411F9" w:rsidR="00440410" w:rsidRPr="00440410" w:rsidRDefault="00440410" w:rsidP="00963166">
      <w:pPr>
        <w:pStyle w:val="Sinespaciado"/>
        <w:numPr>
          <w:ilvl w:val="0"/>
          <w:numId w:val="16"/>
        </w:numPr>
        <w:spacing w:line="276" w:lineRule="auto"/>
      </w:pPr>
      <w:r>
        <w:t>Trabajos de investigación publicados por los funcionarios de la institución</w:t>
      </w:r>
    </w:p>
    <w:p w14:paraId="13EE0705" w14:textId="55B333B7" w:rsidR="00440410" w:rsidRDefault="00440410" w:rsidP="00963166">
      <w:pPr>
        <w:pStyle w:val="Sinespaciado"/>
        <w:numPr>
          <w:ilvl w:val="0"/>
          <w:numId w:val="16"/>
        </w:numPr>
        <w:spacing w:line="276" w:lineRule="auto"/>
      </w:pPr>
      <w:r w:rsidRPr="00440410">
        <w:t xml:space="preserve">Espacios para foros de discusión, retroalimentación y generación de ideas, promoviendo la colaboración y la innovación entre los </w:t>
      </w:r>
      <w:r>
        <w:t>funcionarios.</w:t>
      </w:r>
    </w:p>
    <w:p w14:paraId="76015B5F" w14:textId="77777777" w:rsidR="00440410" w:rsidRPr="00440410" w:rsidRDefault="00440410" w:rsidP="00440410">
      <w:pPr>
        <w:pStyle w:val="Sinespaciado"/>
        <w:spacing w:line="276" w:lineRule="auto"/>
        <w:ind w:left="720"/>
      </w:pPr>
    </w:p>
    <w:p w14:paraId="2D9011DA" w14:textId="5AC26515" w:rsidR="00440410" w:rsidRDefault="00440410" w:rsidP="00440410">
      <w:pPr>
        <w:pStyle w:val="Sinespaciado"/>
        <w:spacing w:line="276" w:lineRule="auto"/>
      </w:pPr>
      <w:r w:rsidRPr="00440410">
        <w:lastRenderedPageBreak/>
        <w:t>Con esto, MONI EDUCA no solo centraliza y facilita el acceso al conocimiento, sino que también impulsa la socialización y aplicación de información dentro de la institución</w:t>
      </w:r>
      <w:r>
        <w:t>.</w:t>
      </w:r>
    </w:p>
    <w:p w14:paraId="6EACB87C" w14:textId="77777777" w:rsidR="00440410" w:rsidRDefault="00440410" w:rsidP="00440410">
      <w:pPr>
        <w:pStyle w:val="Sinespaciado"/>
        <w:spacing w:line="276" w:lineRule="auto"/>
      </w:pPr>
    </w:p>
    <w:p w14:paraId="3B25CD9E" w14:textId="79766A16" w:rsidR="00440410" w:rsidRDefault="00440410" w:rsidP="00440410">
      <w:pPr>
        <w:pStyle w:val="Sinespaciado"/>
        <w:spacing w:line="276" w:lineRule="auto"/>
        <w:ind w:left="720"/>
      </w:pPr>
      <w:r w:rsidRPr="00037DE7">
        <w:rPr>
          <w:u w:val="single"/>
        </w:rPr>
        <w:t>Responsable</w:t>
      </w:r>
      <w:r>
        <w:t xml:space="preserve">: </w:t>
      </w:r>
      <w:r>
        <w:t xml:space="preserve">Área de Comunicaciones, Sistemas, </w:t>
      </w:r>
      <w:r>
        <w:t>Talento Humano</w:t>
      </w:r>
      <w:r>
        <w:t xml:space="preserve"> y</w:t>
      </w:r>
      <w:r>
        <w:t xml:space="preserve"> Academia e Investigación</w:t>
      </w:r>
    </w:p>
    <w:p w14:paraId="344DFBBE" w14:textId="34D3F6E9" w:rsidR="00440410" w:rsidRDefault="00440410" w:rsidP="00440410">
      <w:pPr>
        <w:pStyle w:val="Sinespaciado"/>
        <w:spacing w:line="276" w:lineRule="auto"/>
        <w:ind w:left="720"/>
      </w:pPr>
      <w:r w:rsidRPr="00037DE7">
        <w:rPr>
          <w:u w:val="single"/>
        </w:rPr>
        <w:t>Producto:</w:t>
      </w:r>
      <w:r>
        <w:t xml:space="preserve"> </w:t>
      </w:r>
      <w:r>
        <w:t xml:space="preserve">Plataforma MONI EDUCA accesible y con actualización de la información de manera semestral. </w:t>
      </w:r>
    </w:p>
    <w:p w14:paraId="42B4252E" w14:textId="14033C11" w:rsidR="00440410" w:rsidRDefault="00440410" w:rsidP="00440410">
      <w:pPr>
        <w:pStyle w:val="Sinespaciado"/>
        <w:spacing w:line="276" w:lineRule="auto"/>
        <w:ind w:left="720"/>
      </w:pPr>
    </w:p>
    <w:p w14:paraId="5B24104C" w14:textId="4C997C22" w:rsidR="00440410" w:rsidRDefault="00440410" w:rsidP="00963166">
      <w:pPr>
        <w:pStyle w:val="Sinespaciado"/>
        <w:numPr>
          <w:ilvl w:val="0"/>
          <w:numId w:val="15"/>
        </w:numPr>
        <w:spacing w:line="276" w:lineRule="auto"/>
      </w:pPr>
      <w:r>
        <w:t>Impulsar la plataforma de gestión del aprendizaje como un espacio para la comunicación de ideas innovadoras y la construcción de soluciones colaborativas.</w:t>
      </w:r>
    </w:p>
    <w:p w14:paraId="44F80826" w14:textId="3B79EC28" w:rsidR="00440410" w:rsidRPr="00440410" w:rsidRDefault="00440410" w:rsidP="00440410">
      <w:pPr>
        <w:spacing w:before="100" w:beforeAutospacing="1" w:after="100" w:afterAutospacing="1" w:line="240" w:lineRule="auto"/>
        <w:jc w:val="left"/>
        <w:rPr>
          <w:rFonts w:eastAsia="Times New Roman" w:cs="Times New Roman"/>
          <w:lang w:val="es-CO" w:eastAsia="es-CO"/>
        </w:rPr>
      </w:pPr>
      <w:r w:rsidRPr="00440410">
        <w:rPr>
          <w:rFonts w:eastAsia="Times New Roman" w:cs="Times New Roman"/>
          <w:u w:val="single"/>
          <w:lang w:val="es-CO" w:eastAsia="es-CO"/>
        </w:rPr>
        <w:t>Acción 1:</w:t>
      </w:r>
      <w:r>
        <w:rPr>
          <w:rFonts w:eastAsia="Times New Roman" w:cs="Times New Roman"/>
          <w:lang w:val="es-CO" w:eastAsia="es-CO"/>
        </w:rPr>
        <w:t xml:space="preserve"> </w:t>
      </w:r>
      <w:r w:rsidRPr="00440410">
        <w:rPr>
          <w:rFonts w:eastAsia="Times New Roman" w:cs="Times New Roman"/>
          <w:b/>
          <w:bCs/>
          <w:lang w:val="es-CO" w:eastAsia="es-CO"/>
        </w:rPr>
        <w:t>MONI EDUCA</w:t>
      </w:r>
      <w:r>
        <w:rPr>
          <w:rFonts w:eastAsia="Times New Roman" w:cs="Times New Roman"/>
          <w:lang w:val="es-CO" w:eastAsia="es-CO"/>
        </w:rPr>
        <w:t xml:space="preserve"> </w:t>
      </w:r>
      <w:r w:rsidRPr="00440410">
        <w:rPr>
          <w:rFonts w:eastAsia="Times New Roman" w:cs="Times New Roman"/>
          <w:lang w:val="es-CO" w:eastAsia="es-CO"/>
        </w:rPr>
        <w:t>habilitará espacios específicos para:</w:t>
      </w:r>
    </w:p>
    <w:p w14:paraId="7A5D7331" w14:textId="3DFF8F4F" w:rsidR="00440410" w:rsidRDefault="00440410" w:rsidP="00963166">
      <w:pPr>
        <w:numPr>
          <w:ilvl w:val="0"/>
          <w:numId w:val="17"/>
        </w:numPr>
        <w:spacing w:before="100" w:beforeAutospacing="1" w:after="100" w:afterAutospacing="1" w:line="276" w:lineRule="auto"/>
        <w:rPr>
          <w:rFonts w:eastAsia="Times New Roman" w:cs="Times New Roman"/>
          <w:lang w:val="es-CO" w:eastAsia="es-CO"/>
        </w:rPr>
      </w:pPr>
      <w:r w:rsidRPr="00440410">
        <w:rPr>
          <w:rFonts w:eastAsia="Times New Roman" w:cs="Times New Roman"/>
          <w:b/>
          <w:bCs/>
          <w:lang w:val="es-CO" w:eastAsia="es-CO"/>
        </w:rPr>
        <w:t>Foros temáticos de discusión</w:t>
      </w:r>
      <w:r w:rsidRPr="00440410">
        <w:rPr>
          <w:rFonts w:eastAsia="Times New Roman" w:cs="Times New Roman"/>
          <w:lang w:val="es-CO" w:eastAsia="es-CO"/>
        </w:rPr>
        <w:t>, donde los usuarios puedan debatir sobre retos y oportunidades en sus áreas, generar ideas de mejora y compartir buenas prácticas.</w:t>
      </w:r>
    </w:p>
    <w:p w14:paraId="358E84AF" w14:textId="77777777" w:rsidR="00440410" w:rsidRPr="00440410" w:rsidRDefault="00440410" w:rsidP="00EB2FF1">
      <w:pPr>
        <w:spacing w:before="100" w:beforeAutospacing="1" w:after="100" w:afterAutospacing="1" w:line="276" w:lineRule="auto"/>
        <w:jc w:val="left"/>
        <w:rPr>
          <w:rFonts w:eastAsia="Times New Roman" w:cs="Times New Roman"/>
          <w:lang w:val="es-CO" w:eastAsia="es-CO"/>
        </w:rPr>
      </w:pPr>
      <w:r w:rsidRPr="00440410">
        <w:rPr>
          <w:rFonts w:eastAsia="Times New Roman" w:cs="Times New Roman"/>
          <w:lang w:val="es-CO" w:eastAsia="es-CO"/>
        </w:rPr>
        <w:t>Para motivar la participación activa, se implementarán mecanismos de reconocimiento e incentivos, tales como:</w:t>
      </w:r>
    </w:p>
    <w:p w14:paraId="3784EF10" w14:textId="77777777" w:rsidR="00440410" w:rsidRPr="00440410" w:rsidRDefault="00440410" w:rsidP="00963166">
      <w:pPr>
        <w:numPr>
          <w:ilvl w:val="0"/>
          <w:numId w:val="18"/>
        </w:numPr>
        <w:spacing w:before="100" w:beforeAutospacing="1" w:after="100" w:afterAutospacing="1" w:line="276" w:lineRule="auto"/>
        <w:jc w:val="left"/>
        <w:rPr>
          <w:rFonts w:eastAsia="Times New Roman" w:cs="Times New Roman"/>
          <w:lang w:val="es-CO" w:eastAsia="es-CO"/>
        </w:rPr>
      </w:pPr>
      <w:r w:rsidRPr="00440410">
        <w:rPr>
          <w:rFonts w:eastAsia="Times New Roman" w:cs="Times New Roman"/>
          <w:lang w:val="es-CO" w:eastAsia="es-CO"/>
        </w:rPr>
        <w:t>Destacar las propuestas más innovadoras en boletines institucionales o reuniones académicas.</w:t>
      </w:r>
    </w:p>
    <w:p w14:paraId="01D40937" w14:textId="08A5E9A2" w:rsidR="00440410" w:rsidRPr="00440410" w:rsidRDefault="00440410" w:rsidP="00963166">
      <w:pPr>
        <w:numPr>
          <w:ilvl w:val="0"/>
          <w:numId w:val="18"/>
        </w:numPr>
        <w:spacing w:before="100" w:beforeAutospacing="1" w:after="100" w:afterAutospacing="1" w:line="276" w:lineRule="auto"/>
        <w:jc w:val="left"/>
        <w:rPr>
          <w:rFonts w:eastAsia="Times New Roman" w:cs="Times New Roman"/>
          <w:lang w:val="es-CO" w:eastAsia="es-CO"/>
        </w:rPr>
      </w:pPr>
      <w:r w:rsidRPr="00440410">
        <w:rPr>
          <w:rFonts w:eastAsia="Times New Roman" w:cs="Times New Roman"/>
          <w:lang w:val="es-CO" w:eastAsia="es-CO"/>
        </w:rPr>
        <w:t>Otorgar certificados de reconocimiento a los equipos que desarrollen soluciones exitosas.</w:t>
      </w:r>
    </w:p>
    <w:p w14:paraId="3E0D5EC6" w14:textId="1E9D0D61" w:rsidR="00440410" w:rsidRPr="00440410" w:rsidRDefault="00440410" w:rsidP="00EB2FF1">
      <w:pPr>
        <w:spacing w:before="100" w:beforeAutospacing="1" w:after="100" w:afterAutospacing="1" w:line="276" w:lineRule="auto"/>
        <w:rPr>
          <w:rFonts w:eastAsia="Times New Roman" w:cs="Times New Roman"/>
          <w:lang w:val="es-CO" w:eastAsia="es-CO"/>
        </w:rPr>
      </w:pPr>
      <w:r w:rsidRPr="00440410">
        <w:rPr>
          <w:rFonts w:eastAsia="Times New Roman" w:cs="Times New Roman"/>
          <w:lang w:val="es-CO" w:eastAsia="es-CO"/>
        </w:rPr>
        <w:t>Los resultados de estas interacciones serán documentados y podrán ser incorporados en proyectos institucionales, protocolos actualizados o procesos de mejora continua.</w:t>
      </w:r>
    </w:p>
    <w:p w14:paraId="21F9AE52" w14:textId="37089EFD" w:rsidR="00440410" w:rsidRDefault="00440410" w:rsidP="00EB2FF1">
      <w:pPr>
        <w:spacing w:before="100" w:beforeAutospacing="1" w:after="100" w:afterAutospacing="1" w:line="276" w:lineRule="auto"/>
        <w:rPr>
          <w:rFonts w:eastAsia="Times New Roman" w:cs="Times New Roman"/>
          <w:lang w:val="es-CO" w:eastAsia="es-CO"/>
        </w:rPr>
      </w:pPr>
      <w:r w:rsidRPr="00440410">
        <w:rPr>
          <w:rFonts w:eastAsia="Times New Roman" w:cs="Times New Roman"/>
          <w:lang w:val="es-CO" w:eastAsia="es-CO"/>
        </w:rPr>
        <w:t>De esta manera, la plataforma no solo se consolida como un repositorio de conocimiento, sino también como un espacio activo de innovación y aprendizaje colaborativo, fortaleciendo la capacidad de la institución para adaptarse a los cambios, resolver problemas y generar valor público a través de la participación de todo su personal.</w:t>
      </w:r>
    </w:p>
    <w:p w14:paraId="76C62126" w14:textId="77777777" w:rsidR="00EB2FF1" w:rsidRDefault="00EB2FF1" w:rsidP="00EB2FF1">
      <w:pPr>
        <w:pStyle w:val="Sinespaciado"/>
        <w:spacing w:line="276" w:lineRule="auto"/>
        <w:ind w:left="720"/>
      </w:pPr>
      <w:r w:rsidRPr="00037DE7">
        <w:rPr>
          <w:u w:val="single"/>
        </w:rPr>
        <w:t>Responsable</w:t>
      </w:r>
      <w:r>
        <w:t>: Área de Comunicaciones, Sistemas, Talento Humano y Academia e Investigación</w:t>
      </w:r>
    </w:p>
    <w:p w14:paraId="29F29BAD" w14:textId="60A537F4" w:rsidR="00EB2FF1" w:rsidRDefault="00EB2FF1" w:rsidP="00EB2FF1">
      <w:pPr>
        <w:pStyle w:val="Sinespaciado"/>
        <w:spacing w:line="276" w:lineRule="auto"/>
        <w:ind w:left="720"/>
      </w:pPr>
      <w:r w:rsidRPr="00037DE7">
        <w:rPr>
          <w:u w:val="single"/>
        </w:rPr>
        <w:t>Producto:</w:t>
      </w:r>
      <w:r>
        <w:t xml:space="preserve"> Plataforma MONI EDUCA </w:t>
      </w:r>
      <w:r>
        <w:t>con espacios de foros temáticos de discusión mensualmente.</w:t>
      </w:r>
    </w:p>
    <w:p w14:paraId="7388D08B" w14:textId="0B09932B" w:rsidR="0049347B" w:rsidRDefault="0049347B" w:rsidP="00440410">
      <w:pPr>
        <w:spacing w:before="100" w:beforeAutospacing="1" w:after="100" w:afterAutospacing="1" w:line="276" w:lineRule="auto"/>
        <w:rPr>
          <w:rFonts w:cstheme="minorHAnsi"/>
          <w:b/>
          <w:bCs/>
        </w:rPr>
      </w:pPr>
      <w:r w:rsidRPr="0049347B">
        <w:rPr>
          <w:rFonts w:cstheme="minorHAnsi"/>
          <w:b/>
          <w:bCs/>
        </w:rPr>
        <w:t xml:space="preserve">E4, E5 y E6: </w:t>
      </w:r>
      <w:r w:rsidRPr="00611284">
        <w:rPr>
          <w:rFonts w:eastAsia="Times New Roman" w:cstheme="minorHAnsi"/>
          <w:b/>
          <w:bCs/>
          <w:lang w:val="es-CO" w:eastAsia="es-CO"/>
        </w:rPr>
        <w:t>Las estrategias E</w:t>
      </w:r>
      <w:r w:rsidRPr="0049347B">
        <w:rPr>
          <w:rFonts w:eastAsia="Times New Roman" w:cstheme="minorHAnsi"/>
          <w:b/>
          <w:bCs/>
          <w:lang w:val="es-CO" w:eastAsia="es-CO"/>
        </w:rPr>
        <w:t>4</w:t>
      </w:r>
      <w:r w:rsidRPr="00611284">
        <w:rPr>
          <w:rFonts w:eastAsia="Times New Roman" w:cstheme="minorHAnsi"/>
          <w:b/>
          <w:bCs/>
          <w:lang w:val="es-CO" w:eastAsia="es-CO"/>
        </w:rPr>
        <w:t>, E</w:t>
      </w:r>
      <w:r w:rsidRPr="0049347B">
        <w:rPr>
          <w:rFonts w:eastAsia="Times New Roman" w:cstheme="minorHAnsi"/>
          <w:b/>
          <w:bCs/>
          <w:lang w:val="es-CO" w:eastAsia="es-CO"/>
        </w:rPr>
        <w:t>5</w:t>
      </w:r>
      <w:r w:rsidRPr="00611284">
        <w:rPr>
          <w:rFonts w:eastAsia="Times New Roman" w:cstheme="minorHAnsi"/>
          <w:b/>
          <w:bCs/>
          <w:lang w:val="es-CO" w:eastAsia="es-CO"/>
        </w:rPr>
        <w:t xml:space="preserve"> y E</w:t>
      </w:r>
      <w:r w:rsidRPr="0049347B">
        <w:rPr>
          <w:rFonts w:eastAsia="Times New Roman" w:cstheme="minorHAnsi"/>
          <w:b/>
          <w:bCs/>
          <w:lang w:val="es-CO" w:eastAsia="es-CO"/>
        </w:rPr>
        <w:t>6</w:t>
      </w:r>
      <w:r w:rsidRPr="00611284">
        <w:rPr>
          <w:rFonts w:eastAsia="Times New Roman" w:cstheme="minorHAnsi"/>
          <w:b/>
          <w:bCs/>
          <w:lang w:val="es-CO" w:eastAsia="es-CO"/>
        </w:rPr>
        <w:t xml:space="preserve"> se encuentran directamente relacionadas con el programa institucional de Guías de Práctica Clínica – Conexión Clínica</w:t>
      </w:r>
      <w:r w:rsidRPr="0049347B">
        <w:rPr>
          <w:rFonts w:eastAsia="Times New Roman" w:cstheme="minorHAnsi"/>
          <w:b/>
          <w:bCs/>
          <w:lang w:val="es-CO" w:eastAsia="es-CO"/>
        </w:rPr>
        <w:t xml:space="preserve">. </w:t>
      </w:r>
      <w:r w:rsidRPr="00611284">
        <w:rPr>
          <w:rFonts w:eastAsia="Times New Roman" w:cstheme="minorHAnsi"/>
          <w:b/>
          <w:bCs/>
          <w:lang w:val="es-CO" w:eastAsia="es-CO"/>
        </w:rPr>
        <w:t>Dicho programa ya se encuentra documentado en Almera, garantizando su disponibilidad, trazabilidad y acceso para los servidores de la entidad.</w:t>
      </w:r>
    </w:p>
    <w:p w14:paraId="4B1D235C" w14:textId="3FD0A48A" w:rsidR="0049347B" w:rsidRDefault="0049347B" w:rsidP="00330A05">
      <w:pPr>
        <w:pStyle w:val="NormalWeb"/>
        <w:spacing w:line="276" w:lineRule="auto"/>
        <w:jc w:val="both"/>
        <w:rPr>
          <w:rFonts w:asciiTheme="minorHAnsi" w:hAnsiTheme="minorHAnsi" w:cstheme="minorHAnsi"/>
          <w:b/>
          <w:bCs/>
          <w:sz w:val="22"/>
          <w:szCs w:val="22"/>
        </w:rPr>
      </w:pPr>
      <w:r w:rsidRPr="0049347B">
        <w:rPr>
          <w:rFonts w:asciiTheme="minorHAnsi" w:hAnsiTheme="minorHAnsi" w:cstheme="minorHAnsi"/>
          <w:b/>
          <w:bCs/>
          <w:sz w:val="22"/>
          <w:szCs w:val="22"/>
        </w:rPr>
        <w:lastRenderedPageBreak/>
        <w:t xml:space="preserve">E7:  </w:t>
      </w:r>
      <w:r w:rsidRPr="0049347B">
        <w:rPr>
          <w:rFonts w:asciiTheme="minorHAnsi" w:hAnsiTheme="minorHAnsi" w:cstheme="minorHAnsi"/>
          <w:b/>
          <w:bCs/>
          <w:sz w:val="22"/>
          <w:szCs w:val="22"/>
        </w:rPr>
        <w:t>Crear y consolidar un comité de ética hospitalaria en investigación que garantice el cumplimiento de normas éticas y optimice las capacidades científicas y tecnológicas del hospital.</w:t>
      </w:r>
    </w:p>
    <w:p w14:paraId="79185540" w14:textId="2A7754F9" w:rsidR="003E0F7A" w:rsidRDefault="003E0F7A" w:rsidP="00963166">
      <w:pPr>
        <w:pStyle w:val="Sinespaciado"/>
        <w:numPr>
          <w:ilvl w:val="0"/>
          <w:numId w:val="19"/>
        </w:numPr>
        <w:spacing w:line="276" w:lineRule="auto"/>
      </w:pPr>
      <w:r w:rsidRPr="003E0F7A">
        <w:t xml:space="preserve">Para optimizar las capacidades científicas y tecnológicas del Hospital, se propone fortalecer de manera continua el </w:t>
      </w:r>
      <w:r w:rsidRPr="003E0F7A">
        <w:rPr>
          <w:rStyle w:val="Textoennegrita"/>
          <w:b w:val="0"/>
          <w:bCs w:val="0"/>
        </w:rPr>
        <w:t>Comité de Ética en Investigación</w:t>
      </w:r>
      <w:r w:rsidRPr="003E0F7A">
        <w:t>, asegurando su operación periódica, la revisión rigurosa de proyectos de investigación y la actualización de procedimientos relacionados con buenas prácticas clínicas.</w:t>
      </w:r>
    </w:p>
    <w:p w14:paraId="424535C7" w14:textId="77777777" w:rsidR="003E0F7A" w:rsidRPr="003E0F7A" w:rsidRDefault="003E0F7A" w:rsidP="003E0F7A">
      <w:pPr>
        <w:pStyle w:val="Sinespaciado"/>
        <w:spacing w:line="276" w:lineRule="auto"/>
      </w:pPr>
    </w:p>
    <w:p w14:paraId="1A2D94ED" w14:textId="5EF8B395" w:rsidR="00845F8E" w:rsidRDefault="003E0F7A" w:rsidP="003E0F7A">
      <w:pPr>
        <w:pStyle w:val="Sinespaciado"/>
        <w:spacing w:line="276" w:lineRule="auto"/>
      </w:pPr>
      <w:r w:rsidRPr="00845F8E">
        <w:rPr>
          <w:u w:val="single"/>
        </w:rPr>
        <w:t>Acción 1</w:t>
      </w:r>
      <w:r>
        <w:t xml:space="preserve">: </w:t>
      </w:r>
      <w:r w:rsidR="00845F8E" w:rsidRPr="00845F8E">
        <w:t xml:space="preserve">El primer paso consiste en consolidar formalmente el comité, acción que ya se realizó mediante la Resolución 013 de 2025. Desde el presente año, el comité se ha puesto en marcha oficialmente, iniciando sus funciones y actividades planificadas. La conformación del comité se documenta a través de </w:t>
      </w:r>
      <w:r w:rsidR="00845F8E">
        <w:t xml:space="preserve">dicha resolución ya publicada en Almera. </w:t>
      </w:r>
    </w:p>
    <w:p w14:paraId="060E4A8D" w14:textId="77777777" w:rsidR="00845F8E" w:rsidRDefault="00845F8E" w:rsidP="003E0F7A">
      <w:pPr>
        <w:pStyle w:val="Sinespaciado"/>
        <w:spacing w:line="276" w:lineRule="auto"/>
      </w:pPr>
    </w:p>
    <w:p w14:paraId="630965B1" w14:textId="7AF72368" w:rsidR="00845F8E" w:rsidRDefault="00845F8E" w:rsidP="00845F8E">
      <w:pPr>
        <w:pStyle w:val="Sinespaciado"/>
        <w:spacing w:line="276" w:lineRule="auto"/>
        <w:ind w:left="720"/>
      </w:pPr>
      <w:r w:rsidRPr="00037DE7">
        <w:rPr>
          <w:u w:val="single"/>
        </w:rPr>
        <w:t>Responsable</w:t>
      </w:r>
      <w:r>
        <w:t xml:space="preserve">: </w:t>
      </w:r>
      <w:r>
        <w:t xml:space="preserve">Secretaría Técnica Comité Ética en Investigación  </w:t>
      </w:r>
    </w:p>
    <w:p w14:paraId="44EAAD95" w14:textId="312A518B" w:rsidR="00845F8E" w:rsidRDefault="00845F8E" w:rsidP="00845F8E">
      <w:pPr>
        <w:pStyle w:val="Sinespaciado"/>
        <w:spacing w:line="276" w:lineRule="auto"/>
        <w:ind w:left="720"/>
      </w:pPr>
      <w:r w:rsidRPr="00037DE7">
        <w:rPr>
          <w:u w:val="single"/>
        </w:rPr>
        <w:t>Producto:</w:t>
      </w:r>
      <w:r>
        <w:t xml:space="preserve"> </w:t>
      </w:r>
      <w:r>
        <w:t>Acta de conformación disponible en Almera</w:t>
      </w:r>
    </w:p>
    <w:p w14:paraId="00565C1C" w14:textId="77777777" w:rsidR="00845F8E" w:rsidRDefault="00845F8E" w:rsidP="00845F8E">
      <w:pPr>
        <w:pStyle w:val="Sinespaciado"/>
        <w:spacing w:line="276" w:lineRule="auto"/>
        <w:ind w:left="720"/>
      </w:pPr>
    </w:p>
    <w:p w14:paraId="1A0F247F" w14:textId="58C09367" w:rsidR="00845F8E" w:rsidRDefault="00845F8E" w:rsidP="003E0F7A">
      <w:pPr>
        <w:pStyle w:val="Sinespaciado"/>
        <w:spacing w:line="276" w:lineRule="auto"/>
      </w:pPr>
      <w:r w:rsidRPr="00845F8E">
        <w:rPr>
          <w:u w:val="single"/>
        </w:rPr>
        <w:t>Acción 2</w:t>
      </w:r>
      <w:r>
        <w:t xml:space="preserve">: </w:t>
      </w:r>
      <w:r>
        <w:t xml:space="preserve">Posteriormente, </w:t>
      </w:r>
      <w:r w:rsidRPr="00845F8E">
        <w:rPr>
          <w:rStyle w:val="Textoennegrita"/>
          <w:b w:val="0"/>
          <w:bCs w:val="0"/>
        </w:rPr>
        <w:t>se divulgará su existencia y propósito a través de comités y espacios de capacitación</w:t>
      </w:r>
      <w:r w:rsidRPr="00845F8E">
        <w:rPr>
          <w:b/>
          <w:bCs/>
        </w:rPr>
        <w:t>.</w:t>
      </w:r>
      <w:r>
        <w:t xml:space="preserve"> Esta comunicación institucional garantiza que todos los departamentos conozcan la estructura, responsabilidades y alcance</w:t>
      </w:r>
      <w:r>
        <w:t xml:space="preserve">, </w:t>
      </w:r>
      <w:r>
        <w:t xml:space="preserve">facilitando su </w:t>
      </w:r>
      <w:r>
        <w:t xml:space="preserve">participación </w:t>
      </w:r>
      <w:r>
        <w:t>en proyectos de investigación</w:t>
      </w:r>
      <w:r>
        <w:t xml:space="preserve"> </w:t>
      </w:r>
      <w:r>
        <w:t>y</w:t>
      </w:r>
      <w:r>
        <w:t xml:space="preserve"> la </w:t>
      </w:r>
      <w:r>
        <w:t>aplicación de</w:t>
      </w:r>
      <w:r>
        <w:t>l curso de</w:t>
      </w:r>
      <w:r>
        <w:t xml:space="preserve"> buenas prácticas</w:t>
      </w:r>
      <w:r>
        <w:t xml:space="preserve"> clínicas (BPC)</w:t>
      </w:r>
      <w:r>
        <w:t>.</w:t>
      </w:r>
    </w:p>
    <w:p w14:paraId="242F2FE8" w14:textId="77777777" w:rsidR="00845F8E" w:rsidRDefault="00845F8E" w:rsidP="003E0F7A">
      <w:pPr>
        <w:pStyle w:val="Sinespaciado"/>
        <w:spacing w:line="276" w:lineRule="auto"/>
      </w:pPr>
    </w:p>
    <w:p w14:paraId="19B344D7" w14:textId="77777777" w:rsidR="00845F8E" w:rsidRDefault="00845F8E" w:rsidP="00845F8E">
      <w:pPr>
        <w:pStyle w:val="Sinespaciado"/>
        <w:spacing w:line="276" w:lineRule="auto"/>
        <w:ind w:left="720"/>
      </w:pPr>
      <w:r w:rsidRPr="00037DE7">
        <w:rPr>
          <w:u w:val="single"/>
        </w:rPr>
        <w:t>Responsable</w:t>
      </w:r>
      <w:r>
        <w:t xml:space="preserve">: Secretaría Técnica Comité Ética en Investigación  </w:t>
      </w:r>
    </w:p>
    <w:p w14:paraId="0D64B41D" w14:textId="56C84315" w:rsidR="00845F8E" w:rsidRDefault="00845F8E" w:rsidP="00845F8E">
      <w:pPr>
        <w:pStyle w:val="Sinespaciado"/>
        <w:spacing w:line="276" w:lineRule="auto"/>
        <w:ind w:left="720"/>
      </w:pPr>
      <w:r w:rsidRPr="00037DE7">
        <w:rPr>
          <w:u w:val="single"/>
        </w:rPr>
        <w:t>Producto:</w:t>
      </w:r>
      <w:r>
        <w:t xml:space="preserve"> </w:t>
      </w:r>
      <w:r>
        <w:t xml:space="preserve">Formato de Socialización sobre el Comité de ética en Investigación e invitación a realizar </w:t>
      </w:r>
      <w:r>
        <w:t>curso de buenas prácticas clínicas (BPC).</w:t>
      </w:r>
    </w:p>
    <w:p w14:paraId="3280FE94" w14:textId="77777777" w:rsidR="00845F8E" w:rsidRDefault="00845F8E" w:rsidP="003E0F7A">
      <w:pPr>
        <w:pStyle w:val="Sinespaciado"/>
        <w:spacing w:line="276" w:lineRule="auto"/>
      </w:pPr>
    </w:p>
    <w:p w14:paraId="41A476F5" w14:textId="4D34BEAB" w:rsidR="003E0F7A" w:rsidRDefault="00845F8E" w:rsidP="003E0F7A">
      <w:pPr>
        <w:pStyle w:val="Sinespaciado"/>
        <w:spacing w:line="276" w:lineRule="auto"/>
      </w:pPr>
      <w:r w:rsidRPr="00845F8E">
        <w:rPr>
          <w:u w:val="single"/>
        </w:rPr>
        <w:t>Acción 3</w:t>
      </w:r>
      <w:r>
        <w:t>: S</w:t>
      </w:r>
      <w:r w:rsidR="003E0F7A" w:rsidRPr="003E0F7A">
        <w:t xml:space="preserve">e implementará un </w:t>
      </w:r>
      <w:r w:rsidR="003E0F7A" w:rsidRPr="003E0F7A">
        <w:rPr>
          <w:rStyle w:val="Textoennegrita"/>
          <w:b w:val="0"/>
          <w:bCs w:val="0"/>
        </w:rPr>
        <w:t>cronograma regular de sesiones</w:t>
      </w:r>
      <w:r>
        <w:rPr>
          <w:rStyle w:val="Textoennegrita"/>
          <w:b w:val="0"/>
          <w:bCs w:val="0"/>
        </w:rPr>
        <w:t xml:space="preserve"> ordinarias</w:t>
      </w:r>
      <w:r w:rsidR="003E0F7A" w:rsidRPr="003E0F7A">
        <w:t xml:space="preserve">, donde se revisarán los proyectos de investigación propuestos, evaluando tanto su metodología como la adherencia a principios éticos y normativos. Cada revisión será registrada en acta, incluyendo observaciones, recomendaciones y decisiones de aprobación o ajustes requeridos. </w:t>
      </w:r>
    </w:p>
    <w:p w14:paraId="7B8383B4" w14:textId="7F608B92" w:rsidR="00845F8E" w:rsidRDefault="00845F8E" w:rsidP="003E0F7A">
      <w:pPr>
        <w:pStyle w:val="Sinespaciado"/>
        <w:spacing w:line="276" w:lineRule="auto"/>
      </w:pPr>
    </w:p>
    <w:p w14:paraId="35D7518E" w14:textId="028180B8" w:rsidR="00845F8E" w:rsidRDefault="00845F8E" w:rsidP="003E0F7A">
      <w:pPr>
        <w:pStyle w:val="Sinespaciado"/>
        <w:spacing w:line="276" w:lineRule="auto"/>
      </w:pPr>
      <w:r>
        <w:t xml:space="preserve">No obstante, en caso de que existan proyectos de investigación cuyo tiempo de presentación no coincida con las sesiones programadas o que requieran atención urgente, se </w:t>
      </w:r>
      <w:r w:rsidRPr="00845F8E">
        <w:rPr>
          <w:rStyle w:val="Textoennegrita"/>
          <w:b w:val="0"/>
          <w:bCs w:val="0"/>
        </w:rPr>
        <w:t>convocará una sesión extraordinaria</w:t>
      </w:r>
      <w:r>
        <w:t>, previa aprobación del presidente del Comité de Ética en Investigación, para garantizar la revisión oportuna de dichos proyectos.</w:t>
      </w:r>
    </w:p>
    <w:p w14:paraId="3D33B696" w14:textId="77777777" w:rsidR="00B4117D" w:rsidRDefault="00B4117D" w:rsidP="003E0F7A">
      <w:pPr>
        <w:pStyle w:val="Sinespaciado"/>
        <w:spacing w:line="276" w:lineRule="auto"/>
      </w:pPr>
    </w:p>
    <w:p w14:paraId="7A6E91D2" w14:textId="77777777" w:rsidR="00B4117D" w:rsidRDefault="00B4117D" w:rsidP="00B4117D">
      <w:pPr>
        <w:pStyle w:val="Sinespaciado"/>
        <w:spacing w:line="276" w:lineRule="auto"/>
        <w:ind w:left="720"/>
      </w:pPr>
      <w:r w:rsidRPr="00037DE7">
        <w:rPr>
          <w:u w:val="single"/>
        </w:rPr>
        <w:t>Responsable</w:t>
      </w:r>
      <w:r>
        <w:t xml:space="preserve">: Secretaría Técnica Comité Ética en Investigación  </w:t>
      </w:r>
    </w:p>
    <w:p w14:paraId="7EDD1527" w14:textId="4A435CA5" w:rsidR="00B4117D" w:rsidRDefault="00B4117D" w:rsidP="00B4117D">
      <w:pPr>
        <w:pStyle w:val="Sinespaciado"/>
        <w:spacing w:line="276" w:lineRule="auto"/>
        <w:ind w:left="720"/>
      </w:pPr>
      <w:r w:rsidRPr="00037DE7">
        <w:rPr>
          <w:u w:val="single"/>
        </w:rPr>
        <w:t>Producto:</w:t>
      </w:r>
      <w:r>
        <w:t xml:space="preserve"> </w:t>
      </w:r>
      <w:r>
        <w:t xml:space="preserve">Actas de sesión ordinaria y extraordinaria de los miembros del comité. </w:t>
      </w:r>
    </w:p>
    <w:p w14:paraId="70D0197C" w14:textId="77777777" w:rsidR="00B4117D" w:rsidRDefault="00B4117D" w:rsidP="003E0F7A">
      <w:pPr>
        <w:pStyle w:val="Sinespaciado"/>
        <w:spacing w:line="276" w:lineRule="auto"/>
      </w:pPr>
    </w:p>
    <w:p w14:paraId="5D745AFC" w14:textId="29E55211" w:rsidR="003E0F7A" w:rsidRDefault="00845F8E" w:rsidP="003E0F7A">
      <w:pPr>
        <w:pStyle w:val="Sinespaciado"/>
        <w:spacing w:line="276" w:lineRule="auto"/>
      </w:pPr>
      <w:r w:rsidRPr="00B4117D">
        <w:rPr>
          <w:u w:val="single"/>
        </w:rPr>
        <w:lastRenderedPageBreak/>
        <w:t>Acción 4:</w:t>
      </w:r>
      <w:r>
        <w:t xml:space="preserve"> </w:t>
      </w:r>
      <w:r w:rsidR="003E0F7A" w:rsidRPr="003E0F7A">
        <w:t xml:space="preserve">En paralelo, el comité llevará a cabo la </w:t>
      </w:r>
      <w:r w:rsidR="003E0F7A" w:rsidRPr="003E0F7A">
        <w:rPr>
          <w:rStyle w:val="Textoennegrita"/>
          <w:b w:val="0"/>
          <w:bCs w:val="0"/>
        </w:rPr>
        <w:t xml:space="preserve">actualización </w:t>
      </w:r>
      <w:r w:rsidR="00B4117D">
        <w:rPr>
          <w:rStyle w:val="Textoennegrita"/>
          <w:b w:val="0"/>
          <w:bCs w:val="0"/>
        </w:rPr>
        <w:t xml:space="preserve">anual </w:t>
      </w:r>
      <w:r w:rsidR="003E0F7A" w:rsidRPr="003E0F7A">
        <w:rPr>
          <w:rStyle w:val="Textoennegrita"/>
          <w:b w:val="0"/>
          <w:bCs w:val="0"/>
        </w:rPr>
        <w:t>de procedimientos relacionados con buenas prácticas clínicas e investigativas</w:t>
      </w:r>
      <w:r w:rsidR="003E0F7A" w:rsidRPr="003E0F7A">
        <w:t>, asegurando que reflejen cambios normativos, evidencia científica reciente y lineamientos institucionales. Se documentarán todas las revisiones y ajustes, y se difundirán entre el personal de la institución mediante capacitaciones presenciales, módulos del aula virtual y boletines informativos. Esto garantiza que el conocimiento se transfiera de manera efectiva, fortaleciendo la cultura de cumplimiento ético y científico en toda la institución.</w:t>
      </w:r>
    </w:p>
    <w:p w14:paraId="5D8A1C3B" w14:textId="1669FD45" w:rsidR="00B4117D" w:rsidRDefault="00B4117D" w:rsidP="003E0F7A">
      <w:pPr>
        <w:pStyle w:val="Sinespaciado"/>
        <w:spacing w:line="276" w:lineRule="auto"/>
      </w:pPr>
    </w:p>
    <w:p w14:paraId="7BFC9625" w14:textId="24E62253" w:rsidR="00B4117D" w:rsidRDefault="00B4117D" w:rsidP="00B4117D">
      <w:pPr>
        <w:pStyle w:val="Sinespaciado"/>
        <w:spacing w:line="276" w:lineRule="auto"/>
        <w:ind w:left="720"/>
      </w:pPr>
      <w:r w:rsidRPr="00037DE7">
        <w:rPr>
          <w:u w:val="single"/>
        </w:rPr>
        <w:t>Responsable</w:t>
      </w:r>
      <w:r>
        <w:t xml:space="preserve">: </w:t>
      </w:r>
      <w:r>
        <w:t>Presidente y S</w:t>
      </w:r>
      <w:r>
        <w:t xml:space="preserve">ecretaría </w:t>
      </w:r>
      <w:r>
        <w:t>T</w:t>
      </w:r>
      <w:r>
        <w:t>écnica</w:t>
      </w:r>
      <w:r>
        <w:t xml:space="preserve"> del</w:t>
      </w:r>
      <w:r>
        <w:t xml:space="preserve"> Comité Ética en Investigación  </w:t>
      </w:r>
    </w:p>
    <w:p w14:paraId="2419048D" w14:textId="7E0E60FB" w:rsidR="00B4117D" w:rsidRDefault="00B4117D" w:rsidP="00B4117D">
      <w:pPr>
        <w:pStyle w:val="Sinespaciado"/>
        <w:spacing w:line="276" w:lineRule="auto"/>
        <w:ind w:left="720"/>
      </w:pPr>
      <w:r w:rsidRPr="00037DE7">
        <w:rPr>
          <w:u w:val="single"/>
        </w:rPr>
        <w:t>Producto:</w:t>
      </w:r>
      <w:r>
        <w:t xml:space="preserve"> </w:t>
      </w:r>
      <w:r>
        <w:t xml:space="preserve">Documentación actualizada en Almera sobre procedimientos en proyectos de investigación y Formatos de Socialización sobre estos procedimientos. </w:t>
      </w:r>
    </w:p>
    <w:p w14:paraId="08AB75AC" w14:textId="34CDFDF5" w:rsidR="00B4117D" w:rsidRDefault="00B4117D" w:rsidP="00B4117D">
      <w:pPr>
        <w:pStyle w:val="Sinespaciado"/>
        <w:spacing w:line="276" w:lineRule="auto"/>
        <w:ind w:left="720"/>
      </w:pPr>
    </w:p>
    <w:p w14:paraId="5D947BDD" w14:textId="77320B45" w:rsidR="00B4117D" w:rsidRDefault="00B4117D" w:rsidP="00B4117D">
      <w:pPr>
        <w:pStyle w:val="Sinespaciado"/>
        <w:spacing w:line="276" w:lineRule="auto"/>
        <w:rPr>
          <w:rFonts w:cstheme="minorHAnsi"/>
        </w:rPr>
      </w:pPr>
      <w:r w:rsidRPr="00970B65">
        <w:rPr>
          <w:rFonts w:cstheme="minorHAnsi"/>
          <w:b/>
          <w:bCs/>
        </w:rPr>
        <w:t>E8</w:t>
      </w:r>
      <w:r>
        <w:rPr>
          <w:rFonts w:cstheme="minorHAnsi"/>
        </w:rPr>
        <w:t xml:space="preserve">: </w:t>
      </w:r>
      <w:r w:rsidRPr="00B4117D">
        <w:rPr>
          <w:rFonts w:cstheme="minorHAnsi"/>
          <w:b/>
          <w:bCs/>
        </w:rPr>
        <w:t>Definir y establecer líneas de investigación alineadas con los servicios y áreas institucionales</w:t>
      </w:r>
      <w:r w:rsidRPr="00FA6B57">
        <w:rPr>
          <w:rFonts w:cstheme="minorHAnsi"/>
        </w:rPr>
        <w:t>.</w:t>
      </w:r>
    </w:p>
    <w:p w14:paraId="55E75BE3" w14:textId="27BD0894" w:rsidR="008F7C58" w:rsidRDefault="008F7C58" w:rsidP="00B4117D">
      <w:pPr>
        <w:pStyle w:val="Sinespaciado"/>
        <w:spacing w:line="276" w:lineRule="auto"/>
        <w:rPr>
          <w:rFonts w:cstheme="minorHAnsi"/>
        </w:rPr>
      </w:pPr>
    </w:p>
    <w:p w14:paraId="19FEEBF0" w14:textId="6C24A9B8" w:rsidR="008F7C58" w:rsidRDefault="008F7C58" w:rsidP="00B4117D">
      <w:pPr>
        <w:pStyle w:val="Sinespaciado"/>
        <w:spacing w:line="276" w:lineRule="auto"/>
      </w:pPr>
      <w:r>
        <w:t xml:space="preserve">Para fortalecer la investigación institucional y generar conocimiento aplicable a la mejora de los servicios de salud, se implementará la estrategia de </w:t>
      </w:r>
      <w:r w:rsidRPr="008F7C58">
        <w:rPr>
          <w:rStyle w:val="Textoennegrita"/>
          <w:b w:val="0"/>
          <w:bCs w:val="0"/>
        </w:rPr>
        <w:t>definir y establecer líneas de investigación alineadas con las áreas y servicios de la institución</w:t>
      </w:r>
      <w:r>
        <w:t xml:space="preserve">. La meta central consiste en </w:t>
      </w:r>
      <w:r w:rsidRPr="008F7C58">
        <w:rPr>
          <w:rStyle w:val="Textoennegrita"/>
          <w:b w:val="0"/>
          <w:bCs w:val="0"/>
        </w:rPr>
        <w:t>consolidar un grupo institucional de investigación alineado con las líneas definidas y fortalecer la producción científica mediante la publicación de resultados de proyectos en revistas indexadas y otros medios académicos reconocidos</w:t>
      </w:r>
      <w:r>
        <w:t>.</w:t>
      </w:r>
    </w:p>
    <w:p w14:paraId="558FE889" w14:textId="0CD8B0CE" w:rsidR="008F7C58" w:rsidRDefault="008F7C58" w:rsidP="00B4117D">
      <w:pPr>
        <w:pStyle w:val="Sinespaciado"/>
        <w:spacing w:line="276" w:lineRule="auto"/>
      </w:pPr>
    </w:p>
    <w:p w14:paraId="70038AED" w14:textId="7D98FCEF" w:rsidR="008F7C58" w:rsidRDefault="008F7C58" w:rsidP="00B4117D">
      <w:pPr>
        <w:pStyle w:val="Sinespaciado"/>
        <w:spacing w:line="276" w:lineRule="auto"/>
      </w:pPr>
      <w:r w:rsidRPr="00B97CD6">
        <w:rPr>
          <w:u w:val="single"/>
        </w:rPr>
        <w:t>Acción 1:</w:t>
      </w:r>
      <w:r>
        <w:t xml:space="preserve"> </w:t>
      </w:r>
      <w:r>
        <w:t xml:space="preserve">Inicialmente, la institución trabajará con la línea de investigación denominada </w:t>
      </w:r>
      <w:r w:rsidRPr="008F7C58">
        <w:rPr>
          <w:rStyle w:val="Textoennegrita"/>
          <w:b w:val="0"/>
          <w:bCs w:val="0"/>
        </w:rPr>
        <w:t>“Innovación clínica y gestión en salud”</w:t>
      </w:r>
      <w:r>
        <w:t xml:space="preserve">, orientada a identificar, desarrollar y evaluar </w:t>
      </w:r>
      <w:r w:rsidR="008C0E28">
        <w:t>situaciones/estrategias/soluciones</w:t>
      </w:r>
      <w:r>
        <w:t xml:space="preserve"> que optimicen procesos clínicos, administrativos y de atención al paciente. </w:t>
      </w:r>
    </w:p>
    <w:p w14:paraId="0F754126" w14:textId="5F996565" w:rsidR="008C0E28" w:rsidRDefault="008C0E28" w:rsidP="00B4117D">
      <w:pPr>
        <w:pStyle w:val="Sinespaciado"/>
        <w:spacing w:line="276" w:lineRule="auto"/>
      </w:pPr>
    </w:p>
    <w:p w14:paraId="4894EAF8" w14:textId="07CE1132" w:rsidR="00BA0BC6" w:rsidRDefault="00BA0BC6" w:rsidP="00BA0BC6">
      <w:pPr>
        <w:pStyle w:val="Sinespaciado"/>
        <w:spacing w:line="276" w:lineRule="auto"/>
        <w:ind w:left="720"/>
      </w:pPr>
      <w:r w:rsidRPr="00037DE7">
        <w:rPr>
          <w:u w:val="single"/>
        </w:rPr>
        <w:t>Responsable</w:t>
      </w:r>
      <w:r>
        <w:t xml:space="preserve">: Secretaría Técnica del Comité Ética en Investigación  </w:t>
      </w:r>
    </w:p>
    <w:p w14:paraId="6F4A1329" w14:textId="2D28CF0C" w:rsidR="00BA0BC6" w:rsidRDefault="00BA0BC6" w:rsidP="00BA0BC6">
      <w:pPr>
        <w:pStyle w:val="Sinespaciado"/>
        <w:spacing w:line="276" w:lineRule="auto"/>
        <w:ind w:left="720"/>
      </w:pPr>
      <w:r w:rsidRPr="00037DE7">
        <w:rPr>
          <w:u w:val="single"/>
        </w:rPr>
        <w:t>Producto:</w:t>
      </w:r>
      <w:r>
        <w:t xml:space="preserve"> </w:t>
      </w:r>
      <w:r>
        <w:t xml:space="preserve">Formato de Socialización de la línea de investigación. </w:t>
      </w:r>
    </w:p>
    <w:p w14:paraId="119BBDC7" w14:textId="1ECC3A89" w:rsidR="00BA0BC6" w:rsidRDefault="00BA0BC6" w:rsidP="00BA0BC6">
      <w:pPr>
        <w:pStyle w:val="Sinespaciado"/>
        <w:spacing w:line="276" w:lineRule="auto"/>
        <w:rPr>
          <w:u w:val="single"/>
        </w:rPr>
      </w:pPr>
    </w:p>
    <w:p w14:paraId="22605494" w14:textId="1EF64391" w:rsidR="00BA0BC6" w:rsidRDefault="00BA0BC6" w:rsidP="00BA0BC6">
      <w:pPr>
        <w:pStyle w:val="Sinespaciado"/>
      </w:pPr>
      <w:r>
        <w:t>Esta línea de investigación busca integrar a todas las áreas y servicios del Hospital Regional de Moniquirá, abriendo un espacio para analizar y proyectar experiencias tanto en la atención clínica como en los procesos de gestión en salud.</w:t>
      </w:r>
    </w:p>
    <w:p w14:paraId="09782899" w14:textId="77777777" w:rsidR="00BA0BC6" w:rsidRDefault="00BA0BC6" w:rsidP="00BA0BC6">
      <w:pPr>
        <w:pStyle w:val="Sinespaciado"/>
        <w:rPr>
          <w:lang w:val="es-CO"/>
        </w:rPr>
      </w:pPr>
    </w:p>
    <w:p w14:paraId="64998981" w14:textId="688ADB07" w:rsidR="00BA0BC6" w:rsidRDefault="00BA0BC6" w:rsidP="00BA0BC6">
      <w:pPr>
        <w:pStyle w:val="Sinespaciado"/>
      </w:pPr>
      <w:r>
        <w:t>Su propósito es identificar y documentar casos, situaciones y prácticas que representen oportunidades de innovación, ya sea en la atención de pacientes, en la organización de los servicios o en la implementación de estrategias que mejoren la calidad y eficiencia del hospital.</w:t>
      </w:r>
    </w:p>
    <w:p w14:paraId="45B2F52B" w14:textId="1300CBC6" w:rsidR="00B97CD6" w:rsidRDefault="00B97CD6" w:rsidP="00B97CD6">
      <w:pPr>
        <w:pStyle w:val="NormalWeb"/>
        <w:spacing w:line="276" w:lineRule="auto"/>
        <w:jc w:val="both"/>
        <w:rPr>
          <w:rFonts w:asciiTheme="minorHAnsi" w:hAnsiTheme="minorHAnsi"/>
          <w:sz w:val="22"/>
          <w:szCs w:val="22"/>
        </w:rPr>
      </w:pPr>
      <w:r w:rsidRPr="00B97CD6">
        <w:rPr>
          <w:rFonts w:asciiTheme="minorHAnsi" w:hAnsiTheme="minorHAnsi"/>
          <w:sz w:val="22"/>
          <w:szCs w:val="22"/>
        </w:rPr>
        <w:t>La participación está abierta a todos los profesionales del hospital, independientemente de su área de trabajo, reconociendo que la innovación y la gestión efectiva pueden surgir tanto del ámbito clínico como del administrativo y comunitario.</w:t>
      </w:r>
    </w:p>
    <w:p w14:paraId="209636C2" w14:textId="619A28F5" w:rsidR="00B97CD6" w:rsidRDefault="00B97CD6" w:rsidP="00B97CD6">
      <w:pPr>
        <w:pStyle w:val="NormalWeb"/>
        <w:spacing w:line="276" w:lineRule="auto"/>
        <w:jc w:val="both"/>
        <w:rPr>
          <w:rFonts w:asciiTheme="minorHAnsi" w:hAnsiTheme="minorHAnsi"/>
          <w:sz w:val="22"/>
          <w:szCs w:val="22"/>
        </w:rPr>
      </w:pPr>
      <w:r w:rsidRPr="00B97CD6">
        <w:rPr>
          <w:rFonts w:asciiTheme="minorHAnsi" w:hAnsiTheme="minorHAnsi"/>
          <w:sz w:val="22"/>
          <w:szCs w:val="22"/>
        </w:rPr>
        <w:lastRenderedPageBreak/>
        <w:t>La inscripción de proyectos se realiza mediante la postulación formal al Comité de</w:t>
      </w:r>
      <w:r>
        <w:rPr>
          <w:rFonts w:asciiTheme="minorHAnsi" w:hAnsiTheme="minorHAnsi"/>
          <w:sz w:val="22"/>
          <w:szCs w:val="22"/>
        </w:rPr>
        <w:t xml:space="preserve"> Ética en</w:t>
      </w:r>
      <w:r w:rsidRPr="00B97CD6">
        <w:rPr>
          <w:rFonts w:asciiTheme="minorHAnsi" w:hAnsiTheme="minorHAnsi"/>
          <w:sz w:val="22"/>
          <w:szCs w:val="22"/>
        </w:rPr>
        <w:t xml:space="preserve"> Investigación del hospital, diligenciando </w:t>
      </w:r>
      <w:r>
        <w:rPr>
          <w:rFonts w:asciiTheme="minorHAnsi" w:hAnsiTheme="minorHAnsi"/>
          <w:sz w:val="22"/>
          <w:szCs w:val="22"/>
        </w:rPr>
        <w:t>los formatos descritos en el documento “Procedimiento Postulación Trabajos de Investigación “</w:t>
      </w:r>
      <w:r w:rsidRPr="00B97CD6">
        <w:rPr>
          <w:rFonts w:asciiTheme="minorHAnsi" w:hAnsiTheme="minorHAnsi"/>
          <w:sz w:val="22"/>
          <w:szCs w:val="22"/>
        </w:rPr>
        <w:t xml:space="preserve">, que será evaluada y acompañada por el </w:t>
      </w:r>
      <w:r>
        <w:rPr>
          <w:rFonts w:asciiTheme="minorHAnsi" w:hAnsiTheme="minorHAnsi"/>
          <w:sz w:val="22"/>
          <w:szCs w:val="22"/>
        </w:rPr>
        <w:t>comité.</w:t>
      </w:r>
    </w:p>
    <w:p w14:paraId="04DBA12E" w14:textId="2A578B0E" w:rsidR="00B97CD6" w:rsidRDefault="00B97CD6" w:rsidP="00B97CD6">
      <w:pPr>
        <w:pStyle w:val="NormalWeb"/>
        <w:spacing w:line="276" w:lineRule="auto"/>
        <w:rPr>
          <w:rFonts w:asciiTheme="minorHAnsi" w:hAnsiTheme="minorHAnsi"/>
          <w:sz w:val="22"/>
          <w:szCs w:val="22"/>
        </w:rPr>
      </w:pPr>
      <w:r w:rsidRPr="00580A9F">
        <w:rPr>
          <w:rFonts w:asciiTheme="minorHAnsi" w:hAnsiTheme="minorHAnsi"/>
          <w:sz w:val="22"/>
          <w:szCs w:val="22"/>
          <w:u w:val="single"/>
        </w:rPr>
        <w:t>Acción 2</w:t>
      </w:r>
      <w:r>
        <w:rPr>
          <w:rFonts w:asciiTheme="minorHAnsi" w:hAnsiTheme="minorHAnsi"/>
          <w:sz w:val="22"/>
          <w:szCs w:val="22"/>
        </w:rPr>
        <w:t xml:space="preserve">: </w:t>
      </w:r>
      <w:r w:rsidRPr="00B97CD6">
        <w:rPr>
          <w:rFonts w:asciiTheme="minorHAnsi" w:hAnsiTheme="minorHAnsi"/>
          <w:sz w:val="22"/>
          <w:szCs w:val="22"/>
        </w:rPr>
        <w:t>Con el fin de consolidar una cultura investigativa en el Hospital Regional de Moniquirá y garantizar que los hallazgos derivados de los proyectos tengan un impacto real en la comunidad científica y en la práctica clínica, se propone desarrollar un proceso formativo articulado con el Plan Institucional de Capacitación (PIC).</w:t>
      </w:r>
    </w:p>
    <w:p w14:paraId="1BD47F71" w14:textId="557BDB9D" w:rsidR="00580A9F" w:rsidRDefault="00580A9F" w:rsidP="00580A9F">
      <w:pPr>
        <w:pStyle w:val="Sinespaciado"/>
        <w:spacing w:line="276" w:lineRule="auto"/>
        <w:ind w:left="720"/>
      </w:pPr>
      <w:r w:rsidRPr="00037DE7">
        <w:rPr>
          <w:u w:val="single"/>
        </w:rPr>
        <w:t>Responsable</w:t>
      </w:r>
      <w:r>
        <w:t xml:space="preserve">: </w:t>
      </w:r>
      <w:r>
        <w:t xml:space="preserve">Miembros del Comité de Ética en Investigación, Talento Humano. </w:t>
      </w:r>
    </w:p>
    <w:p w14:paraId="4229DFC0" w14:textId="02E05B16" w:rsidR="00580A9F" w:rsidRDefault="00580A9F" w:rsidP="00580A9F">
      <w:pPr>
        <w:pStyle w:val="Sinespaciado"/>
        <w:spacing w:line="276" w:lineRule="auto"/>
        <w:ind w:left="720"/>
      </w:pPr>
      <w:r w:rsidRPr="00037DE7">
        <w:rPr>
          <w:u w:val="single"/>
        </w:rPr>
        <w:t>Producto:</w:t>
      </w:r>
      <w:r>
        <w:t xml:space="preserve"> Formato de </w:t>
      </w:r>
      <w:r>
        <w:t>asistencia a capacitaciones orientadas a la Investigación.</w:t>
      </w:r>
    </w:p>
    <w:p w14:paraId="78C31808" w14:textId="33F58149" w:rsidR="00B97CD6" w:rsidRPr="00B97CD6" w:rsidRDefault="00B97CD6" w:rsidP="00B97CD6">
      <w:pPr>
        <w:spacing w:before="100" w:beforeAutospacing="1" w:after="100" w:afterAutospacing="1" w:line="276" w:lineRule="auto"/>
        <w:jc w:val="left"/>
        <w:rPr>
          <w:rFonts w:eastAsia="Times New Roman" w:cs="Times New Roman"/>
          <w:lang w:val="es-CO" w:eastAsia="es-CO"/>
        </w:rPr>
      </w:pPr>
      <w:r w:rsidRPr="00B97CD6">
        <w:rPr>
          <w:rFonts w:eastAsia="Times New Roman" w:cs="Times New Roman"/>
          <w:lang w:val="es-CO" w:eastAsia="es-CO"/>
        </w:rPr>
        <w:t xml:space="preserve">Este proceso incluirá capacitaciones, talleres y acompañamiento </w:t>
      </w:r>
      <w:r w:rsidR="00580A9F">
        <w:rPr>
          <w:rFonts w:eastAsia="Times New Roman" w:cs="Times New Roman"/>
          <w:lang w:val="es-CO" w:eastAsia="es-CO"/>
        </w:rPr>
        <w:t>por miembros del Comité</w:t>
      </w:r>
      <w:r w:rsidRPr="00B97CD6">
        <w:rPr>
          <w:rFonts w:eastAsia="Times New Roman" w:cs="Times New Roman"/>
          <w:lang w:val="es-CO" w:eastAsia="es-CO"/>
        </w:rPr>
        <w:t xml:space="preserve"> en las fases del quehacer investigativo:</w:t>
      </w:r>
    </w:p>
    <w:p w14:paraId="6F7DDF31" w14:textId="77777777" w:rsidR="00B97CD6" w:rsidRPr="00B97CD6" w:rsidRDefault="00B97CD6" w:rsidP="00963166">
      <w:pPr>
        <w:numPr>
          <w:ilvl w:val="0"/>
          <w:numId w:val="20"/>
        </w:numPr>
        <w:spacing w:before="100" w:beforeAutospacing="1" w:after="100" w:afterAutospacing="1" w:line="276" w:lineRule="auto"/>
        <w:jc w:val="left"/>
        <w:rPr>
          <w:rFonts w:eastAsia="Times New Roman" w:cs="Times New Roman"/>
          <w:lang w:val="es-CO" w:eastAsia="es-CO"/>
        </w:rPr>
      </w:pPr>
      <w:r w:rsidRPr="00B97CD6">
        <w:rPr>
          <w:rFonts w:eastAsia="Times New Roman" w:cs="Times New Roman"/>
          <w:lang w:val="es-CO" w:eastAsia="es-CO"/>
        </w:rPr>
        <w:t>Diseño del proyecto: formulación de la pregunta de investigación, construcción de objetivos, selección de metodología y herramientas de análisis.</w:t>
      </w:r>
    </w:p>
    <w:p w14:paraId="4AE85768" w14:textId="77777777" w:rsidR="00B97CD6" w:rsidRPr="00B97CD6" w:rsidRDefault="00B97CD6" w:rsidP="00963166">
      <w:pPr>
        <w:numPr>
          <w:ilvl w:val="0"/>
          <w:numId w:val="20"/>
        </w:numPr>
        <w:spacing w:before="100" w:beforeAutospacing="1" w:after="100" w:afterAutospacing="1" w:line="276" w:lineRule="auto"/>
        <w:jc w:val="left"/>
        <w:rPr>
          <w:rFonts w:eastAsia="Times New Roman" w:cs="Times New Roman"/>
          <w:lang w:val="es-CO" w:eastAsia="es-CO"/>
        </w:rPr>
      </w:pPr>
      <w:r w:rsidRPr="00B97CD6">
        <w:rPr>
          <w:rFonts w:eastAsia="Times New Roman" w:cs="Times New Roman"/>
          <w:lang w:val="es-CO" w:eastAsia="es-CO"/>
        </w:rPr>
        <w:t>Ejecución y análisis: recolección de datos, aplicación de criterios de calidad y validez científica, y análisis estadístico de los resultados.</w:t>
      </w:r>
    </w:p>
    <w:p w14:paraId="4E6E0D51" w14:textId="77777777" w:rsidR="00B97CD6" w:rsidRPr="00B97CD6" w:rsidRDefault="00B97CD6" w:rsidP="00963166">
      <w:pPr>
        <w:numPr>
          <w:ilvl w:val="0"/>
          <w:numId w:val="20"/>
        </w:numPr>
        <w:spacing w:before="100" w:beforeAutospacing="1" w:after="100" w:afterAutospacing="1" w:line="276" w:lineRule="auto"/>
        <w:jc w:val="left"/>
        <w:rPr>
          <w:rFonts w:eastAsia="Times New Roman" w:cs="Times New Roman"/>
          <w:lang w:val="es-CO" w:eastAsia="es-CO"/>
        </w:rPr>
      </w:pPr>
      <w:r w:rsidRPr="00B97CD6">
        <w:rPr>
          <w:rFonts w:eastAsia="Times New Roman" w:cs="Times New Roman"/>
          <w:lang w:val="es-CO" w:eastAsia="es-CO"/>
        </w:rPr>
        <w:t xml:space="preserve">Redacción científica: entrenamiento en la elaboración de artículos con estructura </w:t>
      </w:r>
      <w:proofErr w:type="spellStart"/>
      <w:r w:rsidRPr="00B97CD6">
        <w:rPr>
          <w:rFonts w:eastAsia="Times New Roman" w:cs="Times New Roman"/>
          <w:lang w:val="es-CO" w:eastAsia="es-CO"/>
        </w:rPr>
        <w:t>IMRyD</w:t>
      </w:r>
      <w:proofErr w:type="spellEnd"/>
      <w:r w:rsidRPr="00B97CD6">
        <w:rPr>
          <w:rFonts w:eastAsia="Times New Roman" w:cs="Times New Roman"/>
          <w:lang w:val="es-CO" w:eastAsia="es-CO"/>
        </w:rPr>
        <w:t xml:space="preserve"> (Introducción, Métodos, Resultados y Discusión), normas de citación, ética en la publicación y buenas prácticas editoriales.</w:t>
      </w:r>
    </w:p>
    <w:p w14:paraId="6F01C2C6" w14:textId="77777777" w:rsidR="00B97CD6" w:rsidRPr="00B97CD6" w:rsidRDefault="00B97CD6" w:rsidP="00963166">
      <w:pPr>
        <w:numPr>
          <w:ilvl w:val="0"/>
          <w:numId w:val="20"/>
        </w:numPr>
        <w:spacing w:before="100" w:beforeAutospacing="1" w:after="100" w:afterAutospacing="1" w:line="276" w:lineRule="auto"/>
        <w:jc w:val="left"/>
        <w:rPr>
          <w:rFonts w:eastAsia="Times New Roman" w:cs="Times New Roman"/>
          <w:lang w:val="es-CO" w:eastAsia="es-CO"/>
        </w:rPr>
      </w:pPr>
      <w:r w:rsidRPr="00B97CD6">
        <w:rPr>
          <w:rFonts w:eastAsia="Times New Roman" w:cs="Times New Roman"/>
          <w:lang w:val="es-CO" w:eastAsia="es-CO"/>
        </w:rPr>
        <w:t>Publicación y divulgación: orientación en la selección de revistas indexadas, procesos de envío, respuesta a revisores y difusión en otros medios académicos reconocidos (congresos, repositorios institucionales, boletines técnicos).</w:t>
      </w:r>
    </w:p>
    <w:p w14:paraId="319A2AC7" w14:textId="4BB1253C" w:rsidR="00B97CD6" w:rsidRDefault="00B97CD6" w:rsidP="00580A9F">
      <w:pPr>
        <w:pStyle w:val="Sinespaciado"/>
        <w:spacing w:line="276" w:lineRule="auto"/>
      </w:pPr>
      <w:r w:rsidRPr="00580A9F">
        <w:t xml:space="preserve">El propósito es que los profesionales adquieran competencias para transformar los proyectos en productos científicos visibles y de alta calidad, lo cual contribuirá a la generación de conocimiento útil para la </w:t>
      </w:r>
      <w:r w:rsidR="00580A9F">
        <w:t>institución y la región.</w:t>
      </w:r>
    </w:p>
    <w:p w14:paraId="65EE3959" w14:textId="77777777" w:rsidR="00580A9F" w:rsidRPr="00580A9F" w:rsidRDefault="00580A9F" w:rsidP="00580A9F">
      <w:pPr>
        <w:pStyle w:val="Sinespaciado"/>
        <w:spacing w:line="276" w:lineRule="auto"/>
      </w:pPr>
    </w:p>
    <w:p w14:paraId="4FCFBBF9" w14:textId="5886EFFA" w:rsidR="00B97CD6" w:rsidRDefault="00580A9F" w:rsidP="00B4117D">
      <w:pPr>
        <w:pStyle w:val="Sinespaciado"/>
        <w:spacing w:line="276" w:lineRule="auto"/>
      </w:pPr>
      <w:r>
        <w:rPr>
          <w:rFonts w:cstheme="minorHAnsi"/>
          <w:u w:val="single"/>
        </w:rPr>
        <w:t>A</w:t>
      </w:r>
      <w:r w:rsidR="008C0E28" w:rsidRPr="00B97CD6">
        <w:rPr>
          <w:rFonts w:cstheme="minorHAnsi"/>
          <w:u w:val="single"/>
        </w:rPr>
        <w:t xml:space="preserve">cción </w:t>
      </w:r>
      <w:r w:rsidR="00B97CD6">
        <w:rPr>
          <w:rFonts w:cstheme="minorHAnsi"/>
          <w:u w:val="single"/>
        </w:rPr>
        <w:t>3</w:t>
      </w:r>
      <w:r w:rsidR="008C0E28" w:rsidRPr="00B97CD6">
        <w:rPr>
          <w:rFonts w:cstheme="minorHAnsi"/>
          <w:u w:val="single"/>
        </w:rPr>
        <w:t>:</w:t>
      </w:r>
      <w:r w:rsidR="008C0E28">
        <w:rPr>
          <w:rFonts w:cstheme="minorHAnsi"/>
        </w:rPr>
        <w:t xml:space="preserve"> </w:t>
      </w:r>
      <w:r w:rsidR="00B97CD6">
        <w:rPr>
          <w:rFonts w:cstheme="minorHAnsi"/>
        </w:rPr>
        <w:t>Finalmente</w:t>
      </w:r>
      <w:r w:rsidR="008C0E28">
        <w:rPr>
          <w:rFonts w:cstheme="minorHAnsi"/>
        </w:rPr>
        <w:t xml:space="preserve">, se desarrollará con el comité de ética en investigación la </w:t>
      </w:r>
      <w:r w:rsidR="008C0E28">
        <w:t>consolida</w:t>
      </w:r>
      <w:r w:rsidR="008C0E28">
        <w:t>ción</w:t>
      </w:r>
      <w:r w:rsidR="008C0E28">
        <w:t xml:space="preserve"> </w:t>
      </w:r>
      <w:r w:rsidR="008C0E28">
        <w:t>d</w:t>
      </w:r>
      <w:r w:rsidR="008C0E28">
        <w:t xml:space="preserve">el </w:t>
      </w:r>
      <w:r w:rsidR="008C0E28" w:rsidRPr="00B97CD6">
        <w:rPr>
          <w:rStyle w:val="Textoennegrita"/>
          <w:b w:val="0"/>
          <w:bCs w:val="0"/>
        </w:rPr>
        <w:t>grupo institucional de investigación</w:t>
      </w:r>
      <w:r w:rsidR="008C0E28">
        <w:t xml:space="preserve">, se fomentará la participación activa de los profesionales de las diferentes áreas mediante estrategias de convocatoria y motivación, incluyendo la difusión de beneficios de pertenecer al grupo, la posibilidad de participar en proyectos interdisciplinarios y la articulación con programas de formación </w:t>
      </w:r>
      <w:r w:rsidR="00B97CD6">
        <w:t>de los convenios institucionales.</w:t>
      </w:r>
    </w:p>
    <w:p w14:paraId="476C7C73" w14:textId="77777777" w:rsidR="00B97CD6" w:rsidRDefault="00B97CD6" w:rsidP="00B4117D">
      <w:pPr>
        <w:pStyle w:val="Sinespaciado"/>
        <w:spacing w:line="276" w:lineRule="auto"/>
      </w:pPr>
    </w:p>
    <w:p w14:paraId="2325C892" w14:textId="77777777" w:rsidR="00B97CD6" w:rsidRDefault="00B97CD6" w:rsidP="00B97CD6">
      <w:pPr>
        <w:pStyle w:val="Sinespaciado"/>
        <w:spacing w:line="276" w:lineRule="auto"/>
        <w:ind w:left="720"/>
      </w:pPr>
      <w:r w:rsidRPr="00037DE7">
        <w:rPr>
          <w:u w:val="single"/>
        </w:rPr>
        <w:t>Responsable</w:t>
      </w:r>
      <w:r>
        <w:t xml:space="preserve">: Secretaría Técnica del Comité Ética en Investigación  </w:t>
      </w:r>
    </w:p>
    <w:p w14:paraId="7B8C3B3D" w14:textId="091F2B5B" w:rsidR="00B97CD6" w:rsidRDefault="00B97CD6" w:rsidP="00B97CD6">
      <w:pPr>
        <w:pStyle w:val="Sinespaciado"/>
        <w:spacing w:line="276" w:lineRule="auto"/>
        <w:ind w:left="720"/>
      </w:pPr>
      <w:r w:rsidRPr="00037DE7">
        <w:rPr>
          <w:u w:val="single"/>
        </w:rPr>
        <w:t>Producto:</w:t>
      </w:r>
      <w:r>
        <w:t xml:space="preserve"> </w:t>
      </w:r>
      <w:r>
        <w:t>Consolidación del Grupo de Investigación en Colciencias.</w:t>
      </w:r>
    </w:p>
    <w:p w14:paraId="087F9FE5" w14:textId="77777777" w:rsidR="00B97CD6" w:rsidRDefault="00B97CD6" w:rsidP="00B4117D">
      <w:pPr>
        <w:pStyle w:val="Sinespaciado"/>
        <w:spacing w:line="276" w:lineRule="auto"/>
      </w:pPr>
    </w:p>
    <w:p w14:paraId="2FD3D1CE" w14:textId="3D44E7C5" w:rsidR="008F7C58" w:rsidRDefault="00B97CD6" w:rsidP="00B4117D">
      <w:pPr>
        <w:pStyle w:val="Sinespaciado"/>
        <w:spacing w:line="276" w:lineRule="auto"/>
      </w:pPr>
      <w:r>
        <w:lastRenderedPageBreak/>
        <w:t>De igual manera, a los</w:t>
      </w:r>
      <w:r w:rsidR="008C0E28">
        <w:t xml:space="preserve"> miembros del grupo de investigación </w:t>
      </w:r>
      <w:r>
        <w:t>se les solicitará realizar</w:t>
      </w:r>
      <w:r w:rsidR="008C0E28">
        <w:t xml:space="preserve"> el </w:t>
      </w:r>
      <w:r w:rsidR="008C0E28" w:rsidRPr="00B97CD6">
        <w:rPr>
          <w:rStyle w:val="Textoennegrita"/>
          <w:b w:val="0"/>
          <w:bCs w:val="0"/>
        </w:rPr>
        <w:t>curso de buenas prácticas clínica</w:t>
      </w:r>
      <w:r>
        <w:rPr>
          <w:rStyle w:val="Textoennegrita"/>
          <w:b w:val="0"/>
          <w:bCs w:val="0"/>
        </w:rPr>
        <w:t xml:space="preserve"> (BPC)</w:t>
      </w:r>
      <w:r w:rsidR="008C0E28" w:rsidRPr="00B97CD6">
        <w:rPr>
          <w:rStyle w:val="Textoennegrita"/>
          <w:b w:val="0"/>
          <w:bCs w:val="0"/>
        </w:rPr>
        <w:t>s</w:t>
      </w:r>
      <w:r w:rsidR="008C0E28">
        <w:t>, con el fin de fortalecer sus competencias metodológicas y éticas en investigación, garantizando la calidad y confiabilidad de los proyectos.</w:t>
      </w:r>
    </w:p>
    <w:p w14:paraId="6DB15E0C" w14:textId="77777777" w:rsidR="00B97CD6" w:rsidRDefault="00B97CD6" w:rsidP="00B4117D">
      <w:pPr>
        <w:pStyle w:val="Sinespaciado"/>
        <w:spacing w:line="276" w:lineRule="auto"/>
        <w:rPr>
          <w:rFonts w:cstheme="minorHAnsi"/>
        </w:rPr>
      </w:pPr>
    </w:p>
    <w:p w14:paraId="6F4E6068" w14:textId="0A90A6B0" w:rsidR="00B4117D" w:rsidRDefault="00B4117D" w:rsidP="00B4117D">
      <w:pPr>
        <w:spacing w:line="240" w:lineRule="auto"/>
        <w:rPr>
          <w:rFonts w:cstheme="minorHAnsi"/>
          <w:b/>
          <w:bCs/>
        </w:rPr>
      </w:pPr>
      <w:r w:rsidRPr="0049347B">
        <w:rPr>
          <w:rFonts w:cstheme="minorHAnsi"/>
          <w:b/>
          <w:bCs/>
        </w:rPr>
        <w:t>E9:</w:t>
      </w:r>
      <w:r>
        <w:rPr>
          <w:rFonts w:cstheme="minorHAnsi"/>
        </w:rPr>
        <w:t xml:space="preserve"> </w:t>
      </w:r>
      <w:r w:rsidRPr="00B4117D">
        <w:rPr>
          <w:rFonts w:cstheme="minorHAnsi"/>
          <w:b/>
          <w:bCs/>
        </w:rPr>
        <w:t>Organizar espacios de intercambio técnico-científico entre el talento humano institucional, para facilitar la construcción colectiva, el aprendizaje colaborativo y la solución de problemáticas clínicas y organizacionales</w:t>
      </w:r>
    </w:p>
    <w:p w14:paraId="6220E718" w14:textId="09B0B571" w:rsidR="003D0A15" w:rsidRDefault="003D0A15" w:rsidP="003D0A15">
      <w:pPr>
        <w:spacing w:before="100" w:beforeAutospacing="1" w:after="100" w:afterAutospacing="1" w:line="276" w:lineRule="auto"/>
      </w:pPr>
      <w:r w:rsidRPr="003D0A15">
        <w:rPr>
          <w:rFonts w:eastAsia="Times New Roman" w:cs="Times New Roman"/>
          <w:u w:val="single"/>
          <w:lang w:val="es-CO" w:eastAsia="es-CO"/>
        </w:rPr>
        <w:t>Acción 1:</w:t>
      </w:r>
      <w:r>
        <w:rPr>
          <w:rFonts w:eastAsia="Times New Roman" w:cs="Times New Roman"/>
          <w:lang w:val="es-CO" w:eastAsia="es-CO"/>
        </w:rPr>
        <w:t xml:space="preserve"> </w:t>
      </w:r>
      <w:r>
        <w:t xml:space="preserve">Se llevará a cabo una planificación conjunta para el desarrollo de foros, simposios y congresos interinstitucionales, tanto a nivel local como regional, los cuales se organizarán en concordancia con las necesidades de conocimiento previamente priorizadas. Dichas necesidades ya fueron identificadas en el marco de la Estrategia 2, lo que permitirá garantizar la pertinencia de los temas abordados. Estos espacios estarán orientados a fortalecer la actualización científica, fomentar el intercambio de experiencias entre profesionales de diferentes disciplinas y promover la generación de soluciones a problemáticas clínicas y organizacionales detectadas en el entorno institucional y </w:t>
      </w:r>
      <w:r>
        <w:t>departamental</w:t>
      </w:r>
    </w:p>
    <w:p w14:paraId="17B87BE2" w14:textId="58B89B13" w:rsidR="003D0A15" w:rsidRDefault="003D0A15" w:rsidP="003D0A15">
      <w:pPr>
        <w:pStyle w:val="Sinespaciado"/>
        <w:spacing w:line="276" w:lineRule="auto"/>
        <w:ind w:left="720"/>
      </w:pPr>
      <w:r w:rsidRPr="00037DE7">
        <w:rPr>
          <w:u w:val="single"/>
        </w:rPr>
        <w:t>Responsable</w:t>
      </w:r>
      <w:r>
        <w:t xml:space="preserve">: </w:t>
      </w:r>
      <w:r>
        <w:t>Área de Academia e Investigación y Talento Humano</w:t>
      </w:r>
    </w:p>
    <w:p w14:paraId="1B754839" w14:textId="5B2D7535" w:rsidR="003D0A15" w:rsidRDefault="003D0A15" w:rsidP="003D0A15">
      <w:pPr>
        <w:pStyle w:val="Sinespaciado"/>
        <w:spacing w:line="276" w:lineRule="auto"/>
        <w:ind w:left="720"/>
      </w:pPr>
      <w:r w:rsidRPr="00037DE7">
        <w:rPr>
          <w:u w:val="single"/>
        </w:rPr>
        <w:t>Producto:</w:t>
      </w:r>
      <w:r>
        <w:t xml:space="preserve"> </w:t>
      </w:r>
      <w:r>
        <w:t>Cronograma de eventos académicos en el Plan Institucional de Capacitación</w:t>
      </w:r>
    </w:p>
    <w:p w14:paraId="79F66531" w14:textId="7C94FB10" w:rsidR="003D0A15" w:rsidRDefault="003D0A15" w:rsidP="003D0A15">
      <w:pPr>
        <w:pStyle w:val="Sinespaciado"/>
        <w:spacing w:line="276" w:lineRule="auto"/>
        <w:ind w:left="720"/>
      </w:pPr>
    </w:p>
    <w:p w14:paraId="7A709529" w14:textId="13915111" w:rsidR="003D0A15" w:rsidRDefault="003D0A15" w:rsidP="003D0A15">
      <w:pPr>
        <w:pStyle w:val="Sinespaciado"/>
        <w:spacing w:line="276" w:lineRule="auto"/>
      </w:pPr>
      <w:r w:rsidRPr="003D0A15">
        <w:rPr>
          <w:u w:val="single"/>
        </w:rPr>
        <w:t>Acción 2</w:t>
      </w:r>
      <w:r>
        <w:t xml:space="preserve">: </w:t>
      </w:r>
      <w:r>
        <w:t>Se conformará un comité organizador para la planeación y desarrollo de los eventos académico–científicos, el cual será responsable de definir la agenda temática, coordinar la convocatoria de los participantes, diseñar y ejecutar la estrategia de difusión, así como gestionar las invitaciones a ponentes y asistentes. Este comité garantizará la participación activa de las diferentes áreas institucionales y velará por la calidad metodológica y científica de cada evento.</w:t>
      </w:r>
    </w:p>
    <w:p w14:paraId="48DFBC63" w14:textId="4A4AF92E" w:rsidR="003D0A15" w:rsidRDefault="003D0A15" w:rsidP="003D0A15">
      <w:pPr>
        <w:pStyle w:val="Sinespaciado"/>
        <w:spacing w:line="276" w:lineRule="auto"/>
      </w:pPr>
    </w:p>
    <w:p w14:paraId="57ACDD71" w14:textId="7CBA6C06" w:rsidR="003D0A15" w:rsidRDefault="003D0A15" w:rsidP="003D0A15">
      <w:pPr>
        <w:pStyle w:val="Sinespaciado"/>
        <w:spacing w:line="276" w:lineRule="auto"/>
        <w:ind w:left="720"/>
      </w:pPr>
      <w:r w:rsidRPr="00037DE7">
        <w:rPr>
          <w:u w:val="single"/>
        </w:rPr>
        <w:t>Responsable</w:t>
      </w:r>
      <w:r>
        <w:t>: Área de Academia e Investigación</w:t>
      </w:r>
      <w:r w:rsidR="00E25228">
        <w:t>,</w:t>
      </w:r>
      <w:r>
        <w:t xml:space="preserve"> Talento Humano</w:t>
      </w:r>
      <w:r w:rsidR="00E25228">
        <w:t xml:space="preserve"> y Comunicaciones</w:t>
      </w:r>
    </w:p>
    <w:p w14:paraId="1DB81F87" w14:textId="1ABCBBF7" w:rsidR="003D0A15" w:rsidRDefault="003D0A15" w:rsidP="003D0A15">
      <w:pPr>
        <w:pStyle w:val="Sinespaciado"/>
        <w:spacing w:line="276" w:lineRule="auto"/>
        <w:ind w:left="720"/>
      </w:pPr>
      <w:r w:rsidRPr="00037DE7">
        <w:rPr>
          <w:u w:val="single"/>
        </w:rPr>
        <w:t>Producto</w:t>
      </w:r>
      <w:r>
        <w:rPr>
          <w:u w:val="single"/>
        </w:rPr>
        <w:t xml:space="preserve">: </w:t>
      </w:r>
      <w:r>
        <w:t xml:space="preserve">Documento </w:t>
      </w:r>
      <w:r>
        <w:t xml:space="preserve">con </w:t>
      </w:r>
      <w:r>
        <w:t>estrategia metodológica y organizativa para el evento académico, validado y aprobado por el comité directivo.</w:t>
      </w:r>
    </w:p>
    <w:p w14:paraId="69B63CDE" w14:textId="36F8D8E7" w:rsidR="003D0A15" w:rsidRDefault="003D0A15" w:rsidP="003D0A15">
      <w:pPr>
        <w:spacing w:before="100" w:beforeAutospacing="1" w:after="100" w:afterAutospacing="1" w:line="276" w:lineRule="auto"/>
        <w:rPr>
          <w:rFonts w:eastAsia="Times New Roman" w:cs="Times New Roman"/>
          <w:lang w:val="es-CO" w:eastAsia="es-CO"/>
        </w:rPr>
      </w:pPr>
      <w:r w:rsidRPr="003D0A15">
        <w:rPr>
          <w:rFonts w:eastAsia="Times New Roman" w:cs="Times New Roman"/>
          <w:u w:val="single"/>
          <w:lang w:val="es-CO" w:eastAsia="es-CO"/>
        </w:rPr>
        <w:t>Acción 3</w:t>
      </w:r>
      <w:r w:rsidRPr="003D0A15">
        <w:rPr>
          <w:rFonts w:eastAsia="Times New Roman" w:cs="Times New Roman"/>
          <w:lang w:val="es-CO" w:eastAsia="es-CO"/>
        </w:rPr>
        <w:t>: Se realizará</w:t>
      </w:r>
      <w:r>
        <w:rPr>
          <w:rFonts w:eastAsia="Times New Roman" w:cs="Times New Roman"/>
          <w:b/>
          <w:bCs/>
          <w:lang w:val="es-CO" w:eastAsia="es-CO"/>
        </w:rPr>
        <w:t xml:space="preserve"> </w:t>
      </w:r>
      <w:r>
        <w:rPr>
          <w:rFonts w:eastAsia="Times New Roman" w:cs="Times New Roman"/>
          <w:lang w:val="es-CO" w:eastAsia="es-CO"/>
        </w:rPr>
        <w:t>e</w:t>
      </w:r>
      <w:r w:rsidRPr="003D0A15">
        <w:rPr>
          <w:rFonts w:eastAsia="Times New Roman" w:cs="Times New Roman"/>
          <w:lang w:val="es-CO" w:eastAsia="es-CO"/>
        </w:rPr>
        <w:t>valuación y retroalimentación de los eventos, para consolidar propuestas de mejora continua y favorecer la aplicabilidad de los conocimientos generados en la práctica asistencial y administrativa.</w:t>
      </w:r>
    </w:p>
    <w:p w14:paraId="79E69DBC" w14:textId="77777777" w:rsidR="003D0A15" w:rsidRDefault="003D0A15" w:rsidP="003D0A15">
      <w:pPr>
        <w:pStyle w:val="Sinespaciado"/>
        <w:spacing w:line="276" w:lineRule="auto"/>
        <w:ind w:left="720"/>
      </w:pPr>
      <w:r w:rsidRPr="00037DE7">
        <w:rPr>
          <w:u w:val="single"/>
        </w:rPr>
        <w:t>Responsable</w:t>
      </w:r>
      <w:r>
        <w:t>: Área de Academia e Investigación y Talento Humano</w:t>
      </w:r>
    </w:p>
    <w:p w14:paraId="03A5F142" w14:textId="34DA642D" w:rsidR="003D0A15" w:rsidRDefault="003D0A15" w:rsidP="003D0A15">
      <w:pPr>
        <w:pStyle w:val="Sinespaciado"/>
        <w:spacing w:line="276" w:lineRule="auto"/>
        <w:ind w:left="720"/>
      </w:pPr>
      <w:r w:rsidRPr="00037DE7">
        <w:rPr>
          <w:u w:val="single"/>
        </w:rPr>
        <w:t>Producto</w:t>
      </w:r>
      <w:r>
        <w:rPr>
          <w:u w:val="single"/>
        </w:rPr>
        <w:t xml:space="preserve">: </w:t>
      </w:r>
      <w:r>
        <w:t xml:space="preserve">Documento con </w:t>
      </w:r>
      <w:r>
        <w:t>lecciones aprendidas para futuros eventos académicos</w:t>
      </w:r>
    </w:p>
    <w:p w14:paraId="2F389107" w14:textId="2FF52245" w:rsidR="003D0A15" w:rsidRDefault="003D0A15" w:rsidP="003D0A15">
      <w:pPr>
        <w:pStyle w:val="Sinespaciado"/>
        <w:spacing w:line="276" w:lineRule="auto"/>
        <w:ind w:left="720"/>
        <w:rPr>
          <w:rFonts w:eastAsia="Times New Roman" w:cs="Times New Roman"/>
          <w:lang w:val="es-CO" w:eastAsia="es-CO"/>
        </w:rPr>
      </w:pPr>
    </w:p>
    <w:p w14:paraId="6A307E17" w14:textId="61622E11" w:rsidR="007653E9" w:rsidRDefault="007653E9" w:rsidP="003D0A15">
      <w:pPr>
        <w:pStyle w:val="Sinespaciado"/>
        <w:spacing w:line="276" w:lineRule="auto"/>
        <w:ind w:left="720"/>
        <w:rPr>
          <w:rFonts w:eastAsia="Times New Roman" w:cs="Times New Roman"/>
          <w:lang w:val="es-CO" w:eastAsia="es-CO"/>
        </w:rPr>
      </w:pPr>
    </w:p>
    <w:p w14:paraId="0E8E29BB" w14:textId="77777777" w:rsidR="007653E9" w:rsidRPr="003D0A15" w:rsidRDefault="007653E9" w:rsidP="003D0A15">
      <w:pPr>
        <w:pStyle w:val="Sinespaciado"/>
        <w:spacing w:line="276" w:lineRule="auto"/>
        <w:ind w:left="720"/>
        <w:rPr>
          <w:rFonts w:eastAsia="Times New Roman" w:cs="Times New Roman"/>
          <w:lang w:val="es-CO" w:eastAsia="es-CO"/>
        </w:rPr>
      </w:pPr>
    </w:p>
    <w:p w14:paraId="26D198EF" w14:textId="77777777" w:rsidR="007653E9" w:rsidRDefault="00B4117D" w:rsidP="007653E9">
      <w:pPr>
        <w:spacing w:line="240" w:lineRule="auto"/>
        <w:rPr>
          <w:rFonts w:cstheme="minorHAnsi"/>
          <w:b/>
          <w:bCs/>
        </w:rPr>
      </w:pPr>
      <w:r>
        <w:rPr>
          <w:rFonts w:cstheme="minorHAnsi"/>
          <w:b/>
          <w:bCs/>
        </w:rPr>
        <w:lastRenderedPageBreak/>
        <w:t xml:space="preserve">E10: </w:t>
      </w:r>
      <w:r w:rsidRPr="00B4117D">
        <w:rPr>
          <w:rFonts w:cstheme="minorHAnsi"/>
          <w:b/>
          <w:bCs/>
        </w:rPr>
        <w:t>Definir y desarrollar un plan de trabajo que se ajuste al direccionamiento estratégico y realidades institucionales con el fin de cumplir con los criterios de calidad y condiciones técnico científicas necesarias para que el Hospital Regional de Moniquirá E.S.E se acredite y certifique ante el ente competente como escenario formal de práctica formativa en salud.</w:t>
      </w:r>
    </w:p>
    <w:p w14:paraId="735F203C" w14:textId="328F66B0" w:rsidR="007653E9" w:rsidRDefault="007653E9" w:rsidP="007653E9">
      <w:pPr>
        <w:pStyle w:val="Sinespaciado"/>
        <w:rPr>
          <w:rStyle w:val="Textoennegrita"/>
          <w:b w:val="0"/>
          <w:bCs w:val="0"/>
          <w:u w:val="single"/>
        </w:rPr>
      </w:pPr>
      <w:r w:rsidRPr="007653E9">
        <w:rPr>
          <w:rStyle w:val="Textoennegrita"/>
          <w:b w:val="0"/>
          <w:bCs w:val="0"/>
          <w:u w:val="single"/>
        </w:rPr>
        <w:t>Fase 1. Diagnóstico inicial y planeación (Meses 1-2)</w:t>
      </w:r>
    </w:p>
    <w:p w14:paraId="42634322" w14:textId="751336FB" w:rsidR="007653E9" w:rsidRDefault="007653E9" w:rsidP="007653E9">
      <w:pPr>
        <w:pStyle w:val="Sinespaciado"/>
        <w:rPr>
          <w:rStyle w:val="Textoennegrita"/>
          <w:b w:val="0"/>
          <w:bCs w:val="0"/>
          <w:u w:val="single"/>
        </w:rPr>
      </w:pPr>
    </w:p>
    <w:p w14:paraId="7D312DE5" w14:textId="606DC088" w:rsidR="007653E9" w:rsidRDefault="007653E9" w:rsidP="007653E9">
      <w:pPr>
        <w:pStyle w:val="Sinespaciado"/>
      </w:pPr>
      <w:r>
        <w:t>En esta fase se realizará una revisión integral de los lineamientos establecidos por el ente competente para la certificación como escenario de práctica formativa. Se identificarán los requisitos, brechas y oportunidades de mejora institucional.</w:t>
      </w:r>
    </w:p>
    <w:p w14:paraId="6D7FFF97" w14:textId="77777777" w:rsidR="007653E9" w:rsidRPr="007653E9" w:rsidRDefault="007653E9" w:rsidP="007653E9">
      <w:pPr>
        <w:pStyle w:val="Sinespaciado"/>
        <w:rPr>
          <w:u w:val="single"/>
        </w:rPr>
      </w:pPr>
    </w:p>
    <w:p w14:paraId="236494DC" w14:textId="77777777" w:rsidR="007653E9" w:rsidRPr="007653E9" w:rsidRDefault="007653E9" w:rsidP="007653E9">
      <w:pPr>
        <w:pStyle w:val="Sinespaciado"/>
      </w:pPr>
      <w:r w:rsidRPr="007653E9">
        <w:rPr>
          <w:rStyle w:val="Textoennegrita"/>
          <w:b w:val="0"/>
          <w:bCs w:val="0"/>
        </w:rPr>
        <w:t>Acciones:</w:t>
      </w:r>
    </w:p>
    <w:p w14:paraId="64AF8786" w14:textId="77777777" w:rsidR="007653E9" w:rsidRPr="007653E9" w:rsidRDefault="007653E9" w:rsidP="00963166">
      <w:pPr>
        <w:pStyle w:val="Sinespaciado"/>
        <w:numPr>
          <w:ilvl w:val="0"/>
          <w:numId w:val="21"/>
        </w:numPr>
      </w:pPr>
      <w:r w:rsidRPr="007653E9">
        <w:t>Conformar comité organizador y técnico del proceso (académico, asistencial, administrativo).</w:t>
      </w:r>
    </w:p>
    <w:p w14:paraId="3CEF0416" w14:textId="77777777" w:rsidR="007653E9" w:rsidRPr="007653E9" w:rsidRDefault="007653E9" w:rsidP="00963166">
      <w:pPr>
        <w:pStyle w:val="Sinespaciado"/>
        <w:numPr>
          <w:ilvl w:val="0"/>
          <w:numId w:val="21"/>
        </w:numPr>
      </w:pPr>
      <w:r w:rsidRPr="007653E9">
        <w:t>Revisar normativa vigente y lineamientos del ente certificador.</w:t>
      </w:r>
    </w:p>
    <w:p w14:paraId="387C82C1" w14:textId="6A010C09" w:rsidR="007653E9" w:rsidRDefault="007653E9" w:rsidP="00963166">
      <w:pPr>
        <w:pStyle w:val="Sinespaciado"/>
        <w:numPr>
          <w:ilvl w:val="0"/>
          <w:numId w:val="21"/>
        </w:numPr>
      </w:pPr>
      <w:r w:rsidRPr="007653E9">
        <w:t>Identificar brechas entre requisitos exigidos y condiciones actuales del hospital.</w:t>
      </w:r>
    </w:p>
    <w:p w14:paraId="4537AF7B" w14:textId="7AFECCE6" w:rsidR="007653E9" w:rsidRDefault="007653E9" w:rsidP="007653E9">
      <w:pPr>
        <w:pStyle w:val="Sinespaciado"/>
        <w:ind w:left="720"/>
      </w:pPr>
    </w:p>
    <w:p w14:paraId="68BC76CE" w14:textId="52EB2872" w:rsidR="007653E9" w:rsidRDefault="007653E9" w:rsidP="007653E9">
      <w:pPr>
        <w:pStyle w:val="Sinespaciado"/>
        <w:spacing w:line="276" w:lineRule="auto"/>
        <w:ind w:left="720"/>
      </w:pPr>
      <w:r w:rsidRPr="00037DE7">
        <w:rPr>
          <w:u w:val="single"/>
        </w:rPr>
        <w:t>Responsable</w:t>
      </w:r>
      <w:r>
        <w:t>: Área de Academia e Investigación</w:t>
      </w:r>
      <w:r>
        <w:t>, Calidad y Planeación</w:t>
      </w:r>
    </w:p>
    <w:p w14:paraId="42695F19" w14:textId="77777777" w:rsidR="007653E9" w:rsidRDefault="007653E9" w:rsidP="007653E9">
      <w:pPr>
        <w:pStyle w:val="Sinespaciado"/>
        <w:spacing w:line="276" w:lineRule="auto"/>
        <w:ind w:left="720"/>
      </w:pPr>
      <w:r w:rsidRPr="00037DE7">
        <w:rPr>
          <w:u w:val="single"/>
        </w:rPr>
        <w:t>Producto</w:t>
      </w:r>
      <w:r>
        <w:rPr>
          <w:u w:val="single"/>
        </w:rPr>
        <w:t>:</w:t>
      </w:r>
      <w:r>
        <w:rPr>
          <w:u w:val="single"/>
        </w:rPr>
        <w:t xml:space="preserve"> </w:t>
      </w:r>
      <w:r w:rsidRPr="007653E9">
        <w:t>Documento con i</w:t>
      </w:r>
      <w:r w:rsidRPr="007653E9">
        <w:t>nforme</w:t>
      </w:r>
      <w:r>
        <w:t xml:space="preserve"> diagnóstico</w:t>
      </w:r>
      <w:r>
        <w:t>.</w:t>
      </w:r>
    </w:p>
    <w:p w14:paraId="3863B5DF" w14:textId="77777777" w:rsidR="007653E9" w:rsidRDefault="007653E9" w:rsidP="007653E9">
      <w:pPr>
        <w:pStyle w:val="Sinespaciado"/>
        <w:spacing w:line="276" w:lineRule="auto"/>
        <w:ind w:left="720"/>
      </w:pPr>
    </w:p>
    <w:p w14:paraId="0F9F373F" w14:textId="627D2A0E" w:rsidR="007653E9" w:rsidRDefault="007653E9" w:rsidP="007653E9">
      <w:pPr>
        <w:pStyle w:val="Sinespaciado"/>
        <w:rPr>
          <w:rStyle w:val="Textoennegrita"/>
          <w:b w:val="0"/>
          <w:bCs w:val="0"/>
          <w:u w:val="single"/>
        </w:rPr>
      </w:pPr>
      <w:r w:rsidRPr="007653E9">
        <w:rPr>
          <w:rStyle w:val="Textoennegrita"/>
          <w:b w:val="0"/>
          <w:bCs w:val="0"/>
          <w:u w:val="single"/>
        </w:rPr>
        <w:t>Fase 2. Diseño del plan de trabajo institucional (Meses 3-4)</w:t>
      </w:r>
    </w:p>
    <w:p w14:paraId="76C351FE" w14:textId="3E2D8797" w:rsidR="007653E9" w:rsidRDefault="007653E9" w:rsidP="007653E9">
      <w:pPr>
        <w:pStyle w:val="Sinespaciado"/>
        <w:rPr>
          <w:rStyle w:val="Textoennegrita"/>
          <w:b w:val="0"/>
          <w:bCs w:val="0"/>
          <w:u w:val="single"/>
        </w:rPr>
      </w:pPr>
    </w:p>
    <w:p w14:paraId="73B791AE" w14:textId="7F15A20E" w:rsidR="007653E9" w:rsidRPr="007653E9" w:rsidRDefault="007653E9" w:rsidP="007653E9">
      <w:pPr>
        <w:pStyle w:val="Sinespaciado"/>
        <w:rPr>
          <w:rStyle w:val="Textoennegrita"/>
          <w:b w:val="0"/>
          <w:bCs w:val="0"/>
        </w:rPr>
      </w:pPr>
      <w:r w:rsidRPr="007653E9">
        <w:t xml:space="preserve">Con base en los hallazgos del diagnóstico, el comité elaborará un </w:t>
      </w:r>
      <w:r w:rsidRPr="007653E9">
        <w:rPr>
          <w:rStyle w:val="Textoennegrita"/>
          <w:b w:val="0"/>
          <w:bCs w:val="0"/>
        </w:rPr>
        <w:t>plan de trabajo institucional detallado</w:t>
      </w:r>
      <w:r w:rsidRPr="007653E9">
        <w:t>, en el que se establecerán objetivos, acciones específicas, responsables designados, indicadores de cumplimiento y recursos necesarios. Se buscará que este plan se articule con el direccionamiento estratégico del hospital y con las condiciones reales de infraestructura, talento humano y procesos académicos</w:t>
      </w:r>
      <w:r>
        <w:t>.</w:t>
      </w:r>
    </w:p>
    <w:p w14:paraId="1A5F3804" w14:textId="77777777" w:rsidR="007653E9" w:rsidRPr="007653E9" w:rsidRDefault="007653E9" w:rsidP="007653E9">
      <w:pPr>
        <w:pStyle w:val="Sinespaciado"/>
        <w:rPr>
          <w:u w:val="single"/>
        </w:rPr>
      </w:pPr>
    </w:p>
    <w:p w14:paraId="6A172C8C" w14:textId="77777777" w:rsidR="007653E9" w:rsidRPr="007653E9" w:rsidRDefault="007653E9" w:rsidP="007653E9">
      <w:pPr>
        <w:pStyle w:val="Sinespaciado"/>
      </w:pPr>
      <w:r w:rsidRPr="007653E9">
        <w:rPr>
          <w:rStyle w:val="Textoennegrita"/>
          <w:b w:val="0"/>
          <w:bCs w:val="0"/>
        </w:rPr>
        <w:t>Acciones:</w:t>
      </w:r>
    </w:p>
    <w:p w14:paraId="1614EDB3" w14:textId="77777777" w:rsidR="007653E9" w:rsidRPr="007653E9" w:rsidRDefault="007653E9" w:rsidP="00963166">
      <w:pPr>
        <w:pStyle w:val="Sinespaciado"/>
        <w:numPr>
          <w:ilvl w:val="0"/>
          <w:numId w:val="22"/>
        </w:numPr>
      </w:pPr>
      <w:r w:rsidRPr="007653E9">
        <w:t>Definir objetivos estratégicos, acciones específicas, indicadores y responsables.</w:t>
      </w:r>
    </w:p>
    <w:p w14:paraId="3BEFA2A7" w14:textId="77777777" w:rsidR="007653E9" w:rsidRPr="007653E9" w:rsidRDefault="007653E9" w:rsidP="00963166">
      <w:pPr>
        <w:pStyle w:val="Sinespaciado"/>
        <w:numPr>
          <w:ilvl w:val="0"/>
          <w:numId w:val="22"/>
        </w:numPr>
      </w:pPr>
      <w:r w:rsidRPr="007653E9">
        <w:t>Elaborar el cronograma detallado de actividades.</w:t>
      </w:r>
    </w:p>
    <w:p w14:paraId="733FA41A" w14:textId="78E20D7C" w:rsidR="007653E9" w:rsidRDefault="007653E9" w:rsidP="00963166">
      <w:pPr>
        <w:pStyle w:val="Sinespaciado"/>
        <w:numPr>
          <w:ilvl w:val="0"/>
          <w:numId w:val="22"/>
        </w:numPr>
      </w:pPr>
      <w:r w:rsidRPr="007653E9">
        <w:t>Consolidar documento de estrategia metodológica y organizativa del proceso.</w:t>
      </w:r>
    </w:p>
    <w:p w14:paraId="132C43EA" w14:textId="77777777" w:rsidR="007653E9" w:rsidRPr="007653E9" w:rsidRDefault="007653E9" w:rsidP="007653E9">
      <w:pPr>
        <w:pStyle w:val="Sinespaciado"/>
        <w:ind w:left="1440"/>
        <w:jc w:val="left"/>
      </w:pPr>
    </w:p>
    <w:p w14:paraId="15D82CB0" w14:textId="77777777" w:rsidR="007653E9" w:rsidRDefault="007653E9" w:rsidP="007653E9">
      <w:pPr>
        <w:pStyle w:val="Sinespaciado"/>
        <w:spacing w:line="276" w:lineRule="auto"/>
        <w:ind w:left="720"/>
      </w:pPr>
      <w:r w:rsidRPr="00037DE7">
        <w:rPr>
          <w:u w:val="single"/>
        </w:rPr>
        <w:t>Responsable</w:t>
      </w:r>
      <w:r>
        <w:t>: Área de Academia e Investigación, Calidad y Planeación</w:t>
      </w:r>
    </w:p>
    <w:p w14:paraId="213719E8" w14:textId="49629251" w:rsidR="007653E9" w:rsidRDefault="007653E9" w:rsidP="007653E9">
      <w:pPr>
        <w:pStyle w:val="Sinespaciado"/>
        <w:spacing w:line="276" w:lineRule="auto"/>
        <w:ind w:left="720"/>
      </w:pPr>
      <w:r w:rsidRPr="00037DE7">
        <w:rPr>
          <w:u w:val="single"/>
        </w:rPr>
        <w:t>Producto</w:t>
      </w:r>
      <w:r>
        <w:rPr>
          <w:u w:val="single"/>
        </w:rPr>
        <w:t>:</w:t>
      </w:r>
      <w:r>
        <w:rPr>
          <w:u w:val="single"/>
        </w:rPr>
        <w:t xml:space="preserve"> </w:t>
      </w:r>
      <w:r w:rsidRPr="007653E9">
        <w:t>Cronograma de p</w:t>
      </w:r>
      <w:r>
        <w:t>lan de trabajo institucional</w:t>
      </w:r>
    </w:p>
    <w:p w14:paraId="445049B6" w14:textId="7108D1CA" w:rsidR="007653E9" w:rsidRPr="007653E9" w:rsidRDefault="007653E9" w:rsidP="007653E9">
      <w:pPr>
        <w:pStyle w:val="Sinespaciado"/>
        <w:ind w:left="720"/>
        <w:jc w:val="left"/>
      </w:pPr>
    </w:p>
    <w:p w14:paraId="4D139F43" w14:textId="4D9DB6A0" w:rsidR="007653E9" w:rsidRDefault="007653E9" w:rsidP="007653E9">
      <w:pPr>
        <w:pStyle w:val="Sinespaciado"/>
        <w:rPr>
          <w:rStyle w:val="Textoennegrita"/>
          <w:b w:val="0"/>
          <w:bCs w:val="0"/>
          <w:u w:val="single"/>
        </w:rPr>
      </w:pPr>
      <w:r w:rsidRPr="007653E9">
        <w:rPr>
          <w:rStyle w:val="Textoennegrita"/>
          <w:b w:val="0"/>
          <w:bCs w:val="0"/>
          <w:u w:val="single"/>
        </w:rPr>
        <w:t>Fase 3. Aprobación y validación interna (Meses 5-6)</w:t>
      </w:r>
    </w:p>
    <w:p w14:paraId="367402C0" w14:textId="4A0F7B2C" w:rsidR="007653E9" w:rsidRDefault="007653E9" w:rsidP="007653E9">
      <w:pPr>
        <w:pStyle w:val="Sinespaciado"/>
        <w:rPr>
          <w:u w:val="single"/>
        </w:rPr>
      </w:pPr>
    </w:p>
    <w:p w14:paraId="7AD09854" w14:textId="77777777" w:rsidR="007653E9" w:rsidRPr="007653E9" w:rsidRDefault="007653E9" w:rsidP="00963166">
      <w:pPr>
        <w:pStyle w:val="Sinespaciado"/>
        <w:numPr>
          <w:ilvl w:val="0"/>
          <w:numId w:val="23"/>
        </w:numPr>
      </w:pPr>
      <w:r w:rsidRPr="007653E9">
        <w:t>Presentar el documento al Comité Directivo para su revisión y ajustes.</w:t>
      </w:r>
    </w:p>
    <w:p w14:paraId="2F70BA57" w14:textId="77777777" w:rsidR="007653E9" w:rsidRPr="007653E9" w:rsidRDefault="007653E9" w:rsidP="00963166">
      <w:pPr>
        <w:pStyle w:val="Sinespaciado"/>
        <w:numPr>
          <w:ilvl w:val="0"/>
          <w:numId w:val="23"/>
        </w:numPr>
      </w:pPr>
      <w:r w:rsidRPr="007653E9">
        <w:t>Aprobar oficialmente el plan de trabajo institucional.</w:t>
      </w:r>
    </w:p>
    <w:p w14:paraId="12A95DC5" w14:textId="65940BB9" w:rsidR="007653E9" w:rsidRDefault="007653E9" w:rsidP="00963166">
      <w:pPr>
        <w:pStyle w:val="Sinespaciado"/>
        <w:numPr>
          <w:ilvl w:val="0"/>
          <w:numId w:val="23"/>
        </w:numPr>
      </w:pPr>
      <w:r w:rsidRPr="007653E9">
        <w:t>Socializar el plan con áreas involucradas.</w:t>
      </w:r>
    </w:p>
    <w:p w14:paraId="7B9295B7" w14:textId="77777777" w:rsidR="007653E9" w:rsidRPr="007653E9" w:rsidRDefault="007653E9" w:rsidP="007653E9">
      <w:pPr>
        <w:pStyle w:val="Sinespaciado"/>
        <w:ind w:left="720"/>
      </w:pPr>
    </w:p>
    <w:p w14:paraId="067F10F5" w14:textId="13B3A75E" w:rsidR="007653E9" w:rsidRPr="007653E9" w:rsidRDefault="007653E9" w:rsidP="007653E9">
      <w:pPr>
        <w:pStyle w:val="Sinespaciado"/>
        <w:ind w:left="720"/>
      </w:pPr>
      <w:r w:rsidRPr="007653E9">
        <w:rPr>
          <w:rStyle w:val="Textoennegrita"/>
          <w:b w:val="0"/>
          <w:bCs w:val="0"/>
          <w:u w:val="single"/>
        </w:rPr>
        <w:t>Responsables:</w:t>
      </w:r>
      <w:r w:rsidRPr="007653E9">
        <w:t xml:space="preserve"> </w:t>
      </w:r>
      <w:r>
        <w:t>Área de Academia e Investigación, Calidad y Planeación</w:t>
      </w:r>
    </w:p>
    <w:p w14:paraId="53BA37EE" w14:textId="3B41EDEC" w:rsidR="007653E9" w:rsidRPr="007653E9" w:rsidRDefault="007653E9" w:rsidP="007653E9">
      <w:pPr>
        <w:pStyle w:val="Sinespaciado"/>
        <w:ind w:left="720"/>
      </w:pPr>
      <w:r w:rsidRPr="007653E9">
        <w:rPr>
          <w:rStyle w:val="Textoennegrita"/>
          <w:b w:val="0"/>
          <w:bCs w:val="0"/>
          <w:u w:val="single"/>
        </w:rPr>
        <w:t>Producto</w:t>
      </w:r>
      <w:r w:rsidRPr="007653E9">
        <w:rPr>
          <w:rStyle w:val="Textoennegrita"/>
          <w:b w:val="0"/>
          <w:bCs w:val="0"/>
        </w:rPr>
        <w:t>:</w:t>
      </w:r>
      <w:r w:rsidRPr="007653E9">
        <w:t xml:space="preserve"> Acta de aprobación y plan institucional oficializado.</w:t>
      </w:r>
    </w:p>
    <w:p w14:paraId="2A0096C1" w14:textId="6E2881CF" w:rsidR="007653E9" w:rsidRPr="007653E9" w:rsidRDefault="007653E9" w:rsidP="007653E9">
      <w:pPr>
        <w:pStyle w:val="Sinespaciado"/>
      </w:pPr>
    </w:p>
    <w:p w14:paraId="73A4362A" w14:textId="19E1F584" w:rsidR="007653E9" w:rsidRDefault="007653E9" w:rsidP="007653E9">
      <w:pPr>
        <w:pStyle w:val="Sinespaciado"/>
        <w:rPr>
          <w:rStyle w:val="Textoennegrita"/>
          <w:b w:val="0"/>
          <w:bCs w:val="0"/>
          <w:u w:val="single"/>
        </w:rPr>
      </w:pPr>
      <w:r w:rsidRPr="007653E9">
        <w:rPr>
          <w:rStyle w:val="Textoennegrita"/>
          <w:b w:val="0"/>
          <w:bCs w:val="0"/>
          <w:u w:val="single"/>
        </w:rPr>
        <w:t>Fase 4. Implementación progresiva del plan (Meses 7-10)</w:t>
      </w:r>
    </w:p>
    <w:p w14:paraId="0C9495C2" w14:textId="77777777" w:rsidR="00B2231A" w:rsidRDefault="00B2231A" w:rsidP="007653E9">
      <w:pPr>
        <w:pStyle w:val="Sinespaciado"/>
        <w:rPr>
          <w:rStyle w:val="Textoennegrita"/>
          <w:b w:val="0"/>
          <w:bCs w:val="0"/>
          <w:u w:val="single"/>
        </w:rPr>
      </w:pPr>
    </w:p>
    <w:p w14:paraId="7F1F05AA" w14:textId="06C1D2DC" w:rsidR="00B2231A" w:rsidRPr="00B2231A" w:rsidRDefault="00B2231A" w:rsidP="00B2231A">
      <w:pPr>
        <w:pStyle w:val="Sinespaciado"/>
        <w:spacing w:line="276" w:lineRule="auto"/>
        <w:rPr>
          <w:rStyle w:val="Textoennegrita"/>
          <w:b w:val="0"/>
          <w:bCs w:val="0"/>
        </w:rPr>
      </w:pPr>
      <w:r w:rsidRPr="00B2231A">
        <w:t xml:space="preserve">Una vez aprobado, se iniciará la </w:t>
      </w:r>
      <w:r w:rsidRPr="00B2231A">
        <w:rPr>
          <w:rStyle w:val="Textoennegrita"/>
          <w:b w:val="0"/>
          <w:bCs w:val="0"/>
        </w:rPr>
        <w:t>ejecución progresiva de las acciones</w:t>
      </w:r>
      <w:r w:rsidRPr="00B2231A">
        <w:t xml:space="preserve">, priorizando aquellas que correspondan a subsanar brechas críticas frente a los requisitos normativos. El comité organizador garantizará la </w:t>
      </w:r>
      <w:r w:rsidRPr="00B2231A">
        <w:rPr>
          <w:rStyle w:val="Textoennegrita"/>
          <w:b w:val="0"/>
          <w:bCs w:val="0"/>
        </w:rPr>
        <w:t>difusión interna</w:t>
      </w:r>
      <w:r w:rsidRPr="00B2231A">
        <w:t xml:space="preserve"> del plan, la asignación de responsabilidades a cada área y el establecimiento de un sistema de </w:t>
      </w:r>
      <w:r w:rsidRPr="00B2231A">
        <w:rPr>
          <w:rStyle w:val="Textoennegrita"/>
          <w:b w:val="0"/>
          <w:bCs w:val="0"/>
        </w:rPr>
        <w:t>monitoreo mensual</w:t>
      </w:r>
      <w:r w:rsidRPr="00B2231A">
        <w:t xml:space="preserve"> que permita verificar avances, identificar dificultades y ajustar oportunamente las acciones. Además, se generarán reportes trimestrales de progreso que serán presentados al comité directivo.</w:t>
      </w:r>
    </w:p>
    <w:p w14:paraId="257B0B68" w14:textId="77777777" w:rsidR="007653E9" w:rsidRPr="007653E9" w:rsidRDefault="007653E9" w:rsidP="007653E9">
      <w:pPr>
        <w:pStyle w:val="Sinespaciado"/>
        <w:rPr>
          <w:u w:val="single"/>
        </w:rPr>
      </w:pPr>
    </w:p>
    <w:p w14:paraId="7DBED11B" w14:textId="77777777" w:rsidR="007653E9" w:rsidRPr="007653E9" w:rsidRDefault="007653E9" w:rsidP="007653E9">
      <w:pPr>
        <w:pStyle w:val="Sinespaciado"/>
      </w:pPr>
      <w:r w:rsidRPr="007653E9">
        <w:rPr>
          <w:rStyle w:val="Textoennegrita"/>
          <w:b w:val="0"/>
          <w:bCs w:val="0"/>
        </w:rPr>
        <w:t>Acciones:</w:t>
      </w:r>
    </w:p>
    <w:p w14:paraId="1C68EFB9" w14:textId="77777777" w:rsidR="007653E9" w:rsidRPr="007653E9" w:rsidRDefault="007653E9" w:rsidP="00963166">
      <w:pPr>
        <w:pStyle w:val="Sinespaciado"/>
        <w:numPr>
          <w:ilvl w:val="0"/>
          <w:numId w:val="24"/>
        </w:numPr>
      </w:pPr>
      <w:r w:rsidRPr="007653E9">
        <w:t>Adecuar procesos administrativos, asistenciales y académicos según requisitos.</w:t>
      </w:r>
    </w:p>
    <w:p w14:paraId="00C149E1" w14:textId="77777777" w:rsidR="007653E9" w:rsidRPr="007653E9" w:rsidRDefault="007653E9" w:rsidP="00963166">
      <w:pPr>
        <w:pStyle w:val="Sinespaciado"/>
        <w:numPr>
          <w:ilvl w:val="0"/>
          <w:numId w:val="24"/>
        </w:numPr>
      </w:pPr>
      <w:r w:rsidRPr="007653E9">
        <w:t>Realizar capacitaciones y talleres con profesionales de salud y estudiantes.</w:t>
      </w:r>
    </w:p>
    <w:p w14:paraId="123BDCA9" w14:textId="6918F0B3" w:rsidR="007653E9" w:rsidRDefault="007653E9" w:rsidP="00963166">
      <w:pPr>
        <w:pStyle w:val="Sinespaciado"/>
        <w:numPr>
          <w:ilvl w:val="0"/>
          <w:numId w:val="24"/>
        </w:numPr>
      </w:pPr>
      <w:r w:rsidRPr="007653E9">
        <w:t>Ejecutar actividades del cronograma (foros, simulaciones, convenios).</w:t>
      </w:r>
    </w:p>
    <w:p w14:paraId="7D5C401E" w14:textId="77777777" w:rsidR="007653E9" w:rsidRDefault="007653E9" w:rsidP="007653E9">
      <w:pPr>
        <w:pStyle w:val="Sinespaciado"/>
        <w:rPr>
          <w:rStyle w:val="Textoennegrita"/>
          <w:b w:val="0"/>
          <w:bCs w:val="0"/>
        </w:rPr>
      </w:pPr>
    </w:p>
    <w:p w14:paraId="4F959567" w14:textId="4837914A" w:rsidR="007653E9" w:rsidRDefault="007653E9" w:rsidP="00B2231A">
      <w:pPr>
        <w:pStyle w:val="Sinespaciado"/>
        <w:ind w:left="720"/>
        <w:rPr>
          <w:rStyle w:val="Textoennegrita"/>
          <w:b w:val="0"/>
          <w:bCs w:val="0"/>
        </w:rPr>
      </w:pPr>
      <w:r w:rsidRPr="007653E9">
        <w:rPr>
          <w:rStyle w:val="Textoennegrita"/>
          <w:b w:val="0"/>
          <w:bCs w:val="0"/>
          <w:u w:val="single"/>
        </w:rPr>
        <w:t>Responsables:</w:t>
      </w:r>
      <w:r w:rsidRPr="007653E9">
        <w:t xml:space="preserve"> </w:t>
      </w:r>
      <w:r>
        <w:t>Según plan de trabajo institucional</w:t>
      </w:r>
      <w:r w:rsidR="00B2231A">
        <w:t>.</w:t>
      </w:r>
    </w:p>
    <w:p w14:paraId="457BD919" w14:textId="6D63D991" w:rsidR="007653E9" w:rsidRPr="007653E9" w:rsidRDefault="007653E9" w:rsidP="007653E9">
      <w:pPr>
        <w:pStyle w:val="Sinespaciado"/>
        <w:ind w:left="720"/>
      </w:pPr>
      <w:r w:rsidRPr="007653E9">
        <w:rPr>
          <w:rStyle w:val="Textoennegrita"/>
          <w:b w:val="0"/>
          <w:bCs w:val="0"/>
          <w:u w:val="single"/>
        </w:rPr>
        <w:t>Producto:</w:t>
      </w:r>
      <w:r w:rsidRPr="007653E9">
        <w:t xml:space="preserve"> Evidencias de implementación, registros de capacitaciones, convenios actualizados.</w:t>
      </w:r>
    </w:p>
    <w:p w14:paraId="3B445BE7" w14:textId="2A9E8E62" w:rsidR="007653E9" w:rsidRPr="007653E9" w:rsidRDefault="007653E9" w:rsidP="007653E9">
      <w:pPr>
        <w:pStyle w:val="Sinespaciado"/>
        <w:rPr>
          <w:u w:val="single"/>
        </w:rPr>
      </w:pPr>
    </w:p>
    <w:p w14:paraId="4886778C" w14:textId="6B514448" w:rsidR="007653E9" w:rsidRDefault="007653E9" w:rsidP="007653E9">
      <w:pPr>
        <w:pStyle w:val="Sinespaciado"/>
        <w:rPr>
          <w:rStyle w:val="Textoennegrita"/>
          <w:b w:val="0"/>
          <w:bCs w:val="0"/>
          <w:u w:val="single"/>
        </w:rPr>
      </w:pPr>
      <w:r w:rsidRPr="007653E9">
        <w:rPr>
          <w:rStyle w:val="Textoennegrita"/>
          <w:b w:val="0"/>
          <w:bCs w:val="0"/>
          <w:u w:val="single"/>
        </w:rPr>
        <w:t>Fase 5. Evaluación y mejora continua (Meses 11-12)</w:t>
      </w:r>
    </w:p>
    <w:p w14:paraId="27B57E49" w14:textId="78BA815F" w:rsidR="00B2231A" w:rsidRDefault="00B2231A" w:rsidP="007653E9">
      <w:pPr>
        <w:pStyle w:val="Sinespaciado"/>
        <w:rPr>
          <w:rStyle w:val="Textoennegrita"/>
          <w:b w:val="0"/>
          <w:bCs w:val="0"/>
          <w:u w:val="single"/>
        </w:rPr>
      </w:pPr>
    </w:p>
    <w:p w14:paraId="260204F6" w14:textId="06BF2708" w:rsidR="00B2231A" w:rsidRPr="00B2231A" w:rsidRDefault="00B2231A" w:rsidP="00B2231A">
      <w:pPr>
        <w:pStyle w:val="Sinespaciado"/>
        <w:spacing w:line="276" w:lineRule="auto"/>
        <w:rPr>
          <w:rStyle w:val="Textoennegrita"/>
          <w:b w:val="0"/>
          <w:bCs w:val="0"/>
        </w:rPr>
      </w:pPr>
      <w:r w:rsidRPr="00B2231A">
        <w:t xml:space="preserve">Al completar el primer año, se llevará a cabo una </w:t>
      </w:r>
      <w:r w:rsidRPr="00B2231A">
        <w:rPr>
          <w:rStyle w:val="Textoennegrita"/>
          <w:b w:val="0"/>
          <w:bCs w:val="0"/>
        </w:rPr>
        <w:t>evaluación global del plan de trabajo</w:t>
      </w:r>
      <w:r w:rsidRPr="00B2231A">
        <w:t xml:space="preserve">, verificando el cumplimiento de cada acción e indicador planteado. En esta fase se consolidará la </w:t>
      </w:r>
      <w:r w:rsidRPr="00B2231A">
        <w:rPr>
          <w:rStyle w:val="Textoennegrita"/>
          <w:b w:val="0"/>
          <w:bCs w:val="0"/>
        </w:rPr>
        <w:t>memoria institucional</w:t>
      </w:r>
      <w:r w:rsidRPr="00B2231A">
        <w:t xml:space="preserve"> con evidencias documentales y resultados obtenidos, los cuales serán insumos fundamentales para la solicitud de certificación. Asimismo, se implementará un ciclo de </w:t>
      </w:r>
      <w:r w:rsidRPr="00B2231A">
        <w:rPr>
          <w:rStyle w:val="Textoennegrita"/>
          <w:b w:val="0"/>
          <w:bCs w:val="0"/>
        </w:rPr>
        <w:t>mejora continua</w:t>
      </w:r>
      <w:r w:rsidRPr="00B2231A">
        <w:t>, que permita fortalecer aspectos que aún requieran ajustes antes de la visita o auditoría del ente competente.</w:t>
      </w:r>
    </w:p>
    <w:p w14:paraId="7CEE3B97" w14:textId="77777777" w:rsidR="007653E9" w:rsidRPr="007653E9" w:rsidRDefault="007653E9" w:rsidP="007653E9">
      <w:pPr>
        <w:pStyle w:val="Sinespaciado"/>
      </w:pPr>
    </w:p>
    <w:p w14:paraId="69A50C66" w14:textId="77777777" w:rsidR="007653E9" w:rsidRPr="007653E9" w:rsidRDefault="007653E9" w:rsidP="007653E9">
      <w:pPr>
        <w:pStyle w:val="Sinespaciado"/>
      </w:pPr>
      <w:r w:rsidRPr="007653E9">
        <w:rPr>
          <w:rStyle w:val="Textoennegrita"/>
          <w:b w:val="0"/>
          <w:bCs w:val="0"/>
        </w:rPr>
        <w:t>Acciones:</w:t>
      </w:r>
    </w:p>
    <w:p w14:paraId="7BD99D63" w14:textId="77777777" w:rsidR="007653E9" w:rsidRPr="007653E9" w:rsidRDefault="007653E9" w:rsidP="00963166">
      <w:pPr>
        <w:pStyle w:val="Sinespaciado"/>
        <w:numPr>
          <w:ilvl w:val="0"/>
          <w:numId w:val="25"/>
        </w:numPr>
      </w:pPr>
      <w:r w:rsidRPr="007653E9">
        <w:t>Aplicar auditorías internas de verificación de cumplimiento.</w:t>
      </w:r>
    </w:p>
    <w:p w14:paraId="6677D43A" w14:textId="77777777" w:rsidR="007653E9" w:rsidRPr="007653E9" w:rsidRDefault="007653E9" w:rsidP="00963166">
      <w:pPr>
        <w:pStyle w:val="Sinespaciado"/>
        <w:numPr>
          <w:ilvl w:val="0"/>
          <w:numId w:val="25"/>
        </w:numPr>
      </w:pPr>
      <w:r w:rsidRPr="007653E9">
        <w:t>Realizar ajustes y mejoras a procesos según hallazgos.</w:t>
      </w:r>
    </w:p>
    <w:p w14:paraId="1E159940" w14:textId="77777777" w:rsidR="007653E9" w:rsidRPr="007653E9" w:rsidRDefault="007653E9" w:rsidP="00963166">
      <w:pPr>
        <w:pStyle w:val="Sinespaciado"/>
        <w:numPr>
          <w:ilvl w:val="0"/>
          <w:numId w:val="25"/>
        </w:numPr>
      </w:pPr>
      <w:r w:rsidRPr="007653E9">
        <w:t>Preparar el dossier de evidencias para solicitud de certificación.</w:t>
      </w:r>
    </w:p>
    <w:p w14:paraId="33D0A944" w14:textId="38E5E397" w:rsidR="007653E9" w:rsidRDefault="007653E9" w:rsidP="007653E9">
      <w:pPr>
        <w:pStyle w:val="Sinespaciado"/>
        <w:rPr>
          <w:rStyle w:val="Textoennegrita"/>
          <w:b w:val="0"/>
          <w:bCs w:val="0"/>
        </w:rPr>
      </w:pPr>
    </w:p>
    <w:p w14:paraId="796BB74E" w14:textId="77777777" w:rsidR="007653E9" w:rsidRPr="007653E9" w:rsidRDefault="007653E9" w:rsidP="007653E9">
      <w:pPr>
        <w:pStyle w:val="Sinespaciado"/>
        <w:ind w:left="720"/>
      </w:pPr>
    </w:p>
    <w:p w14:paraId="346418CF" w14:textId="77777777" w:rsidR="007653E9" w:rsidRPr="007653E9" w:rsidRDefault="007653E9" w:rsidP="007653E9">
      <w:pPr>
        <w:pStyle w:val="Sinespaciado"/>
        <w:ind w:left="720"/>
      </w:pPr>
      <w:r w:rsidRPr="007653E9">
        <w:rPr>
          <w:rStyle w:val="Textoennegrita"/>
          <w:b w:val="0"/>
          <w:bCs w:val="0"/>
          <w:u w:val="single"/>
        </w:rPr>
        <w:t>Responsables:</w:t>
      </w:r>
      <w:r w:rsidRPr="007653E9">
        <w:t xml:space="preserve"> </w:t>
      </w:r>
      <w:r>
        <w:t>Área de Academia e Investigación, Calidad y Planeación</w:t>
      </w:r>
    </w:p>
    <w:p w14:paraId="6658D838" w14:textId="1E1D63E0" w:rsidR="007653E9" w:rsidRDefault="007653E9" w:rsidP="007653E9">
      <w:pPr>
        <w:pStyle w:val="Sinespaciado"/>
        <w:ind w:left="720"/>
        <w:rPr>
          <w:rStyle w:val="Textoennegrita"/>
          <w:b w:val="0"/>
          <w:bCs w:val="0"/>
        </w:rPr>
      </w:pPr>
      <w:r w:rsidRPr="007653E9">
        <w:rPr>
          <w:rStyle w:val="Textoennegrita"/>
          <w:b w:val="0"/>
          <w:bCs w:val="0"/>
          <w:u w:val="single"/>
        </w:rPr>
        <w:t>Producto</w:t>
      </w:r>
      <w:r w:rsidRPr="007653E9">
        <w:rPr>
          <w:rStyle w:val="Textoennegrita"/>
          <w:b w:val="0"/>
          <w:bCs w:val="0"/>
        </w:rPr>
        <w:t>:</w:t>
      </w:r>
      <w:r w:rsidRPr="007653E9">
        <w:t xml:space="preserve"> </w:t>
      </w:r>
      <w:r>
        <w:t>Acta de Plan de Mejora según hallazgos.</w:t>
      </w:r>
    </w:p>
    <w:p w14:paraId="416D4A22" w14:textId="66FA5CBC" w:rsidR="007653E9" w:rsidRPr="007653E9" w:rsidRDefault="007653E9" w:rsidP="007653E9">
      <w:pPr>
        <w:pStyle w:val="Sinespaciado"/>
      </w:pPr>
    </w:p>
    <w:p w14:paraId="18C1D2FF" w14:textId="688D4C2F" w:rsidR="007653E9" w:rsidRDefault="007653E9" w:rsidP="007653E9">
      <w:pPr>
        <w:pStyle w:val="Sinespaciado"/>
        <w:rPr>
          <w:rStyle w:val="Textoennegrita"/>
          <w:b w:val="0"/>
          <w:bCs w:val="0"/>
          <w:u w:val="single"/>
        </w:rPr>
      </w:pPr>
      <w:r w:rsidRPr="007653E9">
        <w:rPr>
          <w:rStyle w:val="Textoennegrita"/>
          <w:b w:val="0"/>
          <w:bCs w:val="0"/>
          <w:u w:val="single"/>
        </w:rPr>
        <w:t>Fase 6. Gestión de certificación oficial (Año 2)</w:t>
      </w:r>
    </w:p>
    <w:p w14:paraId="0FB08FAD" w14:textId="16CD9196" w:rsidR="007653E9" w:rsidRDefault="007653E9" w:rsidP="007653E9">
      <w:pPr>
        <w:pStyle w:val="Sinespaciado"/>
        <w:rPr>
          <w:u w:val="single"/>
        </w:rPr>
      </w:pPr>
    </w:p>
    <w:p w14:paraId="6756E8D4" w14:textId="333090D4" w:rsidR="00B2231A" w:rsidRPr="00B2231A" w:rsidRDefault="00B2231A" w:rsidP="00B2231A">
      <w:pPr>
        <w:pStyle w:val="Sinespaciado"/>
        <w:spacing w:line="276" w:lineRule="auto"/>
      </w:pPr>
      <w:r w:rsidRPr="00B2231A">
        <w:t xml:space="preserve">Con el plan implementado y evaluado, el Hospital Regional de Moniquirá E.S.E. presentará formalmente la solicitud de </w:t>
      </w:r>
      <w:r w:rsidRPr="00B2231A">
        <w:rPr>
          <w:rStyle w:val="Textoennegrita"/>
          <w:b w:val="0"/>
          <w:bCs w:val="0"/>
        </w:rPr>
        <w:t>certificación como escenario de práctica formativa</w:t>
      </w:r>
      <w:r w:rsidRPr="00B2231A">
        <w:t>. Para ello, se dispondrá de la documentación soporte organizada, evidencias del cumplimiento de requisitos y la designación de un equipo de enlace institucional que acompañe el proceso de verificación externa.</w:t>
      </w:r>
    </w:p>
    <w:p w14:paraId="5EC82F8A" w14:textId="77777777" w:rsidR="007653E9" w:rsidRPr="007653E9" w:rsidRDefault="007653E9" w:rsidP="007653E9">
      <w:pPr>
        <w:pStyle w:val="Sinespaciado"/>
      </w:pPr>
      <w:r w:rsidRPr="007653E9">
        <w:rPr>
          <w:rStyle w:val="Textoennegrita"/>
          <w:b w:val="0"/>
          <w:bCs w:val="0"/>
        </w:rPr>
        <w:lastRenderedPageBreak/>
        <w:t>Acciones:</w:t>
      </w:r>
    </w:p>
    <w:p w14:paraId="40D4B619" w14:textId="77777777" w:rsidR="007653E9" w:rsidRPr="007653E9" w:rsidRDefault="007653E9" w:rsidP="00963166">
      <w:pPr>
        <w:pStyle w:val="Sinespaciado"/>
        <w:numPr>
          <w:ilvl w:val="0"/>
          <w:numId w:val="26"/>
        </w:numPr>
      </w:pPr>
      <w:r w:rsidRPr="007653E9">
        <w:t>Presentar solicitud formal de certificación al ente competente.</w:t>
      </w:r>
    </w:p>
    <w:p w14:paraId="3B5AA550" w14:textId="77777777" w:rsidR="007653E9" w:rsidRPr="007653E9" w:rsidRDefault="007653E9" w:rsidP="00963166">
      <w:pPr>
        <w:pStyle w:val="Sinespaciado"/>
        <w:numPr>
          <w:ilvl w:val="0"/>
          <w:numId w:val="26"/>
        </w:numPr>
      </w:pPr>
      <w:r w:rsidRPr="007653E9">
        <w:t>Atender visitas de verificación y auditorías externas.</w:t>
      </w:r>
    </w:p>
    <w:p w14:paraId="1F84CBCD" w14:textId="422CA235" w:rsidR="007653E9" w:rsidRDefault="007653E9" w:rsidP="00963166">
      <w:pPr>
        <w:pStyle w:val="Sinespaciado"/>
        <w:numPr>
          <w:ilvl w:val="0"/>
          <w:numId w:val="26"/>
        </w:numPr>
      </w:pPr>
      <w:r w:rsidRPr="007653E9">
        <w:t>Implementar recomendaciones finales hasta obtener certificación.</w:t>
      </w:r>
    </w:p>
    <w:p w14:paraId="45579D86" w14:textId="77777777" w:rsidR="007653E9" w:rsidRPr="007653E9" w:rsidRDefault="007653E9" w:rsidP="007653E9">
      <w:pPr>
        <w:pStyle w:val="Sinespaciado"/>
        <w:ind w:left="720"/>
      </w:pPr>
    </w:p>
    <w:p w14:paraId="448B33DD" w14:textId="77777777" w:rsidR="007653E9" w:rsidRPr="007653E9" w:rsidRDefault="007653E9" w:rsidP="007653E9">
      <w:pPr>
        <w:pStyle w:val="Sinespaciado"/>
        <w:ind w:left="720"/>
      </w:pPr>
      <w:r w:rsidRPr="007653E9">
        <w:rPr>
          <w:rStyle w:val="Textoennegrita"/>
          <w:b w:val="0"/>
          <w:bCs w:val="0"/>
          <w:u w:val="single"/>
        </w:rPr>
        <w:t>Responsables</w:t>
      </w:r>
      <w:r w:rsidRPr="007653E9">
        <w:rPr>
          <w:rStyle w:val="Textoennegrita"/>
          <w:b w:val="0"/>
          <w:bCs w:val="0"/>
        </w:rPr>
        <w:t>:</w:t>
      </w:r>
      <w:r w:rsidRPr="007653E9">
        <w:t xml:space="preserve"> Dirección general, Comité directivo.</w:t>
      </w:r>
    </w:p>
    <w:p w14:paraId="2B518E90" w14:textId="40671744" w:rsidR="007653E9" w:rsidRPr="007653E9" w:rsidRDefault="007653E9" w:rsidP="007653E9">
      <w:pPr>
        <w:pStyle w:val="Sinespaciado"/>
        <w:ind w:left="720"/>
      </w:pPr>
      <w:r w:rsidRPr="007653E9">
        <w:rPr>
          <w:rStyle w:val="Textoennegrita"/>
          <w:b w:val="0"/>
          <w:bCs w:val="0"/>
          <w:u w:val="single"/>
        </w:rPr>
        <w:t>Producto:</w:t>
      </w:r>
      <w:r w:rsidRPr="007653E9">
        <w:t xml:space="preserve"> </w:t>
      </w:r>
      <w:r>
        <w:t>C</w:t>
      </w:r>
      <w:r w:rsidRPr="007653E9">
        <w:t>ertificación oficial como escenario de práctica formativa.</w:t>
      </w:r>
    </w:p>
    <w:p w14:paraId="1C078D17" w14:textId="5F7220DD" w:rsidR="007653E9" w:rsidRDefault="007653E9" w:rsidP="007653E9">
      <w:pPr>
        <w:pStyle w:val="Sinespaciado"/>
        <w:spacing w:line="276" w:lineRule="auto"/>
        <w:ind w:left="1440"/>
      </w:pPr>
      <w:r>
        <w:t xml:space="preserve"> </w:t>
      </w:r>
    </w:p>
    <w:p w14:paraId="2C89EF29" w14:textId="1172D506" w:rsidR="00587F78" w:rsidRPr="006727C9" w:rsidRDefault="00587F78" w:rsidP="00330A05">
      <w:pPr>
        <w:pStyle w:val="NormalWeb"/>
        <w:spacing w:line="276" w:lineRule="auto"/>
        <w:jc w:val="both"/>
        <w:rPr>
          <w:rFonts w:asciiTheme="minorHAnsi" w:hAnsiTheme="minorHAnsi" w:cstheme="minorHAnsi"/>
          <w:b/>
          <w:bCs/>
          <w:sz w:val="22"/>
          <w:szCs w:val="22"/>
        </w:rPr>
      </w:pPr>
      <w:r w:rsidRPr="006727C9">
        <w:rPr>
          <w:rFonts w:asciiTheme="minorHAnsi" w:hAnsiTheme="minorHAnsi" w:cstheme="minorHAnsi"/>
          <w:b/>
          <w:bCs/>
          <w:sz w:val="22"/>
          <w:szCs w:val="22"/>
        </w:rPr>
        <w:t>E</w:t>
      </w:r>
      <w:r w:rsidR="006727C9">
        <w:rPr>
          <w:rFonts w:asciiTheme="minorHAnsi" w:hAnsiTheme="minorHAnsi" w:cstheme="minorHAnsi"/>
          <w:b/>
          <w:bCs/>
          <w:sz w:val="22"/>
          <w:szCs w:val="22"/>
        </w:rPr>
        <w:t>1</w:t>
      </w:r>
      <w:r w:rsidR="00B4117D">
        <w:rPr>
          <w:rFonts w:asciiTheme="minorHAnsi" w:hAnsiTheme="minorHAnsi" w:cstheme="minorHAnsi"/>
          <w:b/>
          <w:bCs/>
          <w:sz w:val="22"/>
          <w:szCs w:val="22"/>
        </w:rPr>
        <w:t>1</w:t>
      </w:r>
      <w:r w:rsidRPr="006727C9">
        <w:rPr>
          <w:rFonts w:asciiTheme="minorHAnsi" w:hAnsiTheme="minorHAnsi" w:cstheme="minorHAnsi"/>
          <w:b/>
          <w:bCs/>
          <w:sz w:val="22"/>
          <w:szCs w:val="22"/>
        </w:rPr>
        <w:t>: Diseñar plan académico institucional que fortalezca los convenios de docencia-servicio, promoviendo la articulación entre la formación académica y la práctica profesional.</w:t>
      </w:r>
    </w:p>
    <w:p w14:paraId="143503A7" w14:textId="7FD751E7" w:rsidR="006727C9" w:rsidRDefault="00085AD6" w:rsidP="00F85216">
      <w:pPr>
        <w:pStyle w:val="Sinespaciado"/>
        <w:spacing w:line="276" w:lineRule="auto"/>
      </w:pPr>
      <w:r>
        <w:t xml:space="preserve">Con el objetivo de fortalecer las competencias técnicas, humanas y éticas de los estudiantes a través de los convenios docencia–servicio, se implementará la elaboración del documento </w:t>
      </w:r>
      <w:r>
        <w:rPr>
          <w:rStyle w:val="Textoennegrita"/>
        </w:rPr>
        <w:t>“Plan Académico Institucional”</w:t>
      </w:r>
      <w:r>
        <w:t xml:space="preserve"> para cada área de rotación definida en dichos convenios. Este documento servirá como herramienta para planificar, organizar y optimizar el desarrollo de las</w:t>
      </w:r>
      <w:r w:rsidR="00B67CA4">
        <w:t xml:space="preserve"> prácticas formativas</w:t>
      </w:r>
      <w:r>
        <w:t xml:space="preserve">, garantizando que se realicen de manera ordenada, en concordancia con el pensum académico de cada programa, la capacidad instalada de la institución y las necesidades </w:t>
      </w:r>
      <w:r w:rsidR="00B67CA4">
        <w:t xml:space="preserve">educativas </w:t>
      </w:r>
      <w:r>
        <w:t>de los futuros profesionales.</w:t>
      </w:r>
    </w:p>
    <w:p w14:paraId="0B20CDB3" w14:textId="047FF88A" w:rsidR="00085AD6" w:rsidRDefault="00085AD6" w:rsidP="00F85216">
      <w:pPr>
        <w:pStyle w:val="Sinespaciado"/>
        <w:spacing w:line="276" w:lineRule="auto"/>
      </w:pPr>
    </w:p>
    <w:p w14:paraId="22AF92C0" w14:textId="49B7EB12" w:rsidR="00085AD6" w:rsidRDefault="00085AD6" w:rsidP="00085AD6">
      <w:pPr>
        <w:pStyle w:val="Sinespaciado"/>
        <w:spacing w:line="276" w:lineRule="auto"/>
      </w:pPr>
      <w:r>
        <w:rPr>
          <w:rFonts w:cstheme="minorHAnsi"/>
        </w:rPr>
        <w:t>Por lo tanto, e</w:t>
      </w:r>
      <w:r w:rsidR="00F85216" w:rsidRPr="00F85216">
        <w:rPr>
          <w:rFonts w:cstheme="minorHAnsi"/>
        </w:rPr>
        <w:t xml:space="preserve">n coordinación con los </w:t>
      </w:r>
      <w:r>
        <w:rPr>
          <w:rFonts w:cstheme="minorHAnsi"/>
        </w:rPr>
        <w:t>docentes responsables</w:t>
      </w:r>
      <w:r w:rsidR="00F85216" w:rsidRPr="00F85216">
        <w:rPr>
          <w:rFonts w:cstheme="minorHAnsi"/>
        </w:rPr>
        <w:t xml:space="preserve"> de cada área de práctica, se elaborará </w:t>
      </w:r>
      <w:r>
        <w:rPr>
          <w:rFonts w:cstheme="minorHAnsi"/>
        </w:rPr>
        <w:t>este</w:t>
      </w:r>
      <w:r w:rsidR="00F85216" w:rsidRPr="00F85216">
        <w:rPr>
          <w:rFonts w:cstheme="minorHAnsi"/>
        </w:rPr>
        <w:t xml:space="preserve"> documento institucional </w:t>
      </w:r>
      <w:r>
        <w:rPr>
          <w:rFonts w:cstheme="minorHAnsi"/>
        </w:rPr>
        <w:t>qu</w:t>
      </w:r>
      <w:r>
        <w:t>e deberá contemplar los siguientes apartados:</w:t>
      </w:r>
    </w:p>
    <w:p w14:paraId="59CDD3EC" w14:textId="449DA65E" w:rsidR="00F85216" w:rsidRPr="00F85216" w:rsidRDefault="00F85216" w:rsidP="00F85216">
      <w:pPr>
        <w:pStyle w:val="Sinespaciado"/>
        <w:spacing w:line="276" w:lineRule="auto"/>
        <w:rPr>
          <w:rFonts w:cstheme="minorHAnsi"/>
        </w:rPr>
      </w:pPr>
    </w:p>
    <w:p w14:paraId="090175C4" w14:textId="39F88982" w:rsidR="00F85216" w:rsidRPr="00085AD6" w:rsidRDefault="00085AD6" w:rsidP="00963166">
      <w:pPr>
        <w:pStyle w:val="Sinespaciado"/>
        <w:numPr>
          <w:ilvl w:val="0"/>
          <w:numId w:val="5"/>
        </w:numPr>
        <w:spacing w:line="276" w:lineRule="auto"/>
        <w:rPr>
          <w:rStyle w:val="Textoennegrita"/>
          <w:rFonts w:cstheme="minorHAnsi"/>
          <w:b w:val="0"/>
          <w:bCs w:val="0"/>
        </w:rPr>
      </w:pPr>
      <w:r>
        <w:rPr>
          <w:rStyle w:val="Textoennegrita"/>
          <w:rFonts w:cstheme="minorHAnsi"/>
        </w:rPr>
        <w:t xml:space="preserve">Organización General </w:t>
      </w:r>
    </w:p>
    <w:p w14:paraId="3BD3733C" w14:textId="0CC5450A" w:rsidR="00085AD6" w:rsidRDefault="00085AD6" w:rsidP="00963166">
      <w:pPr>
        <w:pStyle w:val="Sinespaciado"/>
        <w:numPr>
          <w:ilvl w:val="1"/>
          <w:numId w:val="5"/>
        </w:numPr>
        <w:spacing w:line="276" w:lineRule="auto"/>
        <w:jc w:val="left"/>
      </w:pPr>
      <w:r>
        <w:rPr>
          <w:rStyle w:val="Textoennegrita"/>
        </w:rPr>
        <w:t>Datos de la rotación:</w:t>
      </w:r>
      <w:r>
        <w:t xml:space="preserve"> descripción del escenario de práctica, duración, carácter, y área o servicio asignado para la rotación</w:t>
      </w:r>
      <w:r w:rsidRPr="00085AD6">
        <w:t xml:space="preserve"> </w:t>
      </w:r>
    </w:p>
    <w:p w14:paraId="429D67C2" w14:textId="20371E36" w:rsidR="0052757D" w:rsidRPr="0052757D" w:rsidRDefault="00085AD6" w:rsidP="00963166">
      <w:pPr>
        <w:pStyle w:val="Sinespaciado"/>
        <w:numPr>
          <w:ilvl w:val="1"/>
          <w:numId w:val="5"/>
        </w:numPr>
        <w:spacing w:line="276" w:lineRule="auto"/>
        <w:jc w:val="left"/>
        <w:rPr>
          <w:rFonts w:cstheme="minorHAnsi"/>
        </w:rPr>
      </w:pPr>
      <w:r>
        <w:rPr>
          <w:rStyle w:val="Textoennegrita"/>
        </w:rPr>
        <w:t>Equipo docente:</w:t>
      </w:r>
      <w:r>
        <w:t xml:space="preserve"> identificación del docente supervisor asignado y de los profesionales responsables de acompañar el proceso formativo dentro de la institución de salud.</w:t>
      </w:r>
      <w:r w:rsidR="0052757D">
        <w:t xml:space="preserve"> </w:t>
      </w:r>
    </w:p>
    <w:p w14:paraId="5D7752C5" w14:textId="3BD29B60" w:rsidR="0052757D" w:rsidRDefault="00F85216" w:rsidP="00963166">
      <w:pPr>
        <w:pStyle w:val="Sinespaciado"/>
        <w:numPr>
          <w:ilvl w:val="1"/>
          <w:numId w:val="5"/>
        </w:numPr>
        <w:spacing w:line="276" w:lineRule="auto"/>
        <w:jc w:val="left"/>
        <w:rPr>
          <w:rFonts w:cstheme="minorHAnsi"/>
        </w:rPr>
      </w:pPr>
      <w:r w:rsidRPr="0052757D">
        <w:rPr>
          <w:rStyle w:val="Textoennegrita"/>
          <w:rFonts w:cstheme="minorHAnsi"/>
        </w:rPr>
        <w:t>Objetivo general:</w:t>
      </w:r>
      <w:r w:rsidRPr="0052757D">
        <w:rPr>
          <w:rFonts w:cstheme="minorHAnsi"/>
        </w:rPr>
        <w:t xml:space="preserve"> Meta formativa principal que se busca alcanzar durante la rotación.</w:t>
      </w:r>
    </w:p>
    <w:p w14:paraId="7D1C2691" w14:textId="09F489B5" w:rsidR="00F85216" w:rsidRPr="0052757D" w:rsidRDefault="00F85216" w:rsidP="00963166">
      <w:pPr>
        <w:pStyle w:val="Sinespaciado"/>
        <w:numPr>
          <w:ilvl w:val="1"/>
          <w:numId w:val="5"/>
        </w:numPr>
        <w:spacing w:line="276" w:lineRule="auto"/>
        <w:jc w:val="left"/>
        <w:rPr>
          <w:rFonts w:cstheme="minorHAnsi"/>
        </w:rPr>
      </w:pPr>
      <w:r w:rsidRPr="0052757D">
        <w:rPr>
          <w:rStyle w:val="Textoennegrita"/>
          <w:rFonts w:cstheme="minorHAnsi"/>
        </w:rPr>
        <w:t>Objetivos específicos:</w:t>
      </w:r>
      <w:r w:rsidRPr="0052757D">
        <w:rPr>
          <w:rFonts w:cstheme="minorHAnsi"/>
        </w:rPr>
        <w:t xml:space="preserve"> Competencias puntuales y conocimientos que se espera que el estudiante desarrolle en el servicio.</w:t>
      </w:r>
    </w:p>
    <w:p w14:paraId="5A862BD7" w14:textId="77777777" w:rsidR="006727C9" w:rsidRPr="00F85216" w:rsidRDefault="006727C9" w:rsidP="00F85216">
      <w:pPr>
        <w:pStyle w:val="Sinespaciado"/>
        <w:spacing w:line="276" w:lineRule="auto"/>
        <w:rPr>
          <w:rFonts w:cstheme="minorHAnsi"/>
        </w:rPr>
      </w:pPr>
    </w:p>
    <w:p w14:paraId="2B186835" w14:textId="77777777" w:rsidR="0052757D" w:rsidRPr="0052757D" w:rsidRDefault="00F85216" w:rsidP="00963166">
      <w:pPr>
        <w:pStyle w:val="Sinespaciado"/>
        <w:numPr>
          <w:ilvl w:val="0"/>
          <w:numId w:val="5"/>
        </w:numPr>
        <w:spacing w:line="276" w:lineRule="auto"/>
        <w:jc w:val="left"/>
        <w:rPr>
          <w:rStyle w:val="Textoennegrita"/>
          <w:rFonts w:cstheme="minorHAnsi"/>
          <w:b w:val="0"/>
          <w:bCs w:val="0"/>
        </w:rPr>
      </w:pPr>
      <w:r w:rsidRPr="0052757D">
        <w:rPr>
          <w:rStyle w:val="Textoennegrita"/>
          <w:rFonts w:cstheme="minorHAnsi"/>
        </w:rPr>
        <w:t>Temas y contenidos a abordar</w:t>
      </w:r>
    </w:p>
    <w:p w14:paraId="75A44B96" w14:textId="77777777" w:rsidR="0052757D" w:rsidRDefault="0052757D" w:rsidP="0052757D">
      <w:pPr>
        <w:pStyle w:val="Sinespaciado"/>
        <w:spacing w:line="276" w:lineRule="auto"/>
        <w:ind w:left="720"/>
        <w:jc w:val="left"/>
        <w:rPr>
          <w:rStyle w:val="Textoennegrita"/>
          <w:rFonts w:cstheme="minorHAnsi"/>
        </w:rPr>
      </w:pPr>
    </w:p>
    <w:p w14:paraId="3C009684" w14:textId="2445591E" w:rsidR="00F85216" w:rsidRPr="0052757D" w:rsidRDefault="00F85216" w:rsidP="0052757D">
      <w:pPr>
        <w:pStyle w:val="Sinespaciado"/>
        <w:spacing w:line="276" w:lineRule="auto"/>
        <w:ind w:left="720"/>
        <w:rPr>
          <w:rFonts w:cstheme="minorHAnsi"/>
        </w:rPr>
      </w:pPr>
      <w:r w:rsidRPr="0052757D">
        <w:rPr>
          <w:rFonts w:cstheme="minorHAnsi"/>
        </w:rPr>
        <w:t>Listado detallado de los temas clínicos, procedimientos y habilidades que deberán ser revisados y practicados durante la rotación, en concordancia con el pensum y las necesidades del servicio.</w:t>
      </w:r>
      <w:r w:rsidR="0052757D">
        <w:rPr>
          <w:rFonts w:cstheme="minorHAnsi"/>
        </w:rPr>
        <w:t xml:space="preserve"> </w:t>
      </w:r>
      <w:r w:rsidR="0052757D">
        <w:t xml:space="preserve">Asimismo, en este apartado se incluirán las </w:t>
      </w:r>
      <w:r w:rsidR="0052757D">
        <w:rPr>
          <w:rStyle w:val="nfasis"/>
        </w:rPr>
        <w:t>Consideraciones para las revisiones de tema y procedimientos</w:t>
      </w:r>
      <w:r w:rsidR="0052757D">
        <w:t>, donde se establecerán los lineamientos para su correcta realización.</w:t>
      </w:r>
    </w:p>
    <w:p w14:paraId="27D2C288" w14:textId="77777777" w:rsidR="006727C9" w:rsidRPr="00F85216" w:rsidRDefault="006727C9" w:rsidP="006727C9">
      <w:pPr>
        <w:pStyle w:val="Sinespaciado"/>
        <w:spacing w:line="276" w:lineRule="auto"/>
        <w:rPr>
          <w:rFonts w:cstheme="minorHAnsi"/>
        </w:rPr>
      </w:pPr>
    </w:p>
    <w:p w14:paraId="07DBD366" w14:textId="615B935F" w:rsidR="0052757D" w:rsidRPr="0052757D" w:rsidRDefault="0052757D" w:rsidP="00963166">
      <w:pPr>
        <w:pStyle w:val="Sinespaciado"/>
        <w:numPr>
          <w:ilvl w:val="0"/>
          <w:numId w:val="5"/>
        </w:numPr>
        <w:spacing w:line="276" w:lineRule="auto"/>
        <w:rPr>
          <w:rStyle w:val="Textoennegrita"/>
          <w:rFonts w:cstheme="minorHAnsi"/>
          <w:b w:val="0"/>
          <w:bCs w:val="0"/>
        </w:rPr>
      </w:pPr>
      <w:r>
        <w:rPr>
          <w:rStyle w:val="Textoennegrita"/>
          <w:rFonts w:cstheme="minorHAnsi"/>
        </w:rPr>
        <w:lastRenderedPageBreak/>
        <w:t>Metodología, evaluación y supervisión del estudiante</w:t>
      </w:r>
    </w:p>
    <w:p w14:paraId="720D074F" w14:textId="78DE6785" w:rsidR="0052757D" w:rsidRDefault="0052757D" w:rsidP="0052757D">
      <w:pPr>
        <w:pStyle w:val="Sinespaciado"/>
        <w:spacing w:line="276" w:lineRule="auto"/>
        <w:ind w:left="720"/>
        <w:rPr>
          <w:rFonts w:cstheme="minorHAnsi"/>
        </w:rPr>
      </w:pPr>
    </w:p>
    <w:p w14:paraId="2D9706F4" w14:textId="79509ED7" w:rsidR="00137054" w:rsidRDefault="0052757D" w:rsidP="00963166">
      <w:pPr>
        <w:pStyle w:val="Sinespaciado"/>
        <w:numPr>
          <w:ilvl w:val="1"/>
          <w:numId w:val="5"/>
        </w:numPr>
        <w:spacing w:line="276" w:lineRule="auto"/>
        <w:rPr>
          <w:lang w:val="es-CO"/>
        </w:rPr>
      </w:pPr>
      <w:r>
        <w:rPr>
          <w:rFonts w:cstheme="minorHAnsi"/>
        </w:rPr>
        <w:t>Componentes</w:t>
      </w:r>
      <w:r w:rsidR="00B67CA4">
        <w:rPr>
          <w:rFonts w:cstheme="minorHAnsi"/>
        </w:rPr>
        <w:t xml:space="preserve"> </w:t>
      </w:r>
      <w:r w:rsidR="00137054">
        <w:rPr>
          <w:rFonts w:cstheme="minorHAnsi"/>
        </w:rPr>
        <w:t xml:space="preserve">para la evaluación: en este ítem se describe cuáles son los criterios considerados para la objeta evaluación y desarrollo de la práctica formativa. Por ejemplo: </w:t>
      </w:r>
    </w:p>
    <w:p w14:paraId="15F298C8" w14:textId="77777777" w:rsidR="00137054" w:rsidRPr="00137054" w:rsidRDefault="00137054" w:rsidP="00963166">
      <w:pPr>
        <w:pStyle w:val="Sinespaciado"/>
        <w:numPr>
          <w:ilvl w:val="0"/>
          <w:numId w:val="6"/>
        </w:numPr>
        <w:spacing w:line="276" w:lineRule="auto"/>
        <w:ind w:left="1440"/>
      </w:pPr>
      <w:r w:rsidRPr="00137054">
        <w:rPr>
          <w:rStyle w:val="Textoennegrita"/>
          <w:b w:val="0"/>
          <w:bCs w:val="0"/>
        </w:rPr>
        <w:t>Presentación de pacientes en revista médica:</w:t>
      </w:r>
      <w:r w:rsidRPr="00137054">
        <w:t xml:space="preserve"> Exposición clara y estructurada, con orden lógico, hallazgos relevantes del examen físico, interpretación adecuada de paraclínicos y planteamiento de un plan de manejo coherente.</w:t>
      </w:r>
    </w:p>
    <w:p w14:paraId="16DBF7D7" w14:textId="77777777" w:rsidR="00137054" w:rsidRPr="00137054" w:rsidRDefault="00137054" w:rsidP="00963166">
      <w:pPr>
        <w:pStyle w:val="Sinespaciado"/>
        <w:numPr>
          <w:ilvl w:val="0"/>
          <w:numId w:val="6"/>
        </w:numPr>
        <w:spacing w:line="276" w:lineRule="auto"/>
        <w:ind w:left="1440"/>
      </w:pPr>
      <w:r w:rsidRPr="00137054">
        <w:rPr>
          <w:rStyle w:val="Textoennegrita"/>
          <w:b w:val="0"/>
          <w:bCs w:val="0"/>
        </w:rPr>
        <w:t>Historia clínica:</w:t>
      </w:r>
      <w:r w:rsidRPr="00137054">
        <w:t xml:space="preserve"> Diligenciamiento completo, legible y acorde con las normas institucionales.</w:t>
      </w:r>
    </w:p>
    <w:p w14:paraId="0FBFBC04" w14:textId="107B11FE" w:rsidR="00137054" w:rsidRPr="00137054" w:rsidRDefault="00137054" w:rsidP="00963166">
      <w:pPr>
        <w:pStyle w:val="Sinespaciado"/>
        <w:numPr>
          <w:ilvl w:val="0"/>
          <w:numId w:val="6"/>
        </w:numPr>
        <w:spacing w:line="276" w:lineRule="auto"/>
        <w:ind w:left="1440"/>
      </w:pPr>
      <w:r w:rsidRPr="00137054">
        <w:rPr>
          <w:rStyle w:val="Textoennegrita"/>
          <w:b w:val="0"/>
          <w:bCs w:val="0"/>
        </w:rPr>
        <w:t>Revisiones de tema</w:t>
      </w:r>
      <w:r>
        <w:rPr>
          <w:rStyle w:val="Textoennegrita"/>
          <w:b w:val="0"/>
          <w:bCs w:val="0"/>
        </w:rPr>
        <w:t xml:space="preserve"> e</w:t>
      </w:r>
      <w:r w:rsidRPr="00137054">
        <w:t>laboradas con rigor académico, siguiendo los criterios definidos por el servicio.</w:t>
      </w:r>
    </w:p>
    <w:p w14:paraId="499C8ED0" w14:textId="4C40B11C" w:rsidR="00137054" w:rsidRPr="00137054" w:rsidRDefault="00137054" w:rsidP="00963166">
      <w:pPr>
        <w:pStyle w:val="Sinespaciado"/>
        <w:numPr>
          <w:ilvl w:val="0"/>
          <w:numId w:val="6"/>
        </w:numPr>
        <w:spacing w:line="276" w:lineRule="auto"/>
        <w:ind w:left="1440"/>
      </w:pPr>
      <w:r w:rsidRPr="00137054">
        <w:t>Asistencia activa a las sesiones académicas programadas.</w:t>
      </w:r>
    </w:p>
    <w:p w14:paraId="161FA598" w14:textId="75236667" w:rsidR="00137054" w:rsidRPr="00137054" w:rsidRDefault="00137054" w:rsidP="00963166">
      <w:pPr>
        <w:pStyle w:val="Sinespaciado"/>
        <w:numPr>
          <w:ilvl w:val="0"/>
          <w:numId w:val="6"/>
        </w:numPr>
        <w:spacing w:line="276" w:lineRule="auto"/>
        <w:ind w:left="1440"/>
      </w:pPr>
      <w:r w:rsidRPr="00137054">
        <w:t>Desarrollo de publicación o proyecto de investigación</w:t>
      </w:r>
      <w:r>
        <w:t xml:space="preserve"> (opcional)</w:t>
      </w:r>
      <w:r w:rsidRPr="00137054">
        <w:t xml:space="preserve">, según </w:t>
      </w:r>
      <w:r>
        <w:t xml:space="preserve">previo </w:t>
      </w:r>
      <w:r w:rsidRPr="00137054">
        <w:t xml:space="preserve">acuerdo con el </w:t>
      </w:r>
      <w:r>
        <w:t xml:space="preserve">docente del </w:t>
      </w:r>
      <w:r w:rsidRPr="00137054">
        <w:t>servicio.</w:t>
      </w:r>
    </w:p>
    <w:p w14:paraId="0736430B" w14:textId="57207E80" w:rsidR="0052757D" w:rsidRPr="00137054" w:rsidRDefault="0052757D" w:rsidP="00137054">
      <w:pPr>
        <w:pStyle w:val="Sinespaciado"/>
        <w:spacing w:line="276" w:lineRule="auto"/>
        <w:ind w:left="360"/>
        <w:rPr>
          <w:rFonts w:cstheme="minorHAnsi"/>
          <w:lang w:val="es-CO"/>
        </w:rPr>
      </w:pPr>
    </w:p>
    <w:p w14:paraId="665D9505" w14:textId="3C25F827" w:rsidR="00137054" w:rsidRPr="00137054" w:rsidRDefault="00137054" w:rsidP="00963166">
      <w:pPr>
        <w:pStyle w:val="Sinespaciado"/>
        <w:numPr>
          <w:ilvl w:val="1"/>
          <w:numId w:val="5"/>
        </w:numPr>
        <w:spacing w:line="276" w:lineRule="auto"/>
      </w:pPr>
      <w:r w:rsidRPr="00137054">
        <w:t>Consideraciones de la rotación</w:t>
      </w:r>
      <w:r>
        <w:t xml:space="preserve">: En este ítem </w:t>
      </w:r>
      <w:r>
        <w:t>se especifica el área de rotación o práctica formativa dentro del servicio, indicando, si aplica, la participación en quirófano. También se detalla el número de pacientes asignados, definido de común acuerdo con el docente supervisor, garantizando su seguimiento y manejo integral</w:t>
      </w:r>
      <w:r>
        <w:t xml:space="preserve">. </w:t>
      </w:r>
    </w:p>
    <w:p w14:paraId="02FB8D6E" w14:textId="77777777" w:rsidR="00137054" w:rsidRPr="00137054" w:rsidRDefault="00137054" w:rsidP="0052757D">
      <w:pPr>
        <w:pStyle w:val="Sinespaciado"/>
        <w:spacing w:line="276" w:lineRule="auto"/>
        <w:ind w:left="720"/>
        <w:rPr>
          <w:rFonts w:cstheme="minorHAnsi"/>
          <w:lang w:val="es-CO"/>
        </w:rPr>
      </w:pPr>
    </w:p>
    <w:p w14:paraId="126306AC" w14:textId="6B1721CA" w:rsidR="00137054" w:rsidRDefault="0052757D" w:rsidP="00963166">
      <w:pPr>
        <w:pStyle w:val="Prrafodelista"/>
        <w:numPr>
          <w:ilvl w:val="1"/>
          <w:numId w:val="5"/>
        </w:numPr>
      </w:pPr>
      <w:r w:rsidRPr="00137054">
        <w:rPr>
          <w:rFonts w:cstheme="minorHAnsi"/>
        </w:rPr>
        <w:t xml:space="preserve">Instrucción del desarrollo </w:t>
      </w:r>
      <w:r w:rsidR="00F33B4E">
        <w:rPr>
          <w:rFonts w:cstheme="minorHAnsi"/>
        </w:rPr>
        <w:t xml:space="preserve">de </w:t>
      </w:r>
      <w:r w:rsidRPr="00137054">
        <w:rPr>
          <w:rFonts w:cstheme="minorHAnsi"/>
        </w:rPr>
        <w:t xml:space="preserve">producto de </w:t>
      </w:r>
      <w:r w:rsidR="00F33B4E">
        <w:rPr>
          <w:rFonts w:cstheme="minorHAnsi"/>
        </w:rPr>
        <w:t>práctica formativa</w:t>
      </w:r>
      <w:r w:rsidR="00137054" w:rsidRPr="00137054">
        <w:rPr>
          <w:rFonts w:cstheme="minorHAnsi"/>
        </w:rPr>
        <w:t xml:space="preserve">: </w:t>
      </w:r>
      <w:r w:rsidR="00E250F4">
        <w:rPr>
          <w:rFonts w:cstheme="minorHAnsi"/>
        </w:rPr>
        <w:t xml:space="preserve">Se describe cómo </w:t>
      </w:r>
      <w:r w:rsidR="00E250F4">
        <w:t>e</w:t>
      </w:r>
      <w:r w:rsidR="00137054" w:rsidRPr="00137054">
        <w:t>l estudiante desarrollará un producto de capital intelectual (material educativo, protocolo, guía</w:t>
      </w:r>
      <w:r w:rsidR="00F33B4E">
        <w:t xml:space="preserve"> </w:t>
      </w:r>
      <w:r w:rsidR="00137054" w:rsidRPr="00137054">
        <w:t>etc.) acorde a las necesidades sentidas del servicio</w:t>
      </w:r>
      <w:r w:rsidR="00137054">
        <w:t xml:space="preserve"> de la práctica formativa</w:t>
      </w:r>
      <w:r w:rsidR="00137054" w:rsidRPr="00137054">
        <w:t>, que aporte al fortalecimiento institucional.</w:t>
      </w:r>
    </w:p>
    <w:p w14:paraId="1B099D71" w14:textId="77777777" w:rsidR="00F33B4E" w:rsidRDefault="00F33B4E" w:rsidP="00F33B4E">
      <w:pPr>
        <w:pStyle w:val="Prrafodelista"/>
        <w:ind w:left="1080"/>
      </w:pPr>
    </w:p>
    <w:p w14:paraId="625FADF4" w14:textId="21F43054" w:rsidR="00F33B4E" w:rsidRPr="00137054" w:rsidRDefault="00F33B4E" w:rsidP="00963166">
      <w:pPr>
        <w:pStyle w:val="Prrafodelista"/>
        <w:numPr>
          <w:ilvl w:val="1"/>
          <w:numId w:val="5"/>
        </w:numPr>
      </w:pPr>
      <w:r w:rsidRPr="00137054">
        <w:rPr>
          <w:rFonts w:cstheme="minorHAnsi"/>
        </w:rPr>
        <w:t xml:space="preserve">Instrucción del desarrollo </w:t>
      </w:r>
      <w:r>
        <w:rPr>
          <w:rFonts w:cstheme="minorHAnsi"/>
        </w:rPr>
        <w:t xml:space="preserve">de </w:t>
      </w:r>
      <w:r>
        <w:rPr>
          <w:rFonts w:cstheme="minorHAnsi"/>
        </w:rPr>
        <w:t>publicación científica</w:t>
      </w:r>
      <w:r w:rsidR="00E250F4">
        <w:rPr>
          <w:rFonts w:cstheme="minorHAnsi"/>
        </w:rPr>
        <w:t xml:space="preserve">: Se describe cómo </w:t>
      </w:r>
      <w:r w:rsidR="00E250F4">
        <w:t>el estudiante podrá desarrollar un proyecto de investigación</w:t>
      </w:r>
      <w:r w:rsidR="00E250F4">
        <w:t>, de manera opcional,</w:t>
      </w:r>
      <w:r w:rsidR="00E250F4">
        <w:t xml:space="preserve"> con el acompañamiento de la coordinación académica y docente supervisor, quien</w:t>
      </w:r>
      <w:r w:rsidR="00E250F4">
        <w:t>es</w:t>
      </w:r>
      <w:r w:rsidR="00E250F4">
        <w:t xml:space="preserve"> brindará</w:t>
      </w:r>
      <w:r w:rsidR="00E250F4">
        <w:t>n</w:t>
      </w:r>
      <w:r w:rsidR="00E250F4">
        <w:t xml:space="preserve"> la asesoría correspondiente</w:t>
      </w:r>
      <w:r w:rsidR="00E250F4">
        <w:t>.</w:t>
      </w:r>
    </w:p>
    <w:p w14:paraId="67EB2D39" w14:textId="21BD69B7" w:rsidR="00F33B4E" w:rsidRPr="00F33B4E" w:rsidRDefault="0052757D" w:rsidP="00963166">
      <w:pPr>
        <w:pStyle w:val="Sinespaciado"/>
        <w:numPr>
          <w:ilvl w:val="1"/>
          <w:numId w:val="5"/>
        </w:numPr>
        <w:spacing w:line="276" w:lineRule="auto"/>
      </w:pPr>
      <w:r w:rsidRPr="00F33B4E">
        <w:t>“Formato de Evaluación de Rotaciones Clínicas”</w:t>
      </w:r>
      <w:r w:rsidR="00F33B4E" w:rsidRPr="00F33B4E">
        <w:t xml:space="preserve">: </w:t>
      </w:r>
      <w:r w:rsidR="00F33B4E" w:rsidRPr="00F33B4E">
        <w:t xml:space="preserve">En este apartado se </w:t>
      </w:r>
      <w:r w:rsidR="00DF61FA">
        <w:t>describe</w:t>
      </w:r>
      <w:r w:rsidR="00F33B4E" w:rsidRPr="00F33B4E">
        <w:t xml:space="preserve"> que, al finalizar la práctica formativa, el estudiante deberá entregar al docente</w:t>
      </w:r>
      <w:r w:rsidR="00DF61FA">
        <w:t xml:space="preserve"> supervisor </w:t>
      </w:r>
      <w:r w:rsidR="00F33B4E" w:rsidRPr="00F33B4E">
        <w:t xml:space="preserve">el </w:t>
      </w:r>
      <w:r w:rsidR="00DF61FA">
        <w:t>“</w:t>
      </w:r>
      <w:r w:rsidR="00F33B4E" w:rsidRPr="00F33B4E">
        <w:rPr>
          <w:rStyle w:val="Textoennegrita"/>
          <w:b w:val="0"/>
          <w:bCs w:val="0"/>
        </w:rPr>
        <w:t>Formato de Evaluación de Rotaciones Clínicas</w:t>
      </w:r>
      <w:r w:rsidR="00DF61FA">
        <w:rPr>
          <w:rStyle w:val="Textoennegrita"/>
          <w:b w:val="0"/>
          <w:bCs w:val="0"/>
        </w:rPr>
        <w:t>”</w:t>
      </w:r>
      <w:r w:rsidR="00F33B4E" w:rsidRPr="00F33B4E">
        <w:t>. Este instrumento contempla los siguientes criterios de evaluación:</w:t>
      </w:r>
    </w:p>
    <w:p w14:paraId="4432C723" w14:textId="0E148662" w:rsidR="00F33B4E" w:rsidRPr="00F33B4E" w:rsidRDefault="00F33B4E" w:rsidP="00963166">
      <w:pPr>
        <w:pStyle w:val="Sinespaciado"/>
        <w:numPr>
          <w:ilvl w:val="0"/>
          <w:numId w:val="7"/>
        </w:numPr>
        <w:spacing w:line="276" w:lineRule="auto"/>
      </w:pPr>
      <w:r w:rsidRPr="00F33B4E">
        <w:rPr>
          <w:rStyle w:val="Textoennegrita"/>
          <w:b w:val="0"/>
          <w:bCs w:val="0"/>
        </w:rPr>
        <w:t>Conocimiento (40 %):</w:t>
      </w:r>
      <w:r w:rsidRPr="00F33B4E">
        <w:t xml:space="preserve"> Comprensión teórica, aplicación de protocolos y fundamentos de la </w:t>
      </w:r>
      <w:r w:rsidR="00E250F4">
        <w:t>rotación.</w:t>
      </w:r>
    </w:p>
    <w:p w14:paraId="6B0E64FA" w14:textId="77777777" w:rsidR="00F33B4E" w:rsidRPr="00F33B4E" w:rsidRDefault="00F33B4E" w:rsidP="00963166">
      <w:pPr>
        <w:pStyle w:val="Sinespaciado"/>
        <w:numPr>
          <w:ilvl w:val="0"/>
          <w:numId w:val="7"/>
        </w:numPr>
        <w:spacing w:line="276" w:lineRule="auto"/>
      </w:pPr>
      <w:r w:rsidRPr="00F33B4E">
        <w:rPr>
          <w:rStyle w:val="Textoennegrita"/>
          <w:b w:val="0"/>
          <w:bCs w:val="0"/>
        </w:rPr>
        <w:t>Aptitud (30 %):</w:t>
      </w:r>
      <w:r w:rsidRPr="00F33B4E">
        <w:t xml:space="preserve"> Habilidad práctica, destreza técnica, toma de decisiones y manejo integral del paciente.</w:t>
      </w:r>
    </w:p>
    <w:p w14:paraId="2244ADCD" w14:textId="77777777" w:rsidR="00F33B4E" w:rsidRPr="00F33B4E" w:rsidRDefault="00F33B4E" w:rsidP="00963166">
      <w:pPr>
        <w:pStyle w:val="Sinespaciado"/>
        <w:numPr>
          <w:ilvl w:val="0"/>
          <w:numId w:val="7"/>
        </w:numPr>
        <w:spacing w:line="276" w:lineRule="auto"/>
      </w:pPr>
      <w:r w:rsidRPr="00F33B4E">
        <w:rPr>
          <w:rStyle w:val="Textoennegrita"/>
          <w:b w:val="0"/>
          <w:bCs w:val="0"/>
        </w:rPr>
        <w:lastRenderedPageBreak/>
        <w:t>Actitud (30 %):</w:t>
      </w:r>
      <w:r w:rsidRPr="00F33B4E">
        <w:t xml:space="preserve"> Ética profesional, empatía, trabajo en equipo, compromiso y respeto.</w:t>
      </w:r>
    </w:p>
    <w:p w14:paraId="23C128D0" w14:textId="77777777" w:rsidR="0069745A" w:rsidRDefault="0069745A" w:rsidP="00F33B4E">
      <w:pPr>
        <w:pStyle w:val="Sinespaciado"/>
        <w:spacing w:line="276" w:lineRule="auto"/>
        <w:ind w:left="720"/>
      </w:pPr>
    </w:p>
    <w:p w14:paraId="3FCC695D" w14:textId="70DB2FAE" w:rsidR="00F33B4E" w:rsidRDefault="00F33B4E" w:rsidP="00F33B4E">
      <w:pPr>
        <w:pStyle w:val="Sinespaciado"/>
        <w:spacing w:line="276" w:lineRule="auto"/>
        <w:ind w:left="720"/>
      </w:pPr>
      <w:r w:rsidRPr="00F33B4E">
        <w:t>En el caso de que la institución educativa remita su propio formato, el docente deberá aplicarlo siguiendo los mismos principios de evaluación.</w:t>
      </w:r>
    </w:p>
    <w:p w14:paraId="6CD6D4C0" w14:textId="77777777" w:rsidR="00F33B4E" w:rsidRPr="00F33B4E" w:rsidRDefault="00F33B4E" w:rsidP="00F33B4E">
      <w:pPr>
        <w:pStyle w:val="Sinespaciado"/>
        <w:spacing w:line="276" w:lineRule="auto"/>
        <w:ind w:left="720"/>
      </w:pPr>
    </w:p>
    <w:p w14:paraId="1FF2F119" w14:textId="752F7569" w:rsidR="00F33B4E" w:rsidRPr="00F33B4E" w:rsidRDefault="00F33B4E" w:rsidP="00F33B4E">
      <w:pPr>
        <w:pStyle w:val="Sinespaciado"/>
        <w:spacing w:line="276" w:lineRule="auto"/>
        <w:ind w:left="720"/>
      </w:pPr>
      <w:r w:rsidRPr="00F33B4E">
        <w:t xml:space="preserve">Adicionalmente, </w:t>
      </w:r>
      <w:r w:rsidR="0069745A">
        <w:t xml:space="preserve">en este apartado </w:t>
      </w:r>
      <w:r w:rsidRPr="00F33B4E">
        <w:t>se deberá dejar por escrito la periodicidad de la retroalimentación por parte del docente supervisor, la cual se realizará idealmente a los 15 y 30 días de iniciada la rotación, o de forma mensual si esta se extiende por un periodo mayor.</w:t>
      </w:r>
    </w:p>
    <w:p w14:paraId="724266B6" w14:textId="77777777" w:rsidR="00F33B4E" w:rsidRDefault="00F33B4E" w:rsidP="0052757D">
      <w:pPr>
        <w:pStyle w:val="Sinespaciado"/>
        <w:spacing w:line="276" w:lineRule="auto"/>
        <w:ind w:left="720"/>
        <w:rPr>
          <w:rFonts w:cstheme="minorHAnsi"/>
        </w:rPr>
      </w:pPr>
    </w:p>
    <w:p w14:paraId="6DCCF92D" w14:textId="37F189D4" w:rsidR="0052757D" w:rsidRPr="0069745A" w:rsidRDefault="0052757D" w:rsidP="00963166">
      <w:pPr>
        <w:pStyle w:val="Sinespaciado"/>
        <w:numPr>
          <w:ilvl w:val="1"/>
          <w:numId w:val="5"/>
        </w:numPr>
        <w:spacing w:line="276" w:lineRule="auto"/>
        <w:rPr>
          <w:rFonts w:cstheme="minorHAnsi"/>
        </w:rPr>
      </w:pPr>
      <w:r>
        <w:rPr>
          <w:rFonts w:cstheme="minorHAnsi"/>
        </w:rPr>
        <w:t>“Formato Hoja de trabajo rotatorio”</w:t>
      </w:r>
      <w:r w:rsidR="0069745A">
        <w:rPr>
          <w:rFonts w:cstheme="minorHAnsi"/>
        </w:rPr>
        <w:t xml:space="preserve">: En este ítem se describe que, </w:t>
      </w:r>
      <w:r w:rsidR="0069745A">
        <w:t>e</w:t>
      </w:r>
      <w:r w:rsidR="0069745A">
        <w:t xml:space="preserve">ste formato registra de manera detallada los procedimientos realizados por el estudiante durante la </w:t>
      </w:r>
      <w:r w:rsidR="0069745A">
        <w:t>práctica formativa</w:t>
      </w:r>
      <w:r w:rsidR="0069745A">
        <w:t>, así como la solicitud de firma del profesional supervisor que acompañó cada actividad. Su propósito es garantizar la supervisión directa del quehacer del estudiante y dejar constancia de las competencias desarrolladas bajo la guía del docente responsable.</w:t>
      </w:r>
    </w:p>
    <w:p w14:paraId="7CA4E721" w14:textId="77777777" w:rsidR="0069745A" w:rsidRDefault="0069745A" w:rsidP="00995DBF">
      <w:pPr>
        <w:pStyle w:val="Sinespaciado"/>
        <w:spacing w:line="276" w:lineRule="auto"/>
        <w:ind w:left="720"/>
        <w:rPr>
          <w:rFonts w:cstheme="minorHAnsi"/>
        </w:rPr>
      </w:pPr>
    </w:p>
    <w:p w14:paraId="19447983" w14:textId="4600DEEE" w:rsidR="0052757D" w:rsidRDefault="0069745A" w:rsidP="00995DBF">
      <w:pPr>
        <w:pStyle w:val="Sinespaciado"/>
        <w:spacing w:line="276" w:lineRule="auto"/>
        <w:ind w:left="720"/>
        <w:rPr>
          <w:rFonts w:cstheme="minorHAnsi"/>
        </w:rPr>
      </w:pPr>
      <w:r w:rsidRPr="0069745A">
        <w:rPr>
          <w:rFonts w:cstheme="minorHAnsi"/>
          <w:b/>
          <w:bCs/>
        </w:rPr>
        <w:t>3.7</w:t>
      </w:r>
      <w:r>
        <w:rPr>
          <w:rFonts w:cstheme="minorHAnsi"/>
        </w:rPr>
        <w:t xml:space="preserve"> “</w:t>
      </w:r>
      <w:r w:rsidR="0052757D">
        <w:rPr>
          <w:rFonts w:cstheme="minorHAnsi"/>
        </w:rPr>
        <w:t>Rúbrica revisiones de tema”</w:t>
      </w:r>
      <w:r>
        <w:rPr>
          <w:rFonts w:cstheme="minorHAnsi"/>
        </w:rPr>
        <w:t xml:space="preserve">: Finalmente, en este punto se describe que, </w:t>
      </w:r>
      <w:r>
        <w:t>e</w:t>
      </w:r>
      <w:r>
        <w:t xml:space="preserve">ste instrumento permite evaluar, de forma objetiva e inmediata, cada revisión de tema presentada por el estudiante durante la rotación. La calificación obtenida se registrará y consolidará posteriormente dentro del porcentaje asignado al componente de conocimiento en el </w:t>
      </w:r>
      <w:r w:rsidR="00B12811">
        <w:rPr>
          <w:rStyle w:val="Textoennegrita"/>
        </w:rPr>
        <w:t>F</w:t>
      </w:r>
      <w:r>
        <w:rPr>
          <w:rStyle w:val="Textoennegrita"/>
        </w:rPr>
        <w:t>ormato de Evaluación de Rotaciones Clínicas</w:t>
      </w:r>
      <w:r>
        <w:t>.</w:t>
      </w:r>
    </w:p>
    <w:p w14:paraId="6DFBADD6" w14:textId="6B48DC55" w:rsidR="0052757D" w:rsidRDefault="0052757D" w:rsidP="0052757D">
      <w:pPr>
        <w:pStyle w:val="Sinespaciado"/>
        <w:spacing w:line="276" w:lineRule="auto"/>
        <w:ind w:left="720"/>
        <w:rPr>
          <w:rFonts w:cstheme="minorHAnsi"/>
        </w:rPr>
      </w:pPr>
    </w:p>
    <w:p w14:paraId="77AED90A" w14:textId="4687992F" w:rsidR="00643C4F" w:rsidRPr="0069745A" w:rsidRDefault="00643C4F" w:rsidP="00963166">
      <w:pPr>
        <w:pStyle w:val="Sinespaciado"/>
        <w:numPr>
          <w:ilvl w:val="0"/>
          <w:numId w:val="5"/>
        </w:numPr>
        <w:spacing w:line="276" w:lineRule="auto"/>
        <w:rPr>
          <w:rFonts w:cstheme="minorHAnsi"/>
        </w:rPr>
      </w:pPr>
      <w:r w:rsidRPr="0069745A">
        <w:rPr>
          <w:rFonts w:cstheme="minorHAnsi"/>
        </w:rPr>
        <w:t>Documentos a entregar a la Coordinación Académica al finalizar la rotación: Se describe que el docente supervisor remitirá a la Coordinación Académica</w:t>
      </w:r>
      <w:r w:rsidR="0069745A" w:rsidRPr="0069745A">
        <w:rPr>
          <w:rFonts w:cstheme="minorHAnsi"/>
        </w:rPr>
        <w:t>: e</w:t>
      </w:r>
      <w:r w:rsidRPr="0069745A">
        <w:rPr>
          <w:rFonts w:cstheme="minorHAnsi"/>
        </w:rPr>
        <w:t xml:space="preserve">l </w:t>
      </w:r>
      <w:r w:rsidRPr="00B12811">
        <w:rPr>
          <w:rStyle w:val="Textoennegrita"/>
          <w:rFonts w:cstheme="minorHAnsi"/>
          <w:b w:val="0"/>
          <w:bCs w:val="0"/>
        </w:rPr>
        <w:t>Formato de Evaluación</w:t>
      </w:r>
      <w:r w:rsidR="00B12811" w:rsidRPr="00B12811">
        <w:rPr>
          <w:rStyle w:val="Textoennegrita"/>
          <w:rFonts w:cstheme="minorHAnsi"/>
          <w:b w:val="0"/>
          <w:bCs w:val="0"/>
        </w:rPr>
        <w:t xml:space="preserve"> de Rotaciones Clínicas</w:t>
      </w:r>
      <w:r w:rsidR="0069745A">
        <w:rPr>
          <w:rFonts w:cstheme="minorHAnsi"/>
        </w:rPr>
        <w:t xml:space="preserve"> </w:t>
      </w:r>
      <w:r w:rsidRPr="0069745A">
        <w:rPr>
          <w:rFonts w:cstheme="minorHAnsi"/>
        </w:rPr>
        <w:t>debidamente diligenciado</w:t>
      </w:r>
      <w:r w:rsidR="0069745A" w:rsidRPr="0069745A">
        <w:rPr>
          <w:rFonts w:cstheme="minorHAnsi"/>
        </w:rPr>
        <w:t>, e</w:t>
      </w:r>
      <w:r w:rsidRPr="0069745A">
        <w:rPr>
          <w:rFonts w:cstheme="minorHAnsi"/>
        </w:rPr>
        <w:t xml:space="preserve">l </w:t>
      </w:r>
      <w:r w:rsidRPr="00B12811">
        <w:rPr>
          <w:rStyle w:val="Textoennegrita"/>
          <w:rFonts w:cstheme="minorHAnsi"/>
          <w:b w:val="0"/>
          <w:bCs w:val="0"/>
        </w:rPr>
        <w:t>Formato de Hoja de Trabajo Rotatorio</w:t>
      </w:r>
      <w:r w:rsidRPr="0069745A">
        <w:rPr>
          <w:rFonts w:cstheme="minorHAnsi"/>
        </w:rPr>
        <w:t xml:space="preserve"> firmado</w:t>
      </w:r>
      <w:r w:rsidR="0069745A" w:rsidRPr="0069745A">
        <w:rPr>
          <w:rFonts w:cstheme="minorHAnsi"/>
        </w:rPr>
        <w:t xml:space="preserve"> por los profesionales supervisores, el </w:t>
      </w:r>
      <w:r w:rsidRPr="0069745A">
        <w:rPr>
          <w:rFonts w:cstheme="minorHAnsi"/>
        </w:rPr>
        <w:t>Formato de Rúbrica Revisiones de Tema firmado</w:t>
      </w:r>
      <w:r w:rsidR="0069745A" w:rsidRPr="0069745A">
        <w:rPr>
          <w:rFonts w:cstheme="minorHAnsi"/>
        </w:rPr>
        <w:t xml:space="preserve"> y el </w:t>
      </w:r>
      <w:r w:rsidR="00B12811" w:rsidRPr="00B12811">
        <w:rPr>
          <w:rStyle w:val="Textoennegrita"/>
          <w:rFonts w:cstheme="minorHAnsi"/>
          <w:b w:val="0"/>
          <w:bCs w:val="0"/>
        </w:rPr>
        <w:t>p</w:t>
      </w:r>
      <w:r w:rsidRPr="00B12811">
        <w:rPr>
          <w:rStyle w:val="Textoennegrita"/>
          <w:rFonts w:cstheme="minorHAnsi"/>
          <w:b w:val="0"/>
          <w:bCs w:val="0"/>
        </w:rPr>
        <w:t>roducto institucional</w:t>
      </w:r>
      <w:r w:rsidRPr="0069745A">
        <w:rPr>
          <w:rFonts w:cstheme="minorHAnsi"/>
        </w:rPr>
        <w:t xml:space="preserve"> acordado.</w:t>
      </w:r>
    </w:p>
    <w:p w14:paraId="09C9592F" w14:textId="77777777" w:rsidR="00643C4F" w:rsidRPr="00F85216" w:rsidRDefault="00643C4F" w:rsidP="00643C4F">
      <w:pPr>
        <w:pStyle w:val="Sinespaciado"/>
        <w:spacing w:line="276" w:lineRule="auto"/>
        <w:rPr>
          <w:rFonts w:cstheme="minorHAnsi"/>
        </w:rPr>
      </w:pPr>
    </w:p>
    <w:p w14:paraId="0C6F1FFE" w14:textId="7EC0A96E" w:rsidR="00643C4F" w:rsidRDefault="00643C4F" w:rsidP="00643C4F">
      <w:pPr>
        <w:pStyle w:val="Sinespaciado"/>
        <w:spacing w:line="276" w:lineRule="auto"/>
        <w:rPr>
          <w:rFonts w:cstheme="minorHAnsi"/>
        </w:rPr>
      </w:pPr>
      <w:r w:rsidRPr="00F85216">
        <w:rPr>
          <w:rFonts w:cstheme="minorHAnsi"/>
        </w:rPr>
        <w:t xml:space="preserve">La Coordinación Académica </w:t>
      </w:r>
      <w:r w:rsidR="00B12811">
        <w:rPr>
          <w:rFonts w:cstheme="minorHAnsi"/>
        </w:rPr>
        <w:t xml:space="preserve">finalmente </w:t>
      </w:r>
      <w:r w:rsidRPr="00F85216">
        <w:rPr>
          <w:rFonts w:cstheme="minorHAnsi"/>
        </w:rPr>
        <w:t>consolidará y enviará la información a la institución educativa, cumpliendo los tiempos establecidos en el convenio.</w:t>
      </w:r>
      <w:r>
        <w:rPr>
          <w:rFonts w:cstheme="minorHAnsi"/>
        </w:rPr>
        <w:t xml:space="preserve"> </w:t>
      </w:r>
      <w:r w:rsidRPr="00F85216">
        <w:rPr>
          <w:rFonts w:cstheme="minorHAnsi"/>
        </w:rPr>
        <w:t>El proceso quedará documentado para garantizar la trazabilidad y facilitar la mejora continua de los convenios docencia–servicio.</w:t>
      </w:r>
    </w:p>
    <w:p w14:paraId="4030DDDE" w14:textId="77777777" w:rsidR="00B4117D" w:rsidRDefault="00B4117D" w:rsidP="00643C4F">
      <w:pPr>
        <w:pStyle w:val="Sinespaciado"/>
        <w:spacing w:line="276" w:lineRule="auto"/>
        <w:rPr>
          <w:rFonts w:cstheme="minorHAnsi"/>
        </w:rPr>
      </w:pPr>
    </w:p>
    <w:p w14:paraId="4F8A1125" w14:textId="7FC74240" w:rsidR="00B4117D" w:rsidRDefault="00B4117D" w:rsidP="00B4117D">
      <w:pPr>
        <w:spacing w:line="240" w:lineRule="auto"/>
        <w:rPr>
          <w:rFonts w:cstheme="minorHAnsi"/>
          <w:b/>
          <w:bCs/>
        </w:rPr>
      </w:pPr>
      <w:r w:rsidRPr="00B4117D">
        <w:rPr>
          <w:rFonts w:cstheme="minorHAnsi"/>
          <w:b/>
          <w:bCs/>
        </w:rPr>
        <w:t>E12</w:t>
      </w:r>
      <w:r>
        <w:rPr>
          <w:rFonts w:cstheme="minorHAnsi"/>
        </w:rPr>
        <w:t xml:space="preserve">: </w:t>
      </w:r>
      <w:r w:rsidRPr="00B4117D">
        <w:rPr>
          <w:rFonts w:cstheme="minorHAnsi"/>
          <w:b/>
          <w:bCs/>
        </w:rPr>
        <w:t>Fortalecer los convenios docencia servicio para fomentar el desarrollo científico del Hospital.</w:t>
      </w:r>
    </w:p>
    <w:p w14:paraId="5B8E1007" w14:textId="47C74B6F" w:rsidR="00B2231A" w:rsidRDefault="00F70709" w:rsidP="00995DBF">
      <w:pPr>
        <w:spacing w:line="276" w:lineRule="auto"/>
      </w:pPr>
      <w:r w:rsidRPr="00F70709">
        <w:rPr>
          <w:u w:val="single"/>
        </w:rPr>
        <w:t>Acción 1:</w:t>
      </w:r>
      <w:r>
        <w:t xml:space="preserve">  S</w:t>
      </w:r>
      <w:r w:rsidR="00995DBF">
        <w:t>e gestionará con las universidades y centros de formación aliados la apertura y articulación de sus espacios académicos. Esto permitirá construir una agenda académica conjunta orientada a incrementar la participación del talento humano asistencial en cursos, seminarios, diplomados y demás escenarios de actualización científica ofrecidos por dichas instituciones.</w:t>
      </w:r>
    </w:p>
    <w:p w14:paraId="456C4A10" w14:textId="5A0A013E" w:rsidR="00F70709" w:rsidRPr="007653E9" w:rsidRDefault="00F70709" w:rsidP="00F70709">
      <w:pPr>
        <w:pStyle w:val="Sinespaciado"/>
        <w:ind w:left="720"/>
      </w:pPr>
      <w:r w:rsidRPr="007653E9">
        <w:rPr>
          <w:rStyle w:val="Textoennegrita"/>
          <w:b w:val="0"/>
          <w:bCs w:val="0"/>
          <w:u w:val="single"/>
        </w:rPr>
        <w:lastRenderedPageBreak/>
        <w:t>Responsables</w:t>
      </w:r>
      <w:r w:rsidRPr="007653E9">
        <w:rPr>
          <w:rStyle w:val="Textoennegrita"/>
          <w:b w:val="0"/>
          <w:bCs w:val="0"/>
        </w:rPr>
        <w:t>:</w:t>
      </w:r>
      <w:r w:rsidRPr="007653E9">
        <w:t xml:space="preserve"> </w:t>
      </w:r>
      <w:r>
        <w:t>Área de Academia e Investigación</w:t>
      </w:r>
    </w:p>
    <w:p w14:paraId="66622253" w14:textId="43833B93" w:rsidR="00F70709" w:rsidRPr="007653E9" w:rsidRDefault="00F70709" w:rsidP="00F70709">
      <w:pPr>
        <w:pStyle w:val="Sinespaciado"/>
        <w:ind w:left="720"/>
      </w:pPr>
      <w:r w:rsidRPr="007653E9">
        <w:rPr>
          <w:rStyle w:val="Textoennegrita"/>
          <w:b w:val="0"/>
          <w:bCs w:val="0"/>
          <w:u w:val="single"/>
        </w:rPr>
        <w:t>Producto:</w:t>
      </w:r>
      <w:r w:rsidRPr="007653E9">
        <w:t xml:space="preserve"> </w:t>
      </w:r>
      <w:r>
        <w:t>C</w:t>
      </w:r>
      <w:r w:rsidRPr="007653E9">
        <w:t xml:space="preserve">ertificación </w:t>
      </w:r>
      <w:r>
        <w:t>de participación en eventos de las instituciones aliadas</w:t>
      </w:r>
    </w:p>
    <w:p w14:paraId="43A5A9B4" w14:textId="77777777" w:rsidR="00F70709" w:rsidRDefault="00F70709" w:rsidP="00995DBF">
      <w:pPr>
        <w:spacing w:line="276" w:lineRule="auto"/>
      </w:pPr>
    </w:p>
    <w:p w14:paraId="1DDE1EF2" w14:textId="2EA72735" w:rsidR="00995DBF" w:rsidRDefault="00F70709" w:rsidP="00995DBF">
      <w:pPr>
        <w:pStyle w:val="NormalWeb"/>
        <w:spacing w:line="276" w:lineRule="auto"/>
        <w:jc w:val="both"/>
        <w:rPr>
          <w:rFonts w:asciiTheme="minorHAnsi" w:hAnsiTheme="minorHAnsi"/>
          <w:sz w:val="22"/>
          <w:szCs w:val="22"/>
        </w:rPr>
      </w:pPr>
      <w:r w:rsidRPr="00F70709">
        <w:rPr>
          <w:rFonts w:asciiTheme="minorHAnsi" w:hAnsiTheme="minorHAnsi"/>
          <w:sz w:val="22"/>
          <w:szCs w:val="22"/>
          <w:u w:val="single"/>
        </w:rPr>
        <w:t>Acción 2</w:t>
      </w:r>
      <w:r w:rsidRPr="00F70709">
        <w:rPr>
          <w:rFonts w:asciiTheme="minorHAnsi" w:hAnsiTheme="minorHAnsi"/>
          <w:sz w:val="22"/>
          <w:szCs w:val="22"/>
        </w:rPr>
        <w:t xml:space="preserve">: </w:t>
      </w:r>
      <w:r w:rsidRPr="00F70709">
        <w:rPr>
          <w:rFonts w:asciiTheme="minorHAnsi" w:hAnsiTheme="minorHAnsi"/>
          <w:sz w:val="22"/>
          <w:szCs w:val="22"/>
        </w:rPr>
        <w:t>Se promoverá el desarrollo de proyectos de investigación conjuntos en los que participen docentes, estudiantes y profesionales del Hospital Regional de Moniquirá E.S.E., con el fin de fortalecer la generación de conocimiento aplicado a las necesidades reales de la institución y de la comunidad. Estos proyectos estarán orientados a la solución de problemáticas en salud, la optimización de procesos clínicos y administrativos, así como a la transferencia de conocimientos que contribuyan al mejoramiento continuo de la calidad de la atención y a la consolidación de una cultura investigativa en el hospital.</w:t>
      </w:r>
    </w:p>
    <w:p w14:paraId="1E12963D" w14:textId="45D44A8F" w:rsidR="00F70709" w:rsidRPr="007653E9" w:rsidRDefault="00F70709" w:rsidP="00F70709">
      <w:pPr>
        <w:pStyle w:val="Sinespaciado"/>
        <w:ind w:left="720"/>
      </w:pPr>
      <w:r w:rsidRPr="007653E9">
        <w:rPr>
          <w:rStyle w:val="Textoennegrita"/>
          <w:b w:val="0"/>
          <w:bCs w:val="0"/>
          <w:u w:val="single"/>
        </w:rPr>
        <w:t>Responsables</w:t>
      </w:r>
      <w:r w:rsidRPr="007653E9">
        <w:rPr>
          <w:rStyle w:val="Textoennegrita"/>
          <w:b w:val="0"/>
          <w:bCs w:val="0"/>
        </w:rPr>
        <w:t>:</w:t>
      </w:r>
      <w:r w:rsidRPr="007653E9">
        <w:t xml:space="preserve"> </w:t>
      </w:r>
      <w:r>
        <w:t>Área de Academia e Investigación</w:t>
      </w:r>
      <w:r>
        <w:t xml:space="preserve"> </w:t>
      </w:r>
    </w:p>
    <w:p w14:paraId="4A1A5A6E" w14:textId="2A2D6424" w:rsidR="00F70709" w:rsidRPr="007653E9" w:rsidRDefault="00F70709" w:rsidP="00F70709">
      <w:pPr>
        <w:pStyle w:val="Sinespaciado"/>
        <w:ind w:left="720"/>
      </w:pPr>
      <w:r w:rsidRPr="007653E9">
        <w:rPr>
          <w:rStyle w:val="Textoennegrita"/>
          <w:b w:val="0"/>
          <w:bCs w:val="0"/>
          <w:u w:val="single"/>
        </w:rPr>
        <w:t>Producto:</w:t>
      </w:r>
      <w:r w:rsidRPr="007653E9">
        <w:t xml:space="preserve"> </w:t>
      </w:r>
      <w:r>
        <w:t>Proyectos de investigación validadas por Comité Ética en Investigación</w:t>
      </w:r>
    </w:p>
    <w:p w14:paraId="700C179B" w14:textId="77777777" w:rsidR="00F70709" w:rsidRDefault="00F70709" w:rsidP="00F70709">
      <w:pPr>
        <w:spacing w:line="276" w:lineRule="auto"/>
      </w:pPr>
    </w:p>
    <w:p w14:paraId="6D55F9A3" w14:textId="60CC34AA" w:rsidR="00995DBF" w:rsidRPr="00995DBF" w:rsidRDefault="00F70709" w:rsidP="00995DBF">
      <w:pPr>
        <w:pStyle w:val="NormalWeb"/>
        <w:spacing w:line="276" w:lineRule="auto"/>
        <w:jc w:val="both"/>
        <w:rPr>
          <w:rFonts w:asciiTheme="minorHAnsi" w:hAnsiTheme="minorHAnsi"/>
          <w:sz w:val="22"/>
          <w:szCs w:val="22"/>
        </w:rPr>
      </w:pPr>
      <w:r w:rsidRPr="00FC5DC1">
        <w:rPr>
          <w:rFonts w:asciiTheme="minorHAnsi" w:hAnsiTheme="minorHAnsi"/>
          <w:sz w:val="22"/>
          <w:szCs w:val="22"/>
          <w:u w:val="single"/>
          <w:lang w:val="es-419"/>
        </w:rPr>
        <w:t>Acción 3</w:t>
      </w:r>
      <w:r>
        <w:rPr>
          <w:rFonts w:asciiTheme="minorHAnsi" w:hAnsiTheme="minorHAnsi"/>
          <w:sz w:val="22"/>
          <w:szCs w:val="22"/>
          <w:lang w:val="es-419"/>
        </w:rPr>
        <w:t xml:space="preserve">: </w:t>
      </w:r>
      <w:r w:rsidR="00FC5DC1">
        <w:rPr>
          <w:rFonts w:asciiTheme="minorHAnsi" w:hAnsiTheme="minorHAnsi"/>
          <w:sz w:val="22"/>
          <w:szCs w:val="22"/>
          <w:lang w:val="es-419"/>
        </w:rPr>
        <w:t>S</w:t>
      </w:r>
      <w:r w:rsidR="00995DBF" w:rsidRPr="00995DBF">
        <w:rPr>
          <w:rFonts w:asciiTheme="minorHAnsi" w:hAnsiTheme="minorHAnsi"/>
          <w:sz w:val="22"/>
          <w:szCs w:val="22"/>
        </w:rPr>
        <w:t xml:space="preserve">e promoverá la transferencia de conocimiento mediante presentaciones de resultados de investigación y publicaciones conjuntas, fortaleciendo así la visibilidad académica de la institución y consolidando su papel como escenario de práctica formativa. </w:t>
      </w:r>
    </w:p>
    <w:p w14:paraId="420225E2" w14:textId="77777777" w:rsidR="00FC5DC1" w:rsidRPr="007653E9" w:rsidRDefault="00FC5DC1" w:rsidP="00FC5DC1">
      <w:pPr>
        <w:pStyle w:val="Sinespaciado"/>
        <w:ind w:left="720"/>
      </w:pPr>
      <w:r w:rsidRPr="007653E9">
        <w:rPr>
          <w:rStyle w:val="Textoennegrita"/>
          <w:b w:val="0"/>
          <w:bCs w:val="0"/>
          <w:u w:val="single"/>
        </w:rPr>
        <w:t>Responsables</w:t>
      </w:r>
      <w:r w:rsidRPr="007653E9">
        <w:rPr>
          <w:rStyle w:val="Textoennegrita"/>
          <w:b w:val="0"/>
          <w:bCs w:val="0"/>
        </w:rPr>
        <w:t>:</w:t>
      </w:r>
      <w:r w:rsidRPr="007653E9">
        <w:t xml:space="preserve"> </w:t>
      </w:r>
      <w:r>
        <w:t xml:space="preserve">Área de Academia e Investigación </w:t>
      </w:r>
    </w:p>
    <w:p w14:paraId="1766BBDA" w14:textId="4BF0BDFF" w:rsidR="00995DBF" w:rsidRPr="00FC5DC1" w:rsidRDefault="00FC5DC1" w:rsidP="00FC5DC1">
      <w:pPr>
        <w:pStyle w:val="Sinespaciado"/>
        <w:ind w:left="720"/>
        <w:rPr>
          <w:rFonts w:cstheme="minorHAnsi"/>
          <w:b/>
          <w:bCs/>
        </w:rPr>
      </w:pPr>
      <w:r w:rsidRPr="007653E9">
        <w:rPr>
          <w:rStyle w:val="Textoennegrita"/>
          <w:b w:val="0"/>
          <w:bCs w:val="0"/>
          <w:u w:val="single"/>
        </w:rPr>
        <w:t>Producto:</w:t>
      </w:r>
      <w:r w:rsidRPr="007653E9">
        <w:t xml:space="preserve"> </w:t>
      </w:r>
      <w:r>
        <w:t>Pr</w:t>
      </w:r>
      <w:r>
        <w:t xml:space="preserve">esentación de proyecto de investigación Hospital Regional de Moniquirá E.S.E y convenios docencia servicio. </w:t>
      </w:r>
    </w:p>
    <w:p w14:paraId="01A3D368" w14:textId="77777777" w:rsidR="00B4117D" w:rsidRPr="00F85216" w:rsidRDefault="00B4117D" w:rsidP="00643C4F">
      <w:pPr>
        <w:pStyle w:val="Sinespaciado"/>
        <w:spacing w:line="276" w:lineRule="auto"/>
        <w:rPr>
          <w:rFonts w:cstheme="minorHAnsi"/>
        </w:rPr>
      </w:pPr>
    </w:p>
    <w:p w14:paraId="043EA8C4" w14:textId="37D230A4" w:rsidR="006727C9" w:rsidRDefault="0049347B" w:rsidP="00F85216">
      <w:pPr>
        <w:pStyle w:val="Sinespaciado"/>
        <w:spacing w:line="276" w:lineRule="auto"/>
        <w:rPr>
          <w:rFonts w:cstheme="minorHAnsi"/>
          <w:b/>
          <w:bCs/>
        </w:rPr>
      </w:pPr>
      <w:r w:rsidRPr="0049347B">
        <w:rPr>
          <w:rFonts w:cstheme="minorHAnsi"/>
          <w:b/>
          <w:bCs/>
        </w:rPr>
        <w:t>E13: Fortalecer los procesos de analítica institucional generando datos estratégicos a través de minería de datos para la toma de decisiones con base en datos y hechos.</w:t>
      </w:r>
    </w:p>
    <w:p w14:paraId="15A0E643" w14:textId="77777777" w:rsidR="0049347B" w:rsidRDefault="0049347B" w:rsidP="00F85216">
      <w:pPr>
        <w:pStyle w:val="Sinespaciado"/>
        <w:spacing w:line="276" w:lineRule="auto"/>
        <w:rPr>
          <w:rFonts w:cstheme="minorHAnsi"/>
          <w:b/>
          <w:bCs/>
        </w:rPr>
      </w:pPr>
    </w:p>
    <w:p w14:paraId="2B360817" w14:textId="58AE5448" w:rsidR="0049347B" w:rsidRDefault="0049347B" w:rsidP="00F85216">
      <w:pPr>
        <w:pStyle w:val="Sinespaciado"/>
        <w:spacing w:line="276" w:lineRule="auto"/>
        <w:rPr>
          <w:rFonts w:cstheme="minorHAnsi"/>
          <w:b/>
          <w:bCs/>
        </w:rPr>
      </w:pPr>
      <w:r w:rsidRPr="0049347B">
        <w:rPr>
          <w:rFonts w:cstheme="minorHAnsi"/>
          <w:b/>
          <w:bCs/>
        </w:rPr>
        <w:t>E14:</w:t>
      </w:r>
      <w:r>
        <w:rPr>
          <w:rFonts w:cstheme="minorHAnsi"/>
        </w:rPr>
        <w:t xml:space="preserve"> </w:t>
      </w:r>
      <w:r w:rsidRPr="0049347B">
        <w:rPr>
          <w:rFonts w:cstheme="minorHAnsi"/>
          <w:b/>
          <w:bCs/>
        </w:rPr>
        <w:t>Desarrollar soluciones tecnológicas que permitan la adecuada implementación del proceso de analítica de datos en conformidad con el direccionamiento estratégico</w:t>
      </w:r>
    </w:p>
    <w:p w14:paraId="5E9FF2F4" w14:textId="2A551351" w:rsidR="0049347B" w:rsidRDefault="0049347B" w:rsidP="00F85216">
      <w:pPr>
        <w:pStyle w:val="Sinespaciado"/>
        <w:spacing w:line="276" w:lineRule="auto"/>
        <w:rPr>
          <w:rFonts w:cstheme="minorHAnsi"/>
          <w:b/>
          <w:bCs/>
        </w:rPr>
      </w:pPr>
    </w:p>
    <w:p w14:paraId="1CD2CD7D" w14:textId="62E1083D" w:rsidR="0049347B" w:rsidRDefault="0049347B" w:rsidP="00F85216">
      <w:pPr>
        <w:pStyle w:val="Sinespaciado"/>
        <w:spacing w:line="276" w:lineRule="auto"/>
        <w:rPr>
          <w:rFonts w:cstheme="minorHAnsi"/>
          <w:b/>
          <w:bCs/>
        </w:rPr>
      </w:pPr>
      <w:r w:rsidRPr="0049347B">
        <w:rPr>
          <w:rFonts w:cstheme="minorHAnsi"/>
          <w:b/>
          <w:bCs/>
        </w:rPr>
        <w:t>E15:</w:t>
      </w:r>
      <w:r>
        <w:rPr>
          <w:rFonts w:cstheme="minorHAnsi"/>
        </w:rPr>
        <w:t xml:space="preserve"> </w:t>
      </w:r>
      <w:r w:rsidRPr="0058368C">
        <w:rPr>
          <w:rFonts w:cstheme="minorHAnsi"/>
          <w:b/>
          <w:bCs/>
        </w:rPr>
        <w:t>Documentar, implementar y desarrollar el plan de calidad del dato institucional.</w:t>
      </w:r>
    </w:p>
    <w:p w14:paraId="154BB00C" w14:textId="55BC1415" w:rsidR="0058368C" w:rsidRDefault="0058368C" w:rsidP="00F85216">
      <w:pPr>
        <w:pStyle w:val="Sinespaciado"/>
        <w:spacing w:line="276" w:lineRule="auto"/>
        <w:rPr>
          <w:rFonts w:cstheme="minorHAnsi"/>
          <w:b/>
          <w:bCs/>
        </w:rPr>
      </w:pPr>
    </w:p>
    <w:p w14:paraId="2B5B56CD" w14:textId="77777777" w:rsidR="0058368C" w:rsidRPr="0058368C" w:rsidRDefault="0058368C" w:rsidP="00F85216">
      <w:pPr>
        <w:pStyle w:val="Sinespaciado"/>
        <w:spacing w:line="276" w:lineRule="auto"/>
        <w:rPr>
          <w:rFonts w:cstheme="minorHAnsi"/>
          <w:b/>
          <w:bCs/>
        </w:rPr>
      </w:pPr>
    </w:p>
    <w:p w14:paraId="09EDF8B0" w14:textId="5CC3A9BC" w:rsidR="00A616B4" w:rsidRPr="00F95EE1" w:rsidRDefault="00A616B4" w:rsidP="00963166">
      <w:pPr>
        <w:pStyle w:val="Ttulo1"/>
        <w:numPr>
          <w:ilvl w:val="0"/>
          <w:numId w:val="2"/>
        </w:numPr>
        <w:rPr>
          <w:rFonts w:asciiTheme="minorHAnsi" w:hAnsiTheme="minorHAnsi" w:cstheme="minorHAnsi"/>
          <w:szCs w:val="24"/>
          <w:lang w:val="es-CO"/>
        </w:rPr>
      </w:pPr>
      <w:bookmarkStart w:id="9" w:name="_Toc206524825"/>
      <w:r w:rsidRPr="00F95EE1">
        <w:rPr>
          <w:rFonts w:asciiTheme="minorHAnsi" w:hAnsiTheme="minorHAnsi" w:cstheme="minorHAnsi"/>
          <w:szCs w:val="24"/>
          <w:lang w:val="es-CO"/>
        </w:rPr>
        <w:t>REGISTROS</w:t>
      </w:r>
      <w:bookmarkEnd w:id="9"/>
    </w:p>
    <w:p w14:paraId="1150A9B2" w14:textId="1A574B08" w:rsidR="0064387F" w:rsidRPr="00F95EE1" w:rsidRDefault="0064387F" w:rsidP="0064387F">
      <w:pPr>
        <w:spacing w:line="276" w:lineRule="auto"/>
        <w:rPr>
          <w:rFonts w:cstheme="minorHAnsi"/>
          <w:color w:val="FF0000"/>
          <w:sz w:val="24"/>
          <w:szCs w:val="24"/>
          <w:lang w:val="es-CO"/>
        </w:rPr>
      </w:pPr>
      <w:r>
        <w:t xml:space="preserve">Durante el desarrollo e implementación del Programa de Gestión del Conocimiento e Innovación, se llevarán registros que garanticen la trazabilidad, seguimiento y mejora continua del proceso. Entre ellos se incluyen: actas de socialización y reuniones de trabajo, </w:t>
      </w:r>
      <w:r w:rsidR="00B12811">
        <w:t>matriz de actividades de</w:t>
      </w:r>
      <w:r>
        <w:t xml:space="preserve"> implementación del programa, evidencias de actividades formativas (asistencias, evaluaciones, certificados) y reportes de indicadores de seguimiento en Almera.</w:t>
      </w:r>
    </w:p>
    <w:p w14:paraId="7BDF6FD6" w14:textId="00486125" w:rsidR="00BE6E20" w:rsidRPr="00F95EE1" w:rsidRDefault="00BE6E20" w:rsidP="00963166">
      <w:pPr>
        <w:pStyle w:val="Ttulo1"/>
        <w:numPr>
          <w:ilvl w:val="0"/>
          <w:numId w:val="2"/>
        </w:numPr>
        <w:rPr>
          <w:rFonts w:asciiTheme="minorHAnsi" w:hAnsiTheme="minorHAnsi" w:cstheme="minorHAnsi"/>
          <w:szCs w:val="24"/>
          <w:lang w:val="es-CO"/>
        </w:rPr>
      </w:pPr>
      <w:bookmarkStart w:id="10" w:name="_Toc206524826"/>
      <w:r w:rsidRPr="00F95EE1">
        <w:rPr>
          <w:rFonts w:asciiTheme="minorHAnsi" w:hAnsiTheme="minorHAnsi" w:cstheme="minorHAnsi"/>
          <w:szCs w:val="24"/>
          <w:lang w:val="es-CO"/>
        </w:rPr>
        <w:lastRenderedPageBreak/>
        <w:t>enfoque diferencial</w:t>
      </w:r>
      <w:bookmarkEnd w:id="10"/>
    </w:p>
    <w:p w14:paraId="4BC20DA7" w14:textId="77777777" w:rsidR="0064387F" w:rsidRPr="0064387F" w:rsidRDefault="0064387F" w:rsidP="0064387F">
      <w:pPr>
        <w:spacing w:line="276" w:lineRule="auto"/>
        <w:rPr>
          <w:rFonts w:cstheme="minorHAnsi"/>
          <w:lang w:val="es-CO"/>
        </w:rPr>
      </w:pPr>
      <w:r w:rsidRPr="0064387F">
        <w:rPr>
          <w:rFonts w:cstheme="minorHAnsi"/>
          <w:lang w:val="es-CO"/>
        </w:rPr>
        <w:t>Bajo este contexto el Hospital Regional de Moniquirá estableció el Protocolo Enfoque Diferencial en todos los Servicios GIU-PT -01. Cargado en la plataforma Almera.</w:t>
      </w:r>
    </w:p>
    <w:p w14:paraId="1E9E6833" w14:textId="6D2EBC84" w:rsidR="0064387F" w:rsidRDefault="0064387F" w:rsidP="00963166">
      <w:pPr>
        <w:pStyle w:val="Ttulo1"/>
        <w:numPr>
          <w:ilvl w:val="0"/>
          <w:numId w:val="2"/>
        </w:numPr>
        <w:rPr>
          <w:rFonts w:asciiTheme="minorHAnsi" w:hAnsiTheme="minorHAnsi" w:cstheme="minorHAnsi"/>
          <w:szCs w:val="24"/>
          <w:lang w:val="es-CO"/>
        </w:rPr>
      </w:pPr>
      <w:bookmarkStart w:id="11" w:name="_Toc206524827"/>
      <w:r w:rsidRPr="0064387F">
        <w:rPr>
          <w:rFonts w:asciiTheme="minorHAnsi" w:hAnsiTheme="minorHAnsi" w:cstheme="minorHAnsi"/>
          <w:szCs w:val="24"/>
          <w:lang w:val="es-CO"/>
        </w:rPr>
        <w:t>BIBLIOGRAFÍA</w:t>
      </w:r>
      <w:bookmarkEnd w:id="11"/>
    </w:p>
    <w:p w14:paraId="35030758" w14:textId="5A5BA3D6" w:rsidR="0064387F" w:rsidRPr="008E3ADB" w:rsidRDefault="0064387F" w:rsidP="00963166">
      <w:pPr>
        <w:pStyle w:val="Prrafodelista"/>
        <w:numPr>
          <w:ilvl w:val="0"/>
          <w:numId w:val="14"/>
        </w:numPr>
        <w:spacing w:line="276" w:lineRule="auto"/>
        <w:rPr>
          <w:rStyle w:val="Hipervnculo"/>
        </w:rPr>
      </w:pPr>
      <w:r w:rsidRPr="008E3ADB">
        <w:rPr>
          <w:rStyle w:val="relative"/>
        </w:rPr>
        <w:t xml:space="preserve">Departamento Administrativo de la Función Pública. </w:t>
      </w:r>
      <w:r w:rsidRPr="008E3ADB">
        <w:rPr>
          <w:rStyle w:val="nfasis"/>
        </w:rPr>
        <w:t>Manual Operativo del Modelo Integrado de Planeación y Gestión (MIPG), versión 6</w:t>
      </w:r>
      <w:r w:rsidRPr="008E3ADB">
        <w:rPr>
          <w:rStyle w:val="relative"/>
        </w:rPr>
        <w:t xml:space="preserve"> [Internet]. Bogotá: Función Pública; 2024 </w:t>
      </w:r>
      <w:proofErr w:type="spellStart"/>
      <w:r w:rsidRPr="008E3ADB">
        <w:rPr>
          <w:rStyle w:val="relative"/>
        </w:rPr>
        <w:t>Dec</w:t>
      </w:r>
      <w:proofErr w:type="spellEnd"/>
      <w:r w:rsidRPr="008E3ADB">
        <w:rPr>
          <w:rStyle w:val="relative"/>
        </w:rPr>
        <w:t xml:space="preserve">. Disponible en: </w:t>
      </w:r>
      <w:hyperlink r:id="rId12" w:tgtFrame="_new" w:history="1">
        <w:r w:rsidRPr="008E3ADB">
          <w:rPr>
            <w:rStyle w:val="Hipervnculo"/>
          </w:rPr>
          <w:t>https://www1.funcionpublica.gov.co/documents/28587410/56548624/2024</w:t>
        </w:r>
        <w:r w:rsidRPr="008E3ADB">
          <w:rPr>
            <w:rStyle w:val="Hipervnculo"/>
          </w:rPr>
          <w:noBreakHyphen/>
          <w:t>12</w:t>
        </w:r>
        <w:r w:rsidRPr="008E3ADB">
          <w:rPr>
            <w:rStyle w:val="Hipervnculo"/>
          </w:rPr>
          <w:noBreakHyphen/>
          <w:t>18_Manual_operativo_mipg_6V</w:t>
        </w:r>
        <w:r w:rsidRPr="008E3ADB">
          <w:rPr>
            <w:rStyle w:val="Hipervnculo"/>
          </w:rPr>
          <w:noBreakHyphen/>
          <w:t>publicada.pdf</w:t>
        </w:r>
      </w:hyperlink>
    </w:p>
    <w:p w14:paraId="5CC0E42B" w14:textId="74244AA4" w:rsidR="00A92F37" w:rsidRPr="008E3ADB" w:rsidRDefault="00A92F37" w:rsidP="00963166">
      <w:pPr>
        <w:pStyle w:val="NormalWeb"/>
        <w:numPr>
          <w:ilvl w:val="0"/>
          <w:numId w:val="14"/>
        </w:numPr>
        <w:rPr>
          <w:rFonts w:asciiTheme="minorHAnsi" w:hAnsiTheme="minorHAnsi"/>
          <w:sz w:val="22"/>
          <w:szCs w:val="22"/>
          <w:lang w:val="en-US"/>
        </w:rPr>
      </w:pPr>
      <w:r w:rsidRPr="008E3ADB">
        <w:rPr>
          <w:rFonts w:asciiTheme="minorHAnsi" w:hAnsiTheme="minorHAnsi"/>
          <w:sz w:val="22"/>
          <w:szCs w:val="22"/>
          <w:lang w:val="en-US"/>
        </w:rPr>
        <w:t xml:space="preserve">Nonaka I, Takeuchi H. </w:t>
      </w:r>
      <w:r w:rsidRPr="008E3ADB">
        <w:rPr>
          <w:rStyle w:val="nfasis"/>
          <w:rFonts w:asciiTheme="minorHAnsi" w:hAnsiTheme="minorHAnsi"/>
          <w:sz w:val="22"/>
          <w:szCs w:val="22"/>
          <w:lang w:val="en-US"/>
        </w:rPr>
        <w:t>The Knowledge-Creating Company: How Japanese Companies Create the Dynamics of Innovation</w:t>
      </w:r>
      <w:r w:rsidRPr="008E3ADB">
        <w:rPr>
          <w:rFonts w:asciiTheme="minorHAnsi" w:hAnsiTheme="minorHAnsi"/>
          <w:sz w:val="22"/>
          <w:szCs w:val="22"/>
          <w:lang w:val="en-US"/>
        </w:rPr>
        <w:t>. Oxford: Oxford University Press; 1995.</w:t>
      </w:r>
    </w:p>
    <w:p w14:paraId="6EFE1AE3" w14:textId="0DB1AC1B" w:rsidR="00A92F37" w:rsidRPr="008E3ADB" w:rsidRDefault="00A92F37" w:rsidP="00963166">
      <w:pPr>
        <w:pStyle w:val="NormalWeb"/>
        <w:numPr>
          <w:ilvl w:val="0"/>
          <w:numId w:val="14"/>
        </w:numPr>
        <w:rPr>
          <w:rFonts w:asciiTheme="minorHAnsi" w:hAnsiTheme="minorHAnsi"/>
          <w:sz w:val="22"/>
          <w:szCs w:val="22"/>
          <w:lang w:val="en-US"/>
        </w:rPr>
      </w:pPr>
      <w:r w:rsidRPr="008E3ADB">
        <w:rPr>
          <w:rFonts w:asciiTheme="minorHAnsi" w:hAnsiTheme="minorHAnsi"/>
          <w:sz w:val="22"/>
          <w:szCs w:val="22"/>
          <w:lang w:val="en-US"/>
        </w:rPr>
        <w:t xml:space="preserve">APQC. </w:t>
      </w:r>
      <w:r w:rsidRPr="008E3ADB">
        <w:rPr>
          <w:rStyle w:val="nfasis"/>
          <w:rFonts w:asciiTheme="minorHAnsi" w:hAnsiTheme="minorHAnsi"/>
          <w:sz w:val="22"/>
          <w:szCs w:val="22"/>
          <w:lang w:val="en-US"/>
        </w:rPr>
        <w:t>Knowledge Management Frameworks</w:t>
      </w:r>
      <w:r w:rsidRPr="008E3ADB">
        <w:rPr>
          <w:rFonts w:asciiTheme="minorHAnsi" w:hAnsiTheme="minorHAnsi"/>
          <w:sz w:val="22"/>
          <w:szCs w:val="22"/>
          <w:lang w:val="en-US"/>
        </w:rPr>
        <w:t>. Houston: American Productivity &amp; Quality Center; 2020.</w:t>
      </w:r>
    </w:p>
    <w:p w14:paraId="255A6B6E" w14:textId="567D8576" w:rsidR="00A92F37" w:rsidRPr="008E3ADB" w:rsidRDefault="00A92F37" w:rsidP="00963166">
      <w:pPr>
        <w:pStyle w:val="NormalWeb"/>
        <w:numPr>
          <w:ilvl w:val="0"/>
          <w:numId w:val="14"/>
        </w:numPr>
        <w:rPr>
          <w:rFonts w:asciiTheme="minorHAnsi" w:hAnsiTheme="minorHAnsi"/>
          <w:sz w:val="22"/>
          <w:szCs w:val="22"/>
        </w:rPr>
      </w:pPr>
      <w:r w:rsidRPr="008E3ADB">
        <w:rPr>
          <w:rFonts w:asciiTheme="minorHAnsi" w:hAnsiTheme="minorHAnsi"/>
          <w:sz w:val="22"/>
          <w:szCs w:val="22"/>
          <w:lang w:val="en-US"/>
        </w:rPr>
        <w:t xml:space="preserve">International Organization for Standardization. ISO 30401:2018 - </w:t>
      </w:r>
      <w:r w:rsidRPr="008E3ADB">
        <w:rPr>
          <w:rStyle w:val="nfasis"/>
          <w:rFonts w:asciiTheme="minorHAnsi" w:hAnsiTheme="minorHAnsi"/>
          <w:sz w:val="22"/>
          <w:szCs w:val="22"/>
          <w:lang w:val="en-US"/>
        </w:rPr>
        <w:t>Knowledge management systems — Requirements</w:t>
      </w:r>
      <w:r w:rsidRPr="008E3ADB">
        <w:rPr>
          <w:rFonts w:asciiTheme="minorHAnsi" w:hAnsiTheme="minorHAnsi"/>
          <w:sz w:val="22"/>
          <w:szCs w:val="22"/>
          <w:lang w:val="en-US"/>
        </w:rPr>
        <w:t xml:space="preserve">. </w:t>
      </w:r>
      <w:r w:rsidRPr="008E3ADB">
        <w:rPr>
          <w:rFonts w:asciiTheme="minorHAnsi" w:hAnsiTheme="minorHAnsi"/>
          <w:sz w:val="22"/>
          <w:szCs w:val="22"/>
        </w:rPr>
        <w:t>Geneva: ISO; 2018.</w:t>
      </w:r>
    </w:p>
    <w:p w14:paraId="3A54ED56" w14:textId="37ADB8FC" w:rsidR="00E52DCE" w:rsidRPr="0064387F" w:rsidRDefault="006C30FC" w:rsidP="00963166">
      <w:pPr>
        <w:pStyle w:val="Ttulo1"/>
        <w:numPr>
          <w:ilvl w:val="0"/>
          <w:numId w:val="2"/>
        </w:numPr>
        <w:rPr>
          <w:rFonts w:cstheme="minorHAnsi"/>
          <w:color w:val="FF0000"/>
          <w:szCs w:val="24"/>
          <w:lang w:val="es-CO"/>
        </w:rPr>
      </w:pPr>
      <w:bookmarkStart w:id="12" w:name="_Toc206524828"/>
      <w:r w:rsidRPr="0064387F">
        <w:rPr>
          <w:rFonts w:asciiTheme="minorHAnsi" w:hAnsiTheme="minorHAnsi" w:cstheme="minorHAnsi"/>
          <w:szCs w:val="24"/>
          <w:lang w:val="es-CO"/>
        </w:rPr>
        <w:t>CONTROL DE CAMBIOS</w:t>
      </w:r>
      <w:bookmarkEnd w:id="12"/>
    </w:p>
    <w:tbl>
      <w:tblPr>
        <w:tblStyle w:val="Tablaconcuadrcula"/>
        <w:tblW w:w="0" w:type="auto"/>
        <w:tblLayout w:type="fixed"/>
        <w:tblLook w:val="04A0" w:firstRow="1" w:lastRow="0" w:firstColumn="1" w:lastColumn="0" w:noHBand="0" w:noVBand="1"/>
      </w:tblPr>
      <w:tblGrid>
        <w:gridCol w:w="1129"/>
        <w:gridCol w:w="5605"/>
        <w:gridCol w:w="1047"/>
        <w:gridCol w:w="1047"/>
      </w:tblGrid>
      <w:tr w:rsidR="000A5101" w:rsidRPr="00F95EE1" w14:paraId="61FF1ACE" w14:textId="77777777" w:rsidTr="00AC2244">
        <w:tc>
          <w:tcPr>
            <w:tcW w:w="8828" w:type="dxa"/>
            <w:gridSpan w:val="4"/>
            <w:shd w:val="clear" w:color="auto" w:fill="E2EFD9" w:themeFill="accent6" w:themeFillTint="33"/>
            <w:vAlign w:val="center"/>
          </w:tcPr>
          <w:p w14:paraId="0B87561C" w14:textId="77777777" w:rsidR="000A5101" w:rsidRPr="00B12811" w:rsidRDefault="000A5101" w:rsidP="00AC2244">
            <w:pPr>
              <w:jc w:val="center"/>
              <w:rPr>
                <w:rFonts w:cstheme="minorHAnsi"/>
                <w:b/>
                <w:bCs/>
                <w:lang w:val="es-CO"/>
              </w:rPr>
            </w:pPr>
            <w:bookmarkStart w:id="13" w:name="_Hlk84329951"/>
            <w:r w:rsidRPr="00B12811">
              <w:rPr>
                <w:rFonts w:cstheme="minorHAnsi"/>
                <w:b/>
                <w:bCs/>
                <w:lang w:val="es-CO"/>
              </w:rPr>
              <w:t>CONTROL DE CAMBIOS</w:t>
            </w:r>
          </w:p>
        </w:tc>
      </w:tr>
      <w:tr w:rsidR="000A5101" w:rsidRPr="00F95EE1" w14:paraId="766F06B9" w14:textId="77777777" w:rsidTr="00AC2244">
        <w:tc>
          <w:tcPr>
            <w:tcW w:w="1129" w:type="dxa"/>
            <w:shd w:val="clear" w:color="auto" w:fill="E2EFD9" w:themeFill="accent6" w:themeFillTint="33"/>
            <w:vAlign w:val="center"/>
          </w:tcPr>
          <w:p w14:paraId="12B4383D" w14:textId="77777777" w:rsidR="000A5101" w:rsidRPr="00B12811" w:rsidRDefault="000A5101" w:rsidP="00AC2244">
            <w:pPr>
              <w:jc w:val="center"/>
              <w:rPr>
                <w:rFonts w:cstheme="minorHAnsi"/>
                <w:b/>
                <w:bCs/>
                <w:lang w:val="es-CO"/>
              </w:rPr>
            </w:pPr>
            <w:r w:rsidRPr="00B12811">
              <w:rPr>
                <w:rFonts w:cstheme="minorHAnsi"/>
                <w:b/>
                <w:bCs/>
                <w:lang w:val="es-CO"/>
              </w:rPr>
              <w:t>Versión</w:t>
            </w:r>
          </w:p>
        </w:tc>
        <w:tc>
          <w:tcPr>
            <w:tcW w:w="5605" w:type="dxa"/>
            <w:shd w:val="clear" w:color="auto" w:fill="E2EFD9" w:themeFill="accent6" w:themeFillTint="33"/>
            <w:vAlign w:val="center"/>
          </w:tcPr>
          <w:p w14:paraId="26DE491D" w14:textId="77777777" w:rsidR="000A5101" w:rsidRPr="00B12811" w:rsidRDefault="000A5101" w:rsidP="00AC2244">
            <w:pPr>
              <w:jc w:val="center"/>
              <w:rPr>
                <w:rFonts w:cstheme="minorHAnsi"/>
                <w:b/>
                <w:bCs/>
              </w:rPr>
            </w:pPr>
            <w:r w:rsidRPr="00B12811">
              <w:rPr>
                <w:rFonts w:cstheme="minorHAnsi"/>
                <w:b/>
                <w:bCs/>
              </w:rPr>
              <w:t xml:space="preserve">Descripción del Cambio </w:t>
            </w:r>
          </w:p>
        </w:tc>
        <w:tc>
          <w:tcPr>
            <w:tcW w:w="1047" w:type="dxa"/>
            <w:shd w:val="clear" w:color="auto" w:fill="E2EFD9" w:themeFill="accent6" w:themeFillTint="33"/>
            <w:vAlign w:val="center"/>
          </w:tcPr>
          <w:p w14:paraId="38A7A5EB" w14:textId="77777777" w:rsidR="000A5101" w:rsidRPr="00B12811" w:rsidRDefault="000A5101" w:rsidP="00AC2244">
            <w:pPr>
              <w:jc w:val="center"/>
              <w:rPr>
                <w:rFonts w:cstheme="minorHAnsi"/>
                <w:b/>
                <w:bCs/>
              </w:rPr>
            </w:pPr>
            <w:r w:rsidRPr="00B12811">
              <w:rPr>
                <w:rFonts w:cstheme="minorHAnsi"/>
                <w:b/>
                <w:bCs/>
              </w:rPr>
              <w:t>Aprobó</w:t>
            </w:r>
          </w:p>
        </w:tc>
        <w:tc>
          <w:tcPr>
            <w:tcW w:w="1047" w:type="dxa"/>
            <w:shd w:val="clear" w:color="auto" w:fill="E2EFD9" w:themeFill="accent6" w:themeFillTint="33"/>
            <w:vAlign w:val="center"/>
          </w:tcPr>
          <w:p w14:paraId="1294EDAF" w14:textId="77777777" w:rsidR="000A5101" w:rsidRPr="00B12811" w:rsidRDefault="000A5101" w:rsidP="00AC2244">
            <w:pPr>
              <w:jc w:val="center"/>
              <w:rPr>
                <w:rFonts w:cstheme="minorHAnsi"/>
                <w:b/>
                <w:bCs/>
              </w:rPr>
            </w:pPr>
            <w:r w:rsidRPr="00B12811">
              <w:rPr>
                <w:rFonts w:cstheme="minorHAnsi"/>
                <w:b/>
                <w:bCs/>
              </w:rPr>
              <w:t>Fecha</w:t>
            </w:r>
          </w:p>
        </w:tc>
      </w:tr>
      <w:tr w:rsidR="000A5101" w:rsidRPr="00F95EE1" w14:paraId="03568525" w14:textId="77777777" w:rsidTr="00AC2244">
        <w:tc>
          <w:tcPr>
            <w:tcW w:w="1129" w:type="dxa"/>
          </w:tcPr>
          <w:p w14:paraId="1C61D13C" w14:textId="77777777" w:rsidR="000A5101" w:rsidRPr="00B12811" w:rsidRDefault="000A5101" w:rsidP="00AC2244">
            <w:pPr>
              <w:rPr>
                <w:rFonts w:cstheme="minorHAnsi"/>
                <w:lang w:val="es-CO"/>
              </w:rPr>
            </w:pPr>
          </w:p>
        </w:tc>
        <w:tc>
          <w:tcPr>
            <w:tcW w:w="5605" w:type="dxa"/>
          </w:tcPr>
          <w:p w14:paraId="6FA49F2B" w14:textId="77777777" w:rsidR="000A5101" w:rsidRPr="00B12811" w:rsidRDefault="000A5101" w:rsidP="00AC2244">
            <w:pPr>
              <w:rPr>
                <w:rFonts w:cstheme="minorHAnsi"/>
                <w:lang w:val="es-CO"/>
              </w:rPr>
            </w:pPr>
          </w:p>
        </w:tc>
        <w:tc>
          <w:tcPr>
            <w:tcW w:w="1047" w:type="dxa"/>
          </w:tcPr>
          <w:p w14:paraId="197B338D" w14:textId="77777777" w:rsidR="000A5101" w:rsidRPr="00B12811" w:rsidRDefault="000A5101" w:rsidP="00AC2244">
            <w:pPr>
              <w:rPr>
                <w:rFonts w:cstheme="minorHAnsi"/>
                <w:lang w:val="es-CO"/>
              </w:rPr>
            </w:pPr>
          </w:p>
        </w:tc>
        <w:tc>
          <w:tcPr>
            <w:tcW w:w="1047" w:type="dxa"/>
          </w:tcPr>
          <w:p w14:paraId="267576AD" w14:textId="77777777" w:rsidR="000A5101" w:rsidRPr="00B12811" w:rsidRDefault="000A5101" w:rsidP="00AC2244">
            <w:pPr>
              <w:rPr>
                <w:rFonts w:cstheme="minorHAnsi"/>
                <w:lang w:val="es-CO"/>
              </w:rPr>
            </w:pPr>
          </w:p>
        </w:tc>
      </w:tr>
      <w:tr w:rsidR="000A5101" w:rsidRPr="00F95EE1" w14:paraId="24F7A455" w14:textId="77777777" w:rsidTr="00AC2244">
        <w:tc>
          <w:tcPr>
            <w:tcW w:w="1129" w:type="dxa"/>
          </w:tcPr>
          <w:p w14:paraId="293E9C0F" w14:textId="77777777" w:rsidR="000A5101" w:rsidRPr="00B12811" w:rsidRDefault="000A5101" w:rsidP="00AC2244">
            <w:pPr>
              <w:rPr>
                <w:rFonts w:cstheme="minorHAnsi"/>
                <w:lang w:val="es-CO"/>
              </w:rPr>
            </w:pPr>
          </w:p>
        </w:tc>
        <w:tc>
          <w:tcPr>
            <w:tcW w:w="5605" w:type="dxa"/>
          </w:tcPr>
          <w:p w14:paraId="61F5A717" w14:textId="77777777" w:rsidR="000A5101" w:rsidRPr="00B12811" w:rsidRDefault="000A5101" w:rsidP="00AC2244">
            <w:pPr>
              <w:rPr>
                <w:rFonts w:cstheme="minorHAnsi"/>
                <w:lang w:val="es-CO"/>
              </w:rPr>
            </w:pPr>
          </w:p>
        </w:tc>
        <w:tc>
          <w:tcPr>
            <w:tcW w:w="1047" w:type="dxa"/>
          </w:tcPr>
          <w:p w14:paraId="28180DAD" w14:textId="77777777" w:rsidR="000A5101" w:rsidRPr="00B12811" w:rsidRDefault="000A5101" w:rsidP="00AC2244">
            <w:pPr>
              <w:rPr>
                <w:rFonts w:cstheme="minorHAnsi"/>
                <w:lang w:val="es-CO"/>
              </w:rPr>
            </w:pPr>
          </w:p>
        </w:tc>
        <w:tc>
          <w:tcPr>
            <w:tcW w:w="1047" w:type="dxa"/>
          </w:tcPr>
          <w:p w14:paraId="3DD1640A" w14:textId="77777777" w:rsidR="000A5101" w:rsidRPr="00B12811" w:rsidRDefault="000A5101" w:rsidP="00AC2244">
            <w:pPr>
              <w:rPr>
                <w:rFonts w:cstheme="minorHAnsi"/>
                <w:lang w:val="es-CO"/>
              </w:rPr>
            </w:pPr>
          </w:p>
        </w:tc>
      </w:tr>
      <w:tr w:rsidR="000A5101" w:rsidRPr="00F95EE1" w14:paraId="1A94472F" w14:textId="77777777" w:rsidTr="00AC2244">
        <w:tc>
          <w:tcPr>
            <w:tcW w:w="1129" w:type="dxa"/>
          </w:tcPr>
          <w:p w14:paraId="4B681C68" w14:textId="77777777" w:rsidR="000A5101" w:rsidRPr="00B12811" w:rsidRDefault="000A5101" w:rsidP="00AC2244">
            <w:pPr>
              <w:rPr>
                <w:rFonts w:cstheme="minorHAnsi"/>
                <w:lang w:val="es-CO"/>
              </w:rPr>
            </w:pPr>
          </w:p>
        </w:tc>
        <w:tc>
          <w:tcPr>
            <w:tcW w:w="5605" w:type="dxa"/>
          </w:tcPr>
          <w:p w14:paraId="74169F37" w14:textId="77777777" w:rsidR="000A5101" w:rsidRPr="00B12811" w:rsidRDefault="000A5101" w:rsidP="00AC2244">
            <w:pPr>
              <w:rPr>
                <w:rFonts w:cstheme="minorHAnsi"/>
                <w:lang w:val="es-CO"/>
              </w:rPr>
            </w:pPr>
          </w:p>
        </w:tc>
        <w:tc>
          <w:tcPr>
            <w:tcW w:w="1047" w:type="dxa"/>
          </w:tcPr>
          <w:p w14:paraId="22E6EE3A" w14:textId="77777777" w:rsidR="000A5101" w:rsidRPr="00B12811" w:rsidRDefault="000A5101" w:rsidP="00AC2244">
            <w:pPr>
              <w:rPr>
                <w:rFonts w:cstheme="minorHAnsi"/>
                <w:lang w:val="es-CO"/>
              </w:rPr>
            </w:pPr>
          </w:p>
        </w:tc>
        <w:tc>
          <w:tcPr>
            <w:tcW w:w="1047" w:type="dxa"/>
          </w:tcPr>
          <w:p w14:paraId="104DFA9E" w14:textId="77777777" w:rsidR="000A5101" w:rsidRPr="00B12811" w:rsidRDefault="000A5101" w:rsidP="00AC2244">
            <w:pPr>
              <w:rPr>
                <w:rFonts w:cstheme="minorHAnsi"/>
                <w:lang w:val="es-CO"/>
              </w:rPr>
            </w:pPr>
          </w:p>
        </w:tc>
      </w:tr>
      <w:bookmarkEnd w:id="13"/>
    </w:tbl>
    <w:p w14:paraId="14A84CBB" w14:textId="77777777" w:rsidR="008C3448" w:rsidRPr="00F95EE1" w:rsidRDefault="008C3448" w:rsidP="008C3448">
      <w:pPr>
        <w:rPr>
          <w:rFonts w:cstheme="minorHAnsi"/>
          <w:sz w:val="24"/>
          <w:szCs w:val="24"/>
          <w:lang w:val="es-CO"/>
        </w:rPr>
      </w:pPr>
    </w:p>
    <w:sectPr w:rsidR="008C3448" w:rsidRPr="00F95EE1">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1849D" w14:textId="77777777" w:rsidR="00963166" w:rsidRDefault="00963166" w:rsidP="009939A6">
      <w:pPr>
        <w:spacing w:after="0" w:line="240" w:lineRule="auto"/>
      </w:pPr>
      <w:r>
        <w:separator/>
      </w:r>
    </w:p>
  </w:endnote>
  <w:endnote w:type="continuationSeparator" w:id="0">
    <w:p w14:paraId="14BAF683" w14:textId="77777777" w:rsidR="00963166" w:rsidRDefault="00963166"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27C6D" w14:textId="77777777" w:rsidR="005904ED" w:rsidRPr="00041935" w:rsidRDefault="005904ED" w:rsidP="005904ED">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1E2E9953" w:rsidR="00D9647A" w:rsidRPr="005904ED" w:rsidRDefault="005904ED" w:rsidP="005904ED">
    <w:pPr>
      <w:pStyle w:val="Piedepgina"/>
      <w:jc w:val="right"/>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82DED" w14:textId="77777777" w:rsidR="00963166" w:rsidRDefault="00963166" w:rsidP="009939A6">
      <w:pPr>
        <w:spacing w:after="0" w:line="240" w:lineRule="auto"/>
      </w:pPr>
      <w:r>
        <w:separator/>
      </w:r>
    </w:p>
  </w:footnote>
  <w:footnote w:type="continuationSeparator" w:id="0">
    <w:p w14:paraId="5FF42E6A" w14:textId="77777777" w:rsidR="00963166" w:rsidRDefault="00963166"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555"/>
      <w:gridCol w:w="5244"/>
      <w:gridCol w:w="2029"/>
    </w:tblGrid>
    <w:tr w:rsidR="003F61F0" w14:paraId="07D81D7E" w14:textId="77777777" w:rsidTr="00E47A90">
      <w:trPr>
        <w:jc w:val="center"/>
      </w:trPr>
      <w:tc>
        <w:tcPr>
          <w:tcW w:w="1555" w:type="dxa"/>
          <w:vMerge w:val="restart"/>
        </w:tcPr>
        <w:p w14:paraId="518926A7" w14:textId="25B34664" w:rsidR="003F61F0" w:rsidRDefault="003F61F0" w:rsidP="003F61F0">
          <w:pPr>
            <w:pStyle w:val="Encabezado"/>
            <w:jc w:val="center"/>
          </w:pPr>
          <w:r>
            <w:rPr>
              <w:noProof/>
            </w:rPr>
            <w:drawing>
              <wp:inline distT="0" distB="0" distL="0" distR="0" wp14:anchorId="69A0267E" wp14:editId="7BC9857E">
                <wp:extent cx="832801" cy="678180"/>
                <wp:effectExtent l="0" t="0" r="5715" b="7620"/>
                <wp:docPr id="33524209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209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3542" r="17388"/>
                        <a:stretch>
                          <a:fillRect/>
                        </a:stretch>
                      </pic:blipFill>
                      <pic:spPr bwMode="auto">
                        <a:xfrm>
                          <a:off x="0" y="0"/>
                          <a:ext cx="850893" cy="692913"/>
                        </a:xfrm>
                        <a:prstGeom prst="rect">
                          <a:avLst/>
                        </a:prstGeom>
                        <a:ln>
                          <a:noFill/>
                        </a:ln>
                        <a:extLst>
                          <a:ext uri="{53640926-AAD7-44D8-BBD7-CCE9431645EC}">
                            <a14:shadowObscured xmlns:a14="http://schemas.microsoft.com/office/drawing/2010/main"/>
                          </a:ext>
                        </a:extLst>
                      </pic:spPr>
                    </pic:pic>
                  </a:graphicData>
                </a:graphic>
              </wp:inline>
            </w:drawing>
          </w:r>
        </w:p>
      </w:tc>
      <w:tc>
        <w:tcPr>
          <w:tcW w:w="5244" w:type="dxa"/>
        </w:tcPr>
        <w:p w14:paraId="159CC570" w14:textId="1DD747D6" w:rsidR="003F61F0" w:rsidRDefault="003F61F0" w:rsidP="003F61F0">
          <w:pPr>
            <w:pStyle w:val="Encabezado"/>
            <w:jc w:val="center"/>
          </w:pPr>
          <w:r w:rsidRPr="00FA0CF5">
            <w:rPr>
              <w:b/>
              <w:bCs/>
              <w:sz w:val="20"/>
              <w:szCs w:val="20"/>
            </w:rPr>
            <w:t>HOSPITAL REGIONAL DE MONIQUIRA E.</w:t>
          </w:r>
          <w:r w:rsidR="00E47A90" w:rsidRPr="00FA0CF5">
            <w:rPr>
              <w:b/>
              <w:bCs/>
              <w:sz w:val="20"/>
              <w:szCs w:val="20"/>
            </w:rPr>
            <w:t>S. E</w:t>
          </w:r>
        </w:p>
      </w:tc>
      <w:tc>
        <w:tcPr>
          <w:tcW w:w="2029" w:type="dxa"/>
        </w:tcPr>
        <w:p w14:paraId="3A4F1B53" w14:textId="2FF574D8" w:rsidR="003F61F0" w:rsidRPr="003F61F0" w:rsidRDefault="003F61F0" w:rsidP="003F61F0">
          <w:pPr>
            <w:pStyle w:val="Encabezado"/>
            <w:jc w:val="center"/>
            <w:rPr>
              <w:b/>
              <w:bCs/>
            </w:rPr>
          </w:pPr>
          <w:r w:rsidRPr="003F61F0">
            <w:rPr>
              <w:b/>
              <w:bCs/>
            </w:rPr>
            <w:t>CÓDIGO:</w:t>
          </w:r>
        </w:p>
      </w:tc>
    </w:tr>
    <w:tr w:rsidR="003F61F0" w14:paraId="76416234" w14:textId="77777777" w:rsidTr="00E47A90">
      <w:trPr>
        <w:jc w:val="center"/>
      </w:trPr>
      <w:tc>
        <w:tcPr>
          <w:tcW w:w="1555" w:type="dxa"/>
          <w:vMerge/>
        </w:tcPr>
        <w:p w14:paraId="08F01230" w14:textId="77777777" w:rsidR="003F61F0" w:rsidRDefault="003F61F0" w:rsidP="003F61F0">
          <w:pPr>
            <w:pStyle w:val="Encabezado"/>
          </w:pPr>
        </w:p>
      </w:tc>
      <w:tc>
        <w:tcPr>
          <w:tcW w:w="5244" w:type="dxa"/>
        </w:tcPr>
        <w:p w14:paraId="7CF683BD" w14:textId="1A343FAD" w:rsidR="003F61F0" w:rsidRDefault="003F61F0" w:rsidP="003F61F0">
          <w:pPr>
            <w:pStyle w:val="Encabezado"/>
            <w:jc w:val="center"/>
          </w:pPr>
          <w:r>
            <w:rPr>
              <w:b/>
              <w:bCs/>
              <w:sz w:val="20"/>
              <w:szCs w:val="20"/>
            </w:rPr>
            <w:t>PROGRAMA</w:t>
          </w:r>
          <w:r w:rsidRPr="00FA0CF5">
            <w:rPr>
              <w:b/>
              <w:bCs/>
              <w:sz w:val="20"/>
              <w:szCs w:val="20"/>
            </w:rPr>
            <w:t xml:space="preserve"> </w:t>
          </w:r>
          <w:r w:rsidR="00E47A90">
            <w:rPr>
              <w:b/>
              <w:bCs/>
              <w:sz w:val="20"/>
              <w:szCs w:val="20"/>
            </w:rPr>
            <w:t>GESTIÓN DEL CONOCIMIENTO E INNOVACIÓN</w:t>
          </w:r>
        </w:p>
      </w:tc>
      <w:tc>
        <w:tcPr>
          <w:tcW w:w="2029" w:type="dxa"/>
        </w:tcPr>
        <w:p w14:paraId="1828F4BB" w14:textId="01A4FFBF" w:rsidR="003F61F0" w:rsidRDefault="003F61F0" w:rsidP="003F61F0">
          <w:pPr>
            <w:pStyle w:val="Encabezado"/>
            <w:jc w:val="center"/>
          </w:pPr>
          <w:r>
            <w:t>XX-X-X-XXX</w:t>
          </w:r>
        </w:p>
      </w:tc>
    </w:tr>
    <w:tr w:rsidR="003F61F0" w14:paraId="36A97BD2" w14:textId="77777777" w:rsidTr="00E47A90">
      <w:trPr>
        <w:jc w:val="center"/>
      </w:trPr>
      <w:tc>
        <w:tcPr>
          <w:tcW w:w="1555" w:type="dxa"/>
          <w:vMerge/>
        </w:tcPr>
        <w:p w14:paraId="45614E8A" w14:textId="77777777" w:rsidR="003F61F0" w:rsidRDefault="003F61F0" w:rsidP="003F61F0">
          <w:pPr>
            <w:pStyle w:val="Encabezado"/>
          </w:pPr>
        </w:p>
      </w:tc>
      <w:tc>
        <w:tcPr>
          <w:tcW w:w="5244" w:type="dxa"/>
        </w:tcPr>
        <w:p w14:paraId="410EE278" w14:textId="7D762C6E" w:rsidR="003F61F0" w:rsidRDefault="003F61F0" w:rsidP="003F61F0">
          <w:pPr>
            <w:pStyle w:val="Encabezado"/>
            <w:jc w:val="center"/>
          </w:pPr>
          <w:r w:rsidRPr="00FA0CF5">
            <w:rPr>
              <w:b/>
              <w:bCs/>
              <w:sz w:val="20"/>
              <w:szCs w:val="20"/>
            </w:rPr>
            <w:t>PROCESO</w:t>
          </w:r>
          <w:r>
            <w:rPr>
              <w:b/>
              <w:bCs/>
              <w:sz w:val="20"/>
              <w:szCs w:val="20"/>
            </w:rPr>
            <w:t>:</w:t>
          </w:r>
          <w:r w:rsidRPr="00FA0CF5">
            <w:rPr>
              <w:b/>
              <w:bCs/>
              <w:sz w:val="20"/>
              <w:szCs w:val="20"/>
            </w:rPr>
            <w:t xml:space="preserve"> </w:t>
          </w:r>
          <w:r w:rsidR="00E47A90">
            <w:rPr>
              <w:b/>
              <w:bCs/>
              <w:sz w:val="20"/>
              <w:szCs w:val="20"/>
            </w:rPr>
            <w:t>GESTIÓN DEL CONOCIMIENTO E INNOVACION</w:t>
          </w:r>
        </w:p>
      </w:tc>
      <w:tc>
        <w:tcPr>
          <w:tcW w:w="2029" w:type="dxa"/>
        </w:tcPr>
        <w:p w14:paraId="7312E35E" w14:textId="10FB3316" w:rsidR="003F61F0" w:rsidRPr="003F61F0" w:rsidRDefault="003F61F0" w:rsidP="003F61F0">
          <w:pPr>
            <w:pStyle w:val="Encabezado"/>
            <w:jc w:val="center"/>
            <w:rPr>
              <w:b/>
              <w:bCs/>
            </w:rPr>
          </w:pPr>
          <w:r w:rsidRPr="003F61F0">
            <w:rPr>
              <w:b/>
              <w:bCs/>
            </w:rPr>
            <w:t>VERSIÓN:</w:t>
          </w:r>
        </w:p>
      </w:tc>
    </w:tr>
    <w:tr w:rsidR="003F61F0" w14:paraId="35275F08" w14:textId="77777777" w:rsidTr="00E47A90">
      <w:trPr>
        <w:jc w:val="center"/>
      </w:trPr>
      <w:tc>
        <w:tcPr>
          <w:tcW w:w="1555" w:type="dxa"/>
          <w:vMerge/>
        </w:tcPr>
        <w:p w14:paraId="1EFFE5B5" w14:textId="77777777" w:rsidR="003F61F0" w:rsidRDefault="003F61F0" w:rsidP="003F61F0">
          <w:pPr>
            <w:pStyle w:val="Encabezado"/>
          </w:pPr>
        </w:p>
      </w:tc>
      <w:tc>
        <w:tcPr>
          <w:tcW w:w="5244" w:type="dxa"/>
        </w:tcPr>
        <w:p w14:paraId="5A1C0FFE" w14:textId="2CEB3A92" w:rsidR="003F61F0" w:rsidRDefault="003F61F0" w:rsidP="003F61F0">
          <w:pPr>
            <w:pStyle w:val="Encabezado"/>
            <w:jc w:val="center"/>
          </w:pPr>
          <w:r w:rsidRPr="00FA0CF5">
            <w:rPr>
              <w:b/>
              <w:bCs/>
              <w:sz w:val="20"/>
              <w:szCs w:val="20"/>
            </w:rPr>
            <w:t>SUBPROCESO:</w:t>
          </w:r>
          <w:r w:rsidRPr="00480C89">
            <w:rPr>
              <w:b/>
              <w:bCs/>
              <w:color w:val="FF0000"/>
              <w:sz w:val="20"/>
              <w:szCs w:val="20"/>
            </w:rPr>
            <w:t xml:space="preserve"> </w:t>
          </w:r>
        </w:p>
      </w:tc>
      <w:tc>
        <w:tcPr>
          <w:tcW w:w="2029" w:type="dxa"/>
        </w:tcPr>
        <w:p w14:paraId="019E68CE" w14:textId="77777777" w:rsidR="003F61F0" w:rsidRDefault="003F61F0" w:rsidP="003F61F0">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5B"/>
    <w:multiLevelType w:val="hybridMultilevel"/>
    <w:tmpl w:val="97DA1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3C173A"/>
    <w:multiLevelType w:val="multilevel"/>
    <w:tmpl w:val="7E060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9A0866"/>
    <w:multiLevelType w:val="hybridMultilevel"/>
    <w:tmpl w:val="C1A8D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C9E0E7C"/>
    <w:multiLevelType w:val="hybridMultilevel"/>
    <w:tmpl w:val="C42EA2C8"/>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BA61C1"/>
    <w:multiLevelType w:val="multilevel"/>
    <w:tmpl w:val="E62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D3CF2"/>
    <w:multiLevelType w:val="hybridMultilevel"/>
    <w:tmpl w:val="DEDAE2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B084ED4"/>
    <w:multiLevelType w:val="hybridMultilevel"/>
    <w:tmpl w:val="B46AD760"/>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D471B92"/>
    <w:multiLevelType w:val="hybridMultilevel"/>
    <w:tmpl w:val="DA4AC594"/>
    <w:lvl w:ilvl="0" w:tplc="49E2C7C4">
      <w:start w:val="1"/>
      <w:numFmt w:val="decimal"/>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3F735A43"/>
    <w:multiLevelType w:val="hybridMultilevel"/>
    <w:tmpl w:val="44328ACE"/>
    <w:lvl w:ilvl="0" w:tplc="A6D83B82">
      <w:start w:val="1"/>
      <w:numFmt w:val="decimal"/>
      <w:lvlText w:val="%1."/>
      <w:lvlJc w:val="left"/>
      <w:pPr>
        <w:ind w:left="360" w:hanging="360"/>
      </w:pPr>
      <w:rPr>
        <w:rFonts w:eastAsiaTheme="minorHAnsi" w:cstheme="minorBidi" w:hint="default"/>
        <w:sz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462A6BF7"/>
    <w:multiLevelType w:val="hybridMultilevel"/>
    <w:tmpl w:val="69C62F6C"/>
    <w:lvl w:ilvl="0" w:tplc="02782438">
      <w:start w:val="1"/>
      <w:numFmt w:val="decimal"/>
      <w:lvlText w:val="%1."/>
      <w:lvlJc w:val="left"/>
      <w:pPr>
        <w:ind w:left="720" w:hanging="360"/>
      </w:pPr>
      <w:rPr>
        <w:rFonts w:asciiTheme="minorHAnsi" w:hAnsiTheme="minorHAnsi" w:cstheme="minorHAnsi" w:hint="default"/>
        <w:b/>
        <w:bCs/>
        <w:color w:val="auto"/>
      </w:rPr>
    </w:lvl>
    <w:lvl w:ilvl="1" w:tplc="9B34845C">
      <w:numFmt w:val="bullet"/>
      <w:lvlText w:val=""/>
      <w:lvlJc w:val="left"/>
      <w:pPr>
        <w:ind w:left="1440" w:hanging="360"/>
      </w:pPr>
      <w:rPr>
        <w:rFonts w:ascii="Calibri" w:eastAsiaTheme="minorHAnsi" w:hAnsi="Calibri" w:cstheme="min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67C4B07"/>
    <w:multiLevelType w:val="multilevel"/>
    <w:tmpl w:val="2BB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D4DDA"/>
    <w:multiLevelType w:val="multilevel"/>
    <w:tmpl w:val="F3CCA0D8"/>
    <w:lvl w:ilvl="0">
      <w:start w:val="1"/>
      <w:numFmt w:val="decimal"/>
      <w:lvlText w:val="%1."/>
      <w:lvlJc w:val="left"/>
      <w:pPr>
        <w:ind w:left="720" w:hanging="360"/>
      </w:pPr>
      <w:rPr>
        <w:rFonts w:hint="default"/>
        <w:color w:val="auto"/>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1E7982"/>
    <w:multiLevelType w:val="hybridMultilevel"/>
    <w:tmpl w:val="A5E2629C"/>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AB5394"/>
    <w:multiLevelType w:val="hybridMultilevel"/>
    <w:tmpl w:val="454A806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51B25918"/>
    <w:multiLevelType w:val="hybridMultilevel"/>
    <w:tmpl w:val="876005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1F434B4"/>
    <w:multiLevelType w:val="hybridMultilevel"/>
    <w:tmpl w:val="4A3AE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CA7224"/>
    <w:multiLevelType w:val="multilevel"/>
    <w:tmpl w:val="4D56651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72035A6"/>
    <w:multiLevelType w:val="hybridMultilevel"/>
    <w:tmpl w:val="CE7C2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A703B06"/>
    <w:multiLevelType w:val="hybridMultilevel"/>
    <w:tmpl w:val="1CC89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29533F6"/>
    <w:multiLevelType w:val="hybridMultilevel"/>
    <w:tmpl w:val="D0280C50"/>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1" w15:restartNumberingAfterBreak="0">
    <w:nsid w:val="6E2144B8"/>
    <w:multiLevelType w:val="hybridMultilevel"/>
    <w:tmpl w:val="62F827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79DE047A"/>
    <w:multiLevelType w:val="hybridMultilevel"/>
    <w:tmpl w:val="D3F0478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B9426F3"/>
    <w:multiLevelType w:val="hybridMultilevel"/>
    <w:tmpl w:val="032C0F10"/>
    <w:lvl w:ilvl="0" w:tplc="DA36C8CA">
      <w:start w:val="1"/>
      <w:numFmt w:val="bullet"/>
      <w:lvlText w:val="-"/>
      <w:lvlJc w:val="left"/>
      <w:pPr>
        <w:ind w:left="720" w:hanging="360"/>
      </w:pPr>
      <w:rPr>
        <w:rFonts w:ascii="Calibri" w:eastAsiaTheme="minorHAnsi" w:hAnsi="Calibri"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C702568"/>
    <w:multiLevelType w:val="hybridMultilevel"/>
    <w:tmpl w:val="80361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D66034A"/>
    <w:multiLevelType w:val="multilevel"/>
    <w:tmpl w:val="FDBE0AEA"/>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num w:numId="1">
    <w:abstractNumId w:val="2"/>
  </w:num>
  <w:num w:numId="2">
    <w:abstractNumId w:val="12"/>
  </w:num>
  <w:num w:numId="3">
    <w:abstractNumId w:val="10"/>
  </w:num>
  <w:num w:numId="4">
    <w:abstractNumId w:val="22"/>
  </w:num>
  <w:num w:numId="5">
    <w:abstractNumId w:val="25"/>
  </w:num>
  <w:num w:numId="6">
    <w:abstractNumId w:val="20"/>
  </w:num>
  <w:num w:numId="7">
    <w:abstractNumId w:val="14"/>
  </w:num>
  <w:num w:numId="8">
    <w:abstractNumId w:val="21"/>
  </w:num>
  <w:num w:numId="9">
    <w:abstractNumId w:val="6"/>
  </w:num>
  <w:num w:numId="10">
    <w:abstractNumId w:val="7"/>
  </w:num>
  <w:num w:numId="11">
    <w:abstractNumId w:val="4"/>
  </w:num>
  <w:num w:numId="12">
    <w:abstractNumId w:val="13"/>
  </w:num>
  <w:num w:numId="13">
    <w:abstractNumId w:val="23"/>
  </w:num>
  <w:num w:numId="14">
    <w:abstractNumId w:val="8"/>
  </w:num>
  <w:num w:numId="15">
    <w:abstractNumId w:val="9"/>
  </w:num>
  <w:num w:numId="16">
    <w:abstractNumId w:val="18"/>
  </w:num>
  <w:num w:numId="17">
    <w:abstractNumId w:val="1"/>
  </w:num>
  <w:num w:numId="18">
    <w:abstractNumId w:val="11"/>
  </w:num>
  <w:num w:numId="19">
    <w:abstractNumId w:val="17"/>
  </w:num>
  <w:num w:numId="20">
    <w:abstractNumId w:val="5"/>
  </w:num>
  <w:num w:numId="21">
    <w:abstractNumId w:val="15"/>
  </w:num>
  <w:num w:numId="22">
    <w:abstractNumId w:val="16"/>
  </w:num>
  <w:num w:numId="23">
    <w:abstractNumId w:val="3"/>
  </w:num>
  <w:num w:numId="24">
    <w:abstractNumId w:val="24"/>
  </w:num>
  <w:num w:numId="25">
    <w:abstractNumId w:val="19"/>
  </w:num>
  <w:num w:numId="26">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11DDF"/>
    <w:rsid w:val="000129BD"/>
    <w:rsid w:val="0002561B"/>
    <w:rsid w:val="00027107"/>
    <w:rsid w:val="00037DE7"/>
    <w:rsid w:val="0004126F"/>
    <w:rsid w:val="000621BA"/>
    <w:rsid w:val="000779AD"/>
    <w:rsid w:val="000825A7"/>
    <w:rsid w:val="000825C9"/>
    <w:rsid w:val="000832B4"/>
    <w:rsid w:val="00085AD6"/>
    <w:rsid w:val="00092653"/>
    <w:rsid w:val="00097E31"/>
    <w:rsid w:val="000A5101"/>
    <w:rsid w:val="000B1656"/>
    <w:rsid w:val="000B1D24"/>
    <w:rsid w:val="000C069B"/>
    <w:rsid w:val="000C5344"/>
    <w:rsid w:val="000C67B7"/>
    <w:rsid w:val="000D1CAC"/>
    <w:rsid w:val="000E7EB3"/>
    <w:rsid w:val="000F4E68"/>
    <w:rsid w:val="001032C1"/>
    <w:rsid w:val="00107224"/>
    <w:rsid w:val="001232F4"/>
    <w:rsid w:val="00137054"/>
    <w:rsid w:val="00140A38"/>
    <w:rsid w:val="001A6BA1"/>
    <w:rsid w:val="001B27AB"/>
    <w:rsid w:val="001B2AB2"/>
    <w:rsid w:val="001B3234"/>
    <w:rsid w:val="001C3132"/>
    <w:rsid w:val="001F326A"/>
    <w:rsid w:val="001F405F"/>
    <w:rsid w:val="001F5031"/>
    <w:rsid w:val="00221C9D"/>
    <w:rsid w:val="002408B1"/>
    <w:rsid w:val="00262587"/>
    <w:rsid w:val="00270C55"/>
    <w:rsid w:val="002860F6"/>
    <w:rsid w:val="002A4039"/>
    <w:rsid w:val="002B740B"/>
    <w:rsid w:val="002C7EE6"/>
    <w:rsid w:val="002D13F4"/>
    <w:rsid w:val="002E4FBF"/>
    <w:rsid w:val="0030353D"/>
    <w:rsid w:val="00315AB7"/>
    <w:rsid w:val="00330A05"/>
    <w:rsid w:val="00336128"/>
    <w:rsid w:val="0033735A"/>
    <w:rsid w:val="003425F2"/>
    <w:rsid w:val="00345033"/>
    <w:rsid w:val="0035565B"/>
    <w:rsid w:val="0039258F"/>
    <w:rsid w:val="00397E17"/>
    <w:rsid w:val="003A64BC"/>
    <w:rsid w:val="003B2D91"/>
    <w:rsid w:val="003D0A15"/>
    <w:rsid w:val="003E0F7A"/>
    <w:rsid w:val="003F1C42"/>
    <w:rsid w:val="003F2E81"/>
    <w:rsid w:val="003F61F0"/>
    <w:rsid w:val="00407E2D"/>
    <w:rsid w:val="0041560B"/>
    <w:rsid w:val="00421209"/>
    <w:rsid w:val="00424F2C"/>
    <w:rsid w:val="00436B66"/>
    <w:rsid w:val="00440410"/>
    <w:rsid w:val="004470A7"/>
    <w:rsid w:val="004656EF"/>
    <w:rsid w:val="0046684D"/>
    <w:rsid w:val="004779AD"/>
    <w:rsid w:val="0049347B"/>
    <w:rsid w:val="00495CDB"/>
    <w:rsid w:val="004B7806"/>
    <w:rsid w:val="004D571E"/>
    <w:rsid w:val="004F611F"/>
    <w:rsid w:val="00502281"/>
    <w:rsid w:val="0050712B"/>
    <w:rsid w:val="0050718F"/>
    <w:rsid w:val="00521619"/>
    <w:rsid w:val="00524E30"/>
    <w:rsid w:val="0052757D"/>
    <w:rsid w:val="00531536"/>
    <w:rsid w:val="005746BC"/>
    <w:rsid w:val="00580A9F"/>
    <w:rsid w:val="0058368C"/>
    <w:rsid w:val="00587F78"/>
    <w:rsid w:val="005904ED"/>
    <w:rsid w:val="00596277"/>
    <w:rsid w:val="00596377"/>
    <w:rsid w:val="00597E97"/>
    <w:rsid w:val="005A50A5"/>
    <w:rsid w:val="005E1595"/>
    <w:rsid w:val="005E2221"/>
    <w:rsid w:val="005F1EE4"/>
    <w:rsid w:val="00611284"/>
    <w:rsid w:val="006113E8"/>
    <w:rsid w:val="00614C65"/>
    <w:rsid w:val="00616A98"/>
    <w:rsid w:val="0063299E"/>
    <w:rsid w:val="0064387F"/>
    <w:rsid w:val="00643BAF"/>
    <w:rsid w:val="00643C4F"/>
    <w:rsid w:val="00647039"/>
    <w:rsid w:val="00655986"/>
    <w:rsid w:val="00671E83"/>
    <w:rsid w:val="006727C9"/>
    <w:rsid w:val="00693712"/>
    <w:rsid w:val="00697229"/>
    <w:rsid w:val="0069745A"/>
    <w:rsid w:val="006A5302"/>
    <w:rsid w:val="006C30FC"/>
    <w:rsid w:val="006C69B5"/>
    <w:rsid w:val="00711ABB"/>
    <w:rsid w:val="00714617"/>
    <w:rsid w:val="00725C18"/>
    <w:rsid w:val="007306B9"/>
    <w:rsid w:val="00743372"/>
    <w:rsid w:val="00747856"/>
    <w:rsid w:val="00751137"/>
    <w:rsid w:val="0075199D"/>
    <w:rsid w:val="00752A9D"/>
    <w:rsid w:val="00757048"/>
    <w:rsid w:val="007644AB"/>
    <w:rsid w:val="007653E9"/>
    <w:rsid w:val="00766593"/>
    <w:rsid w:val="00770BFF"/>
    <w:rsid w:val="00783688"/>
    <w:rsid w:val="00787B32"/>
    <w:rsid w:val="007A4D8E"/>
    <w:rsid w:val="007A786E"/>
    <w:rsid w:val="007C7745"/>
    <w:rsid w:val="007D41ED"/>
    <w:rsid w:val="007D4DFB"/>
    <w:rsid w:val="007D65FC"/>
    <w:rsid w:val="007E2AA7"/>
    <w:rsid w:val="007E734C"/>
    <w:rsid w:val="00805D73"/>
    <w:rsid w:val="00811D8A"/>
    <w:rsid w:val="008257A5"/>
    <w:rsid w:val="00833A8E"/>
    <w:rsid w:val="00845F8E"/>
    <w:rsid w:val="008C0E28"/>
    <w:rsid w:val="008C3448"/>
    <w:rsid w:val="008D069F"/>
    <w:rsid w:val="008E3ADB"/>
    <w:rsid w:val="008F7C58"/>
    <w:rsid w:val="008F7D5B"/>
    <w:rsid w:val="00901D72"/>
    <w:rsid w:val="009054B0"/>
    <w:rsid w:val="00921ED7"/>
    <w:rsid w:val="0092581B"/>
    <w:rsid w:val="00926D99"/>
    <w:rsid w:val="00931E6B"/>
    <w:rsid w:val="00936B96"/>
    <w:rsid w:val="00937961"/>
    <w:rsid w:val="00940BAC"/>
    <w:rsid w:val="00963166"/>
    <w:rsid w:val="00963537"/>
    <w:rsid w:val="00970B65"/>
    <w:rsid w:val="00992539"/>
    <w:rsid w:val="009939A6"/>
    <w:rsid w:val="00995DBF"/>
    <w:rsid w:val="00997E43"/>
    <w:rsid w:val="009B2A3C"/>
    <w:rsid w:val="009B337A"/>
    <w:rsid w:val="009C2181"/>
    <w:rsid w:val="009C26B7"/>
    <w:rsid w:val="009E3394"/>
    <w:rsid w:val="009F261B"/>
    <w:rsid w:val="009F3441"/>
    <w:rsid w:val="009F65A3"/>
    <w:rsid w:val="00A019A7"/>
    <w:rsid w:val="00A052F2"/>
    <w:rsid w:val="00A205A8"/>
    <w:rsid w:val="00A2602A"/>
    <w:rsid w:val="00A26450"/>
    <w:rsid w:val="00A273B6"/>
    <w:rsid w:val="00A4203D"/>
    <w:rsid w:val="00A454B3"/>
    <w:rsid w:val="00A53D17"/>
    <w:rsid w:val="00A55AF4"/>
    <w:rsid w:val="00A616B4"/>
    <w:rsid w:val="00A6314D"/>
    <w:rsid w:val="00A65146"/>
    <w:rsid w:val="00A85847"/>
    <w:rsid w:val="00A908EE"/>
    <w:rsid w:val="00A90B2E"/>
    <w:rsid w:val="00A92F37"/>
    <w:rsid w:val="00A9618B"/>
    <w:rsid w:val="00AA0A7E"/>
    <w:rsid w:val="00AA18DE"/>
    <w:rsid w:val="00AB3E89"/>
    <w:rsid w:val="00AB4010"/>
    <w:rsid w:val="00AD1EFA"/>
    <w:rsid w:val="00AD50CC"/>
    <w:rsid w:val="00AD5662"/>
    <w:rsid w:val="00AD6821"/>
    <w:rsid w:val="00AF304D"/>
    <w:rsid w:val="00B052A5"/>
    <w:rsid w:val="00B12811"/>
    <w:rsid w:val="00B2231A"/>
    <w:rsid w:val="00B269B2"/>
    <w:rsid w:val="00B26E9E"/>
    <w:rsid w:val="00B4117D"/>
    <w:rsid w:val="00B442CB"/>
    <w:rsid w:val="00B47C09"/>
    <w:rsid w:val="00B558EF"/>
    <w:rsid w:val="00B64640"/>
    <w:rsid w:val="00B67CA4"/>
    <w:rsid w:val="00B7083F"/>
    <w:rsid w:val="00B93226"/>
    <w:rsid w:val="00B97CD6"/>
    <w:rsid w:val="00BA0BC6"/>
    <w:rsid w:val="00BB7A47"/>
    <w:rsid w:val="00BC083C"/>
    <w:rsid w:val="00BC4C34"/>
    <w:rsid w:val="00BC651F"/>
    <w:rsid w:val="00BD6F29"/>
    <w:rsid w:val="00BE415B"/>
    <w:rsid w:val="00BE695F"/>
    <w:rsid w:val="00BE6E20"/>
    <w:rsid w:val="00BF1EE2"/>
    <w:rsid w:val="00BF57D6"/>
    <w:rsid w:val="00C01D13"/>
    <w:rsid w:val="00C25070"/>
    <w:rsid w:val="00C356EE"/>
    <w:rsid w:val="00C616CE"/>
    <w:rsid w:val="00C64CF2"/>
    <w:rsid w:val="00C65E39"/>
    <w:rsid w:val="00C70D9E"/>
    <w:rsid w:val="00C73FC1"/>
    <w:rsid w:val="00C837A0"/>
    <w:rsid w:val="00C914D8"/>
    <w:rsid w:val="00CA0E28"/>
    <w:rsid w:val="00CA3826"/>
    <w:rsid w:val="00CB2125"/>
    <w:rsid w:val="00CB420E"/>
    <w:rsid w:val="00CE2CB4"/>
    <w:rsid w:val="00CE7BA4"/>
    <w:rsid w:val="00D00D5A"/>
    <w:rsid w:val="00D024D5"/>
    <w:rsid w:val="00D05897"/>
    <w:rsid w:val="00D20199"/>
    <w:rsid w:val="00D25834"/>
    <w:rsid w:val="00D429CF"/>
    <w:rsid w:val="00D559BA"/>
    <w:rsid w:val="00D55CE8"/>
    <w:rsid w:val="00D66C96"/>
    <w:rsid w:val="00D8439D"/>
    <w:rsid w:val="00D9647A"/>
    <w:rsid w:val="00DB46E3"/>
    <w:rsid w:val="00DD18D0"/>
    <w:rsid w:val="00DF61FA"/>
    <w:rsid w:val="00E1132A"/>
    <w:rsid w:val="00E250F4"/>
    <w:rsid w:val="00E25228"/>
    <w:rsid w:val="00E31851"/>
    <w:rsid w:val="00E34BDA"/>
    <w:rsid w:val="00E47A90"/>
    <w:rsid w:val="00E52CB2"/>
    <w:rsid w:val="00E52DCE"/>
    <w:rsid w:val="00E55FC2"/>
    <w:rsid w:val="00EA6B9B"/>
    <w:rsid w:val="00EB1112"/>
    <w:rsid w:val="00EB2FF1"/>
    <w:rsid w:val="00EC5C1C"/>
    <w:rsid w:val="00ED5F4B"/>
    <w:rsid w:val="00EF43BA"/>
    <w:rsid w:val="00F01AEB"/>
    <w:rsid w:val="00F167C6"/>
    <w:rsid w:val="00F172B2"/>
    <w:rsid w:val="00F2493B"/>
    <w:rsid w:val="00F33B4E"/>
    <w:rsid w:val="00F3708F"/>
    <w:rsid w:val="00F4023B"/>
    <w:rsid w:val="00F40A05"/>
    <w:rsid w:val="00F436D9"/>
    <w:rsid w:val="00F43881"/>
    <w:rsid w:val="00F46444"/>
    <w:rsid w:val="00F57956"/>
    <w:rsid w:val="00F70709"/>
    <w:rsid w:val="00F712CD"/>
    <w:rsid w:val="00F73F26"/>
    <w:rsid w:val="00F74530"/>
    <w:rsid w:val="00F85216"/>
    <w:rsid w:val="00F95EE1"/>
    <w:rsid w:val="00FA6B57"/>
    <w:rsid w:val="00FC4439"/>
    <w:rsid w:val="00FC5DC1"/>
    <w:rsid w:val="00FC5DD8"/>
    <w:rsid w:val="00FD0198"/>
    <w:rsid w:val="00FD757D"/>
    <w:rsid w:val="00FF23C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30"/>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7478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470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5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725C1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C18"/>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E52DCE"/>
    <w:rPr>
      <w:sz w:val="16"/>
      <w:szCs w:val="16"/>
    </w:rPr>
  </w:style>
  <w:style w:type="paragraph" w:styleId="Textocomentario">
    <w:name w:val="annotation text"/>
    <w:basedOn w:val="Normal"/>
    <w:link w:val="TextocomentarioCar"/>
    <w:uiPriority w:val="99"/>
    <w:unhideWhenUsed/>
    <w:rsid w:val="00E52DCE"/>
    <w:pPr>
      <w:spacing w:line="240" w:lineRule="auto"/>
    </w:pPr>
    <w:rPr>
      <w:sz w:val="20"/>
      <w:szCs w:val="20"/>
    </w:rPr>
  </w:style>
  <w:style w:type="character" w:customStyle="1" w:styleId="TextocomentarioCar">
    <w:name w:val="Texto comentario Car"/>
    <w:basedOn w:val="Fuentedeprrafopredeter"/>
    <w:link w:val="Textocomentario"/>
    <w:uiPriority w:val="99"/>
    <w:rsid w:val="00E52DCE"/>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E52DCE"/>
    <w:rPr>
      <w:b/>
      <w:bCs/>
    </w:rPr>
  </w:style>
  <w:style w:type="character" w:customStyle="1" w:styleId="AsuntodelcomentarioCar">
    <w:name w:val="Asunto del comentario Car"/>
    <w:basedOn w:val="TextocomentarioCar"/>
    <w:link w:val="Asuntodelcomentario"/>
    <w:uiPriority w:val="99"/>
    <w:semiHidden/>
    <w:rsid w:val="00E52DCE"/>
    <w:rPr>
      <w:b/>
      <w:bCs/>
      <w:sz w:val="20"/>
      <w:szCs w:val="20"/>
      <w:lang w:val="es-419"/>
    </w:rPr>
  </w:style>
  <w:style w:type="character" w:styleId="Hipervnculovisitado">
    <w:name w:val="FollowedHyperlink"/>
    <w:basedOn w:val="Fuentedeprrafopredeter"/>
    <w:uiPriority w:val="99"/>
    <w:semiHidden/>
    <w:unhideWhenUsed/>
    <w:rsid w:val="001F405F"/>
    <w:rPr>
      <w:color w:val="954F72" w:themeColor="followedHyperlink"/>
      <w:u w:val="single"/>
    </w:rPr>
  </w:style>
  <w:style w:type="character" w:customStyle="1" w:styleId="Ttulo3Car">
    <w:name w:val="Título 3 Car"/>
    <w:basedOn w:val="Fuentedeprrafopredeter"/>
    <w:link w:val="Ttulo3"/>
    <w:uiPriority w:val="9"/>
    <w:semiHidden/>
    <w:rsid w:val="00747856"/>
    <w:rPr>
      <w:rFonts w:asciiTheme="majorHAnsi" w:eastAsiaTheme="majorEastAsia" w:hAnsiTheme="majorHAnsi" w:cstheme="majorBidi"/>
      <w:color w:val="1F3763" w:themeColor="accent1" w:themeShade="7F"/>
      <w:sz w:val="24"/>
      <w:szCs w:val="24"/>
      <w:lang w:val="es-419"/>
    </w:rPr>
  </w:style>
  <w:style w:type="paragraph" w:styleId="NormalWeb">
    <w:name w:val="Normal (Web)"/>
    <w:basedOn w:val="Normal"/>
    <w:uiPriority w:val="99"/>
    <w:unhideWhenUsed/>
    <w:rsid w:val="00747856"/>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747856"/>
    <w:rPr>
      <w:b/>
      <w:bCs/>
    </w:rPr>
  </w:style>
  <w:style w:type="paragraph" w:styleId="Sinespaciado">
    <w:name w:val="No Spacing"/>
    <w:link w:val="SinespaciadoCar"/>
    <w:uiPriority w:val="1"/>
    <w:qFormat/>
    <w:rsid w:val="00747856"/>
    <w:pPr>
      <w:spacing w:after="0" w:line="240" w:lineRule="auto"/>
      <w:jc w:val="both"/>
    </w:pPr>
    <w:rPr>
      <w:lang w:val="es-419"/>
    </w:rPr>
  </w:style>
  <w:style w:type="character" w:customStyle="1" w:styleId="sr-only">
    <w:name w:val="sr-only"/>
    <w:basedOn w:val="Fuentedeprrafopredeter"/>
    <w:rsid w:val="00407E2D"/>
  </w:style>
  <w:style w:type="character" w:customStyle="1" w:styleId="SinespaciadoCar">
    <w:name w:val="Sin espaciado Car"/>
    <w:basedOn w:val="Fuentedeprrafopredeter"/>
    <w:link w:val="Sinespaciado"/>
    <w:uiPriority w:val="1"/>
    <w:rsid w:val="00FA6B57"/>
    <w:rPr>
      <w:lang w:val="es-419"/>
    </w:rPr>
  </w:style>
  <w:style w:type="character" w:customStyle="1" w:styleId="relative">
    <w:name w:val="relative"/>
    <w:basedOn w:val="Fuentedeprrafopredeter"/>
    <w:rsid w:val="0064387F"/>
  </w:style>
  <w:style w:type="character" w:styleId="nfasis">
    <w:name w:val="Emphasis"/>
    <w:basedOn w:val="Fuentedeprrafopredeter"/>
    <w:uiPriority w:val="20"/>
    <w:qFormat/>
    <w:rsid w:val="0064387F"/>
    <w:rPr>
      <w:i/>
      <w:iCs/>
    </w:rPr>
  </w:style>
  <w:style w:type="character" w:customStyle="1" w:styleId="mord">
    <w:name w:val="mord"/>
    <w:basedOn w:val="Fuentedeprrafopredeter"/>
    <w:rsid w:val="00FC5DD8"/>
  </w:style>
  <w:style w:type="character" w:customStyle="1" w:styleId="vlist-s">
    <w:name w:val="vlist-s"/>
    <w:basedOn w:val="Fuentedeprrafopredeter"/>
    <w:rsid w:val="00FC5DD8"/>
  </w:style>
  <w:style w:type="character" w:customStyle="1" w:styleId="mrel">
    <w:name w:val="mrel"/>
    <w:basedOn w:val="Fuentedeprrafopredeter"/>
    <w:rsid w:val="00611284"/>
  </w:style>
  <w:style w:type="character" w:customStyle="1" w:styleId="mbin">
    <w:name w:val="mbin"/>
    <w:basedOn w:val="Fuentedeprrafopredeter"/>
    <w:rsid w:val="00611284"/>
  </w:style>
  <w:style w:type="character" w:customStyle="1" w:styleId="Ttulo4Car">
    <w:name w:val="Título 4 Car"/>
    <w:basedOn w:val="Fuentedeprrafopredeter"/>
    <w:link w:val="Ttulo4"/>
    <w:uiPriority w:val="9"/>
    <w:semiHidden/>
    <w:rsid w:val="004470A7"/>
    <w:rPr>
      <w:rFonts w:asciiTheme="majorHAnsi" w:eastAsiaTheme="majorEastAsia" w:hAnsiTheme="majorHAnsi" w:cstheme="majorBidi"/>
      <w:i/>
      <w:iCs/>
      <w:color w:val="2F5496" w:themeColor="accent1" w:themeShade="BF"/>
      <w:lang w:val="es-419"/>
    </w:rPr>
  </w:style>
  <w:style w:type="character" w:customStyle="1" w:styleId="mopen">
    <w:name w:val="mopen"/>
    <w:basedOn w:val="Fuentedeprrafopredeter"/>
    <w:rsid w:val="00D66C96"/>
  </w:style>
  <w:style w:type="character" w:customStyle="1" w:styleId="mclose">
    <w:name w:val="mclose"/>
    <w:basedOn w:val="Fuentedeprrafopredeter"/>
    <w:rsid w:val="00D66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5718">
      <w:bodyDiv w:val="1"/>
      <w:marLeft w:val="0"/>
      <w:marRight w:val="0"/>
      <w:marTop w:val="0"/>
      <w:marBottom w:val="0"/>
      <w:divBdr>
        <w:top w:val="none" w:sz="0" w:space="0" w:color="auto"/>
        <w:left w:val="none" w:sz="0" w:space="0" w:color="auto"/>
        <w:bottom w:val="none" w:sz="0" w:space="0" w:color="auto"/>
        <w:right w:val="none" w:sz="0" w:space="0" w:color="auto"/>
      </w:divBdr>
    </w:div>
    <w:div w:id="33773611">
      <w:bodyDiv w:val="1"/>
      <w:marLeft w:val="0"/>
      <w:marRight w:val="0"/>
      <w:marTop w:val="0"/>
      <w:marBottom w:val="0"/>
      <w:divBdr>
        <w:top w:val="none" w:sz="0" w:space="0" w:color="auto"/>
        <w:left w:val="none" w:sz="0" w:space="0" w:color="auto"/>
        <w:bottom w:val="none" w:sz="0" w:space="0" w:color="auto"/>
        <w:right w:val="none" w:sz="0" w:space="0" w:color="auto"/>
      </w:divBdr>
    </w:div>
    <w:div w:id="150216098">
      <w:bodyDiv w:val="1"/>
      <w:marLeft w:val="0"/>
      <w:marRight w:val="0"/>
      <w:marTop w:val="0"/>
      <w:marBottom w:val="0"/>
      <w:divBdr>
        <w:top w:val="none" w:sz="0" w:space="0" w:color="auto"/>
        <w:left w:val="none" w:sz="0" w:space="0" w:color="auto"/>
        <w:bottom w:val="none" w:sz="0" w:space="0" w:color="auto"/>
        <w:right w:val="none" w:sz="0" w:space="0" w:color="auto"/>
      </w:divBdr>
    </w:div>
    <w:div w:id="232663802">
      <w:bodyDiv w:val="1"/>
      <w:marLeft w:val="0"/>
      <w:marRight w:val="0"/>
      <w:marTop w:val="0"/>
      <w:marBottom w:val="0"/>
      <w:divBdr>
        <w:top w:val="none" w:sz="0" w:space="0" w:color="auto"/>
        <w:left w:val="none" w:sz="0" w:space="0" w:color="auto"/>
        <w:bottom w:val="none" w:sz="0" w:space="0" w:color="auto"/>
        <w:right w:val="none" w:sz="0" w:space="0" w:color="auto"/>
      </w:divBdr>
    </w:div>
    <w:div w:id="285358301">
      <w:bodyDiv w:val="1"/>
      <w:marLeft w:val="0"/>
      <w:marRight w:val="0"/>
      <w:marTop w:val="0"/>
      <w:marBottom w:val="0"/>
      <w:divBdr>
        <w:top w:val="none" w:sz="0" w:space="0" w:color="auto"/>
        <w:left w:val="none" w:sz="0" w:space="0" w:color="auto"/>
        <w:bottom w:val="none" w:sz="0" w:space="0" w:color="auto"/>
        <w:right w:val="none" w:sz="0" w:space="0" w:color="auto"/>
      </w:divBdr>
    </w:div>
    <w:div w:id="434784916">
      <w:bodyDiv w:val="1"/>
      <w:marLeft w:val="0"/>
      <w:marRight w:val="0"/>
      <w:marTop w:val="0"/>
      <w:marBottom w:val="0"/>
      <w:divBdr>
        <w:top w:val="none" w:sz="0" w:space="0" w:color="auto"/>
        <w:left w:val="none" w:sz="0" w:space="0" w:color="auto"/>
        <w:bottom w:val="none" w:sz="0" w:space="0" w:color="auto"/>
        <w:right w:val="none" w:sz="0" w:space="0" w:color="auto"/>
      </w:divBdr>
    </w:div>
    <w:div w:id="467207749">
      <w:bodyDiv w:val="1"/>
      <w:marLeft w:val="0"/>
      <w:marRight w:val="0"/>
      <w:marTop w:val="0"/>
      <w:marBottom w:val="0"/>
      <w:divBdr>
        <w:top w:val="none" w:sz="0" w:space="0" w:color="auto"/>
        <w:left w:val="none" w:sz="0" w:space="0" w:color="auto"/>
        <w:bottom w:val="none" w:sz="0" w:space="0" w:color="auto"/>
        <w:right w:val="none" w:sz="0" w:space="0" w:color="auto"/>
      </w:divBdr>
    </w:div>
    <w:div w:id="648366018">
      <w:bodyDiv w:val="1"/>
      <w:marLeft w:val="0"/>
      <w:marRight w:val="0"/>
      <w:marTop w:val="0"/>
      <w:marBottom w:val="0"/>
      <w:divBdr>
        <w:top w:val="none" w:sz="0" w:space="0" w:color="auto"/>
        <w:left w:val="none" w:sz="0" w:space="0" w:color="auto"/>
        <w:bottom w:val="none" w:sz="0" w:space="0" w:color="auto"/>
        <w:right w:val="none" w:sz="0" w:space="0" w:color="auto"/>
      </w:divBdr>
    </w:div>
    <w:div w:id="708576347">
      <w:bodyDiv w:val="1"/>
      <w:marLeft w:val="0"/>
      <w:marRight w:val="0"/>
      <w:marTop w:val="0"/>
      <w:marBottom w:val="0"/>
      <w:divBdr>
        <w:top w:val="none" w:sz="0" w:space="0" w:color="auto"/>
        <w:left w:val="none" w:sz="0" w:space="0" w:color="auto"/>
        <w:bottom w:val="none" w:sz="0" w:space="0" w:color="auto"/>
        <w:right w:val="none" w:sz="0" w:space="0" w:color="auto"/>
      </w:divBdr>
    </w:div>
    <w:div w:id="736250728">
      <w:bodyDiv w:val="1"/>
      <w:marLeft w:val="0"/>
      <w:marRight w:val="0"/>
      <w:marTop w:val="0"/>
      <w:marBottom w:val="0"/>
      <w:divBdr>
        <w:top w:val="none" w:sz="0" w:space="0" w:color="auto"/>
        <w:left w:val="none" w:sz="0" w:space="0" w:color="auto"/>
        <w:bottom w:val="none" w:sz="0" w:space="0" w:color="auto"/>
        <w:right w:val="none" w:sz="0" w:space="0" w:color="auto"/>
      </w:divBdr>
    </w:div>
    <w:div w:id="747507146">
      <w:bodyDiv w:val="1"/>
      <w:marLeft w:val="0"/>
      <w:marRight w:val="0"/>
      <w:marTop w:val="0"/>
      <w:marBottom w:val="0"/>
      <w:divBdr>
        <w:top w:val="none" w:sz="0" w:space="0" w:color="auto"/>
        <w:left w:val="none" w:sz="0" w:space="0" w:color="auto"/>
        <w:bottom w:val="none" w:sz="0" w:space="0" w:color="auto"/>
        <w:right w:val="none" w:sz="0" w:space="0" w:color="auto"/>
      </w:divBdr>
    </w:div>
    <w:div w:id="748700589">
      <w:bodyDiv w:val="1"/>
      <w:marLeft w:val="0"/>
      <w:marRight w:val="0"/>
      <w:marTop w:val="0"/>
      <w:marBottom w:val="0"/>
      <w:divBdr>
        <w:top w:val="none" w:sz="0" w:space="0" w:color="auto"/>
        <w:left w:val="none" w:sz="0" w:space="0" w:color="auto"/>
        <w:bottom w:val="none" w:sz="0" w:space="0" w:color="auto"/>
        <w:right w:val="none" w:sz="0" w:space="0" w:color="auto"/>
      </w:divBdr>
    </w:div>
    <w:div w:id="753358148">
      <w:bodyDiv w:val="1"/>
      <w:marLeft w:val="0"/>
      <w:marRight w:val="0"/>
      <w:marTop w:val="0"/>
      <w:marBottom w:val="0"/>
      <w:divBdr>
        <w:top w:val="none" w:sz="0" w:space="0" w:color="auto"/>
        <w:left w:val="none" w:sz="0" w:space="0" w:color="auto"/>
        <w:bottom w:val="none" w:sz="0" w:space="0" w:color="auto"/>
        <w:right w:val="none" w:sz="0" w:space="0" w:color="auto"/>
      </w:divBdr>
    </w:div>
    <w:div w:id="791166664">
      <w:bodyDiv w:val="1"/>
      <w:marLeft w:val="0"/>
      <w:marRight w:val="0"/>
      <w:marTop w:val="0"/>
      <w:marBottom w:val="0"/>
      <w:divBdr>
        <w:top w:val="none" w:sz="0" w:space="0" w:color="auto"/>
        <w:left w:val="none" w:sz="0" w:space="0" w:color="auto"/>
        <w:bottom w:val="none" w:sz="0" w:space="0" w:color="auto"/>
        <w:right w:val="none" w:sz="0" w:space="0" w:color="auto"/>
      </w:divBdr>
    </w:div>
    <w:div w:id="795180570">
      <w:bodyDiv w:val="1"/>
      <w:marLeft w:val="0"/>
      <w:marRight w:val="0"/>
      <w:marTop w:val="0"/>
      <w:marBottom w:val="0"/>
      <w:divBdr>
        <w:top w:val="none" w:sz="0" w:space="0" w:color="auto"/>
        <w:left w:val="none" w:sz="0" w:space="0" w:color="auto"/>
        <w:bottom w:val="none" w:sz="0" w:space="0" w:color="auto"/>
        <w:right w:val="none" w:sz="0" w:space="0" w:color="auto"/>
      </w:divBdr>
    </w:div>
    <w:div w:id="798689369">
      <w:bodyDiv w:val="1"/>
      <w:marLeft w:val="0"/>
      <w:marRight w:val="0"/>
      <w:marTop w:val="0"/>
      <w:marBottom w:val="0"/>
      <w:divBdr>
        <w:top w:val="none" w:sz="0" w:space="0" w:color="auto"/>
        <w:left w:val="none" w:sz="0" w:space="0" w:color="auto"/>
        <w:bottom w:val="none" w:sz="0" w:space="0" w:color="auto"/>
        <w:right w:val="none" w:sz="0" w:space="0" w:color="auto"/>
      </w:divBdr>
    </w:div>
    <w:div w:id="851064621">
      <w:bodyDiv w:val="1"/>
      <w:marLeft w:val="0"/>
      <w:marRight w:val="0"/>
      <w:marTop w:val="0"/>
      <w:marBottom w:val="0"/>
      <w:divBdr>
        <w:top w:val="none" w:sz="0" w:space="0" w:color="auto"/>
        <w:left w:val="none" w:sz="0" w:space="0" w:color="auto"/>
        <w:bottom w:val="none" w:sz="0" w:space="0" w:color="auto"/>
        <w:right w:val="none" w:sz="0" w:space="0" w:color="auto"/>
      </w:divBdr>
    </w:div>
    <w:div w:id="914975742">
      <w:bodyDiv w:val="1"/>
      <w:marLeft w:val="0"/>
      <w:marRight w:val="0"/>
      <w:marTop w:val="0"/>
      <w:marBottom w:val="0"/>
      <w:divBdr>
        <w:top w:val="none" w:sz="0" w:space="0" w:color="auto"/>
        <w:left w:val="none" w:sz="0" w:space="0" w:color="auto"/>
        <w:bottom w:val="none" w:sz="0" w:space="0" w:color="auto"/>
        <w:right w:val="none" w:sz="0" w:space="0" w:color="auto"/>
      </w:divBdr>
    </w:div>
    <w:div w:id="1004623497">
      <w:bodyDiv w:val="1"/>
      <w:marLeft w:val="0"/>
      <w:marRight w:val="0"/>
      <w:marTop w:val="0"/>
      <w:marBottom w:val="0"/>
      <w:divBdr>
        <w:top w:val="none" w:sz="0" w:space="0" w:color="auto"/>
        <w:left w:val="none" w:sz="0" w:space="0" w:color="auto"/>
        <w:bottom w:val="none" w:sz="0" w:space="0" w:color="auto"/>
        <w:right w:val="none" w:sz="0" w:space="0" w:color="auto"/>
      </w:divBdr>
    </w:div>
    <w:div w:id="1053231812">
      <w:bodyDiv w:val="1"/>
      <w:marLeft w:val="0"/>
      <w:marRight w:val="0"/>
      <w:marTop w:val="0"/>
      <w:marBottom w:val="0"/>
      <w:divBdr>
        <w:top w:val="none" w:sz="0" w:space="0" w:color="auto"/>
        <w:left w:val="none" w:sz="0" w:space="0" w:color="auto"/>
        <w:bottom w:val="none" w:sz="0" w:space="0" w:color="auto"/>
        <w:right w:val="none" w:sz="0" w:space="0" w:color="auto"/>
      </w:divBdr>
    </w:div>
    <w:div w:id="1072507626">
      <w:bodyDiv w:val="1"/>
      <w:marLeft w:val="0"/>
      <w:marRight w:val="0"/>
      <w:marTop w:val="0"/>
      <w:marBottom w:val="0"/>
      <w:divBdr>
        <w:top w:val="none" w:sz="0" w:space="0" w:color="auto"/>
        <w:left w:val="none" w:sz="0" w:space="0" w:color="auto"/>
        <w:bottom w:val="none" w:sz="0" w:space="0" w:color="auto"/>
        <w:right w:val="none" w:sz="0" w:space="0" w:color="auto"/>
      </w:divBdr>
    </w:div>
    <w:div w:id="1132287249">
      <w:bodyDiv w:val="1"/>
      <w:marLeft w:val="0"/>
      <w:marRight w:val="0"/>
      <w:marTop w:val="0"/>
      <w:marBottom w:val="0"/>
      <w:divBdr>
        <w:top w:val="none" w:sz="0" w:space="0" w:color="auto"/>
        <w:left w:val="none" w:sz="0" w:space="0" w:color="auto"/>
        <w:bottom w:val="none" w:sz="0" w:space="0" w:color="auto"/>
        <w:right w:val="none" w:sz="0" w:space="0" w:color="auto"/>
      </w:divBdr>
    </w:div>
    <w:div w:id="1195734405">
      <w:bodyDiv w:val="1"/>
      <w:marLeft w:val="0"/>
      <w:marRight w:val="0"/>
      <w:marTop w:val="0"/>
      <w:marBottom w:val="0"/>
      <w:divBdr>
        <w:top w:val="none" w:sz="0" w:space="0" w:color="auto"/>
        <w:left w:val="none" w:sz="0" w:space="0" w:color="auto"/>
        <w:bottom w:val="none" w:sz="0" w:space="0" w:color="auto"/>
        <w:right w:val="none" w:sz="0" w:space="0" w:color="auto"/>
      </w:divBdr>
    </w:div>
    <w:div w:id="1213348110">
      <w:bodyDiv w:val="1"/>
      <w:marLeft w:val="0"/>
      <w:marRight w:val="0"/>
      <w:marTop w:val="0"/>
      <w:marBottom w:val="0"/>
      <w:divBdr>
        <w:top w:val="none" w:sz="0" w:space="0" w:color="auto"/>
        <w:left w:val="none" w:sz="0" w:space="0" w:color="auto"/>
        <w:bottom w:val="none" w:sz="0" w:space="0" w:color="auto"/>
        <w:right w:val="none" w:sz="0" w:space="0" w:color="auto"/>
      </w:divBdr>
    </w:div>
    <w:div w:id="1285234887">
      <w:bodyDiv w:val="1"/>
      <w:marLeft w:val="0"/>
      <w:marRight w:val="0"/>
      <w:marTop w:val="0"/>
      <w:marBottom w:val="0"/>
      <w:divBdr>
        <w:top w:val="none" w:sz="0" w:space="0" w:color="auto"/>
        <w:left w:val="none" w:sz="0" w:space="0" w:color="auto"/>
        <w:bottom w:val="none" w:sz="0" w:space="0" w:color="auto"/>
        <w:right w:val="none" w:sz="0" w:space="0" w:color="auto"/>
      </w:divBdr>
    </w:div>
    <w:div w:id="1362436289">
      <w:bodyDiv w:val="1"/>
      <w:marLeft w:val="0"/>
      <w:marRight w:val="0"/>
      <w:marTop w:val="0"/>
      <w:marBottom w:val="0"/>
      <w:divBdr>
        <w:top w:val="none" w:sz="0" w:space="0" w:color="auto"/>
        <w:left w:val="none" w:sz="0" w:space="0" w:color="auto"/>
        <w:bottom w:val="none" w:sz="0" w:space="0" w:color="auto"/>
        <w:right w:val="none" w:sz="0" w:space="0" w:color="auto"/>
      </w:divBdr>
    </w:div>
    <w:div w:id="1387602799">
      <w:bodyDiv w:val="1"/>
      <w:marLeft w:val="0"/>
      <w:marRight w:val="0"/>
      <w:marTop w:val="0"/>
      <w:marBottom w:val="0"/>
      <w:divBdr>
        <w:top w:val="none" w:sz="0" w:space="0" w:color="auto"/>
        <w:left w:val="none" w:sz="0" w:space="0" w:color="auto"/>
        <w:bottom w:val="none" w:sz="0" w:space="0" w:color="auto"/>
        <w:right w:val="none" w:sz="0" w:space="0" w:color="auto"/>
      </w:divBdr>
    </w:div>
    <w:div w:id="1451432799">
      <w:bodyDiv w:val="1"/>
      <w:marLeft w:val="0"/>
      <w:marRight w:val="0"/>
      <w:marTop w:val="0"/>
      <w:marBottom w:val="0"/>
      <w:divBdr>
        <w:top w:val="none" w:sz="0" w:space="0" w:color="auto"/>
        <w:left w:val="none" w:sz="0" w:space="0" w:color="auto"/>
        <w:bottom w:val="none" w:sz="0" w:space="0" w:color="auto"/>
        <w:right w:val="none" w:sz="0" w:space="0" w:color="auto"/>
      </w:divBdr>
    </w:div>
    <w:div w:id="1455631522">
      <w:bodyDiv w:val="1"/>
      <w:marLeft w:val="0"/>
      <w:marRight w:val="0"/>
      <w:marTop w:val="0"/>
      <w:marBottom w:val="0"/>
      <w:divBdr>
        <w:top w:val="none" w:sz="0" w:space="0" w:color="auto"/>
        <w:left w:val="none" w:sz="0" w:space="0" w:color="auto"/>
        <w:bottom w:val="none" w:sz="0" w:space="0" w:color="auto"/>
        <w:right w:val="none" w:sz="0" w:space="0" w:color="auto"/>
      </w:divBdr>
    </w:div>
    <w:div w:id="1500199384">
      <w:bodyDiv w:val="1"/>
      <w:marLeft w:val="0"/>
      <w:marRight w:val="0"/>
      <w:marTop w:val="0"/>
      <w:marBottom w:val="0"/>
      <w:divBdr>
        <w:top w:val="none" w:sz="0" w:space="0" w:color="auto"/>
        <w:left w:val="none" w:sz="0" w:space="0" w:color="auto"/>
        <w:bottom w:val="none" w:sz="0" w:space="0" w:color="auto"/>
        <w:right w:val="none" w:sz="0" w:space="0" w:color="auto"/>
      </w:divBdr>
    </w:div>
    <w:div w:id="1559121390">
      <w:bodyDiv w:val="1"/>
      <w:marLeft w:val="0"/>
      <w:marRight w:val="0"/>
      <w:marTop w:val="0"/>
      <w:marBottom w:val="0"/>
      <w:divBdr>
        <w:top w:val="none" w:sz="0" w:space="0" w:color="auto"/>
        <w:left w:val="none" w:sz="0" w:space="0" w:color="auto"/>
        <w:bottom w:val="none" w:sz="0" w:space="0" w:color="auto"/>
        <w:right w:val="none" w:sz="0" w:space="0" w:color="auto"/>
      </w:divBdr>
    </w:div>
    <w:div w:id="1570727357">
      <w:bodyDiv w:val="1"/>
      <w:marLeft w:val="0"/>
      <w:marRight w:val="0"/>
      <w:marTop w:val="0"/>
      <w:marBottom w:val="0"/>
      <w:divBdr>
        <w:top w:val="none" w:sz="0" w:space="0" w:color="auto"/>
        <w:left w:val="none" w:sz="0" w:space="0" w:color="auto"/>
        <w:bottom w:val="none" w:sz="0" w:space="0" w:color="auto"/>
        <w:right w:val="none" w:sz="0" w:space="0" w:color="auto"/>
      </w:divBdr>
    </w:div>
    <w:div w:id="1671180665">
      <w:bodyDiv w:val="1"/>
      <w:marLeft w:val="0"/>
      <w:marRight w:val="0"/>
      <w:marTop w:val="0"/>
      <w:marBottom w:val="0"/>
      <w:divBdr>
        <w:top w:val="none" w:sz="0" w:space="0" w:color="auto"/>
        <w:left w:val="none" w:sz="0" w:space="0" w:color="auto"/>
        <w:bottom w:val="none" w:sz="0" w:space="0" w:color="auto"/>
        <w:right w:val="none" w:sz="0" w:space="0" w:color="auto"/>
      </w:divBdr>
    </w:div>
    <w:div w:id="1698192164">
      <w:bodyDiv w:val="1"/>
      <w:marLeft w:val="0"/>
      <w:marRight w:val="0"/>
      <w:marTop w:val="0"/>
      <w:marBottom w:val="0"/>
      <w:divBdr>
        <w:top w:val="none" w:sz="0" w:space="0" w:color="auto"/>
        <w:left w:val="none" w:sz="0" w:space="0" w:color="auto"/>
        <w:bottom w:val="none" w:sz="0" w:space="0" w:color="auto"/>
        <w:right w:val="none" w:sz="0" w:space="0" w:color="auto"/>
      </w:divBdr>
      <w:divsChild>
        <w:div w:id="433863360">
          <w:marLeft w:val="0"/>
          <w:marRight w:val="0"/>
          <w:marTop w:val="0"/>
          <w:marBottom w:val="0"/>
          <w:divBdr>
            <w:top w:val="none" w:sz="0" w:space="0" w:color="auto"/>
            <w:left w:val="none" w:sz="0" w:space="0" w:color="auto"/>
            <w:bottom w:val="none" w:sz="0" w:space="0" w:color="auto"/>
            <w:right w:val="none" w:sz="0" w:space="0" w:color="auto"/>
          </w:divBdr>
          <w:divsChild>
            <w:div w:id="1194345017">
              <w:marLeft w:val="0"/>
              <w:marRight w:val="0"/>
              <w:marTop w:val="0"/>
              <w:marBottom w:val="0"/>
              <w:divBdr>
                <w:top w:val="none" w:sz="0" w:space="0" w:color="auto"/>
                <w:left w:val="none" w:sz="0" w:space="0" w:color="auto"/>
                <w:bottom w:val="none" w:sz="0" w:space="0" w:color="auto"/>
                <w:right w:val="none" w:sz="0" w:space="0" w:color="auto"/>
              </w:divBdr>
              <w:divsChild>
                <w:div w:id="1772817555">
                  <w:marLeft w:val="0"/>
                  <w:marRight w:val="0"/>
                  <w:marTop w:val="0"/>
                  <w:marBottom w:val="0"/>
                  <w:divBdr>
                    <w:top w:val="none" w:sz="0" w:space="0" w:color="auto"/>
                    <w:left w:val="none" w:sz="0" w:space="0" w:color="auto"/>
                    <w:bottom w:val="none" w:sz="0" w:space="0" w:color="auto"/>
                    <w:right w:val="none" w:sz="0" w:space="0" w:color="auto"/>
                  </w:divBdr>
                  <w:divsChild>
                    <w:div w:id="1938707148">
                      <w:marLeft w:val="0"/>
                      <w:marRight w:val="0"/>
                      <w:marTop w:val="0"/>
                      <w:marBottom w:val="0"/>
                      <w:divBdr>
                        <w:top w:val="none" w:sz="0" w:space="0" w:color="auto"/>
                        <w:left w:val="none" w:sz="0" w:space="0" w:color="auto"/>
                        <w:bottom w:val="none" w:sz="0" w:space="0" w:color="auto"/>
                        <w:right w:val="none" w:sz="0" w:space="0" w:color="auto"/>
                      </w:divBdr>
                      <w:divsChild>
                        <w:div w:id="817694573">
                          <w:marLeft w:val="0"/>
                          <w:marRight w:val="0"/>
                          <w:marTop w:val="0"/>
                          <w:marBottom w:val="0"/>
                          <w:divBdr>
                            <w:top w:val="none" w:sz="0" w:space="0" w:color="auto"/>
                            <w:left w:val="none" w:sz="0" w:space="0" w:color="auto"/>
                            <w:bottom w:val="none" w:sz="0" w:space="0" w:color="auto"/>
                            <w:right w:val="none" w:sz="0" w:space="0" w:color="auto"/>
                          </w:divBdr>
                          <w:divsChild>
                            <w:div w:id="799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31046">
                  <w:marLeft w:val="0"/>
                  <w:marRight w:val="0"/>
                  <w:marTop w:val="0"/>
                  <w:marBottom w:val="0"/>
                  <w:divBdr>
                    <w:top w:val="none" w:sz="0" w:space="0" w:color="auto"/>
                    <w:left w:val="none" w:sz="0" w:space="0" w:color="auto"/>
                    <w:bottom w:val="none" w:sz="0" w:space="0" w:color="auto"/>
                    <w:right w:val="none" w:sz="0" w:space="0" w:color="auto"/>
                  </w:divBdr>
                  <w:divsChild>
                    <w:div w:id="17694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863236">
      <w:bodyDiv w:val="1"/>
      <w:marLeft w:val="0"/>
      <w:marRight w:val="0"/>
      <w:marTop w:val="0"/>
      <w:marBottom w:val="0"/>
      <w:divBdr>
        <w:top w:val="none" w:sz="0" w:space="0" w:color="auto"/>
        <w:left w:val="none" w:sz="0" w:space="0" w:color="auto"/>
        <w:bottom w:val="none" w:sz="0" w:space="0" w:color="auto"/>
        <w:right w:val="none" w:sz="0" w:space="0" w:color="auto"/>
      </w:divBdr>
    </w:div>
    <w:div w:id="1750036797">
      <w:bodyDiv w:val="1"/>
      <w:marLeft w:val="0"/>
      <w:marRight w:val="0"/>
      <w:marTop w:val="0"/>
      <w:marBottom w:val="0"/>
      <w:divBdr>
        <w:top w:val="none" w:sz="0" w:space="0" w:color="auto"/>
        <w:left w:val="none" w:sz="0" w:space="0" w:color="auto"/>
        <w:bottom w:val="none" w:sz="0" w:space="0" w:color="auto"/>
        <w:right w:val="none" w:sz="0" w:space="0" w:color="auto"/>
      </w:divBdr>
    </w:div>
    <w:div w:id="1751737027">
      <w:bodyDiv w:val="1"/>
      <w:marLeft w:val="0"/>
      <w:marRight w:val="0"/>
      <w:marTop w:val="0"/>
      <w:marBottom w:val="0"/>
      <w:divBdr>
        <w:top w:val="none" w:sz="0" w:space="0" w:color="auto"/>
        <w:left w:val="none" w:sz="0" w:space="0" w:color="auto"/>
        <w:bottom w:val="none" w:sz="0" w:space="0" w:color="auto"/>
        <w:right w:val="none" w:sz="0" w:space="0" w:color="auto"/>
      </w:divBdr>
    </w:div>
    <w:div w:id="1843541487">
      <w:bodyDiv w:val="1"/>
      <w:marLeft w:val="0"/>
      <w:marRight w:val="0"/>
      <w:marTop w:val="0"/>
      <w:marBottom w:val="0"/>
      <w:divBdr>
        <w:top w:val="none" w:sz="0" w:space="0" w:color="auto"/>
        <w:left w:val="none" w:sz="0" w:space="0" w:color="auto"/>
        <w:bottom w:val="none" w:sz="0" w:space="0" w:color="auto"/>
        <w:right w:val="none" w:sz="0" w:space="0" w:color="auto"/>
      </w:divBdr>
    </w:div>
    <w:div w:id="1846019336">
      <w:bodyDiv w:val="1"/>
      <w:marLeft w:val="0"/>
      <w:marRight w:val="0"/>
      <w:marTop w:val="0"/>
      <w:marBottom w:val="0"/>
      <w:divBdr>
        <w:top w:val="none" w:sz="0" w:space="0" w:color="auto"/>
        <w:left w:val="none" w:sz="0" w:space="0" w:color="auto"/>
        <w:bottom w:val="none" w:sz="0" w:space="0" w:color="auto"/>
        <w:right w:val="none" w:sz="0" w:space="0" w:color="auto"/>
      </w:divBdr>
    </w:div>
    <w:div w:id="1915815213">
      <w:bodyDiv w:val="1"/>
      <w:marLeft w:val="0"/>
      <w:marRight w:val="0"/>
      <w:marTop w:val="0"/>
      <w:marBottom w:val="0"/>
      <w:divBdr>
        <w:top w:val="none" w:sz="0" w:space="0" w:color="auto"/>
        <w:left w:val="none" w:sz="0" w:space="0" w:color="auto"/>
        <w:bottom w:val="none" w:sz="0" w:space="0" w:color="auto"/>
        <w:right w:val="none" w:sz="0" w:space="0" w:color="auto"/>
      </w:divBdr>
    </w:div>
    <w:div w:id="1976257221">
      <w:bodyDiv w:val="1"/>
      <w:marLeft w:val="0"/>
      <w:marRight w:val="0"/>
      <w:marTop w:val="0"/>
      <w:marBottom w:val="0"/>
      <w:divBdr>
        <w:top w:val="none" w:sz="0" w:space="0" w:color="auto"/>
        <w:left w:val="none" w:sz="0" w:space="0" w:color="auto"/>
        <w:bottom w:val="none" w:sz="0" w:space="0" w:color="auto"/>
        <w:right w:val="none" w:sz="0" w:space="0" w:color="auto"/>
      </w:divBdr>
    </w:div>
    <w:div w:id="2020156639">
      <w:bodyDiv w:val="1"/>
      <w:marLeft w:val="0"/>
      <w:marRight w:val="0"/>
      <w:marTop w:val="0"/>
      <w:marBottom w:val="0"/>
      <w:divBdr>
        <w:top w:val="none" w:sz="0" w:space="0" w:color="auto"/>
        <w:left w:val="none" w:sz="0" w:space="0" w:color="auto"/>
        <w:bottom w:val="none" w:sz="0" w:space="0" w:color="auto"/>
        <w:right w:val="none" w:sz="0" w:space="0" w:color="auto"/>
      </w:divBdr>
    </w:div>
    <w:div w:id="2078353651">
      <w:bodyDiv w:val="1"/>
      <w:marLeft w:val="0"/>
      <w:marRight w:val="0"/>
      <w:marTop w:val="0"/>
      <w:marBottom w:val="0"/>
      <w:divBdr>
        <w:top w:val="none" w:sz="0" w:space="0" w:color="auto"/>
        <w:left w:val="none" w:sz="0" w:space="0" w:color="auto"/>
        <w:bottom w:val="none" w:sz="0" w:space="0" w:color="auto"/>
        <w:right w:val="none" w:sz="0" w:space="0" w:color="auto"/>
      </w:divBdr>
    </w:div>
    <w:div w:id="2079859861">
      <w:bodyDiv w:val="1"/>
      <w:marLeft w:val="0"/>
      <w:marRight w:val="0"/>
      <w:marTop w:val="0"/>
      <w:marBottom w:val="0"/>
      <w:divBdr>
        <w:top w:val="none" w:sz="0" w:space="0" w:color="auto"/>
        <w:left w:val="none" w:sz="0" w:space="0" w:color="auto"/>
        <w:bottom w:val="none" w:sz="0" w:space="0" w:color="auto"/>
        <w:right w:val="none" w:sz="0" w:space="0" w:color="auto"/>
      </w:divBdr>
    </w:div>
    <w:div w:id="212746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1.funcionpublica.gov.co/documents/28587410/56548624/2024%E2%80%9112%E2%80%9118_Manual_operativo_mipg_6V%E2%80%91publicada.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9EC73-FF47-4613-9C37-80B5B087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10713</Words>
  <Characters>58923</Characters>
  <Application>Microsoft Office Word</Application>
  <DocSecurity>0</DocSecurity>
  <Lines>491</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cp:revision>
  <dcterms:created xsi:type="dcterms:W3CDTF">2025-08-20T00:40:00Z</dcterms:created>
  <dcterms:modified xsi:type="dcterms:W3CDTF">2025-08-20T00:40:00Z</dcterms:modified>
</cp:coreProperties>
</file>