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50D4F" w14:textId="63C6181B" w:rsidR="00D00719" w:rsidRPr="00915CDC" w:rsidRDefault="00915CDC">
      <w:pPr>
        <w:rPr>
          <w:lang w:val="es-ES"/>
        </w:rPr>
      </w:pPr>
      <w:r>
        <w:rPr>
          <w:lang w:val="es-ES"/>
        </w:rPr>
        <w:t xml:space="preserve">Horas  Administrativas  60  horas </w:t>
      </w:r>
    </w:p>
    <w:sectPr w:rsidR="00D00719" w:rsidRPr="00915C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DC"/>
    <w:rsid w:val="00915CDC"/>
    <w:rsid w:val="00B9079D"/>
    <w:rsid w:val="00D00719"/>
    <w:rsid w:val="00F3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2E4E6"/>
  <w15:chartTrackingRefBased/>
  <w15:docId w15:val="{C8171ADA-6576-402A-A9B7-5B7527FDB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5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5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5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5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5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5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5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5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5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5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5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5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5C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5C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5C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5C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5C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5C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5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5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5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5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5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5C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5C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5C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5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5C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5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SUBGERENCIA CIENTIFICA</dc:creator>
  <cp:keywords/>
  <dc:description/>
  <cp:lastModifiedBy>SUBGERENCIA CIENTIFICA</cp:lastModifiedBy>
  <cp:revision>1</cp:revision>
  <dcterms:created xsi:type="dcterms:W3CDTF">2025-12-19T23:42:00Z</dcterms:created>
  <dcterms:modified xsi:type="dcterms:W3CDTF">2025-12-19T23:42:00Z</dcterms:modified>
</cp:coreProperties>
</file>