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70" w:type="dxa"/>
          <w:right w:w="70" w:type="dxa"/>
        </w:tblCellMar>
        <w:tblLook w:val="0000" w:firstRow="0" w:lastRow="0" w:firstColumn="0" w:lastColumn="0" w:noHBand="0" w:noVBand="0"/>
      </w:tblPr>
      <w:tblGrid>
        <w:gridCol w:w="1701"/>
        <w:gridCol w:w="149"/>
        <w:gridCol w:w="4462"/>
        <w:gridCol w:w="2033"/>
        <w:gridCol w:w="1720"/>
      </w:tblGrid>
      <w:tr w:rsidR="003D4D9E" w14:paraId="262F6FE3"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461C781" w14:textId="77777777" w:rsidR="003D4D9E"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DEMOGRAFICOS</w:t>
            </w:r>
          </w:p>
        </w:tc>
      </w:tr>
      <w:tr w:rsidR="003D4D9E" w14:paraId="74B393E6"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4E43102"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138CF86" w14:textId="77777777" w:rsidR="003D4D9E" w:rsidRDefault="00000000">
            <w:pPr>
              <w:rPr>
                <w:rFonts w:asciiTheme="minorHAnsi" w:hAnsiTheme="minorHAnsi" w:cstheme="minorHAnsi"/>
                <w:color w:val="000000" w:themeColor="text1"/>
                <w:sz w:val="20"/>
                <w:szCs w:val="20"/>
              </w:rPr>
            </w:pPr>
            <w:r>
              <w:rPr>
                <w:rFonts w:ascii="Calibri" w:hAnsi="Calibri" w:cstheme="minorHAnsi"/>
                <w:color w:val="000000" w:themeColor="text1"/>
                <w:sz w:val="20"/>
                <w:szCs w:val="20"/>
              </w:rPr>
              <w:t xml:space="preserve">KAROL DAYANA GUERRERO </w:t>
            </w:r>
            <w:proofErr w:type="spellStart"/>
            <w:r>
              <w:rPr>
                <w:rFonts w:ascii="Calibri" w:hAnsi="Calibri" w:cstheme="minorHAnsi"/>
                <w:color w:val="000000" w:themeColor="text1"/>
                <w:sz w:val="20"/>
                <w:szCs w:val="20"/>
              </w:rPr>
              <w:t>GUERRERO</w:t>
            </w:r>
            <w:proofErr w:type="spellEnd"/>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B7E318E" w14:textId="77777777" w:rsidR="003D4D9E"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3FE14F" w14:textId="77777777" w:rsidR="003D4D9E"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1055126194</w:t>
            </w:r>
          </w:p>
        </w:tc>
      </w:tr>
      <w:tr w:rsidR="003D4D9E" w14:paraId="0028AD70"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83DD6AB"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Fecha y Lugar de 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7611830" w14:textId="77777777" w:rsidR="003D4D9E"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26/01/2026 HRM</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2E9E0E0" w14:textId="77777777" w:rsidR="003D4D9E"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64B962" w14:textId="77777777" w:rsidR="003D4D9E"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21 AÑOS</w:t>
            </w:r>
          </w:p>
        </w:tc>
      </w:tr>
      <w:tr w:rsidR="003D4D9E" w14:paraId="12DF56DE"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3924415"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D4A9B6C" w14:textId="77777777" w:rsidR="003D4D9E"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2392C2B"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602E5B" w14:textId="77777777" w:rsidR="003D4D9E"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AGRICULTORA</w:t>
            </w:r>
          </w:p>
        </w:tc>
      </w:tr>
      <w:tr w:rsidR="003D4D9E" w14:paraId="7052B54E"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D144C28"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EBA5547" w14:textId="77777777" w:rsidR="003D4D9E"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20/01/2026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D6647DB"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DF65D7" w14:textId="77777777" w:rsidR="003D4D9E"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HEMORRAGIA POSTPARTO</w:t>
            </w:r>
          </w:p>
        </w:tc>
      </w:tr>
      <w:tr w:rsidR="003D4D9E" w14:paraId="1AEC9613"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0026720"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73AFEC7" w14:textId="77777777" w:rsidR="003D4D9E"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COOSALUD</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D4D156C" w14:textId="77777777" w:rsidR="003D4D9E" w:rsidRDefault="003D4D9E">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3BB71C" w14:textId="77777777" w:rsidR="003D4D9E" w:rsidRDefault="003D4D9E">
            <w:pPr>
              <w:jc w:val="center"/>
              <w:rPr>
                <w:rFonts w:asciiTheme="minorHAnsi" w:eastAsia="Times New Roman" w:hAnsiTheme="minorHAnsi" w:cstheme="minorHAnsi"/>
                <w:bCs/>
                <w:color w:val="000000" w:themeColor="text1"/>
                <w:sz w:val="20"/>
                <w:szCs w:val="20"/>
                <w:lang w:eastAsia="es-CO"/>
              </w:rPr>
            </w:pPr>
          </w:p>
        </w:tc>
      </w:tr>
      <w:tr w:rsidR="003D4D9E" w14:paraId="78BDE940"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14615C5" w14:textId="77777777" w:rsidR="003D4D9E"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RELEVANTES</w:t>
            </w:r>
          </w:p>
        </w:tc>
      </w:tr>
      <w:tr w:rsidR="003D4D9E" w14:paraId="55F52577" w14:textId="77777777">
        <w:trPr>
          <w:trHeight w:val="189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8AA2F6B"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23E9E1C8"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ANTECEDENTES:</w:t>
            </w:r>
          </w:p>
          <w:p w14:paraId="5E877B30" w14:textId="77777777" w:rsidR="003D4D9E" w:rsidRDefault="003D4D9E">
            <w:pPr>
              <w:jc w:val="both"/>
              <w:rPr>
                <w:rFonts w:asciiTheme="minorHAnsi" w:eastAsia="Times New Roman" w:hAnsiTheme="minorHAnsi" w:cstheme="minorHAnsi"/>
                <w:bCs/>
                <w:color w:val="000000" w:themeColor="text1"/>
                <w:sz w:val="20"/>
                <w:szCs w:val="20"/>
                <w:lang w:eastAsia="es-CO"/>
              </w:rPr>
            </w:pPr>
          </w:p>
          <w:p w14:paraId="0E8DCFDC"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PATOLÓGICOS: NIEGA </w:t>
            </w:r>
          </w:p>
          <w:p w14:paraId="716BE237"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QUIRÚRGICOS: LEGRADO 10 SEP 2024 -* EMBARAZO MOLAR ATENCIÓN HRM</w:t>
            </w:r>
          </w:p>
          <w:p w14:paraId="52D25A21"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FARMACOLÓGICOS: SULFATO FERROSO 300 MG VO DIA </w:t>
            </w:r>
          </w:p>
          <w:p w14:paraId="6AD89175"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ALÉRGICOS: NIEGA HOSPITALARIOS: NIEGA</w:t>
            </w:r>
          </w:p>
          <w:p w14:paraId="11511DCF"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TÓXICO: NIEGA CONSUMO DE SUSTANCIA PSICOACTIVAS, CIGARRILLO O LICOR FAMILIARES: NIEGA</w:t>
            </w:r>
          </w:p>
          <w:p w14:paraId="6FF13BAE"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ANTECEDENTE DE PREECLAMPSIA MADRE O HERMANA : NIEGA</w:t>
            </w:r>
          </w:p>
          <w:p w14:paraId="148B65DE"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HISTORIA DE CÁNCER HEREDOFAMILIAR NIEGA</w:t>
            </w:r>
          </w:p>
          <w:p w14:paraId="42CFBF74"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TRANSFUSIONALES: NIEGA</w:t>
            </w:r>
          </w:p>
          <w:p w14:paraId="36F09BC2"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TRAUMÁTICOS: NIEGA</w:t>
            </w:r>
          </w:p>
          <w:p w14:paraId="47943A6B"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HEMOCLASIFICACIÓN MATERNA: O POS PAREJA O NEG</w:t>
            </w:r>
          </w:p>
          <w:p w14:paraId="1C91E5A7"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GINECOLÓGICOS: CPN 7 MENARQUIA: 12 AÑOS COMPAÑEROSSEXUALES:1 ALÉRGICOS: NIEGA</w:t>
            </w:r>
          </w:p>
          <w:p w14:paraId="2423F5C9"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HOSPITALARIOS: NIEGA</w:t>
            </w:r>
          </w:p>
          <w:p w14:paraId="1298E9C1"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ANTECEDENTE DE PREECLAMPSIA MADRE O HERMANA : NIEGA INICIO DE VIDA SEXUAL: 18 AÑOS</w:t>
            </w:r>
          </w:p>
          <w:p w14:paraId="0F4C3A67"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CICLOS: REGULARES 28*3 MÉTODO ANTICONCEPTIVO PREVIO: JADELLE RETIRO EL JULIO DEL 2024</w:t>
            </w:r>
          </w:p>
          <w:p w14:paraId="7A69381D"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PLANIFICACIÓN POST PARTO: INYECCION TRIMESTRAL</w:t>
            </w:r>
          </w:p>
          <w:p w14:paraId="319AA14E"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ITS: NIEGA TAMIZACIÓN DE CÁNCER DE CUELLO UTERINO: NO SE HA REALIZADO</w:t>
            </w:r>
          </w:p>
          <w:p w14:paraId="142AEF0D" w14:textId="77777777" w:rsidR="003D4D9E" w:rsidRDefault="003D4D9E">
            <w:pPr>
              <w:jc w:val="both"/>
              <w:rPr>
                <w:rFonts w:asciiTheme="minorHAnsi" w:eastAsia="Times New Roman" w:hAnsiTheme="minorHAnsi" w:cstheme="minorHAnsi"/>
                <w:bCs/>
                <w:color w:val="000000" w:themeColor="text1"/>
                <w:sz w:val="20"/>
                <w:szCs w:val="20"/>
                <w:lang w:eastAsia="es-CO"/>
              </w:rPr>
            </w:pPr>
          </w:p>
          <w:p w14:paraId="4E2184A9"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OBSTÉTRICOS:</w:t>
            </w:r>
          </w:p>
          <w:p w14:paraId="76EB3769"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FÓRMULA OBSTÉTRICA: G2Mola1</w:t>
            </w:r>
          </w:p>
          <w:p w14:paraId="38B9A630"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VALORACIÓN PRECONCEPCIONAL: NO</w:t>
            </w:r>
          </w:p>
          <w:p w14:paraId="4529609F"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PLANIFICACIÓN FAMILIAR PREVIO AL EMBARAZO. NO</w:t>
            </w:r>
          </w:p>
          <w:p w14:paraId="5F6C7DCA"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PLANIFICACIÓN POST EVENTO: INYECCCION TRIEMSTRAL</w:t>
            </w:r>
          </w:p>
          <w:p w14:paraId="602299E7"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HISTORIA OBSTÈTRICA:</w:t>
            </w:r>
          </w:p>
          <w:p w14:paraId="2A7725DC"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ANBT DE EMBARAZO MOLAR CON LEGRADO OBSTÉTRICO SEPTIEMBRE 2024</w:t>
            </w:r>
          </w:p>
          <w:p w14:paraId="37F434D3" w14:textId="77777777" w:rsidR="003D4D9E" w:rsidRDefault="003D4D9E">
            <w:pPr>
              <w:jc w:val="both"/>
              <w:rPr>
                <w:rFonts w:asciiTheme="minorHAnsi" w:eastAsia="Times New Roman" w:hAnsiTheme="minorHAnsi" w:cstheme="minorHAnsi"/>
                <w:bCs/>
                <w:color w:val="000000" w:themeColor="text1"/>
                <w:sz w:val="20"/>
                <w:szCs w:val="20"/>
                <w:lang w:eastAsia="es-CO"/>
              </w:rPr>
            </w:pPr>
          </w:p>
          <w:p w14:paraId="2E9B5C91"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EMBARAZO ACTUAL PLANEADO ( SI ) DESEADO ( SI ) ACEPTADO ( SI )</w:t>
            </w:r>
          </w:p>
          <w:p w14:paraId="193AFF52" w14:textId="77777777" w:rsidR="003D4D9E" w:rsidRDefault="003D4D9E">
            <w:pPr>
              <w:jc w:val="both"/>
              <w:rPr>
                <w:rFonts w:asciiTheme="minorHAnsi" w:eastAsia="Times New Roman" w:hAnsiTheme="minorHAnsi" w:cstheme="minorHAnsi"/>
                <w:bCs/>
                <w:color w:val="000000" w:themeColor="text1"/>
                <w:sz w:val="20"/>
                <w:szCs w:val="20"/>
                <w:lang w:eastAsia="es-CO"/>
              </w:rPr>
            </w:pPr>
          </w:p>
          <w:p w14:paraId="07619BB3"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OTROS:</w:t>
            </w:r>
          </w:p>
          <w:p w14:paraId="469ECA44"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VIVIENDA: VDA COPERDE MONIQUIRA</w:t>
            </w:r>
          </w:p>
          <w:p w14:paraId="54C25AEF"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QUIEN VIVE: PAREJA RED DE APOYO: BUENA</w:t>
            </w:r>
          </w:p>
          <w:p w14:paraId="3F27608F"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ESTADO CIVIL: UNIÓN LIBRE OCUPACIÓN AGRICULTURA ESCOLARIDAD BACHILLER</w:t>
            </w:r>
          </w:p>
          <w:p w14:paraId="64B030B4"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PAREJA ACTUAL: HECTO LOPEZ CC 1052917002 TEL 3135104938 EDAD 26 ESCOLARIDAD SEPTIMO</w:t>
            </w:r>
          </w:p>
          <w:p w14:paraId="564952AA" w14:textId="77777777" w:rsidR="003D4D9E"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OCUPACIÓN AGRICULTOR .</w:t>
            </w:r>
          </w:p>
        </w:tc>
      </w:tr>
      <w:tr w:rsidR="003D4D9E" w14:paraId="172B2D86"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8AB1AAD" w14:textId="77777777" w:rsidR="003D4D9E"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DESCRIPCIÓN DEL EVENTO</w:t>
            </w:r>
          </w:p>
        </w:tc>
      </w:tr>
      <w:tr w:rsidR="003D4D9E" w14:paraId="6BB0105A" w14:textId="77777777">
        <w:trPr>
          <w:trHeight w:val="5082"/>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E7E3CE0"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7BF25D5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INGRESO URGENCIAS 20/01/2026 06+46 </w:t>
            </w:r>
          </w:p>
          <w:p w14:paraId="1BF428D4"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00CF0C7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PACIENTE DE 21 AÑOS G2M1VO CON EMBARAZO DE 39.2 SEMANAS POR ECO DE TAMIZAJE, REFIERE CUADRO CLINICO DE 4 H CONSISTENTE EN ACTIVIDAD UTERINA REGULAR UNA CONTRACCION CADA 5 MINUTOS, NIEGA PERDIDAS VAGINALAS SIN AMNIORREA SIN SANGRADO, MOVIMIENTOS FETALES POSITVOS, NIEGA SITNOMAS DE VASOESPASMO NO CEFALEA NO FOSFENOS NO TINNITUS NO EPIGASTRALGIA, NIEGA SINTOAMSURIMNARISO NO FLUJO VAGINAL NO SINTOMAS RESPIRATORIOS </w:t>
            </w:r>
          </w:p>
          <w:p w14:paraId="221E9EC1"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0BBD245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ANTECEDENTES:</w:t>
            </w:r>
          </w:p>
          <w:p w14:paraId="7226DA0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PATOLÓGICOS: NIEGA QUIRÚRGICOS: LEGRADO 10 SEP 2024 EMBARAZO MOLAR ATENCIÓN HRM FARMACOLÓGICOS: SULFATO FERROSO 300 MG VO DIA ALÉRGICOS: NIEGA HOSPITALARIOS: NIEGA  TÓXICO: NIEGA CONSUMO DE SUSTANCIA PSICOACTIVAS, CIGARRILLO O LICOR FAMILIARES: NIEGA ANTECEDENTE DE PREECLAMPSIA MADRE O HERMANA : NIEGA HISTORIA DE CÁNCER HEREDOFAMILIAR NIEGA TRANSFUSIONALES: NIEGA OTRAUMÁTICOS: NIEGA HEMOCLASIFICACIÓN MATERNA: O POS PAREJA O NEG</w:t>
            </w:r>
          </w:p>
          <w:p w14:paraId="57863EC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42240D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GINECOLÓGICOS: CPN 7 MENARQUIA: 12 AÑOS COMPAÑEROSSEXUALES:1 ALÉRGICOS: NIEGA</w:t>
            </w:r>
          </w:p>
          <w:p w14:paraId="411F347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HOSPITALARIOS: NIEGA</w:t>
            </w:r>
          </w:p>
          <w:p w14:paraId="652C1BA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ANTECEDENTE DE PREECLAMPSIA MADRE O HERMANA : NIEGA INICIO DE VIDA SEXUAL: 18 AÑOS</w:t>
            </w:r>
          </w:p>
          <w:p w14:paraId="682CF95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CICLOS: REGULARES 28*3 MÉTODO ANTICONCEPTIVO PREVIO: JADELLE RETIRO EL JULIO DEL 2024</w:t>
            </w:r>
          </w:p>
          <w:p w14:paraId="2066FA4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POST PARTO: INYECCION TRIMESTRAL</w:t>
            </w:r>
          </w:p>
          <w:p w14:paraId="299CC7B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ITS: NIEGA TAMIZACIÓN DE CÁNCER DE CUELLO UTERINO: NO SE HA REALIZADO</w:t>
            </w:r>
          </w:p>
          <w:p w14:paraId="7EA79C36"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F20BBC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OBSTÉTRICOS:</w:t>
            </w:r>
          </w:p>
          <w:p w14:paraId="25D18EC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FÓRMULA OBSTÉTRICA: G2E1</w:t>
            </w:r>
          </w:p>
          <w:p w14:paraId="7360148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VALORACIÓN PRECONCEPCIONAL: NO</w:t>
            </w:r>
          </w:p>
          <w:p w14:paraId="480078E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FAMILIAR PREVIO AL EMBARAZO. NO</w:t>
            </w:r>
          </w:p>
          <w:p w14:paraId="552A108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POST EVENTO: INYECCCION TRIEMSTRAL</w:t>
            </w:r>
          </w:p>
          <w:p w14:paraId="49C9CFA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HISTORIA OBSTÈTRICA:</w:t>
            </w:r>
          </w:p>
          <w:p w14:paraId="5E2F4E9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ANBT DE EMBARAZO MOLAR CON LEGRADO OBSTÉTRICO SEPTIEMBRE 2024</w:t>
            </w:r>
          </w:p>
          <w:p w14:paraId="57E707C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EMBARAZO ACTUAL PLANEADO ( SI ) DESEADO ( SI ) ACEPTADO ( SI )</w:t>
            </w:r>
          </w:p>
          <w:p w14:paraId="5521CF4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0D19D84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OTROS:</w:t>
            </w:r>
          </w:p>
          <w:p w14:paraId="338AA41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VIVIENDA:VDA COPER D EMONIQUIRA</w:t>
            </w:r>
          </w:p>
          <w:p w14:paraId="68C6A63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POST PARTO: INYECCION TRIMESTRAL</w:t>
            </w:r>
          </w:p>
          <w:p w14:paraId="27E3FA0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ITS: NIEGA TAMIZACIÓN DE CÁNCER DE CUELLO UTERINO: NO SE HA REALIZADO</w:t>
            </w:r>
          </w:p>
          <w:p w14:paraId="6FFBBB2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QUIEN VIVE: PAREJA RED DE APOYO: BUENA</w:t>
            </w:r>
          </w:p>
          <w:p w14:paraId="2747B47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ESTADO CIVIL: UNIÓN LIBRE OCUPACIÓN AGRICULTURA ESCOLARIDAD BACHILLER</w:t>
            </w:r>
          </w:p>
          <w:p w14:paraId="04E3F9D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PAREJA ACTUAL: HECTO LOPEZ CC 1052917002 TEL 3135104938 EDAD 26 ESCOLARIDAD SEPTIMO</w:t>
            </w:r>
          </w:p>
          <w:p w14:paraId="38F4DCE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OCUPACIÓN AGRICULTOR .</w:t>
            </w:r>
          </w:p>
          <w:p w14:paraId="24CACF4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37D9B7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**ECOGRAFIAS**</w:t>
            </w:r>
          </w:p>
          <w:p w14:paraId="54C246E6"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C26CC8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26/07/2025 ECO DE TAMIZAJE EMBARAZO DE 14 SEMAAS BAJO RIEGSO DE ANEUPLOIDIAS -DOPPLER DE ARTERIA UTERIANS NEGATIVO</w:t>
            </w:r>
          </w:p>
          <w:p w14:paraId="378060B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8/10//2025 DETALLE : EMB DE 24+1 SEM SIN MALFORMACIONES MAYORES PFE 692 P 28 PLACENTA ANTERIOR GRADO II , ILA 12.3 C DOPPLER DE AU NEGATIVO</w:t>
            </w:r>
          </w:p>
          <w:p w14:paraId="530BC70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lastRenderedPageBreak/>
              <w:t>6/10/205 CERVICOMETIRA : 35 MM NORMLA PARA EDAD GESTACIONAL</w:t>
            </w:r>
          </w:p>
          <w:p w14:paraId="05DFB41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30/12/2025: ENBARAZO DE 34.5 SEMANAS DESACELERACION EN LA CURVA DE CRECIMIENTO SE RECMIENDA CONTROL ECOGRAFICO EN 2 SEMANAS PESO 2528 GR, P 14, ILA 11.5, PLACENTA CORPOAL ANTERIOR II</w:t>
            </w:r>
          </w:p>
          <w:p w14:paraId="720B6CB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B570E2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PARACLINICOS</w:t>
            </w:r>
          </w:p>
          <w:p w14:paraId="15C6243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26/07/2025 TOXOPLASMA IG 0.04 NO REACTIVO , CITMEGALOVIRUS IGG 8.68 REACTIVO CITOMEGALOVIRUS IGM 0.24 NO REACTIVO VIH NEGATIVO TSH 1.58 RUBEOLA IGM 0.22 NO REACTIVO , TOXOPLASMA IGG 0.16 NO REACTIVO GLICEMIA 81.2 RUBEOLA IGG 9.3 INDETRMINADA TREPONEMA NEGATIVO HEP B NEGATIVO CHAGAS NEGATIVO FFV NORMAL HEMO O PPITIVO UROCULTIVO NEGATIVO HEMOGRAMA LEUCO S960 HB 12.5 HMT 36.4 PLAQ 171.000</w:t>
            </w:r>
          </w:p>
          <w:p w14:paraId="6D68211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6/10/2025 TXOPLASMA IG M NEGATIVO PTOG 72/120/108 TSH 2.26 TREPONEMA NEGATIVO, VIH NEG HB 12.6 HTO 37.2 PLAQUETAS 199.000 </w:t>
            </w:r>
          </w:p>
          <w:p w14:paraId="4ECADB7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17/12/2025 CULTIVO RECTOVAGINAL NEGATIVO , VIH NEGATIVO SEROLOGIA NEGATIVO TOXOPLASMA IGM NEGATIVO TSH 1.57 NORMAL HEMOGRAMA HB 12.9 HMT 38.6 PLAQ 176.000</w:t>
            </w:r>
          </w:p>
          <w:p w14:paraId="5751D87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9EA399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REVISION POR SISTEMAS </w:t>
            </w:r>
          </w:p>
          <w:p w14:paraId="29AFAF45"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3E3AF1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AMNIORREA (NEG ) SANGRADO VAGINAL (NEG) , MOVIMIENTOS FETALES (+) LEUCORREA NEG NO REFIERE SÍNTOMAS DE VASOESPASMO CEFALEA ( NEG ) TINNITUS ( NEG) FOSFENOS (NEG) EPIGASTRALGIA (NEG) EDEMA EN MIEMBROS INFERIORES (NEG) NÁUSEAS (-) NIEGA SÍNTOMAS URINARIOS IRRITATIVOS ( DISURIA Y TENESMO ) , NIEGA SÍNTOMAS RESPIRATORIOS</w:t>
            </w:r>
          </w:p>
          <w:p w14:paraId="60C050E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4CECA86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EXAMEN FISICO </w:t>
            </w:r>
          </w:p>
          <w:p w14:paraId="2E0636C4"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F6FB68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REALIZA VALORACIÓN CON ELEMENTOS DE PROTECCIÓN PERSONAL</w:t>
            </w:r>
          </w:p>
          <w:p w14:paraId="3BBA0ACC"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B3CFEF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EN BUENAS CONDICIONES GENERALES, INGRESA PACIENTE POR SUS PROPIOS MEDIOS CABEZA: ESCLERAS ANICTÉRICAS, CONJUNTIVAS NORMOCROMICAS, PUPILAS NORMORREACTIVAS, MUCOSA ORAL HÚMEDA, OROFARINGE NO CONGESTIVA. CUELLO: MÓVIL, NO DOLOROSO, SIN MASAS, NI ADENOPATÍAS.</w:t>
            </w:r>
          </w:p>
          <w:p w14:paraId="1E0E0ED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TÓRAX: SIMÉTRICO, RUIDOS CARDIACOS RÍTMICOS SIN SOPLOS, MURMULLO VESICULAR CONSERVADO, SIN AGREGADOS PULMONARES.</w:t>
            </w:r>
          </w:p>
          <w:p w14:paraId="1C5B2D8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ABDOMEN: GLOBOSO POR GRAVIDEZ, AU: 33 CM, FETO ÚNICO VIVO, PRESENTACIÓN: CEFÁLICO, LONGITUDINAL, DORSO DERECHO, CON FCF 150 LPM, AUSCULTADA CON DOPPLER ESCUCHADO POR MATERNA ABDOMEN BLANDO DEPRESIBLE NO DOLOROSO PUÑO PERCUSIÓN NEG</w:t>
            </w:r>
          </w:p>
          <w:p w14:paraId="70EEB0C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G/U: GENITALES EXTERNOS NORMOCONFIGURADOS, TACTO VAGINAL: VAGINA NT/NE, CON DILATACION 4 B 40 % MEMBRANAS INTEGRAS ESTACION - 2 NO AMNIORREA NO SANGRADO </w:t>
            </w:r>
          </w:p>
          <w:p w14:paraId="1001354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EXT EUTRÓFICAS PULSOS PERIFÉRICOS POSITIVOS PARA LAS 4 EXTREMIDADES LLENADO CAPILAR MENOR A 3 SEGUNDOS NO DOLOR NO EDEMAS</w:t>
            </w:r>
          </w:p>
          <w:p w14:paraId="19660DC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NEU CONCIENTE ORIENTADA EN LAS 3 ESFERAS PINRAL G 15/15 ROT ++/++++ FM 5/5 PARA LAS 4</w:t>
            </w:r>
          </w:p>
          <w:p w14:paraId="7B2A95F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EXTREMIDADES PIEL: CON ERITEMA MAS LESION CON COSTRA Y ECCEMA EN CUELLOS DE PIES BILATERAL SIN CALOR LOCAL SIN DOLOR SIN EDEMAS</w:t>
            </w:r>
          </w:p>
          <w:p w14:paraId="2BC7A09C"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4695AF6"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8D3647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KAROL PACIENTE DE 21 AÑOS G2M1 CON EMBARAZO DE 39.2 SEMANAS POR ECO DE TAMIZAJE, LA CUAL ACUDE EN TRABAJO DE PARTO FASE LATENTE PROCEDENTE DE VEREDA LEJANA,TA 140/85 EN ESTADIO UNO LA SISTOLICA PERO SIN SINTOMAS DE VASOESOESPASMO CON ADEUCAD COTNROL </w:t>
            </w:r>
            <w:r>
              <w:rPr>
                <w:rFonts w:asciiTheme="minorHAnsi" w:eastAsia="Times New Roman" w:hAnsiTheme="minorHAnsi" w:cstheme="minorHAnsi"/>
                <w:bCs/>
                <w:color w:val="000000" w:themeColor="text1"/>
                <w:sz w:val="20"/>
                <w:szCs w:val="20"/>
                <w:lang w:eastAsia="es-CO"/>
              </w:rPr>
              <w:lastRenderedPageBreak/>
              <w:t>PNT CON CULTIVO RV NEG POR CIFRAS TENSION ELEVADA LA SISTOLICA EN ESTADIO UNO S/S TOXEMIA SE INGRESA PARA VIGILANCIA DE TRABAJO DE PARTO</w:t>
            </w:r>
          </w:p>
          <w:p w14:paraId="60C2D012"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CB5397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IDX:</w:t>
            </w:r>
          </w:p>
          <w:p w14:paraId="3F69D4B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 2 M1</w:t>
            </w:r>
          </w:p>
          <w:p w14:paraId="5A12EF9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EMBARAZO DE 39.2 SEMANAS POR ECOGRAFÍA DE TAMIZAJE</w:t>
            </w:r>
          </w:p>
          <w:p w14:paraId="237F202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OBSTÉTRICO: ALTO NULIPARA ANT DE EMBARAZO MOLA SEP 2024 ANT DE LEGRADO OBSTÉTRICO</w:t>
            </w:r>
          </w:p>
          <w:p w14:paraId="5F01EC0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TRABAJO DE PARTO FASE LATENTE</w:t>
            </w:r>
          </w:p>
          <w:p w14:paraId="67C9DE8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SHAE A CLASIFICAR??</w:t>
            </w:r>
          </w:p>
          <w:p w14:paraId="4669D9A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ECCEMA DE CUELLO DE PIES</w:t>
            </w:r>
          </w:p>
          <w:p w14:paraId="65CF868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TROMBOEMBÓLICO BAJO</w:t>
            </w:r>
          </w:p>
          <w:p w14:paraId="6568BEF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HEMORRAGIA POSPARTO : MODERADO</w:t>
            </w:r>
          </w:p>
          <w:p w14:paraId="7E73B07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PSICOSOCIAL: BAJO ESCALA HERRERA Y HURTADO 1 PUNTOS</w:t>
            </w:r>
          </w:p>
          <w:p w14:paraId="3746E80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DIAGNÓSTICO NUTRICIONAL: SOBREPESO PARA EDAD GESTACIONAL ATHALA IMC 27+ 0</w:t>
            </w:r>
          </w:p>
          <w:p w14:paraId="363F4F8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PARA PREECLAMPSIA: INTERMEDIO</w:t>
            </w:r>
          </w:p>
          <w:p w14:paraId="35DB77E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DEPRESIÓN POSPARTO BAJO</w:t>
            </w:r>
          </w:p>
          <w:p w14:paraId="3F932AF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FAMILIAR POST PARTO TRIMESTRAL</w:t>
            </w:r>
          </w:p>
          <w:p w14:paraId="0BE4F87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DESCELERACIÓN DE LA CURVA DE CRECIMIENTO ULTIMO PESO 2528 GR, P 14</w:t>
            </w:r>
          </w:p>
          <w:p w14:paraId="6A1D9F4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MEMORIA INMUNOLOGIACA PARA CMV Y RUBEOLA ULTIMA INFETERMINADA 26/7/2025 SIN REPORTES ACTUALES</w:t>
            </w:r>
          </w:p>
          <w:p w14:paraId="0D7599F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ESCALA MEOWS 1 PUNTO</w:t>
            </w:r>
          </w:p>
          <w:p w14:paraId="73A0E47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ASA SI CALCIO SI</w:t>
            </w:r>
          </w:p>
          <w:p w14:paraId="7E695822"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A67055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w:t>
            </w:r>
          </w:p>
          <w:p w14:paraId="4D43BCB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HOSPITALIZAR POR GO</w:t>
            </w:r>
          </w:p>
          <w:p w14:paraId="3AAC36A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DIETA NORMAL</w:t>
            </w:r>
          </w:p>
          <w:p w14:paraId="7BB8E9D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L RINGER BOLO DE 500 CC CONTINUAR A 100 CC H</w:t>
            </w:r>
          </w:p>
          <w:p w14:paraId="7FF0137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MONITORIA FETAL</w:t>
            </w:r>
          </w:p>
          <w:p w14:paraId="382833D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 TOXEMIA TREPONEMA</w:t>
            </w:r>
          </w:p>
          <w:p w14:paraId="795AB1E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 VAL POR GO</w:t>
            </w:r>
          </w:p>
          <w:p w14:paraId="2768A89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REPOSO EN DECUBITO LATERAL IZQUIERDO</w:t>
            </w:r>
          </w:p>
          <w:p w14:paraId="75196ED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FETOCARDIAS ALEATORIAS</w:t>
            </w:r>
          </w:p>
          <w:p w14:paraId="6BBF20B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CONTROL DE TRABAJO DE PARTO Y FCF</w:t>
            </w:r>
          </w:p>
          <w:p w14:paraId="1E565C0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CSV AC</w:t>
            </w:r>
          </w:p>
          <w:p w14:paraId="72145845"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18B3AF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RESPUESTA INTERCONSULTA GINECOLOGIA Y OBSTETRICIA 20/01/2026 09+10</w:t>
            </w:r>
          </w:p>
          <w:p w14:paraId="2561DEC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6ACA2A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MOTIVO DE INTERCONSULTA: "CIFRAS TENSIONALES ELEVADAS Y TRABAJO DE PARTO"</w:t>
            </w:r>
          </w:p>
          <w:p w14:paraId="17E9C90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ED0CC0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ENFERMEDAD ACTUAL: PACIENTE DE 21 AÑOS G2Mola1 CON EMBARAZO DE 39.2 SEMANAS POR ECO DE TAMIZAJE, QUIEN INGRESO POR CUADRO DE ACTIVIDAD UTERINA IRREGULAR DE LEVE INTENSIDAD 4/10 SIN OTRO SINTOMA. ASINTOMATICA PARA VASOESPASMO NO CEFALEA, NO FOSFENOS, NO TINUTIS, NO EPIGASTRALGIA, NO PERDIDAS VAGINALES, NO DIFICULTAD RESPIRATORIA, REFIERE MOVIMIENOTS FETALES PRESENTES. AL INGRESO PRESENTO CIFRAS TENSINALES ESTADIO, POR LO QUE SE SOLICITO ESTUDIOS COMPLEMENTARIOS Y HOSPITALIZACION PARA CONDUCCION DE SU TRABAJO DE PARTO.</w:t>
            </w:r>
          </w:p>
          <w:p w14:paraId="2B30303D"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2B76C3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ANTECEDENTES:</w:t>
            </w:r>
          </w:p>
          <w:p w14:paraId="01BECAC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0F75FD8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PATOLÓGICOS: NIEGA </w:t>
            </w:r>
          </w:p>
          <w:p w14:paraId="3C8ADCB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QUIRÚRGICOS: LEGRADO 10 SEP 2024 -* EMBARAZO MOLAR ATENCIÓN HRM</w:t>
            </w:r>
          </w:p>
          <w:p w14:paraId="364302D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FARMACOLÓGICOS: SULFATO FERROSO 300 MG VO DIA </w:t>
            </w:r>
          </w:p>
          <w:p w14:paraId="43D0FD8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ALÉRGICOS: NIEGA HOSPITALARIOS: NIEGA</w:t>
            </w:r>
          </w:p>
          <w:p w14:paraId="439BBEF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TÓXICO: NIEGA CONSUMO DE SUSTANCIA PSICOACTIVAS, CIGARRILLO O LICOR FAMILIARES: NIEGA</w:t>
            </w:r>
          </w:p>
          <w:p w14:paraId="48FA2B8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ANTECEDENTE DE PREECLAMPSIA MADRE O HERMANA : NIEGA</w:t>
            </w:r>
          </w:p>
          <w:p w14:paraId="4063AD8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HISTORIA DE CÁNCER HEREDOFAMILIAR NIEGA</w:t>
            </w:r>
          </w:p>
          <w:p w14:paraId="4B061B8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TRANSFUSIONALES: NIEGA</w:t>
            </w:r>
          </w:p>
          <w:p w14:paraId="445B801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TRAUMÁTICOS: NIEGA</w:t>
            </w:r>
          </w:p>
          <w:p w14:paraId="054E792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HEMOCLASIFICACIÓN MATERNA: O POS PAREJA O NEG</w:t>
            </w:r>
          </w:p>
          <w:p w14:paraId="2E89C15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GINECOLÓGICOS: CPN 7 MENARQUIA: 12 AÑOS COMPAÑEROSSEXUALES:1 ALÉRGICOS: NIEGA</w:t>
            </w:r>
          </w:p>
          <w:p w14:paraId="75CB75C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HOSPITALARIOS: NIEGA</w:t>
            </w:r>
          </w:p>
          <w:p w14:paraId="19725C9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ANTECEDENTE DE PREECLAMPSIA MADRE O HERMANA : NIEGA INICIO DE VIDA SEXUAL: 18 AÑOS</w:t>
            </w:r>
          </w:p>
          <w:p w14:paraId="5355D12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CICLOS: REGULARES 28*3 MÉTODO ANTICONCEPTIVO PREVIO: JADELLE RETIRO EL JULIO DEL 2024</w:t>
            </w:r>
          </w:p>
          <w:p w14:paraId="1E45EB5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POST PARTO: INYECCION TRIMESTRAL</w:t>
            </w:r>
          </w:p>
          <w:p w14:paraId="7B62FD9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ITS: NIEGA TAMIZACIÓN DE CÁNCER DE CUELLO UTERINO: NO SE HA REALIZADO</w:t>
            </w:r>
          </w:p>
          <w:p w14:paraId="1FA85E0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92C254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OBSTÉTRICOS:</w:t>
            </w:r>
          </w:p>
          <w:p w14:paraId="4D9E325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FÓRMULA OBSTÉTRICA: G2Mola1</w:t>
            </w:r>
          </w:p>
          <w:p w14:paraId="48FDF38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VALORACIÓN PRECONCEPCIONAL: NO</w:t>
            </w:r>
          </w:p>
          <w:p w14:paraId="51740CD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FAMILIAR PREVIO AL EMBARAZO. NO</w:t>
            </w:r>
          </w:p>
          <w:p w14:paraId="6C1D273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POST EVENTO: INYECCCION TRIEMSTRAL</w:t>
            </w:r>
          </w:p>
          <w:p w14:paraId="357628A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HISTORIA OBSTÈTRICA:</w:t>
            </w:r>
          </w:p>
          <w:p w14:paraId="1103111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ANBT DE EMBARAZO MOLAR CON LEGRADO OBSTÉTRICO SEPTIEMBRE 2024</w:t>
            </w:r>
          </w:p>
          <w:p w14:paraId="3DB3B1E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1BD42F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EMBARAZO ACTUAL PLANEADO ( SI ) DESEADO ( SI ) ACEPTADO ( SI )</w:t>
            </w:r>
          </w:p>
          <w:p w14:paraId="44BDBE5D"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E3CD31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OTROS:</w:t>
            </w:r>
          </w:p>
          <w:p w14:paraId="3E7A38D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VIVIENDA: VDA COPERDE MONIQUIRA</w:t>
            </w:r>
          </w:p>
          <w:p w14:paraId="71E3B87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QUIEN VIVE: PAREJA RED DE APOYO: BUENA</w:t>
            </w:r>
          </w:p>
          <w:p w14:paraId="4828B30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ESTADO CIVIL: UNIÓN LIBRE OCUPACIÓN AGRICULTURA ESCOLARIDAD BACHILLER</w:t>
            </w:r>
          </w:p>
          <w:p w14:paraId="5C69E34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PAREJA ACTUAL: HECTO LOPEZ CC 1052917002 TEL 3135104938 EDAD 26 ESCOLARIDAD SEPTIMO</w:t>
            </w:r>
          </w:p>
          <w:p w14:paraId="6541B1D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OCUPACIÓN AGRICULTOR .</w:t>
            </w:r>
          </w:p>
          <w:p w14:paraId="244FD5F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5D0A7F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**ECOGRAFIAS**</w:t>
            </w:r>
          </w:p>
          <w:p w14:paraId="50C9A2C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26/07/2025 ECO DE TAMIZAJE EMBARAZO DE 14 SEMAAS BAJO RIEGSO DE ANEUPLOIDIAS -DOPPLER DE ARTERIA UTERIANS NEGATIVO</w:t>
            </w:r>
          </w:p>
          <w:p w14:paraId="627573A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8/10//2025 DETALLE : EMB DE 24+1 SEM SIN MALFORMACIONES MAYORES PFE 692 P 28 PLACENTA ANTERIOR GRADO II , ILA 12.3 C DOPPLER DE AU NEGATIVO</w:t>
            </w:r>
          </w:p>
          <w:p w14:paraId="4EE351B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6/10/205 CERVICOMETIRA : 35 MM NORMLA PARA EDAD GESTACIONAL</w:t>
            </w:r>
          </w:p>
          <w:p w14:paraId="01C3D21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30/12/2025: ENBARAZO DE 34.5 SEMANAS DESACELERACION EN LA CURVA DE CRECIMIENTO S RECMIENDA CONTROL ECOGRAFICO EN 2 SEMANAS PESO 2528 GR, P 14, ILA 11.5, PLACENTA CORPOAL ANTERIOR II</w:t>
            </w:r>
          </w:p>
          <w:p w14:paraId="505ED38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0E5DDD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PARACLINICOS</w:t>
            </w:r>
          </w:p>
          <w:p w14:paraId="6D7BDB3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4394C41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26/07/2025 TOXOPLASMA IG 0.04 NO REACTIVO , CITMEGALOVIRUS IGG 8.68 REACTIVO CITOMEGALOVIRUS IGM 0.24 NO REACTIVO VIH NEGATIVO TSH 1.58 RUBEOLA IGM 0.22 NO REACTIVO , </w:t>
            </w:r>
            <w:r>
              <w:rPr>
                <w:rFonts w:asciiTheme="minorHAnsi" w:eastAsia="Times New Roman" w:hAnsiTheme="minorHAnsi" w:cstheme="minorHAnsi"/>
                <w:bCs/>
                <w:color w:val="000000" w:themeColor="text1"/>
                <w:sz w:val="20"/>
                <w:szCs w:val="20"/>
                <w:lang w:eastAsia="es-CO"/>
              </w:rPr>
              <w:lastRenderedPageBreak/>
              <w:t>TOXOPLASMA IGG 0.1 NO REACTIVO GLICEMIA 81.2 RUBEOLA IGG 9.3 INDETRMINADA TREPONEMA NEGATIVO HEP B NEGATIVO CHAGAS NEGATIVO FFV NORMAL HEMO O PPITIVO UROCULTIVO NEGATIVO HEMOGRAMA LEUCO S960 HB 12.5 HMT 36.4 PLAQ 171.000</w:t>
            </w:r>
          </w:p>
          <w:p w14:paraId="3D335F6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6/10/2025 TXOPLASMA IG M NEGATIVO PTOG 72/120/108 TSH 2.26 TREPONEMA NEGATIVO, VIH NEG HB 12.6 HTO 37.2 PLAQUETAS 199.000</w:t>
            </w:r>
          </w:p>
          <w:p w14:paraId="76DEC87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17/12/2025 CULTIVO RECTOVAGINAL NEGATIVO , VIH NEGATIVO SEROLOGIA NEGATIVO TOXOPLASMA IGM NEGATIVO TSH 1.57 NORMAL HEMOGRAMA HB 12.9 HMT 38.6 PLAQ 176.000</w:t>
            </w:r>
          </w:p>
          <w:p w14:paraId="5BBDF20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30/12/2025: EMBARAZO DE 34 SEMANAS 5 DFIAS - ILA DE 11.5 CM PFE: 2528 GR P: 14 %</w:t>
            </w:r>
          </w:p>
          <w:p w14:paraId="20FA93D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17/12/2025 CULTIVO RECTOVAGINAL NEGATIVO , VIH NEGATIVO SEROLOGIA NEGATIVO TOXOPLASMA IGM NEGATIVO TSH 1.57 NORMAL HEMOGRAMA HB 12.9 HMT 38.6 PLAQ 176.000</w:t>
            </w:r>
          </w:p>
          <w:p w14:paraId="480679C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30/12/2025: EMBARAZO DE 34 SEMANAS 5 DFIAS - ILA DE 11.5 CM PFE: 2528 GR P: 14 %</w:t>
            </w:r>
          </w:p>
          <w:p w14:paraId="3B7A4C2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DC8B9A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EXAMEN FISICO</w:t>
            </w:r>
          </w:p>
          <w:p w14:paraId="78881A8E"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86FAB5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EN BUENAS CONDICIONES GENERALES, INGRESA PACIENTE POR SUS PROPIOS MEDIOS CABEZA: ESCLERAS ANICTÉRICAS, CONJUNTIVAS NORMOCROMICAS, PUPILAS NORMORREACTIVAS,</w:t>
            </w:r>
          </w:p>
          <w:p w14:paraId="0F0C850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MUCOSA ORAL HÚMEDA, OROFARINGE NO CONGESTIVA. CUELLO: MÓVIL, NO DOLOROSO, SIN MASAS, NI ADENOPATÍAS.</w:t>
            </w:r>
          </w:p>
          <w:p w14:paraId="6E57B99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TÓRAX: SIMÉTRICO, RUIDOS CARDIACOS RÍTMICOS SIN SOPLOS, MURMULLO VESICULAR CONSERVADO, SIN AGREGADOS PULMONARES.</w:t>
            </w:r>
          </w:p>
          <w:p w14:paraId="3677356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ABDOMEN: UTERO GRAVIDO, AU: 33 CM, FETO ÚNICO VIVO, PRESENTACIÓN: CEFÁLICO, LONGITUDINAL, DORSO IZQUIERDO, CON FCF 133 LPM, AUSCULTADA CON DOPPLER ESCUCHADO POR MATERNA ABDOMEN BLANDO DEPRESIBLE NO DOLOROSO PUÑO PERCUSIÓN NEG</w:t>
            </w:r>
          </w:p>
          <w:p w14:paraId="1648E47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G/U: GENITALES EXTERNOS NORMOCONFIGURADOS, TACTO VAGINAL: VAGINA NT/NE, CON DILAACION 3 B 50 % MEMBRANAS INTEGRAS ESTACION - 2 NO AMNIORREA NO SANGRADO, EXPULSION DE TAPON MUCOSO</w:t>
            </w:r>
          </w:p>
          <w:p w14:paraId="0571BBF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EXT EUTRÓFICAS PULSOS PERIFÉRICOS POSITIVOS PARA LAS 4 EXTREMIDADES LLENADO CAPILAR MENOR A 3 SEGUNDOS NO DOLOR NO EDEMAS, SE EVIDENCIA ERITEMA DE TERCIO INFERIOR DE MIEMBROS INFERIORES CON VESICULA (REFIERE QUEMADURA POR EXPOSICIUON AL SOL)</w:t>
            </w:r>
          </w:p>
          <w:p w14:paraId="7743D90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NEU CONCIENTE ORIENTADA EN LAS 3 ESFERAS PINRAL G 15/15 ROT ++/++++ FM 5/5 PARA LAS 4 EXTREMIDADES</w:t>
            </w:r>
          </w:p>
          <w:p w14:paraId="00EAB30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PIEL: CON ERITEMA MAS LESION CON COSTRA Y ECCEMA EN CUELLOS DE PIES BILATERAL SIN CALOR LOCAL SIN DOLOR SIN EDEMAS</w:t>
            </w:r>
          </w:p>
          <w:p w14:paraId="46E2A4D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FDB177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***PARACLINCIOS DE INGRESO ***</w:t>
            </w:r>
          </w:p>
          <w:p w14:paraId="131FEE2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20/01/2026 ALT 11.3 AST 15.4 LDH 287.6 BT 0.3 BD 0.0 BI 0.30 CREATININA 0.72 BUN 11.1 TREPONEMA NEGATIVO HEMOGRAMA LEU 14.200 NEU 80.0 HB 13.3 PLAQUETAS 180.000</w:t>
            </w:r>
          </w:p>
          <w:p w14:paraId="4AFEF673"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24175C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MONITORIA FETAL DE INGRESO . LINEA DE BASE 145 LPM, VAIRBILDIAD MODERAD,A CLERACIOENS PRESNETES, DESACELERACIONES AUSENTES, SIN DINAMAI UTERINA</w:t>
            </w:r>
          </w:p>
          <w:p w14:paraId="1450A253"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46FF8C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RESPUESTA</w:t>
            </w:r>
          </w:p>
          <w:p w14:paraId="06A7039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PACIENTE DE 21 AÑOS G2Mola1 CON EMBARAZO DE 39.2 SEMANAS POR ECO DE TAMIZAJE, QUIEN INGRESO POR CUADRO DE ACTIVIDAD UTERINA IRREGULAR DE LEVE INTENSIDAD 4/10 SIN OTRO SINTOMA. ASINTOMATICA PARA VASOESPASMO, EN EL MOMENTO APARENTE BUEN ESTADO GENERAL, CON TENMSIONES LIMITROFES 119/88 - 128/89 SIN HIPOTENSOR, SIN TAQUICARDIA, CON BIENESATR FETAL POR MONIOTORIA FETAL CATEGORIA I, CAMBIOS CERVICALES DESCRITOS, REPORTE DE PERFIL DE SEVERIDAD SIN DISFUNCION, PACIENTE EN TRABAJO D E PARTO FASE LATENTE, CON TRASTORNO HIPERTENSIVO ASOCIADO AL EMBARAZO A CLASIFICAR AUN SIN HIPOTENSOR, SE INDICA </w:t>
            </w:r>
            <w:r>
              <w:rPr>
                <w:rFonts w:asciiTheme="minorHAnsi" w:eastAsia="Times New Roman" w:hAnsiTheme="minorHAnsi" w:cstheme="minorHAnsi"/>
                <w:bCs/>
                <w:color w:val="000000" w:themeColor="text1"/>
                <w:sz w:val="20"/>
                <w:szCs w:val="20"/>
                <w:lang w:eastAsia="es-CO"/>
              </w:rPr>
              <w:lastRenderedPageBreak/>
              <w:t>HOSPITLAIZAR PARA CONDUCCION DE TRABAJO DE PARTO CON OXITOCINA SEGUN PROTOCOLO INSTITUCIONAL, CONTROL ESTRICTO DE CIFRAS TENSIONALES CADA HORA, PENDINTE RELACION PC, MONITORIA FETAL CADA 4 HORAS, CON FETOCARDIA INTERMITENTE, SE EXPLCIA CONDUCTA MEDICA, ENTIENDE Y ACEPTA. SE ACLARAN DUDAS.</w:t>
            </w:r>
          </w:p>
          <w:p w14:paraId="5040AA7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BD87A6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DIAGNOSTICOS </w:t>
            </w:r>
          </w:p>
          <w:p w14:paraId="1ADDE10C"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4D0F525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EMBARAZO DE 39.2 SEMANAS POR ECOGRAFÍA DE TAMIZAJE</w:t>
            </w:r>
          </w:p>
          <w:p w14:paraId="5FD6AA4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TRABAJO D E PARTO FASE LATENTE</w:t>
            </w:r>
          </w:p>
          <w:p w14:paraId="4950058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TRASTORNO HIPERTENSIVO ASOCIADO AL EMBARAZO DE A CLASIFICAR</w:t>
            </w:r>
          </w:p>
          <w:p w14:paraId="1DF085F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OBSTÉTRICO: ALTO NULIPARA ANT DE EMBARAZO MOLA SEP 2024 ANT DE LEGRADO</w:t>
            </w:r>
          </w:p>
          <w:p w14:paraId="2F50865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ECCEMA DE CUELLO DE PIES</w:t>
            </w:r>
          </w:p>
          <w:p w14:paraId="3F3D714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TROMBOEMBÓLICO BAJO</w:t>
            </w:r>
          </w:p>
          <w:p w14:paraId="332F457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HEMORRAGIA POSPARTO : MODERADO</w:t>
            </w:r>
          </w:p>
          <w:p w14:paraId="378911E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PSICOSOCIAL: BAJO ESCALA HERRERA Y HURTADO 1 PUNTOS</w:t>
            </w:r>
          </w:p>
          <w:p w14:paraId="208036F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DIAGNÓSTICO NUTRICIONAL: SOBREPESO PARA EDAD GESTACIONAL ATHALA IMC 27+ 0</w:t>
            </w:r>
          </w:p>
          <w:p w14:paraId="71CA559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PARA PREECLAMPSIA: INTERMEDIO</w:t>
            </w:r>
          </w:p>
          <w:p w14:paraId="7A43295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DEPRESIÓN POSPARTO BAJO</w:t>
            </w:r>
          </w:p>
          <w:p w14:paraId="7D970A5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FAMILIAR POST PARTO TRIMESTRAL</w:t>
            </w:r>
          </w:p>
          <w:p w14:paraId="2674639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DESCELERACIÓN DE LA CURVA DE CRECIMIENTO ULTIMO PESO 2528 GR, P 14</w:t>
            </w:r>
          </w:p>
          <w:p w14:paraId="5A1CF29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MEMORIA INMUNOLOGIACA PARA CMV Y RUBEOLA ULTIMA INFETERMINADA 26/7/2025 SIN REPORTES ACTUALES</w:t>
            </w:r>
          </w:p>
          <w:p w14:paraId="239466A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ESCALA MEOWS 1 PUNTO</w:t>
            </w:r>
          </w:p>
          <w:p w14:paraId="0F33B51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ASA SI CALCIO SI</w:t>
            </w:r>
          </w:p>
          <w:p w14:paraId="4DB62C2F"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0C9ED3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TRATAMIENTO</w:t>
            </w:r>
          </w:p>
          <w:p w14:paraId="3D9DAD7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514BCA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HOSPITALZIAR GINECOLOGIA</w:t>
            </w:r>
          </w:p>
          <w:p w14:paraId="6796D16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DIETA NORMAL</w:t>
            </w:r>
          </w:p>
          <w:p w14:paraId="1FED0C4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POSTERIOR A BOLO DE L RINGER</w:t>
            </w:r>
          </w:p>
          <w:p w14:paraId="63FBE24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OXITOCINA TITULABLE SEGUN PROTOCOLO INSTITUCIONAL</w:t>
            </w:r>
          </w:p>
          <w:p w14:paraId="5125386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VIGILANCIA ESTRICTA DE CIFRAS TENSIONALES CADA HORA AVISAR SI &gt; O IGUAL A 140/90</w:t>
            </w:r>
          </w:p>
          <w:p w14:paraId="1BF29DF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MONITORIA FETAL CADA 4 HORAS</w:t>
            </w:r>
          </w:p>
          <w:p w14:paraId="45A3DE6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FETOCARDIA INTERMITENTE</w:t>
            </w:r>
          </w:p>
          <w:p w14:paraId="3A9914E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VIGIALR SANGRADO VAGINAL</w:t>
            </w:r>
          </w:p>
          <w:p w14:paraId="1DC3ADD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PEND REPORTE DE RELACION PC</w:t>
            </w:r>
          </w:p>
          <w:p w14:paraId="76F02B3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CSV A</w:t>
            </w:r>
          </w:p>
          <w:p w14:paraId="76B6428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492330C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6120B6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NOTA DE TRABAJO DE PARTO 20/01/2026 12+30</w:t>
            </w:r>
          </w:p>
          <w:p w14:paraId="5D4BECC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GINECOLOGÍA : DR MORENO</w:t>
            </w:r>
          </w:p>
          <w:p w14:paraId="44C71B8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MED GENERAL . DRA BOHÓRQUEZ</w:t>
            </w:r>
          </w:p>
          <w:p w14:paraId="2578F632"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C89AD5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DE 21 AÑOS DX</w:t>
            </w:r>
          </w:p>
          <w:p w14:paraId="38CAA50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G2M1</w:t>
            </w:r>
          </w:p>
          <w:p w14:paraId="512A355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EMBARAZO DE 39.2 SEMANAS POR ECOGRAFÍA DE TAMIZAJE</w:t>
            </w:r>
          </w:p>
          <w:p w14:paraId="5B4D3A1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TRABAJO DE PARTO FASE LATENTE</w:t>
            </w:r>
          </w:p>
          <w:p w14:paraId="3CBAB5B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THAE A CLASIFICAR</w:t>
            </w:r>
          </w:p>
          <w:p w14:paraId="61D9DEC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QUEMADURA GRADO I-11 CO</w:t>
            </w:r>
          </w:p>
          <w:p w14:paraId="7E448C6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lastRenderedPageBreak/>
              <w:t>RIESGO OBSTÉTRICO: ALTO NULÍPARA ANT DE EMBARAZO MOLA SEP 2024 ANT DE LEGRADO OBSTÉTRICO</w:t>
            </w:r>
          </w:p>
          <w:p w14:paraId="26CC0F6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TROMBOEMBÓLICO BAJO</w:t>
            </w:r>
          </w:p>
          <w:p w14:paraId="7D77F28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HEMORRAGIA POSPARTO : MODERADO</w:t>
            </w:r>
          </w:p>
          <w:p w14:paraId="7D9F240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PSICOSOCIAL: BAJO ESCALA HERRERA Y HURTADO 1 PUNTOS</w:t>
            </w:r>
          </w:p>
          <w:p w14:paraId="5D358F8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DIAGNÓSTICO NUTRICIONAL: SOBREPESO PARA EDAD GESTACIONAL ATHALA IMC 27+ 0</w:t>
            </w:r>
          </w:p>
          <w:p w14:paraId="6AD04BC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PARA PREECLAMPSIA: INTERMEDIO</w:t>
            </w:r>
          </w:p>
          <w:p w14:paraId="53F7859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DE DEPRESIÓN POSPARTO BAJO</w:t>
            </w:r>
          </w:p>
          <w:p w14:paraId="59CD584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PLANIFICACIÓN FAMILIAR POST PARTO TRIMESTRAL</w:t>
            </w:r>
          </w:p>
          <w:p w14:paraId="35BFCAB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ESCALA MEOWS 1 PUNTO</w:t>
            </w:r>
          </w:p>
          <w:p w14:paraId="19D0E08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ASA SÍ CALCIO SI</w:t>
            </w:r>
          </w:p>
          <w:p w14:paraId="7D42027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865794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SUBJETIVO: </w:t>
            </w:r>
          </w:p>
          <w:p w14:paraId="17E98D5B"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5E08E4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REFIERE ACTIVIDAD UTERINA REGULAR, NIEGA SANGRADO, REFIERE PERCEPCIÓN DE MOVIMIENTOS FETAL,ES CON SALIDA DE LÍQUIDO CLARO, NIEGA SÍNTOMAS DE VASOESPASMO</w:t>
            </w:r>
          </w:p>
          <w:p w14:paraId="42BE6EA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C/P: RUIDOS CARDIACOS RÍTMICOS NO SOPLOS RUIDOS RESPIRATORIO SIN AGREGADOS .</w:t>
            </w:r>
          </w:p>
          <w:p w14:paraId="1EA75C6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AND: ABDOMEN BLANDO DEPRESIBLE, UTERO GRAVIDO, FCF 145 , CEFALICO , DINAMICA UTERINA PALPABLE</w:t>
            </w:r>
          </w:p>
          <w:p w14:paraId="158F9DB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G/U: VAGINA NORMOTÉRMICA NORMAL ELÁSTICA, CUELLO DILATADO EN 4 CM CON BORRAMIENTO DEL 50 %, MEMBRANAS ROTAS ESTACION -2</w:t>
            </w:r>
          </w:p>
          <w:p w14:paraId="41A1B92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EXTREMIDADES: MÓVILES NO EDEMA ADECUADA PERFUSIÓN DISTAL</w:t>
            </w:r>
          </w:p>
          <w:p w14:paraId="744951A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NEURO: ALERTA, GLASGOW 15/15 SIN DÉFICIT</w:t>
            </w:r>
          </w:p>
          <w:p w14:paraId="3BCD715E"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38301E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MONITORIA FETAL 12+30 ACOG I PTC SATISFACTORIA . LÍNEA DE BASE 145 LPM, VARIABILIDAD MODERADA ACELERACIÓN PRESENTES, DESACELERACIONES AUSENTES,DINÁMICA UTERINA REGUALR .</w:t>
            </w:r>
          </w:p>
          <w:p w14:paraId="63EDFF0B"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C5E454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REPORTE DE LABS</w:t>
            </w:r>
          </w:p>
          <w:p w14:paraId="079581E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PT 7.7 PTT 26.8 ALT 11.3 AST 15.4 LDH 267.6 BT 0.3 BI 0.30 BD 0.0 CREATINIA N .7 7 BUN 11.1 CREATININA EN ORINA ESPONTANEA 55.0 PROTEINAS EN ORINA EPONTANEA 2.1  UROANALISIS : CON PROTEINAS,  HEMOGRAMA LEU 14.200 NEU 80.0 HB 13.3 PLAQUETAS 180.000 </w:t>
            </w:r>
          </w:p>
          <w:p w14:paraId="0DA62A9B"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ABD370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DE 21 AÑOS, G2MOL1 CON GESTACIÓN 39+2 SEM POR ECOGRAFÍA, EN TRABAJO DE PARTO EN FASE LATENTE , CON TAHE A CLASIFICAR, EN EL MOMENTO DE LA VALORACIÓN EN ACEPTABLE ESTADO GENERAL SIN SIRS, NORMOTENSO A CON REQUERIMIENTO DE HIPOTENSOR ., SIN SÍNTOMAS DE VASOESPASMO, CON DINÁMICA UTERINA REGULAR MONITORIA FETAL ACOG I, SIN PROGRESIÓN DE CAMBIOS CERVICALES,EXAMANES D INGRES PERFIL DE SEVERIDAD CON RELACIÓN POSITIVA Y PROTEÍNAS EN ORINA ESPONTANEA, POR LO QUE SE INDICA RECOLECCIÓN DE PROTEÍNAS EN 24 HRS, SE CONTINÚA CON INFUSIÓN DE OXITOCINA , SEGÚN EVOLUCION SE DEFINIRA CONDUCTA A SEGUIR</w:t>
            </w:r>
          </w:p>
          <w:p w14:paraId="07F5D72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7D4B961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w:t>
            </w:r>
          </w:p>
          <w:p w14:paraId="57C99631"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B93CBA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CONTINUAR VIGILANCIA DEL TRABAJO DE PARTO</w:t>
            </w:r>
          </w:p>
          <w:p w14:paraId="1FF907E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DIETA LÍQUIDA</w:t>
            </w:r>
          </w:p>
          <w:p w14:paraId="2FB03BC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CLORURO DE SODIO 500 CC OXITOCINA 4 UI INICIAR HASTA TENER DINÁMICA UTERINA REGULAR</w:t>
            </w:r>
          </w:p>
          <w:p w14:paraId="16F0F5A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 MONITOR FETAL CADA 4 HORAS- DECÚBITO LATERAL IZQUIERDO</w:t>
            </w:r>
          </w:p>
          <w:p w14:paraId="350C539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NIFEDIPINO 30 MG VO CADA 8 HRS</w:t>
            </w:r>
          </w:p>
          <w:p w14:paraId="34EFBED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MEDIAS DE COMPRESIÓN DEAMBULACIÓN</w:t>
            </w:r>
          </w:p>
          <w:p w14:paraId="6C79290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lastRenderedPageBreak/>
              <w:t>VIGILANCIA MATERNO FETAL</w:t>
            </w:r>
          </w:p>
          <w:p w14:paraId="7F27D31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FETOCARDIA INTERMITENTE</w:t>
            </w:r>
          </w:p>
          <w:p w14:paraId="35DA52F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CONTROL DE TENSIÓN ARTERIAL CAD AHORA -* VIGILAR SÍNTOMAS DE VASOESPASMO</w:t>
            </w:r>
          </w:p>
          <w:p w14:paraId="13AD31A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 RECOLECCION DE PROTEINAS 24 HRS ** SONDA VESICAL</w:t>
            </w:r>
          </w:p>
          <w:p w14:paraId="7655E94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CSV/AC</w:t>
            </w:r>
          </w:p>
          <w:p w14:paraId="58E2D89A"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19C726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ATENCION DE PARTO Y ADAPTACION NEONATAL DRA BOHORQUEZ </w:t>
            </w:r>
          </w:p>
          <w:p w14:paraId="39DC8BF7"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CF25A5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DX POST:</w:t>
            </w:r>
          </w:p>
          <w:p w14:paraId="587FE29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 PARTO VAGINAL EUTOCICO + CÓDIGO ROJO POR TONO</w:t>
            </w:r>
          </w:p>
          <w:p w14:paraId="3D249CCA"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 RECIÉN NACIDO SEXO/FEMENINO A TÉRMINO PESO 2648 G, TALLA 48 CM, PC 32 CM, PT 31 CM, PA 28 CM. APGAR 8/9/10</w:t>
            </w:r>
          </w:p>
          <w:p w14:paraId="409FB45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 G2MOLA1P1V1</w:t>
            </w:r>
          </w:p>
          <w:p w14:paraId="49D762D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4. ITHAE A CLASIFICAR HIPERTENSION GESTACIONAL VS PREECLAMSIA NO SEVERA</w:t>
            </w:r>
          </w:p>
          <w:p w14:paraId="66F708F9"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E202DD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HALLAZGOS:</w:t>
            </w:r>
          </w:p>
          <w:p w14:paraId="238C8FB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RECIÉN NACIDO SEXO MFEMENINO A TÉRMINO PESO 2648 G, TALLA 48 CM, PC 32 CM, PT 31 CM, PA 28 CM LÍQUIDO AMNIÓTICO CLARO/LACENTA SE OBSERVÓ COMPLETA EUTÉRMICA NO FÉTIDA, DESGARRO GRADO I, PERINEAL, ATONIA UTERINA QUE REQUIRES DE MANEJO FARAMCOLOGICO + TRAJE ANTIXHOQUE + BALON BAKRI SANGRADO FINAL 800 CC</w:t>
            </w:r>
          </w:p>
          <w:p w14:paraId="62713E4F"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D7041B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PROCEDIMIENTO:</w:t>
            </w:r>
          </w:p>
          <w:p w14:paraId="46956A89"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D24E2E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CON DILATACIÓN Y BORRAMIENTO COMPLETOS EN SALA DE PARTOS, EN CAMILLA NÚMERO 1, PREVIA ASEPSIA Y ANTISEPSIA SE ATIENDE PARTO VAGINAL EUTÓCICO, RECIBIENDO RECIÉN NACIDO COLOCÁNDOLO EN CONTACTO PIEL A PIEL DURANTE 60 MINUTOS CON HALLAZGOS DESCRITOS. SE REALIZA PINZAMIENTO HABITUAL DE CORDÓN, SE TOMAN MUESTRAS PARA TSH Y HEMOCLASIFICACIÓN NEONATALES. SE ENTREGA RECIÉN NACIDO CON LLANTO VIGOROSO A JEFE DE ENFERMERIA SE REALIZA</w:t>
            </w:r>
          </w:p>
          <w:p w14:paraId="3B22CA8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ALUMBRAMIENTO ACTIVO (OXITOCINA + TRACCIÓN CONTROLADA DEL CORDÓN + MASAJE UTERINO EXTERNO) TIPO SCHULTZE INCOMPLETA. PREVIA ASEPSIA ANTISEPSIA Y ANTISEPSIA SE INDICA PROFILAXIS ANTIBIÓTICA JUNTO MANEJO ANALEGSICO SE REALIZA REVISIÓN UTERINA CON EXTRACCIÓN DE COTILEDONES, SIN EMBARGO CON POSTERIOR HIPOTONÍA, EVIDENCIA SANGRADO DE 500 CC, SE ACTIVA CÓDIGO ROJO CONTINUA MANEJO POR GINECÓLOGO DE TURNO A LA 16+40, QUIEN POSTERIORMENTE</w:t>
            </w:r>
          </w:p>
          <w:p w14:paraId="40BFB56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REALIZA ACTIVACIÓN DE CÓDIGO ROJO 16+50 SECUNDARIO ATONÍA UTERINA </w:t>
            </w:r>
          </w:p>
          <w:p w14:paraId="159F9BB2"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724BCA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PUNTAJE DE ESCALA DE ALERTA TEMPRANA 3</w:t>
            </w:r>
          </w:p>
          <w:p w14:paraId="4765327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ACOMPAÑAMIENTO ; ESPOSO</w:t>
            </w:r>
          </w:p>
          <w:p w14:paraId="104E187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 INTRAPARTO</w:t>
            </w:r>
          </w:p>
          <w:p w14:paraId="1F0D2BCE"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756358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NVO</w:t>
            </w:r>
          </w:p>
          <w:p w14:paraId="214F947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MONITORIZACIÓN CONTINUA</w:t>
            </w:r>
          </w:p>
          <w:p w14:paraId="05007E9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USO DE TRAJE ANTICHOQUE + BALON BAKRI</w:t>
            </w:r>
          </w:p>
          <w:p w14:paraId="7F043D8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TRANSFUSIÓN DE 1 U GR ***</w:t>
            </w:r>
          </w:p>
          <w:p w14:paraId="60B8DDAC"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LR 1500 CC # 3 BOLOS ADMINISTRADOS CONTINUA 100 CC HORA</w:t>
            </w:r>
          </w:p>
          <w:p w14:paraId="2F1CFEE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LACTATO DE RINGER 500CC + 40 U DE OXITOCINA A 120 CC HORA</w:t>
            </w:r>
          </w:p>
          <w:p w14:paraId="066BC19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CEFAZOLINA 2 GR IV AHORA CONTINUAR CADA 1GR CADA 6 HR</w:t>
            </w:r>
          </w:p>
          <w:p w14:paraId="6EEE268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ÁCIDO TRANEXÁMICO I GR IV AHORA, SEGUNDA DOSIS A LOS 30 MINUTOS NUEVA DOSIS DE 1 G</w:t>
            </w:r>
          </w:p>
          <w:p w14:paraId="4149DC9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lastRenderedPageBreak/>
              <w:t>MISOPROSTOL 800 MCG ORAL</w:t>
            </w:r>
          </w:p>
          <w:p w14:paraId="49A17AB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ERGOMETRINA 0. 2 MG IM # DOSIS 3</w:t>
            </w:r>
          </w:p>
          <w:p w14:paraId="52EE2FE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DICLOFENACO 75 MG IM</w:t>
            </w:r>
          </w:p>
          <w:p w14:paraId="16B06DD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TRAMADOL 50MG IM</w:t>
            </w:r>
          </w:p>
          <w:p w14:paraId="0972781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SSN 100 CC PARA DILUCIONES</w:t>
            </w:r>
          </w:p>
          <w:p w14:paraId="07750F6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VITAMINA K 1 AMP 1 MG (AL NEONATO)</w:t>
            </w:r>
          </w:p>
          <w:p w14:paraId="30DC931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SS// LABS DE CÓDIGO ROJO</w:t>
            </w:r>
          </w:p>
          <w:p w14:paraId="1904E8A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CONTROL DE LÍQUIDOS E/A</w:t>
            </w:r>
          </w:p>
          <w:p w14:paraId="6C5E00B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CONFOR TERMICO</w:t>
            </w:r>
          </w:p>
          <w:p w14:paraId="6D4E799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 PP TRASLADO A UCI</w:t>
            </w:r>
          </w:p>
          <w:p w14:paraId="769AB11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NOTA **** VER NOTA DE GIENCOLGOIA</w:t>
            </w:r>
          </w:p>
          <w:p w14:paraId="27881A6B"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B6A3FB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***NOTA RETROSPECTIVA CODIGO ROJO 16+50 DRA CAMARGO***</w:t>
            </w:r>
          </w:p>
          <w:p w14:paraId="261BC001"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11A19C6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QUIEN PRESENTA ALUMBRAMIENTO INCOMPLETO PLACENTA TIPO SCHULTZE, POR LO QUE SE REALIZA REVISION UTERINA CON EXTRACCION DE RESTOS OVULARES, QUIEN POSTERIOR A ESTO PRESENTA HIPOTONIA UTERINA, POR LO QUE SE REALIZA:</w:t>
            </w:r>
          </w:p>
          <w:p w14:paraId="7FF95A60"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MONITORIZACION NO INVASIVA DE TENSION ARTERIAL Y SIGNOS VITALES DE MANERA CONTINUA MASAJE UTERINO BIMANUAL CON EVIDENCIA DE HIPOTONIA UTERINA EN CARA ANTERIOR </w:t>
            </w:r>
          </w:p>
          <w:p w14:paraId="1C0D21F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3EDCDBC5"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INICIA SUPLEMENTO DE OXIGENO POR MASCARA CON RESERVORIO A 10 LT/MIN PARA SATURACION &gt;95%</w:t>
            </w:r>
          </w:p>
          <w:p w14:paraId="39E7E2A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ASEGURAN DOS ACCESOS VENOSOS 16G Y 18G</w:t>
            </w:r>
          </w:p>
          <w:p w14:paraId="0FEE91C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ADMINISTRA CRISTALOIDES A 39°C SEGUN NECESIDAD (TOTAL 1500 CC)</w:t>
            </w:r>
          </w:p>
          <w:p w14:paraId="4E5A93B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16+20 SE ADMINISTRA 1 GR DE ACIDO TRANEXAMICO IV</w:t>
            </w:r>
          </w:p>
          <w:p w14:paraId="03E0F3C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16+21 SE ADMINISTRAN 40 UI DE OXITOCINA EN 500 CC DE SOLUCION SALINA A 60 CC/HR POR BOMBA DE INFUSION</w:t>
            </w:r>
          </w:p>
          <w:p w14:paraId="67F5B4A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16+30 SE ADMINISTRA PROFILAXIS ANTIBIOTICA CEFAZOLINA 2 GR IV</w:t>
            </w:r>
          </w:p>
          <w:p w14:paraId="582102F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16+40 SE ADMINISTRA METILERGONOVIA 0.2 MG IM PRIMERA DOSIS</w:t>
            </w:r>
          </w:p>
          <w:p w14:paraId="057BF82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16+42 SE ADMINISTRA DICLOFENACO 75 MG IM DOSIS UNICA</w:t>
            </w:r>
          </w:p>
          <w:p w14:paraId="7FEBC70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16+43 SE ADMINISTRA MISOPROSTOL 800 MCG SUBLINGUAL</w:t>
            </w:r>
          </w:p>
          <w:p w14:paraId="133E859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ANTE PERSISTENCIA DE HIPOTONIA UTERINA A PESAR DE MASAJE UTERINO BIMANUAL Y MANEJO INSTAURADO A LAS 16+50 SE ACTIVA EQUIPO DE RESPUESTA RAPIDA POR HEMORRAGIA POSTPARTO SECUNDARIO A TONO CON SIGNOS VITALES DE TA 131/63 MMHG FC 134 FR 22 RPM T 36.6 CM SAT 95% ALERTA, RESPONDE ORDENES, CON CHOQUE HIPOVOLEMICO SEVERO POR PEOR PARAMETRO (FC 134 LPM) CON INDICE DE CHOQUE DE 1.0 SE INDICA TRANSFUSION DE HEMODERIVADOS. SE REALIZA LLAMADO A SEGUNDO GINECOLOGO DR ANDERSSON MORENO.</w:t>
            </w:r>
          </w:p>
          <w:p w14:paraId="609716D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16+56 SE REALIZA PASO DE SONDA VESICAL</w:t>
            </w:r>
          </w:p>
          <w:p w14:paraId="1F53358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16+57 SE COLOCA TRAJE ANTICHOQUE SIN COMPLICACIONES</w:t>
            </w:r>
          </w:p>
          <w:p w14:paraId="56396192"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17+00 PACIENTE CON SIGNOS VITALES TA 116/86 MMHG FC 125 SAT 97% FR 20 RPM ALERTA, RESPONDE ORDENES,</w:t>
            </w:r>
          </w:p>
          <w:p w14:paraId="7260FC9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RECALCULA CHOQUE HIPOVOLEMICO SEVERO POR PEOR PARAMETRO FC, INDICE DE CHOQUE PERSISTE EN 1.0,CON PERSISTENCIA DE SANGRADO VAGINAL POR LO QUE SE ADMINISTRA 1 GR DE ACIDO TRANEXAMICO IV</w:t>
            </w:r>
          </w:p>
          <w:p w14:paraId="0DC75C4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SEGUNDA DOSIS Y METILERGONOVINA 0.2 MG IM SEGUNDA DOSIS</w:t>
            </w:r>
          </w:p>
          <w:p w14:paraId="342B58B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17+03 INGRESA PERSONAL DE TERAPIA RESPIRATORIA PARA TOMA DE GASES ARTERIALES Y DE LABORATORIO PARA TOMA DE PARACLINICOS PACIENTE CON PERSISTENCIA DE SANGRADO VAGINAL POR LO QUE SE REALIZA COLOCACION DE BALON HEMOSTATICO TIPO BAKRI A LAS 17+09 CON </w:t>
            </w:r>
            <w:r>
              <w:rPr>
                <w:rFonts w:asciiTheme="minorHAnsi" w:eastAsia="Times New Roman" w:hAnsiTheme="minorHAnsi" w:cstheme="minorHAnsi"/>
                <w:bCs/>
                <w:color w:val="000000" w:themeColor="text1"/>
                <w:sz w:val="20"/>
                <w:szCs w:val="20"/>
                <w:lang w:eastAsia="es-CO"/>
              </w:rPr>
              <w:lastRenderedPageBreak/>
              <w:t>INSUFLACION DE 300 CC CON POSTERIOR TAPONAMIENTO CON COMPRESA EN CANAL VAGINAL. SE INICIA TRANSFUSION DE 1 UGR. PROCEDIMIENTO SIN COMPLICACIONES</w:t>
            </w:r>
          </w:p>
          <w:p w14:paraId="7DF777A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17+06 SE ADMINISTRA SEGUNDO ANALGESICO TRAMADOL 50 MG IM DU</w:t>
            </w:r>
          </w:p>
          <w:p w14:paraId="19B59E8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17+10 PACIENTE CON SIGNOS VITALES TA 118/72 MMHG FC 90 LPM SAT 98% FR 20 RPM ALERTA, CON CHOQUE HIPOVOLEMICO COMPENSADO CON INDICE DE CHOQUE DE 0.7 CON MEJORIA DE TONO UTERINO Y RESOLUCION DE SANGRADO VAGINAL.</w:t>
            </w:r>
          </w:p>
          <w:p w14:paraId="678F73B0"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05560E3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RECIBE REPORTE DE GASES ARTERIALES PH 7.30 PCO2 19 PO2 202 BE -16.9 HB 8.4 PAFI 722 LACTATO DE 9.4 PACIENTE CON HIPERGLUCEMIA DE ESTRES SECUNDARIA A HEMORRAGIA POSTPARTO, CON CIFRAS PATOLOGICAS 217 MG/DL DE GLICEMIA CENTRAL Y 320 GLICEMIA CAPILAR, REQUIERE MANEJO POR MAYOR RIESGO DE COAGULOPATIA, INFECCION, DISGUNCION ENDOTELIAL Y FALLA MULTIORGANICA, Y ANTE MENOR RESPUESTA A LA REANIMACION CON DIFICIL ACCESO VENOSO DE ADMINISTRA 7U DE INSULINA GLULISINA SC</w:t>
            </w:r>
          </w:p>
          <w:p w14:paraId="516B2CD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SE TRASLADA PACIENTE A UNIDAD DE CUIDADO INTENSIVO</w:t>
            </w:r>
          </w:p>
          <w:p w14:paraId="17A31E8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18+58 PACIENTE EN UNIDAD DE CUIDADO INTENSIVO PARA VIGILANCIA HEMODINAMICA SE DESACTIVA EQUIPO DE RESPUESTA RAPIDA</w:t>
            </w:r>
          </w:p>
          <w:p w14:paraId="67D7CBC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5CB19936"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IDX</w:t>
            </w:r>
          </w:p>
          <w:p w14:paraId="244F997D"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DE 21 AÑOS G1P1V1 CON DIAGNOSTICOS DE</w:t>
            </w:r>
          </w:p>
          <w:p w14:paraId="1CC02754"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POSTPARTO VAGINAL EUTOCICO 16+19</w:t>
            </w:r>
          </w:p>
          <w:p w14:paraId="12B18FF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HEMORRAGIA OBSTETRICA SECUNDARIA A TONO QUE RESUELVE CON TRAJE ANTICHOQUE + BALON BAKRI</w:t>
            </w:r>
          </w:p>
          <w:p w14:paraId="40ECD763"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(300 CC) 17+09</w:t>
            </w:r>
          </w:p>
          <w:p w14:paraId="590FD6F1"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PUERPERIO INMEDIATO</w:t>
            </w:r>
          </w:p>
          <w:p w14:paraId="4FB5BD8E"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HIPERTENSION GESTACIONAL VS PREECLAMPSIA</w:t>
            </w:r>
          </w:p>
          <w:p w14:paraId="0A35E0E8"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RECIEN NACIDO EN UNIDAD DE CUIDADO INTERMEDIO</w:t>
            </w:r>
          </w:p>
          <w:p w14:paraId="5001E279"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RIESGO TROMBOEMBOLICO INTERMEDIO</w:t>
            </w:r>
          </w:p>
          <w:p w14:paraId="735A0CA7"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RIESGO BIOPSICOSOCIAL BAJO</w:t>
            </w:r>
          </w:p>
          <w:p w14:paraId="60A4548F"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MEOWS 1 PUNTO</w:t>
            </w:r>
          </w:p>
          <w:p w14:paraId="1B4CCF63"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6CBCCFD8" w14:textId="77777777" w:rsidR="003D4D9E" w:rsidRDefault="003D4D9E">
            <w:pPr>
              <w:suppressAutoHyphens w:val="0"/>
              <w:textAlignment w:val="auto"/>
              <w:rPr>
                <w:rFonts w:asciiTheme="minorHAnsi" w:eastAsia="Times New Roman" w:hAnsiTheme="minorHAnsi" w:cstheme="minorHAnsi"/>
                <w:bCs/>
                <w:color w:val="000000" w:themeColor="text1"/>
                <w:sz w:val="20"/>
                <w:szCs w:val="20"/>
                <w:lang w:eastAsia="es-CO"/>
              </w:rPr>
            </w:pPr>
          </w:p>
          <w:p w14:paraId="227E8B3B" w14:textId="77777777" w:rsidR="003D4D9E"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SE BRINDA INFORMACION A FAMILIAR HERCTOR MARIO LOPEX GUERRERO, ESPOSO, ACERCA DE ESTADO ACTUAL DE LA PACIENTE, SE ACLARAN DUDAS, FAMILIAR EN EL MOMENTO SE ENCUENTRA CON RECIEN NACIDO EN UNIDAD DE CUIDADO INTERMEDIO. </w:t>
            </w:r>
          </w:p>
        </w:tc>
      </w:tr>
      <w:tr w:rsidR="003D4D9E" w14:paraId="57DBEC69"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C703631" w14:textId="77777777" w:rsidR="003D4D9E"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FACTORES DE RIESGO DEL PACIENTE</w:t>
            </w:r>
          </w:p>
        </w:tc>
      </w:tr>
      <w:tr w:rsidR="003D4D9E" w14:paraId="0E54B7AB"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B096697"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22B17EA8" w14:textId="77777777" w:rsidR="003D4D9E"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NO </w:t>
            </w:r>
          </w:p>
        </w:tc>
      </w:tr>
      <w:tr w:rsidR="003D4D9E" w14:paraId="0853CA94"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316DD48"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7F33FBE7" w14:textId="77777777" w:rsidR="003D4D9E"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OBESIDAD </w:t>
            </w:r>
          </w:p>
        </w:tc>
      </w:tr>
      <w:tr w:rsidR="003D4D9E" w14:paraId="7AC13833"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18F3469"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DDA4CCD" w14:textId="77777777" w:rsidR="003D4D9E" w:rsidRDefault="00000000">
            <w:pPr>
              <w:rPr>
                <w:rFonts w:asciiTheme="minorHAnsi" w:hAnsiTheme="minorHAnsi" w:cstheme="minorHAnsi"/>
                <w:color w:val="000000" w:themeColor="text1"/>
                <w:sz w:val="20"/>
              </w:rPr>
            </w:pPr>
            <w:r>
              <w:rPr>
                <w:rFonts w:ascii="Calibri" w:hAnsi="Calibri" w:cstheme="minorHAnsi"/>
                <w:color w:val="000000" w:themeColor="text1"/>
                <w:sz w:val="20"/>
              </w:rPr>
              <w:t xml:space="preserve">QUEMADURA GRADO I EN MALEOLOS BILATERALES POR EXPOSICIÓN SOLAR DURANTE TRABAJO AGRICULTURA  </w:t>
            </w:r>
          </w:p>
        </w:tc>
      </w:tr>
      <w:tr w:rsidR="003D4D9E" w14:paraId="476AFDED"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195F3A9"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50B19341" w14:textId="77777777" w:rsidR="003D4D9E" w:rsidRDefault="00000000">
            <w:pPr>
              <w:rPr>
                <w:rFonts w:asciiTheme="minorHAnsi" w:hAnsiTheme="minorHAnsi" w:cstheme="minorHAnsi"/>
                <w:color w:val="000000" w:themeColor="text1"/>
                <w:sz w:val="20"/>
              </w:rPr>
            </w:pPr>
            <w:r>
              <w:rPr>
                <w:rFonts w:ascii="Calibri" w:hAnsi="Calibri" w:cstheme="minorHAnsi"/>
                <w:color w:val="000000" w:themeColor="text1"/>
                <w:sz w:val="20"/>
              </w:rPr>
              <w:t xml:space="preserve">RURAL DISPERSO </w:t>
            </w:r>
          </w:p>
        </w:tc>
      </w:tr>
      <w:tr w:rsidR="003D4D9E" w14:paraId="7F5114B7"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E9C5AB7" w14:textId="77777777" w:rsidR="003D4D9E"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t>ANALISIS DEL CASO</w:t>
            </w:r>
          </w:p>
        </w:tc>
      </w:tr>
      <w:tr w:rsidR="003D4D9E" w14:paraId="3ED33832" w14:textId="77777777">
        <w:trPr>
          <w:trHeight w:val="2189"/>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494A272" w14:textId="77777777" w:rsidR="003D4D9E" w:rsidRDefault="003D4D9E">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528D3E5" w14:textId="77777777" w:rsidR="003D4D9E" w:rsidRDefault="00000000">
            <w:pPr>
              <w:jc w:val="both"/>
              <w:rPr>
                <w:rFonts w:asciiTheme="minorHAnsi" w:hAnsiTheme="minorHAnsi" w:cstheme="minorHAnsi"/>
                <w:b/>
                <w:bCs/>
                <w:color w:val="000000" w:themeColor="text1"/>
              </w:rPr>
            </w:pPr>
            <w:r>
              <w:rPr>
                <w:rFonts w:asciiTheme="minorHAnsi" w:hAnsiTheme="minorHAnsi" w:cstheme="minorHAnsi"/>
                <w:b/>
                <w:bCs/>
                <w:color w:val="000000" w:themeColor="text1"/>
              </w:rPr>
              <w:t>Análisis de causas:</w:t>
            </w:r>
          </w:p>
          <w:p w14:paraId="7A55C1EB" w14:textId="77777777" w:rsidR="003D4D9E" w:rsidRDefault="003D4D9E">
            <w:pPr>
              <w:jc w:val="both"/>
              <w:rPr>
                <w:rFonts w:asciiTheme="minorHAnsi" w:hAnsiTheme="minorHAnsi" w:cstheme="minorHAnsi"/>
                <w:b/>
                <w:bCs/>
                <w:color w:val="000000" w:themeColor="text1"/>
              </w:rPr>
            </w:pPr>
          </w:p>
          <w:p w14:paraId="46FD4A62" w14:textId="77777777" w:rsidR="003D4D9E"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paciente: </w:t>
            </w:r>
            <w:r>
              <w:rPr>
                <w:rFonts w:asciiTheme="minorHAnsi" w:eastAsia="Times New Roman" w:hAnsiTheme="minorHAnsi" w:cstheme="minorHAnsi"/>
                <w:color w:val="000000"/>
                <w:sz w:val="20"/>
                <w:szCs w:val="20"/>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7E1B6EBC" w14:textId="77777777" w:rsidR="003D4D9E" w:rsidRDefault="003D4D9E">
            <w:pPr>
              <w:rPr>
                <w:rFonts w:asciiTheme="minorHAnsi" w:eastAsia="Times New Roman" w:hAnsiTheme="minorHAnsi" w:cstheme="minorHAnsi"/>
                <w:color w:val="000000"/>
                <w:sz w:val="20"/>
                <w:szCs w:val="20"/>
                <w:lang w:eastAsia="es-CO"/>
              </w:rPr>
            </w:pPr>
          </w:p>
          <w:p w14:paraId="7D741A07"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Rural disperso </w:t>
            </w:r>
          </w:p>
          <w:p w14:paraId="6A1788C9"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Obesidad </w:t>
            </w:r>
          </w:p>
          <w:p w14:paraId="23E765CE"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Preeclampsia no severa en embarazo actual </w:t>
            </w:r>
          </w:p>
          <w:p w14:paraId="7F39610E"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Antecedente de legrado obstétrico </w:t>
            </w:r>
          </w:p>
          <w:p w14:paraId="574D5264"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Antecedente de embarazo molar en 2024 </w:t>
            </w:r>
          </w:p>
          <w:p w14:paraId="4C5EAD5B" w14:textId="77777777" w:rsidR="003D4D9E" w:rsidRDefault="00000000">
            <w:pPr>
              <w:jc w:val="both"/>
              <w:rPr>
                <w:rFonts w:asciiTheme="minorHAnsi" w:hAnsiTheme="minorHAnsi" w:cstheme="minorHAnsi"/>
                <w:b/>
                <w:bCs/>
                <w:color w:val="000000" w:themeColor="text1"/>
              </w:rPr>
            </w:pPr>
            <w:r>
              <w:rPr>
                <w:rFonts w:ascii="Calibri" w:hAnsi="Calibri" w:cstheme="minorHAnsi"/>
                <w:color w:val="000000" w:themeColor="text1"/>
              </w:rPr>
              <w:t xml:space="preserve">Parto precipitado </w:t>
            </w:r>
          </w:p>
          <w:p w14:paraId="672D4C88" w14:textId="77777777" w:rsidR="003D4D9E" w:rsidRDefault="003D4D9E">
            <w:pPr>
              <w:jc w:val="both"/>
              <w:rPr>
                <w:rFonts w:asciiTheme="minorHAnsi" w:hAnsiTheme="minorHAnsi" w:cstheme="minorHAnsi"/>
                <w:b/>
                <w:bCs/>
                <w:color w:val="000000" w:themeColor="text1"/>
              </w:rPr>
            </w:pPr>
          </w:p>
          <w:p w14:paraId="4FDDDA64" w14:textId="77777777" w:rsidR="003D4D9E" w:rsidRDefault="003D4D9E">
            <w:pPr>
              <w:jc w:val="both"/>
              <w:rPr>
                <w:rFonts w:asciiTheme="minorHAnsi" w:hAnsiTheme="minorHAnsi" w:cstheme="minorHAnsi"/>
                <w:b/>
                <w:bCs/>
                <w:color w:val="000000" w:themeColor="text1"/>
              </w:rPr>
            </w:pPr>
          </w:p>
          <w:p w14:paraId="0D101821" w14:textId="77777777" w:rsidR="003D4D9E"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la tarea y tecnología: </w:t>
            </w:r>
            <w:r>
              <w:rPr>
                <w:rFonts w:asciiTheme="minorHAnsi" w:eastAsia="Times New Roman" w:hAnsiTheme="minorHAnsi" w:cstheme="minorHAnsi"/>
                <w:color w:val="000000"/>
                <w:sz w:val="20"/>
                <w:szCs w:val="20"/>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3D7A6FBF" w14:textId="77777777" w:rsidR="003D4D9E" w:rsidRDefault="003D4D9E">
            <w:pPr>
              <w:rPr>
                <w:rFonts w:asciiTheme="minorHAnsi" w:eastAsia="Times New Roman" w:hAnsiTheme="minorHAnsi" w:cstheme="minorHAnsi"/>
                <w:color w:val="000000"/>
                <w:sz w:val="20"/>
                <w:szCs w:val="20"/>
                <w:lang w:eastAsia="es-CO"/>
              </w:rPr>
            </w:pPr>
          </w:p>
          <w:p w14:paraId="1D1DD059" w14:textId="77777777" w:rsidR="003D4D9E" w:rsidRDefault="00000000">
            <w:pPr>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Ninguna</w:t>
            </w:r>
          </w:p>
          <w:p w14:paraId="1BCEB7A2" w14:textId="77777777" w:rsidR="003D4D9E" w:rsidRDefault="003D4D9E">
            <w:pPr>
              <w:rPr>
                <w:rFonts w:asciiTheme="minorHAnsi" w:eastAsia="Times New Roman" w:hAnsiTheme="minorHAnsi" w:cstheme="minorHAnsi"/>
                <w:color w:val="000000"/>
                <w:sz w:val="20"/>
                <w:szCs w:val="20"/>
                <w:lang w:eastAsia="es-CO"/>
              </w:rPr>
            </w:pPr>
          </w:p>
          <w:p w14:paraId="64677866" w14:textId="77777777" w:rsidR="003D4D9E" w:rsidRDefault="003D4D9E">
            <w:pPr>
              <w:rPr>
                <w:rFonts w:asciiTheme="minorHAnsi" w:eastAsia="Times New Roman" w:hAnsiTheme="minorHAnsi" w:cstheme="minorHAnsi"/>
                <w:color w:val="000000"/>
                <w:sz w:val="20"/>
                <w:szCs w:val="20"/>
                <w:lang w:eastAsia="es-CO"/>
              </w:rPr>
            </w:pPr>
          </w:p>
          <w:p w14:paraId="7082C3E2"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¿Con relación al evento, relacione los recursos para la toma de decisiones oportunas y pertinentes que no se encontraron disponibles para la atención, tales como imágenes diagnósticas, exámenes de laboratorio, personal especializado, etc.? </w:t>
            </w:r>
          </w:p>
          <w:p w14:paraId="63A1A558" w14:textId="77777777" w:rsidR="003D4D9E" w:rsidRDefault="003D4D9E">
            <w:pPr>
              <w:rPr>
                <w:rFonts w:asciiTheme="minorHAnsi" w:eastAsia="Times New Roman" w:hAnsiTheme="minorHAnsi" w:cstheme="minorHAnsi"/>
                <w:color w:val="000000"/>
                <w:sz w:val="20"/>
                <w:szCs w:val="20"/>
                <w:lang w:eastAsia="es-CO"/>
              </w:rPr>
            </w:pPr>
          </w:p>
          <w:p w14:paraId="4B50FE8E" w14:textId="77777777" w:rsidR="003D4D9E" w:rsidRDefault="00000000">
            <w:pPr>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Ninguna</w:t>
            </w:r>
          </w:p>
          <w:p w14:paraId="7D426267" w14:textId="77777777" w:rsidR="003D4D9E" w:rsidRDefault="003D4D9E">
            <w:pPr>
              <w:rPr>
                <w:rFonts w:asciiTheme="minorHAnsi" w:eastAsia="Times New Roman" w:hAnsiTheme="minorHAnsi" w:cstheme="minorHAnsi"/>
                <w:color w:val="000000"/>
                <w:sz w:val="20"/>
                <w:szCs w:val="20"/>
                <w:lang w:eastAsia="es-CO"/>
              </w:rPr>
            </w:pPr>
          </w:p>
          <w:p w14:paraId="76C5FAEE" w14:textId="77777777" w:rsidR="003D4D9E" w:rsidRDefault="003D4D9E">
            <w:pPr>
              <w:rPr>
                <w:rFonts w:asciiTheme="minorHAnsi" w:eastAsia="Times New Roman" w:hAnsiTheme="minorHAnsi" w:cstheme="minorHAnsi"/>
                <w:color w:val="000000"/>
                <w:sz w:val="20"/>
                <w:szCs w:val="20"/>
                <w:lang w:eastAsia="es-CO"/>
              </w:rPr>
            </w:pPr>
          </w:p>
          <w:p w14:paraId="243883DC"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27274B17" w14:textId="77777777" w:rsidR="003D4D9E" w:rsidRDefault="003D4D9E">
            <w:pPr>
              <w:rPr>
                <w:rFonts w:asciiTheme="minorHAnsi" w:eastAsia="Times New Roman" w:hAnsiTheme="minorHAnsi" w:cstheme="minorHAnsi"/>
                <w:color w:val="000000"/>
                <w:sz w:val="20"/>
                <w:szCs w:val="20"/>
                <w:lang w:eastAsia="es-CO"/>
              </w:rPr>
            </w:pPr>
          </w:p>
          <w:p w14:paraId="297885BA" w14:textId="77777777" w:rsidR="003D4D9E" w:rsidRDefault="00000000">
            <w:pPr>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 xml:space="preserve">Ninguna </w:t>
            </w:r>
          </w:p>
          <w:p w14:paraId="0FAEF848" w14:textId="77777777" w:rsidR="003D4D9E" w:rsidRDefault="003D4D9E">
            <w:pPr>
              <w:rPr>
                <w:rFonts w:asciiTheme="minorHAnsi" w:eastAsia="Times New Roman" w:hAnsiTheme="minorHAnsi" w:cstheme="minorHAnsi"/>
                <w:color w:val="000000"/>
                <w:sz w:val="20"/>
                <w:szCs w:val="20"/>
                <w:lang w:eastAsia="es-CO"/>
              </w:rPr>
            </w:pPr>
          </w:p>
          <w:p w14:paraId="46778F1D" w14:textId="77777777" w:rsidR="003D4D9E" w:rsidRDefault="003D4D9E">
            <w:pPr>
              <w:rPr>
                <w:rFonts w:asciiTheme="minorHAnsi" w:eastAsia="Times New Roman" w:hAnsiTheme="minorHAnsi" w:cstheme="minorHAnsi"/>
                <w:color w:val="000000"/>
                <w:sz w:val="20"/>
                <w:szCs w:val="20"/>
                <w:lang w:eastAsia="es-CO"/>
              </w:rPr>
            </w:pPr>
          </w:p>
          <w:p w14:paraId="73BA24C6"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 xml:space="preserve">Factores relacionados con el personal responsable de la atención: </w:t>
            </w:r>
            <w:r>
              <w:rPr>
                <w:rFonts w:asciiTheme="minorHAnsi" w:eastAsia="Times New Roman" w:hAnsiTheme="minorHAnsi" w:cstheme="minorHAnsi"/>
                <w:color w:val="000000"/>
                <w:sz w:val="20"/>
                <w:szCs w:val="20"/>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4721A695" w14:textId="77777777" w:rsidR="003D4D9E" w:rsidRDefault="003D4D9E">
            <w:pPr>
              <w:rPr>
                <w:rFonts w:asciiTheme="minorHAnsi" w:eastAsia="Times New Roman" w:hAnsiTheme="minorHAnsi" w:cstheme="minorHAnsi"/>
                <w:b/>
                <w:bCs/>
                <w:color w:val="000000"/>
                <w:lang w:eastAsia="es-CO"/>
              </w:rPr>
            </w:pPr>
          </w:p>
          <w:p w14:paraId="7100761F" w14:textId="77777777" w:rsidR="003D4D9E"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t>No</w:t>
            </w:r>
          </w:p>
          <w:p w14:paraId="39C074DB" w14:textId="77777777" w:rsidR="003D4D9E" w:rsidRDefault="003D4D9E">
            <w:pPr>
              <w:rPr>
                <w:rFonts w:asciiTheme="minorHAnsi" w:eastAsia="Times New Roman" w:hAnsiTheme="minorHAnsi" w:cstheme="minorHAnsi"/>
                <w:b/>
                <w:bCs/>
                <w:color w:val="000000"/>
                <w:lang w:eastAsia="es-CO"/>
              </w:rPr>
            </w:pPr>
          </w:p>
          <w:p w14:paraId="274FB71F"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¿En el grupo que atendió al paciente se identifican alteraciones relacionadas con el estado de salud o fatiga que pudieron contribuir a la ocurrencia del evento?.</w:t>
            </w:r>
          </w:p>
          <w:p w14:paraId="3830F7A1" w14:textId="77777777" w:rsidR="003D4D9E" w:rsidRDefault="003D4D9E">
            <w:pPr>
              <w:rPr>
                <w:rFonts w:asciiTheme="minorHAnsi" w:eastAsia="Times New Roman" w:hAnsiTheme="minorHAnsi" w:cstheme="minorHAnsi"/>
                <w:b/>
                <w:bCs/>
                <w:color w:val="000000"/>
                <w:lang w:eastAsia="es-CO"/>
              </w:rPr>
            </w:pPr>
          </w:p>
          <w:p w14:paraId="4998AD62" w14:textId="77777777" w:rsidR="003D4D9E"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lastRenderedPageBreak/>
              <w:t>No</w:t>
            </w:r>
          </w:p>
          <w:p w14:paraId="014076E6" w14:textId="77777777" w:rsidR="003D4D9E" w:rsidRDefault="003D4D9E">
            <w:pPr>
              <w:rPr>
                <w:rFonts w:asciiTheme="minorHAnsi" w:eastAsia="Times New Roman" w:hAnsiTheme="minorHAnsi" w:cstheme="minorHAnsi"/>
                <w:b/>
                <w:bCs/>
                <w:color w:val="000000"/>
                <w:lang w:eastAsia="es-CO"/>
              </w:rPr>
            </w:pPr>
          </w:p>
          <w:p w14:paraId="211E176B"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w:t>
            </w:r>
            <w:r>
              <w:rPr>
                <w:rFonts w:asciiTheme="minorHAnsi" w:eastAsia="Times New Roman" w:hAnsiTheme="minorHAnsi" w:cstheme="minorHAnsi"/>
                <w:color w:val="000000"/>
                <w:sz w:val="20"/>
                <w:szCs w:val="20"/>
                <w:lang w:eastAsia="es-CO"/>
              </w:rPr>
              <w:t xml:space="preserve">considera que se presentaron demoras en la atención del paciente, en su evaluación periódica, en la realización oportuna de los procedimientos requeridos y/o ausencias injustificadas del personal? </w:t>
            </w:r>
          </w:p>
          <w:p w14:paraId="1A7530C0" w14:textId="77777777" w:rsidR="003D4D9E" w:rsidRDefault="003D4D9E">
            <w:pPr>
              <w:rPr>
                <w:rFonts w:asciiTheme="minorHAnsi" w:eastAsia="Times New Roman" w:hAnsiTheme="minorHAnsi" w:cstheme="minorHAnsi"/>
                <w:b/>
                <w:bCs/>
                <w:color w:val="000000"/>
                <w:lang w:eastAsia="es-CO"/>
              </w:rPr>
            </w:pPr>
          </w:p>
          <w:p w14:paraId="1CDC02AB" w14:textId="77777777" w:rsidR="003D4D9E"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3F5F0BD6" w14:textId="77777777" w:rsidR="003D4D9E" w:rsidRDefault="003D4D9E">
            <w:pPr>
              <w:jc w:val="both"/>
              <w:rPr>
                <w:rFonts w:asciiTheme="minorHAnsi" w:hAnsiTheme="minorHAnsi" w:cstheme="minorHAnsi"/>
                <w:b/>
                <w:bCs/>
                <w:color w:val="000000" w:themeColor="text1"/>
              </w:rPr>
            </w:pPr>
          </w:p>
          <w:p w14:paraId="3C55EB4B" w14:textId="77777777" w:rsidR="003D4D9E" w:rsidRDefault="003D4D9E">
            <w:pPr>
              <w:jc w:val="both"/>
              <w:rPr>
                <w:rFonts w:asciiTheme="minorHAnsi" w:hAnsiTheme="minorHAnsi" w:cstheme="minorHAnsi"/>
                <w:b/>
                <w:bCs/>
                <w:color w:val="000000" w:themeColor="text1"/>
              </w:rPr>
            </w:pPr>
          </w:p>
          <w:p w14:paraId="4730769C" w14:textId="77777777" w:rsidR="003D4D9E"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equipo de trabajo: </w:t>
            </w:r>
            <w:r>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todo personal o hubo elementos que alteraron el mensaje y ejecución? Mencione cuáles. </w:t>
            </w:r>
          </w:p>
          <w:p w14:paraId="29431AC3" w14:textId="77777777" w:rsidR="003D4D9E" w:rsidRDefault="003D4D9E">
            <w:pPr>
              <w:jc w:val="both"/>
              <w:rPr>
                <w:rFonts w:asciiTheme="minorHAnsi" w:hAnsiTheme="minorHAnsi" w:cstheme="minorHAnsi"/>
                <w:b/>
                <w:bCs/>
                <w:color w:val="000000" w:themeColor="text1"/>
              </w:rPr>
            </w:pPr>
          </w:p>
          <w:p w14:paraId="0E666763" w14:textId="77777777" w:rsidR="003D4D9E"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xml:space="preserve">No hubo elementos que alteraron el trabajo en equipo </w:t>
            </w:r>
          </w:p>
          <w:p w14:paraId="0998EB74" w14:textId="77777777" w:rsidR="003D4D9E" w:rsidRDefault="003D4D9E">
            <w:pPr>
              <w:jc w:val="both"/>
              <w:rPr>
                <w:rFonts w:asciiTheme="minorHAnsi" w:hAnsiTheme="minorHAnsi" w:cstheme="minorHAnsi"/>
                <w:b/>
                <w:bCs/>
                <w:color w:val="000000" w:themeColor="text1"/>
              </w:rPr>
            </w:pPr>
          </w:p>
          <w:p w14:paraId="4A8D743E" w14:textId="77777777" w:rsidR="003D4D9E"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¿Existieron errores en la comunicación con el equipo de trabajo?</w:t>
            </w:r>
          </w:p>
          <w:p w14:paraId="2FB143B8" w14:textId="77777777" w:rsidR="003D4D9E" w:rsidRDefault="003D4D9E">
            <w:pPr>
              <w:jc w:val="both"/>
              <w:rPr>
                <w:rFonts w:asciiTheme="minorHAnsi" w:hAnsiTheme="minorHAnsi" w:cstheme="minorHAnsi"/>
                <w:color w:val="000000" w:themeColor="text1"/>
              </w:rPr>
            </w:pPr>
          </w:p>
          <w:p w14:paraId="3E7FB17A" w14:textId="77777777" w:rsidR="003D4D9E" w:rsidRDefault="00000000">
            <w:pPr>
              <w:jc w:val="both"/>
              <w:rPr>
                <w:rFonts w:asciiTheme="minorHAnsi" w:hAnsiTheme="minorHAnsi" w:cstheme="minorHAnsi"/>
                <w:color w:val="000000" w:themeColor="text1"/>
              </w:rPr>
            </w:pPr>
            <w:r>
              <w:rPr>
                <w:rFonts w:ascii="Calibri" w:hAnsi="Calibri" w:cstheme="minorHAnsi"/>
                <w:color w:val="000000" w:themeColor="text1"/>
              </w:rPr>
              <w:t xml:space="preserve">No </w:t>
            </w:r>
          </w:p>
          <w:p w14:paraId="43C861AC" w14:textId="77777777" w:rsidR="003D4D9E" w:rsidRDefault="003D4D9E">
            <w:pPr>
              <w:jc w:val="both"/>
              <w:rPr>
                <w:rFonts w:asciiTheme="minorHAnsi" w:hAnsiTheme="minorHAnsi" w:cstheme="minorHAnsi"/>
                <w:color w:val="000000" w:themeColor="text1"/>
              </w:rPr>
            </w:pPr>
          </w:p>
          <w:p w14:paraId="7957E0D8" w14:textId="77777777" w:rsidR="003D4D9E" w:rsidRDefault="003D4D9E">
            <w:pPr>
              <w:jc w:val="both"/>
              <w:rPr>
                <w:rFonts w:asciiTheme="minorHAnsi" w:hAnsiTheme="minorHAnsi" w:cstheme="minorHAnsi"/>
                <w:b/>
                <w:bCs/>
                <w:color w:val="000000" w:themeColor="text1"/>
              </w:rPr>
            </w:pPr>
          </w:p>
          <w:p w14:paraId="3B59A4BF" w14:textId="77777777" w:rsidR="003D4D9E"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ambiente: </w:t>
            </w:r>
            <w:r>
              <w:rPr>
                <w:rFonts w:asciiTheme="minorHAnsi" w:eastAsia="Times New Roman" w:hAnsiTheme="minorHAnsi" w:cstheme="minorHAnsi"/>
                <w:color w:val="000000"/>
                <w:sz w:val="20"/>
                <w:szCs w:val="20"/>
                <w:lang w:eastAsia="es-CO"/>
              </w:rPr>
              <w:t>¿Durante la atención del paciente hubo deficiencias en la disponibilidad y condiciones de funcionamiento de los equipos requeridos para atención del paciente, que pudieron tener injerencia en la ocurrencia del evento?</w:t>
            </w:r>
          </w:p>
          <w:p w14:paraId="79120AFA" w14:textId="77777777" w:rsidR="003D4D9E" w:rsidRDefault="003D4D9E">
            <w:pPr>
              <w:jc w:val="both"/>
              <w:rPr>
                <w:rFonts w:asciiTheme="minorHAnsi" w:hAnsiTheme="minorHAnsi" w:cstheme="minorHAnsi"/>
                <w:b/>
                <w:bCs/>
                <w:color w:val="000000" w:themeColor="text1"/>
              </w:rPr>
            </w:pPr>
          </w:p>
          <w:p w14:paraId="443BFF9F" w14:textId="77777777" w:rsidR="003D4D9E"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4CCA58B1" w14:textId="77777777" w:rsidR="003D4D9E" w:rsidRDefault="003D4D9E">
            <w:pPr>
              <w:jc w:val="both"/>
              <w:rPr>
                <w:rFonts w:asciiTheme="minorHAnsi" w:hAnsiTheme="minorHAnsi" w:cstheme="minorHAnsi"/>
                <w:b/>
                <w:bCs/>
                <w:color w:val="000000" w:themeColor="text1"/>
              </w:rPr>
            </w:pPr>
          </w:p>
          <w:p w14:paraId="09B967A7" w14:textId="77777777" w:rsidR="003D4D9E" w:rsidRDefault="003D4D9E">
            <w:pPr>
              <w:jc w:val="both"/>
              <w:rPr>
                <w:rFonts w:asciiTheme="minorHAnsi" w:hAnsiTheme="minorHAnsi" w:cstheme="minorHAnsi"/>
                <w:b/>
                <w:bCs/>
                <w:color w:val="000000" w:themeColor="text1"/>
              </w:rPr>
            </w:pPr>
          </w:p>
          <w:p w14:paraId="28CA33FB" w14:textId="77777777" w:rsidR="003D4D9E" w:rsidRDefault="00000000">
            <w:pPr>
              <w:jc w:val="both"/>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Organización y cultura: </w:t>
            </w:r>
            <w:r>
              <w:rPr>
                <w:rFonts w:asciiTheme="minorHAnsi" w:eastAsia="Times New Roman" w:hAnsiTheme="minorHAnsi" w:cstheme="minorHAnsi"/>
                <w:color w:val="000000"/>
                <w:sz w:val="20"/>
                <w:szCs w:val="20"/>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7038F481" w14:textId="77777777" w:rsidR="003D4D9E" w:rsidRDefault="003D4D9E">
            <w:pPr>
              <w:jc w:val="both"/>
              <w:rPr>
                <w:rFonts w:asciiTheme="minorHAnsi" w:eastAsia="Times New Roman" w:hAnsiTheme="minorHAnsi" w:cstheme="minorHAnsi"/>
                <w:color w:val="000000"/>
                <w:sz w:val="20"/>
                <w:szCs w:val="20"/>
                <w:lang w:eastAsia="es-CO"/>
              </w:rPr>
            </w:pPr>
          </w:p>
          <w:p w14:paraId="5408EE46" w14:textId="77777777" w:rsidR="003D4D9E" w:rsidRDefault="00000000">
            <w:pPr>
              <w:jc w:val="both"/>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 xml:space="preserve">Si, ultima socialización en reunión de equipo primario 06 de enero 2026 </w:t>
            </w:r>
          </w:p>
          <w:p w14:paraId="75A9E58B" w14:textId="77777777" w:rsidR="003D4D9E" w:rsidRDefault="003D4D9E">
            <w:pPr>
              <w:jc w:val="both"/>
              <w:rPr>
                <w:rFonts w:asciiTheme="minorHAnsi" w:eastAsia="Times New Roman" w:hAnsiTheme="minorHAnsi" w:cstheme="minorHAnsi"/>
                <w:color w:val="000000"/>
                <w:sz w:val="20"/>
                <w:szCs w:val="20"/>
                <w:lang w:eastAsia="es-CO"/>
              </w:rPr>
            </w:pPr>
          </w:p>
          <w:p w14:paraId="11D7F7D7" w14:textId="77777777" w:rsidR="003D4D9E" w:rsidRDefault="003D4D9E">
            <w:pPr>
              <w:jc w:val="both"/>
              <w:rPr>
                <w:rFonts w:asciiTheme="minorHAnsi" w:eastAsia="Times New Roman" w:hAnsiTheme="minorHAnsi" w:cstheme="minorHAnsi"/>
                <w:color w:val="000000"/>
                <w:sz w:val="20"/>
                <w:szCs w:val="20"/>
                <w:lang w:eastAsia="es-CO"/>
              </w:rPr>
            </w:pPr>
          </w:p>
          <w:p w14:paraId="254BADA0" w14:textId="77777777" w:rsidR="003D4D9E"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Otros aspectos relacionados:</w:t>
            </w:r>
            <w:r>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6350A7A4" w14:textId="77777777" w:rsidR="003D4D9E" w:rsidRDefault="003D4D9E">
            <w:pPr>
              <w:jc w:val="both"/>
              <w:rPr>
                <w:rFonts w:asciiTheme="minorHAnsi" w:hAnsiTheme="minorHAnsi" w:cstheme="minorHAnsi"/>
                <w:b/>
                <w:bCs/>
                <w:color w:val="000000" w:themeColor="text1"/>
              </w:rPr>
            </w:pPr>
          </w:p>
          <w:p w14:paraId="283C3A96" w14:textId="77777777" w:rsidR="003D4D9E"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29A05792" w14:textId="77777777" w:rsidR="003D4D9E" w:rsidRDefault="003D4D9E">
            <w:pPr>
              <w:jc w:val="both"/>
              <w:rPr>
                <w:rFonts w:asciiTheme="minorHAnsi" w:hAnsiTheme="minorHAnsi" w:cstheme="minorHAnsi"/>
                <w:b/>
                <w:bCs/>
                <w:color w:val="000000" w:themeColor="text1"/>
              </w:rPr>
            </w:pPr>
          </w:p>
          <w:p w14:paraId="074C5608" w14:textId="77777777" w:rsidR="003D4D9E"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¿Existió Daño en el paciente?:</w:t>
            </w:r>
          </w:p>
          <w:p w14:paraId="168D2A28" w14:textId="77777777" w:rsidR="003D4D9E" w:rsidRDefault="00000000">
            <w:pPr>
              <w:jc w:val="both"/>
              <w:rPr>
                <w:rFonts w:asciiTheme="minorHAnsi" w:hAnsiTheme="minorHAnsi" w:cstheme="minorHAnsi"/>
                <w:color w:val="000000" w:themeColor="text1"/>
              </w:rPr>
            </w:pPr>
            <w:r>
              <w:rPr>
                <w:rFonts w:ascii="Calibri" w:hAnsi="Calibri" w:cstheme="minorHAnsi"/>
                <w:color w:val="000000" w:themeColor="text1"/>
              </w:rPr>
              <w:t>No</w:t>
            </w:r>
          </w:p>
          <w:p w14:paraId="4096EB51" w14:textId="77777777" w:rsidR="003D4D9E" w:rsidRDefault="003D4D9E">
            <w:pPr>
              <w:jc w:val="both"/>
              <w:rPr>
                <w:rFonts w:asciiTheme="minorHAnsi" w:hAnsiTheme="minorHAnsi" w:cstheme="minorHAnsi"/>
                <w:color w:val="000000" w:themeColor="text1"/>
              </w:rPr>
            </w:pPr>
          </w:p>
          <w:p w14:paraId="78CE5166" w14:textId="77777777" w:rsidR="003D4D9E"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lastRenderedPageBreak/>
              <w:t>¿Puedo haberse prevenido?:</w:t>
            </w:r>
          </w:p>
          <w:p w14:paraId="1E15A121" w14:textId="77777777" w:rsidR="003D4D9E"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tc>
      </w:tr>
      <w:tr w:rsidR="003D4D9E" w14:paraId="7F996B99"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1F9B66" w14:textId="77777777" w:rsidR="003D4D9E"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lastRenderedPageBreak/>
              <w:t>HALLAZGOS DEL ANALISIS</w:t>
            </w:r>
          </w:p>
        </w:tc>
      </w:tr>
      <w:tr w:rsidR="003D4D9E" w14:paraId="76FCD4A4" w14:textId="77777777">
        <w:trPr>
          <w:trHeight w:val="56"/>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BC1BABA" w14:textId="77777777" w:rsidR="003D4D9E"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Modelo de demoras Deborah Maine</w:t>
            </w:r>
          </w:p>
          <w:p w14:paraId="12254BDD"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BDC0C0A" w14:textId="77777777" w:rsidR="003D4D9E"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Reconocimiento el problema:  Hemorragia postparto secundario a </w:t>
            </w:r>
            <w:proofErr w:type="spellStart"/>
            <w:r>
              <w:rPr>
                <w:rFonts w:asciiTheme="minorHAnsi" w:eastAsia="Times New Roman" w:hAnsiTheme="minorHAnsi" w:cstheme="minorHAnsi"/>
                <w:b/>
                <w:color w:val="000000" w:themeColor="text1"/>
                <w:kern w:val="0"/>
                <w:sz w:val="20"/>
                <w:szCs w:val="20"/>
                <w:lang w:eastAsia="es-CO" w:bidi="ar-SA"/>
              </w:rPr>
              <w:t>hipotonia</w:t>
            </w:r>
            <w:proofErr w:type="spellEnd"/>
            <w:r>
              <w:rPr>
                <w:rFonts w:asciiTheme="minorHAnsi" w:eastAsia="Times New Roman" w:hAnsiTheme="minorHAnsi" w:cstheme="minorHAnsi"/>
                <w:b/>
                <w:color w:val="000000" w:themeColor="text1"/>
                <w:kern w:val="0"/>
                <w:sz w:val="20"/>
                <w:szCs w:val="20"/>
                <w:lang w:eastAsia="es-CO" w:bidi="ar-SA"/>
              </w:rPr>
              <w:t xml:space="preserve"> uterina requiere manejo médico + traje antichoque + </w:t>
            </w:r>
            <w:proofErr w:type="spellStart"/>
            <w:r>
              <w:rPr>
                <w:rFonts w:asciiTheme="minorHAnsi" w:eastAsia="Times New Roman" w:hAnsiTheme="minorHAnsi" w:cstheme="minorHAnsi"/>
                <w:b/>
                <w:color w:val="000000" w:themeColor="text1"/>
                <w:kern w:val="0"/>
                <w:sz w:val="20"/>
                <w:szCs w:val="20"/>
                <w:lang w:eastAsia="es-CO" w:bidi="ar-SA"/>
              </w:rPr>
              <w:t>balon</w:t>
            </w:r>
            <w:proofErr w:type="spellEnd"/>
            <w:r>
              <w:rPr>
                <w:rFonts w:asciiTheme="minorHAnsi" w:eastAsia="Times New Roman" w:hAnsiTheme="minorHAnsi" w:cstheme="minorHAnsi"/>
                <w:b/>
                <w:color w:val="000000" w:themeColor="text1"/>
                <w:kern w:val="0"/>
                <w:sz w:val="20"/>
                <w:szCs w:val="20"/>
                <w:lang w:eastAsia="es-CO" w:bidi="ar-SA"/>
              </w:rPr>
              <w:t xml:space="preserve"> de </w:t>
            </w:r>
            <w:proofErr w:type="spellStart"/>
            <w:r>
              <w:rPr>
                <w:rFonts w:asciiTheme="minorHAnsi" w:eastAsia="Times New Roman" w:hAnsiTheme="minorHAnsi" w:cstheme="minorHAnsi"/>
                <w:b/>
                <w:color w:val="000000" w:themeColor="text1"/>
                <w:kern w:val="0"/>
                <w:sz w:val="20"/>
                <w:szCs w:val="20"/>
                <w:lang w:eastAsia="es-CO" w:bidi="ar-SA"/>
              </w:rPr>
              <w:t>backri</w:t>
            </w:r>
            <w:proofErr w:type="spellEnd"/>
            <w:r>
              <w:rPr>
                <w:rFonts w:asciiTheme="minorHAnsi" w:eastAsia="Times New Roman" w:hAnsiTheme="minorHAnsi" w:cstheme="minorHAnsi"/>
                <w:b/>
                <w:color w:val="000000" w:themeColor="text1"/>
                <w:kern w:val="0"/>
                <w:sz w:val="20"/>
                <w:szCs w:val="20"/>
                <w:lang w:eastAsia="es-CO" w:bidi="ar-SA"/>
              </w:rPr>
              <w:t xml:space="preserve"> sangrado estimado 800 cc </w:t>
            </w:r>
          </w:p>
          <w:p w14:paraId="03C6C2AA" w14:textId="77777777" w:rsidR="003D4D9E" w:rsidRDefault="003D4D9E">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7B269DDD" w14:textId="77777777" w:rsidR="003D4D9E" w:rsidRDefault="003D4D9E">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3832AA3" w14:textId="77777777" w:rsidR="003D4D9E"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Oportunidad de la decisión y de la acción:  Inmediata </w:t>
            </w:r>
          </w:p>
          <w:p w14:paraId="2A0772BA" w14:textId="77777777" w:rsidR="003D4D9E" w:rsidRDefault="003D4D9E">
            <w:pPr>
              <w:pStyle w:val="Prrafodelista"/>
              <w:rPr>
                <w:rFonts w:asciiTheme="minorHAnsi" w:eastAsia="Times New Roman" w:hAnsiTheme="minorHAnsi" w:cstheme="minorHAnsi"/>
                <w:b/>
                <w:color w:val="000000" w:themeColor="text1"/>
                <w:kern w:val="0"/>
                <w:sz w:val="20"/>
                <w:szCs w:val="20"/>
                <w:lang w:eastAsia="es-CO" w:bidi="ar-SA"/>
              </w:rPr>
            </w:pPr>
          </w:p>
          <w:p w14:paraId="7AC9164B" w14:textId="77777777" w:rsidR="003D4D9E" w:rsidRDefault="003D4D9E">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0F693B74" w14:textId="77777777" w:rsidR="003D4D9E"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Acceso a la atención/logística de referencia:  Adecuada </w:t>
            </w:r>
          </w:p>
          <w:p w14:paraId="531A7C86" w14:textId="77777777" w:rsidR="003D4D9E" w:rsidRDefault="003D4D9E">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3A28010A" w14:textId="77777777" w:rsidR="003D4D9E" w:rsidRDefault="003D4D9E">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BBCA6BD" w14:textId="77777777" w:rsidR="003D4D9E"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Calidad de la atención: buena </w:t>
            </w:r>
          </w:p>
          <w:p w14:paraId="7F556CC9"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B3B49D8"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7C8C8974"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6822ADE" w14:textId="77777777" w:rsidR="003D4D9E" w:rsidRDefault="00000000">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CONCLUSIÓN</w:t>
            </w:r>
          </w:p>
          <w:p w14:paraId="3AB34690"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AA6D9D5" w14:textId="77777777" w:rsidR="003D4D9E" w:rsidRDefault="00000000">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r>
              <w:rPr>
                <w:rFonts w:ascii="Calibri" w:eastAsia="Times New Roman" w:hAnsi="Calibri" w:cstheme="minorHAnsi"/>
                <w:b/>
                <w:color w:val="000000" w:themeColor="text1"/>
                <w:kern w:val="0"/>
                <w:sz w:val="20"/>
                <w:szCs w:val="20"/>
                <w:lang w:eastAsia="es-CO" w:bidi="ar-SA"/>
              </w:rPr>
              <w:t xml:space="preserve">Paciente de 21 años con embarazo de 39,2 semanas con factores de riesgo para hemorragia postparto dado por trastorno hipertensivo en embarazo actual (preeclampsia no severa), obesidad, antecedente de legrado obstétrico por embarazo molar, quien presenta parto precipitado con posterior hemorragia postparto secundario a tono, con acción inmediata de equipo de respuesta rápida, quien requiere manejo farmacológico, colocación de traje antichoque y colocación de balón de </w:t>
            </w:r>
            <w:proofErr w:type="spellStart"/>
            <w:r>
              <w:rPr>
                <w:rFonts w:ascii="Calibri" w:eastAsia="Times New Roman" w:hAnsi="Calibri" w:cstheme="minorHAnsi"/>
                <w:b/>
                <w:color w:val="000000" w:themeColor="text1"/>
                <w:kern w:val="0"/>
                <w:sz w:val="20"/>
                <w:szCs w:val="20"/>
                <w:lang w:eastAsia="es-CO" w:bidi="ar-SA"/>
              </w:rPr>
              <w:t>bakri</w:t>
            </w:r>
            <w:proofErr w:type="spellEnd"/>
            <w:r>
              <w:rPr>
                <w:rFonts w:ascii="Calibri" w:eastAsia="Times New Roman" w:hAnsi="Calibri" w:cstheme="minorHAnsi"/>
                <w:b/>
                <w:color w:val="000000" w:themeColor="text1"/>
                <w:kern w:val="0"/>
                <w:sz w:val="20"/>
                <w:szCs w:val="20"/>
                <w:lang w:eastAsia="es-CO" w:bidi="ar-SA"/>
              </w:rPr>
              <w:t xml:space="preserve"> con control de sangrado, sangrado estimado 800 cc, requiere transfusión de 3 UGR en total, vigilancia hemodinámica en UCI por 24 horas, posterior retiro de balón y traje sin complicaciones, con adecuada evolución clínica </w:t>
            </w:r>
          </w:p>
          <w:p w14:paraId="3DFF79D9"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CF25FE3"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49554A13"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6807A719" w14:textId="77777777" w:rsidR="003D4D9E" w:rsidRDefault="003D4D9E">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8A24F04" w14:textId="77777777" w:rsidR="003D4D9E"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REFERECENCIAS BIBLIOGRAFICAS: </w:t>
            </w:r>
          </w:p>
          <w:p w14:paraId="55BDF344" w14:textId="77777777" w:rsidR="003D4D9E" w:rsidRDefault="00000000">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Calibri" w:eastAsia="Times New Roman" w:hAnsi="Calibri" w:cstheme="minorHAnsi"/>
                <w:b/>
                <w:color w:val="000000" w:themeColor="text1"/>
                <w:kern w:val="0"/>
                <w:sz w:val="20"/>
                <w:szCs w:val="20"/>
                <w:lang w:eastAsia="es-CO" w:bidi="ar-SA"/>
              </w:rPr>
              <w:t xml:space="preserve">Escobar et al FIGO </w:t>
            </w:r>
            <w:proofErr w:type="spellStart"/>
            <w:r>
              <w:rPr>
                <w:rFonts w:ascii="Calibri" w:eastAsia="Times New Roman" w:hAnsi="Calibri" w:cstheme="minorHAnsi"/>
                <w:b/>
                <w:color w:val="000000" w:themeColor="text1"/>
                <w:kern w:val="0"/>
                <w:sz w:val="20"/>
                <w:szCs w:val="20"/>
                <w:lang w:eastAsia="es-CO" w:bidi="ar-SA"/>
              </w:rPr>
              <w:t>recommendations</w:t>
            </w:r>
            <w:proofErr w:type="spellEnd"/>
            <w:r>
              <w:rPr>
                <w:rFonts w:ascii="Calibri" w:eastAsia="Times New Roman" w:hAnsi="Calibri" w:cstheme="minorHAnsi"/>
                <w:b/>
                <w:color w:val="000000" w:themeColor="text1"/>
                <w:kern w:val="0"/>
                <w:sz w:val="20"/>
                <w:szCs w:val="20"/>
                <w:lang w:eastAsia="es-CO" w:bidi="ar-SA"/>
              </w:rPr>
              <w:t xml:space="preserve"> and </w:t>
            </w:r>
            <w:proofErr w:type="spellStart"/>
            <w:r>
              <w:rPr>
                <w:rFonts w:ascii="Calibri" w:eastAsia="Times New Roman" w:hAnsi="Calibri" w:cstheme="minorHAnsi"/>
                <w:b/>
                <w:color w:val="000000" w:themeColor="text1"/>
                <w:kern w:val="0"/>
                <w:sz w:val="20"/>
                <w:szCs w:val="20"/>
                <w:lang w:eastAsia="es-CO" w:bidi="ar-SA"/>
              </w:rPr>
              <w:t>management</w:t>
            </w:r>
            <w:proofErr w:type="spellEnd"/>
            <w:r>
              <w:rPr>
                <w:rFonts w:ascii="Calibri" w:eastAsia="Times New Roman" w:hAnsi="Calibri" w:cstheme="minorHAnsi"/>
                <w:b/>
                <w:color w:val="000000" w:themeColor="text1"/>
                <w:kern w:val="0"/>
                <w:sz w:val="20"/>
                <w:szCs w:val="20"/>
                <w:lang w:eastAsia="es-CO" w:bidi="ar-SA"/>
              </w:rPr>
              <w:t xml:space="preserve"> </w:t>
            </w:r>
            <w:proofErr w:type="spellStart"/>
            <w:r>
              <w:rPr>
                <w:rFonts w:ascii="Calibri" w:eastAsia="Times New Roman" w:hAnsi="Calibri" w:cstheme="minorHAnsi"/>
                <w:b/>
                <w:color w:val="000000" w:themeColor="text1"/>
                <w:kern w:val="0"/>
                <w:sz w:val="20"/>
                <w:szCs w:val="20"/>
                <w:lang w:eastAsia="es-CO" w:bidi="ar-SA"/>
              </w:rPr>
              <w:t>of</w:t>
            </w:r>
            <w:proofErr w:type="spellEnd"/>
            <w:r>
              <w:rPr>
                <w:rFonts w:ascii="Calibri" w:eastAsia="Times New Roman" w:hAnsi="Calibri" w:cstheme="minorHAnsi"/>
                <w:b/>
                <w:color w:val="000000" w:themeColor="text1"/>
                <w:kern w:val="0"/>
                <w:sz w:val="20"/>
                <w:szCs w:val="20"/>
                <w:lang w:eastAsia="es-CO" w:bidi="ar-SA"/>
              </w:rPr>
              <w:t xml:space="preserve"> </w:t>
            </w:r>
            <w:proofErr w:type="spellStart"/>
            <w:r>
              <w:rPr>
                <w:rFonts w:ascii="Calibri" w:eastAsia="Times New Roman" w:hAnsi="Calibri" w:cstheme="minorHAnsi"/>
                <w:b/>
                <w:color w:val="000000" w:themeColor="text1"/>
                <w:kern w:val="0"/>
                <w:sz w:val="20"/>
                <w:szCs w:val="20"/>
                <w:lang w:eastAsia="es-CO" w:bidi="ar-SA"/>
              </w:rPr>
              <w:t>postpartum</w:t>
            </w:r>
            <w:proofErr w:type="spellEnd"/>
            <w:r>
              <w:rPr>
                <w:rFonts w:ascii="Calibri" w:eastAsia="Times New Roman" w:hAnsi="Calibri" w:cstheme="minorHAnsi"/>
                <w:b/>
                <w:color w:val="000000" w:themeColor="text1"/>
                <w:kern w:val="0"/>
                <w:sz w:val="20"/>
                <w:szCs w:val="20"/>
                <w:lang w:eastAsia="es-CO" w:bidi="ar-SA"/>
              </w:rPr>
              <w:t xml:space="preserve"> </w:t>
            </w:r>
            <w:proofErr w:type="spellStart"/>
            <w:r>
              <w:rPr>
                <w:rFonts w:ascii="Calibri" w:eastAsia="Times New Roman" w:hAnsi="Calibri" w:cstheme="minorHAnsi"/>
                <w:b/>
                <w:color w:val="000000" w:themeColor="text1"/>
                <w:kern w:val="0"/>
                <w:sz w:val="20"/>
                <w:szCs w:val="20"/>
                <w:lang w:eastAsia="es-CO" w:bidi="ar-SA"/>
              </w:rPr>
              <w:t>hemorrhage</w:t>
            </w:r>
            <w:proofErr w:type="spellEnd"/>
            <w:r>
              <w:rPr>
                <w:rFonts w:ascii="Calibri" w:eastAsia="Times New Roman" w:hAnsi="Calibri" w:cstheme="minorHAnsi"/>
                <w:b/>
                <w:color w:val="000000" w:themeColor="text1"/>
                <w:kern w:val="0"/>
                <w:sz w:val="20"/>
                <w:szCs w:val="20"/>
                <w:lang w:eastAsia="es-CO" w:bidi="ar-SA"/>
              </w:rPr>
              <w:t xml:space="preserve"> 2022 </w:t>
            </w:r>
            <w:proofErr w:type="spellStart"/>
            <w:r>
              <w:rPr>
                <w:rFonts w:ascii="Calibri" w:eastAsia="Times New Roman" w:hAnsi="Calibri" w:cstheme="minorHAnsi"/>
                <w:b/>
                <w:color w:val="000000" w:themeColor="text1"/>
                <w:kern w:val="0"/>
                <w:sz w:val="20"/>
                <w:szCs w:val="20"/>
                <w:lang w:eastAsia="es-CO" w:bidi="ar-SA"/>
              </w:rPr>
              <w:t>Int</w:t>
            </w:r>
            <w:proofErr w:type="spellEnd"/>
            <w:r>
              <w:rPr>
                <w:rFonts w:ascii="Calibri" w:eastAsia="Times New Roman" w:hAnsi="Calibri" w:cstheme="minorHAnsi"/>
                <w:b/>
                <w:color w:val="000000" w:themeColor="text1"/>
                <w:kern w:val="0"/>
                <w:sz w:val="20"/>
                <w:szCs w:val="20"/>
                <w:lang w:eastAsia="es-CO" w:bidi="ar-SA"/>
              </w:rPr>
              <w:t xml:space="preserve"> J </w:t>
            </w:r>
            <w:proofErr w:type="spellStart"/>
            <w:r>
              <w:rPr>
                <w:rFonts w:ascii="Calibri" w:eastAsia="Times New Roman" w:hAnsi="Calibri" w:cstheme="minorHAnsi"/>
                <w:b/>
                <w:color w:val="000000" w:themeColor="text1"/>
                <w:kern w:val="0"/>
                <w:sz w:val="20"/>
                <w:szCs w:val="20"/>
                <w:lang w:eastAsia="es-CO" w:bidi="ar-SA"/>
              </w:rPr>
              <w:t>Gynecol</w:t>
            </w:r>
            <w:proofErr w:type="spellEnd"/>
            <w:r>
              <w:rPr>
                <w:rFonts w:ascii="Calibri" w:eastAsia="Times New Roman" w:hAnsi="Calibri" w:cstheme="minorHAnsi"/>
                <w:b/>
                <w:color w:val="000000" w:themeColor="text1"/>
                <w:kern w:val="0"/>
                <w:sz w:val="20"/>
                <w:szCs w:val="20"/>
                <w:lang w:eastAsia="es-CO" w:bidi="ar-SA"/>
              </w:rPr>
              <w:t xml:space="preserve"> </w:t>
            </w:r>
            <w:proofErr w:type="spellStart"/>
            <w:r>
              <w:rPr>
                <w:rFonts w:ascii="Calibri" w:eastAsia="Times New Roman" w:hAnsi="Calibri" w:cstheme="minorHAnsi"/>
                <w:b/>
                <w:color w:val="000000" w:themeColor="text1"/>
                <w:kern w:val="0"/>
                <w:sz w:val="20"/>
                <w:szCs w:val="20"/>
                <w:lang w:eastAsia="es-CO" w:bidi="ar-SA"/>
              </w:rPr>
              <w:t>Obstet</w:t>
            </w:r>
            <w:proofErr w:type="spellEnd"/>
            <w:r>
              <w:rPr>
                <w:rFonts w:ascii="Calibri" w:eastAsia="Times New Roman" w:hAnsi="Calibri" w:cstheme="minorHAnsi"/>
                <w:b/>
                <w:color w:val="000000" w:themeColor="text1"/>
                <w:kern w:val="0"/>
                <w:sz w:val="20"/>
                <w:szCs w:val="20"/>
                <w:lang w:eastAsia="es-CO" w:bidi="ar-SA"/>
              </w:rPr>
              <w:t xml:space="preserve"> 2022,  </w:t>
            </w:r>
          </w:p>
          <w:p w14:paraId="732A54FC" w14:textId="77777777" w:rsidR="003D4D9E" w:rsidRDefault="00000000">
            <w:pPr>
              <w:pStyle w:val="Prrafodelista"/>
              <w:numPr>
                <w:ilvl w:val="0"/>
                <w:numId w:val="3"/>
              </w:numPr>
              <w:jc w:val="both"/>
              <w:rPr>
                <w:rFonts w:asciiTheme="minorHAnsi" w:eastAsia="Times New Roman" w:hAnsiTheme="minorHAnsi" w:cstheme="minorHAnsi"/>
                <w:b/>
                <w:bCs/>
                <w:color w:val="000000" w:themeColor="text1"/>
                <w:sz w:val="20"/>
                <w:szCs w:val="20"/>
                <w:lang w:eastAsia="es-CO"/>
              </w:rPr>
            </w:pPr>
            <w:r>
              <w:rPr>
                <w:rFonts w:ascii="Calibri" w:eastAsia="Times New Roman" w:hAnsi="Calibri" w:cstheme="minorHAnsi"/>
                <w:b/>
                <w:bCs/>
                <w:color w:val="000000" w:themeColor="text1"/>
                <w:sz w:val="20"/>
                <w:szCs w:val="20"/>
                <w:lang w:eastAsia="es-CO"/>
              </w:rPr>
              <w:t xml:space="preserve">Hemorragia postparto </w:t>
            </w:r>
            <w:proofErr w:type="spellStart"/>
            <w:r>
              <w:rPr>
                <w:rFonts w:ascii="Calibri" w:eastAsia="Times New Roman" w:hAnsi="Calibri" w:cstheme="minorHAnsi"/>
                <w:b/>
                <w:bCs/>
                <w:color w:val="000000" w:themeColor="text1"/>
                <w:sz w:val="20"/>
                <w:szCs w:val="20"/>
                <w:lang w:eastAsia="es-CO"/>
              </w:rPr>
              <w:t>Flasog</w:t>
            </w:r>
            <w:proofErr w:type="spellEnd"/>
            <w:r>
              <w:rPr>
                <w:rFonts w:ascii="Calibri" w:eastAsia="Times New Roman" w:hAnsi="Calibri" w:cstheme="minorHAnsi"/>
                <w:b/>
                <w:bCs/>
                <w:color w:val="000000" w:themeColor="text1"/>
                <w:sz w:val="20"/>
                <w:szCs w:val="20"/>
                <w:lang w:eastAsia="es-CO"/>
              </w:rPr>
              <w:t xml:space="preserve"> </w:t>
            </w:r>
          </w:p>
          <w:p w14:paraId="3A0B4D38" w14:textId="77777777" w:rsidR="003D4D9E" w:rsidRDefault="003D4D9E">
            <w:pPr>
              <w:pStyle w:val="Prrafodelista"/>
              <w:numPr>
                <w:ilvl w:val="0"/>
                <w:numId w:val="3"/>
              </w:numPr>
              <w:jc w:val="both"/>
              <w:rPr>
                <w:rFonts w:asciiTheme="minorHAnsi" w:eastAsia="Times New Roman" w:hAnsiTheme="minorHAnsi" w:cstheme="minorHAnsi"/>
                <w:b/>
                <w:bCs/>
                <w:color w:val="000000" w:themeColor="text1"/>
                <w:sz w:val="20"/>
                <w:szCs w:val="20"/>
                <w:lang w:eastAsia="es-CO"/>
              </w:rPr>
            </w:pPr>
          </w:p>
          <w:p w14:paraId="5E9E38FB" w14:textId="77777777" w:rsidR="003D4D9E" w:rsidRDefault="003D4D9E">
            <w:pPr>
              <w:pStyle w:val="Prrafodelista"/>
              <w:jc w:val="both"/>
              <w:rPr>
                <w:rFonts w:asciiTheme="minorHAnsi" w:eastAsia="Times New Roman" w:hAnsiTheme="minorHAnsi" w:cstheme="minorHAnsi"/>
                <w:bCs/>
                <w:color w:val="000000" w:themeColor="text1"/>
                <w:sz w:val="20"/>
                <w:szCs w:val="20"/>
                <w:lang w:eastAsia="es-CO"/>
              </w:rPr>
            </w:pPr>
          </w:p>
        </w:tc>
      </w:tr>
      <w:tr w:rsidR="003D4D9E" w14:paraId="49458C76"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C768127" w14:textId="77777777" w:rsidR="003D4D9E"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DEL PROFESIONAL QUE REALIZA EL ANALISIS</w:t>
            </w:r>
          </w:p>
        </w:tc>
      </w:tr>
      <w:tr w:rsidR="003D4D9E" w14:paraId="22C5EFBF" w14:textId="77777777">
        <w:trPr>
          <w:trHeight w:val="1101"/>
        </w:trPr>
        <w:tc>
          <w:tcPr>
            <w:tcW w:w="1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C2A55CD" w14:textId="77777777" w:rsidR="003D4D9E"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lastRenderedPageBreak/>
              <w:t>Realizado por</w:t>
            </w:r>
          </w:p>
        </w:tc>
        <w:tc>
          <w:tcPr>
            <w:tcW w:w="8215" w:type="dxa"/>
            <w:gridSpan w:val="3"/>
            <w:tcBorders>
              <w:top w:val="single" w:sz="4" w:space="0" w:color="000000"/>
              <w:left w:val="single" w:sz="4" w:space="0" w:color="000000"/>
              <w:bottom w:val="single" w:sz="4" w:space="0" w:color="000000"/>
              <w:right w:val="single" w:sz="4" w:space="0" w:color="000000"/>
            </w:tcBorders>
            <w:vAlign w:val="center"/>
          </w:tcPr>
          <w:p w14:paraId="4F2A3F29" w14:textId="77777777" w:rsidR="003D4D9E" w:rsidRDefault="00000000">
            <w:pPr>
              <w:rPr>
                <w:rFonts w:asciiTheme="minorHAnsi" w:hAnsiTheme="minorHAnsi" w:cstheme="minorHAnsi"/>
                <w:color w:val="000000" w:themeColor="text1"/>
              </w:rPr>
            </w:pPr>
            <w:proofErr w:type="spellStart"/>
            <w:r>
              <w:rPr>
                <w:rFonts w:ascii="Calibri" w:hAnsi="Calibri" w:cstheme="minorHAnsi"/>
                <w:color w:val="000000" w:themeColor="text1"/>
              </w:rPr>
              <w:t>Katherin</w:t>
            </w:r>
            <w:proofErr w:type="spellEnd"/>
            <w:r>
              <w:rPr>
                <w:rFonts w:ascii="Calibri" w:hAnsi="Calibri" w:cstheme="minorHAnsi"/>
                <w:color w:val="000000" w:themeColor="text1"/>
              </w:rPr>
              <w:t xml:space="preserve"> Yuliana Camargo Zambrano </w:t>
            </w:r>
          </w:p>
        </w:tc>
      </w:tr>
    </w:tbl>
    <w:p w14:paraId="1E8B42CA" w14:textId="77777777" w:rsidR="003D4D9E" w:rsidRDefault="003D4D9E">
      <w:pPr>
        <w:rPr>
          <w:rFonts w:asciiTheme="minorHAnsi" w:hAnsiTheme="minorHAnsi" w:cstheme="minorHAnsi"/>
        </w:rPr>
      </w:pPr>
    </w:p>
    <w:p w14:paraId="5F8DEF09" w14:textId="77777777" w:rsidR="003D4D9E" w:rsidRDefault="00000000">
      <w:pPr>
        <w:rPr>
          <w:rFonts w:asciiTheme="minorHAnsi" w:hAnsiTheme="minorHAnsi" w:cstheme="minorHAnsi"/>
        </w:rPr>
      </w:pPr>
      <w:r>
        <w:br w:type="page"/>
      </w:r>
    </w:p>
    <w:p w14:paraId="63181A30" w14:textId="77777777" w:rsidR="003D4D9E" w:rsidRDefault="003D4D9E">
      <w:pPr>
        <w:rPr>
          <w:rFonts w:asciiTheme="minorHAnsi" w:hAnsiTheme="minorHAnsi" w:cstheme="minorHAnsi"/>
        </w:rPr>
      </w:pPr>
    </w:p>
    <w:tbl>
      <w:tblPr>
        <w:tblW w:w="10379" w:type="dxa"/>
        <w:tblInd w:w="120" w:type="dxa"/>
        <w:tblLayout w:type="fixed"/>
        <w:tblCellMar>
          <w:left w:w="70" w:type="dxa"/>
          <w:right w:w="70" w:type="dxa"/>
        </w:tblCellMar>
        <w:tblLook w:val="0000" w:firstRow="0" w:lastRow="0" w:firstColumn="0" w:lastColumn="0" w:noHBand="0" w:noVBand="0"/>
      </w:tblPr>
      <w:tblGrid>
        <w:gridCol w:w="10379"/>
      </w:tblGrid>
      <w:tr w:rsidR="003D4D9E" w14:paraId="6CCEDF8E" w14:textId="77777777">
        <w:trPr>
          <w:trHeight w:val="567"/>
        </w:trPr>
        <w:tc>
          <w:tcPr>
            <w:tcW w:w="1037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B18F30" w14:textId="77777777" w:rsidR="003D4D9E" w:rsidRDefault="00000000">
            <w:pPr>
              <w:pStyle w:val="Prrafodelista"/>
              <w:numPr>
                <w:ilvl w:val="0"/>
                <w:numId w:val="1"/>
              </w:numPr>
              <w:jc w:val="center"/>
              <w:rPr>
                <w:rFonts w:asciiTheme="minorHAnsi" w:eastAsia="Times New Roman" w:hAnsiTheme="minorHAnsi" w:cstheme="minorHAnsi"/>
                <w:b/>
                <w:bCs/>
                <w:color w:val="FFFFFF"/>
                <w:sz w:val="20"/>
                <w:szCs w:val="20"/>
                <w:lang w:eastAsia="es-CO"/>
              </w:rPr>
            </w:pPr>
            <w:r>
              <w:rPr>
                <w:rFonts w:asciiTheme="minorHAnsi" w:eastAsia="Times New Roman" w:hAnsiTheme="minorHAnsi" w:cstheme="minorHAnsi"/>
                <w:b/>
                <w:bCs/>
                <w:sz w:val="20"/>
                <w:szCs w:val="20"/>
                <w:lang w:eastAsia="es-CO"/>
              </w:rPr>
              <w:t>BIBLIOGRAFIA</w:t>
            </w:r>
          </w:p>
        </w:tc>
      </w:tr>
      <w:tr w:rsidR="003D4D9E" w14:paraId="13480673" w14:textId="77777777">
        <w:trPr>
          <w:trHeight w:val="4095"/>
        </w:trPr>
        <w:tc>
          <w:tcPr>
            <w:tcW w:w="103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63307D" w14:textId="77777777" w:rsidR="003D4D9E" w:rsidRDefault="003D4D9E">
            <w:pPr>
              <w:spacing w:after="120"/>
              <w:jc w:val="both"/>
              <w:rPr>
                <w:rFonts w:asciiTheme="minorHAnsi" w:hAnsiTheme="minorHAnsi" w:cstheme="minorHAnsi"/>
                <w:sz w:val="20"/>
                <w:szCs w:val="20"/>
              </w:rPr>
            </w:pPr>
          </w:p>
        </w:tc>
      </w:tr>
    </w:tbl>
    <w:p w14:paraId="4D2C37DA" w14:textId="77777777" w:rsidR="003D4D9E" w:rsidRDefault="003D4D9E">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3D4D9E" w14:paraId="03345919" w14:textId="77777777">
        <w:trPr>
          <w:trHeight w:val="578"/>
        </w:trPr>
        <w:tc>
          <w:tcPr>
            <w:tcW w:w="10318" w:type="dxa"/>
            <w:shd w:val="clear" w:color="auto" w:fill="D6E3BC" w:themeFill="accent3" w:themeFillTint="66"/>
          </w:tcPr>
          <w:p w14:paraId="34678A60" w14:textId="77777777" w:rsidR="003D4D9E"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OBSERVACIONES </w:t>
            </w:r>
          </w:p>
        </w:tc>
      </w:tr>
      <w:tr w:rsidR="003D4D9E" w14:paraId="7DA6C8EA" w14:textId="77777777">
        <w:trPr>
          <w:trHeight w:val="1193"/>
        </w:trPr>
        <w:tc>
          <w:tcPr>
            <w:tcW w:w="10318" w:type="dxa"/>
          </w:tcPr>
          <w:p w14:paraId="0A4ACDDB" w14:textId="77777777" w:rsidR="003D4D9E" w:rsidRDefault="00000000">
            <w:pPr>
              <w:pStyle w:val="Standard"/>
              <w:rPr>
                <w:rFonts w:asciiTheme="minorHAnsi" w:hAnsiTheme="minorHAnsi" w:cstheme="minorHAnsi"/>
                <w:sz w:val="20"/>
                <w:szCs w:val="20"/>
              </w:rPr>
            </w:pPr>
            <w:r>
              <w:rPr>
                <w:rFonts w:asciiTheme="minorHAnsi" w:hAnsiTheme="minorHAnsi" w:cstheme="minorHAnsi"/>
                <w:b/>
                <w:sz w:val="20"/>
                <w:szCs w:val="20"/>
              </w:rPr>
              <w:t>Recuerde que:</w:t>
            </w:r>
            <w:r>
              <w:rPr>
                <w:rFonts w:asciiTheme="minorHAnsi" w:hAnsiTheme="minorHAnsi" w:cstheme="minorHAnsi"/>
                <w:sz w:val="20"/>
                <w:szCs w:val="20"/>
              </w:rPr>
              <w:t xml:space="preserve"> </w:t>
            </w:r>
          </w:p>
          <w:p w14:paraId="72C7FFC2" w14:textId="77777777" w:rsidR="003D4D9E" w:rsidRDefault="003D4D9E">
            <w:pPr>
              <w:pStyle w:val="Standard"/>
              <w:rPr>
                <w:rFonts w:asciiTheme="minorHAnsi" w:hAnsiTheme="minorHAnsi" w:cstheme="minorHAnsi"/>
                <w:sz w:val="20"/>
                <w:szCs w:val="20"/>
              </w:rPr>
            </w:pPr>
          </w:p>
          <w:p w14:paraId="7DABA4F5"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Lo consignado como producto de las unidades de análisis </w:t>
            </w:r>
            <w:r>
              <w:rPr>
                <w:rFonts w:asciiTheme="minorHAnsi" w:hAnsiTheme="minorHAnsi" w:cstheme="minorHAnsi"/>
                <w:b/>
                <w:sz w:val="20"/>
                <w:szCs w:val="20"/>
                <w:u w:val="single"/>
              </w:rPr>
              <w:t xml:space="preserve">NO </w:t>
            </w:r>
            <w:r>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p>
          <w:p w14:paraId="3CE446B6" w14:textId="77777777" w:rsidR="003D4D9E" w:rsidRDefault="003D4D9E">
            <w:pPr>
              <w:pStyle w:val="Standard"/>
              <w:rPr>
                <w:rFonts w:asciiTheme="minorHAnsi" w:hAnsiTheme="minorHAnsi" w:cstheme="minorHAnsi"/>
                <w:sz w:val="20"/>
                <w:szCs w:val="20"/>
              </w:rPr>
            </w:pPr>
          </w:p>
          <w:p w14:paraId="1C7989C3" w14:textId="77777777" w:rsidR="003D4D9E" w:rsidRDefault="00000000">
            <w:pPr>
              <w:pStyle w:val="Standard"/>
              <w:jc w:val="right"/>
              <w:rPr>
                <w:rFonts w:asciiTheme="minorHAnsi" w:hAnsiTheme="minorHAnsi" w:cstheme="minorHAnsi"/>
                <w:sz w:val="20"/>
                <w:szCs w:val="20"/>
              </w:rPr>
            </w:pPr>
            <w:r>
              <w:rPr>
                <w:rFonts w:asciiTheme="minorHAnsi" w:hAnsiTheme="minorHAnsi" w:cstheme="minorHAnsi"/>
                <w:sz w:val="20"/>
                <w:szCs w:val="20"/>
              </w:rPr>
              <w:t xml:space="preserve">* Fuente: Manual para la realización de unidades de análisis de los eventos de interés en salud pública. </w:t>
            </w:r>
          </w:p>
        </w:tc>
      </w:tr>
    </w:tbl>
    <w:p w14:paraId="0276B95D" w14:textId="77777777" w:rsidR="003D4D9E" w:rsidRDefault="003D4D9E">
      <w:pPr>
        <w:pStyle w:val="Standard"/>
        <w:rPr>
          <w:rFonts w:asciiTheme="minorHAnsi" w:hAnsiTheme="minorHAnsi" w:cstheme="minorHAnsi"/>
        </w:rPr>
      </w:pPr>
    </w:p>
    <w:p w14:paraId="1FB1DE1C" w14:textId="77777777" w:rsidR="003D4D9E" w:rsidRDefault="003D4D9E">
      <w:pPr>
        <w:pStyle w:val="Standard"/>
        <w:rPr>
          <w:rFonts w:asciiTheme="minorHAnsi" w:hAnsiTheme="minorHAnsi" w:cstheme="minorHAnsi"/>
        </w:rPr>
      </w:pPr>
    </w:p>
    <w:p w14:paraId="05A289EE" w14:textId="77777777" w:rsidR="003D4D9E" w:rsidRDefault="003D4D9E">
      <w:pPr>
        <w:pStyle w:val="Standard"/>
        <w:rPr>
          <w:rFonts w:asciiTheme="minorHAnsi" w:hAnsiTheme="minorHAnsi" w:cstheme="minorHAnsi"/>
        </w:rPr>
      </w:pPr>
    </w:p>
    <w:p w14:paraId="47922AF4" w14:textId="77777777" w:rsidR="003D4D9E" w:rsidRDefault="003D4D9E">
      <w:pPr>
        <w:pStyle w:val="Standard"/>
        <w:rPr>
          <w:rFonts w:asciiTheme="minorHAnsi" w:hAnsiTheme="minorHAnsi" w:cstheme="minorHAnsi"/>
        </w:rPr>
      </w:pPr>
    </w:p>
    <w:p w14:paraId="4D86B505" w14:textId="77777777" w:rsidR="003D4D9E" w:rsidRDefault="003D4D9E">
      <w:pPr>
        <w:pStyle w:val="Standard"/>
        <w:rPr>
          <w:rFonts w:asciiTheme="minorHAnsi" w:hAnsiTheme="minorHAnsi" w:cstheme="minorHAnsi"/>
        </w:rPr>
      </w:pPr>
    </w:p>
    <w:p w14:paraId="43DB6D9D" w14:textId="77777777" w:rsidR="003D4D9E" w:rsidRDefault="003D4D9E">
      <w:pPr>
        <w:pStyle w:val="Standard"/>
        <w:rPr>
          <w:rFonts w:asciiTheme="minorHAnsi" w:hAnsiTheme="minorHAnsi" w:cstheme="minorHAnsi"/>
        </w:rPr>
      </w:pPr>
    </w:p>
    <w:p w14:paraId="5408EFFC" w14:textId="77777777" w:rsidR="003D4D9E" w:rsidRDefault="003D4D9E">
      <w:pPr>
        <w:pStyle w:val="Standard"/>
        <w:rPr>
          <w:rFonts w:asciiTheme="minorHAnsi" w:hAnsiTheme="minorHAnsi" w:cstheme="minorHAnsi"/>
        </w:rPr>
      </w:pPr>
    </w:p>
    <w:p w14:paraId="75EB691D" w14:textId="77777777" w:rsidR="003D4D9E" w:rsidRDefault="003D4D9E">
      <w:pPr>
        <w:pStyle w:val="Standard"/>
        <w:rPr>
          <w:rFonts w:asciiTheme="minorHAnsi" w:hAnsiTheme="minorHAnsi" w:cstheme="minorHAnsi"/>
        </w:rPr>
      </w:pPr>
    </w:p>
    <w:p w14:paraId="632C842E" w14:textId="77777777" w:rsidR="003D4D9E" w:rsidRDefault="003D4D9E">
      <w:pPr>
        <w:pStyle w:val="Standard"/>
        <w:rPr>
          <w:rFonts w:asciiTheme="minorHAnsi" w:hAnsiTheme="minorHAnsi" w:cstheme="minorHAnsi"/>
        </w:rPr>
      </w:pPr>
    </w:p>
    <w:p w14:paraId="3DD7C249" w14:textId="77777777" w:rsidR="003D4D9E" w:rsidRDefault="003D4D9E">
      <w:pPr>
        <w:pStyle w:val="Standard"/>
        <w:rPr>
          <w:rFonts w:asciiTheme="minorHAnsi" w:hAnsiTheme="minorHAnsi" w:cstheme="minorHAnsi"/>
        </w:rPr>
      </w:pPr>
    </w:p>
    <w:p w14:paraId="194541BD" w14:textId="77777777" w:rsidR="003D4D9E" w:rsidRDefault="003D4D9E">
      <w:pPr>
        <w:pStyle w:val="Standard"/>
        <w:rPr>
          <w:rFonts w:asciiTheme="minorHAnsi" w:hAnsiTheme="minorHAnsi" w:cstheme="minorHAnsi"/>
        </w:rPr>
      </w:pPr>
    </w:p>
    <w:p w14:paraId="10F7B3A0" w14:textId="77777777" w:rsidR="003D4D9E" w:rsidRDefault="003D4D9E">
      <w:pPr>
        <w:pStyle w:val="Standard"/>
        <w:rPr>
          <w:rFonts w:asciiTheme="minorHAnsi" w:hAnsiTheme="minorHAnsi" w:cstheme="minorHAnsi"/>
        </w:rPr>
      </w:pPr>
    </w:p>
    <w:p w14:paraId="09B2AAF0" w14:textId="77777777" w:rsidR="003D4D9E" w:rsidRDefault="003D4D9E">
      <w:pPr>
        <w:pStyle w:val="Standard"/>
        <w:rPr>
          <w:rFonts w:asciiTheme="minorHAnsi" w:hAnsiTheme="minorHAnsi" w:cstheme="minorHAnsi"/>
        </w:rPr>
        <w:sectPr w:rsidR="003D4D9E">
          <w:headerReference w:type="even" r:id="rId7"/>
          <w:headerReference w:type="default" r:id="rId8"/>
          <w:footerReference w:type="even" r:id="rId9"/>
          <w:footerReference w:type="default" r:id="rId10"/>
          <w:headerReference w:type="first" r:id="rId11"/>
          <w:footerReference w:type="first" r:id="rId12"/>
          <w:pgSz w:w="12240" w:h="15840"/>
          <w:pgMar w:top="1440" w:right="1080" w:bottom="777" w:left="1080" w:header="720" w:footer="720" w:gutter="0"/>
          <w:cols w:space="720"/>
          <w:formProt w:val="0"/>
          <w:docGrid w:linePitch="100"/>
        </w:sectPr>
      </w:pPr>
    </w:p>
    <w:tbl>
      <w:tblPr>
        <w:tblW w:w="5000" w:type="pct"/>
        <w:tblLayout w:type="fixed"/>
        <w:tblCellMar>
          <w:left w:w="70" w:type="dxa"/>
          <w:right w:w="70" w:type="dxa"/>
        </w:tblCellMar>
        <w:tblLook w:val="04A0" w:firstRow="1" w:lastRow="0" w:firstColumn="1" w:lastColumn="0" w:noHBand="0" w:noVBand="1"/>
      </w:tblPr>
      <w:tblGrid>
        <w:gridCol w:w="2561"/>
        <w:gridCol w:w="2437"/>
        <w:gridCol w:w="3790"/>
        <w:gridCol w:w="1760"/>
        <w:gridCol w:w="1623"/>
        <w:gridCol w:w="1489"/>
      </w:tblGrid>
      <w:tr w:rsidR="003D4D9E" w14:paraId="6F7140E7" w14:textId="77777777">
        <w:trPr>
          <w:trHeight w:val="1635"/>
        </w:trPr>
        <w:tc>
          <w:tcPr>
            <w:tcW w:w="2566" w:type="dxa"/>
            <w:tcBorders>
              <w:top w:val="single" w:sz="8" w:space="0" w:color="000000"/>
              <w:left w:val="single" w:sz="8" w:space="0" w:color="000000"/>
              <w:bottom w:val="single" w:sz="8" w:space="0" w:color="000000"/>
              <w:right w:val="single" w:sz="8" w:space="0" w:color="000000"/>
            </w:tcBorders>
            <w:shd w:val="clear" w:color="E2EFD9" w:fill="E2EFD9"/>
            <w:vAlign w:val="center"/>
          </w:tcPr>
          <w:p w14:paraId="26547A4D" w14:textId="77777777" w:rsidR="003D4D9E"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lastRenderedPageBreak/>
              <w:t>HALLAZGO</w:t>
            </w:r>
          </w:p>
        </w:tc>
        <w:tc>
          <w:tcPr>
            <w:tcW w:w="2440" w:type="dxa"/>
            <w:tcBorders>
              <w:top w:val="single" w:sz="8" w:space="0" w:color="000000"/>
              <w:bottom w:val="single" w:sz="8" w:space="0" w:color="000000"/>
              <w:right w:val="single" w:sz="8" w:space="0" w:color="000000"/>
            </w:tcBorders>
            <w:shd w:val="clear" w:color="E2EFD9" w:fill="E2EFD9"/>
            <w:vAlign w:val="center"/>
          </w:tcPr>
          <w:p w14:paraId="11E4AFE5" w14:textId="77777777" w:rsidR="003D4D9E" w:rsidRDefault="00000000">
            <w:pPr>
              <w:suppressAutoHyphens w:val="0"/>
              <w:jc w:val="center"/>
              <w:textAlignment w:val="auto"/>
              <w:rPr>
                <w:rFonts w:ascii="Calibri" w:eastAsia="Times New Roman" w:hAnsi="Calibri" w:cs="Calibri"/>
                <w:b/>
                <w:bCs/>
                <w:color w:val="000000"/>
                <w:kern w:val="0"/>
                <w:sz w:val="20"/>
                <w:szCs w:val="20"/>
                <w:lang w:eastAsia="es-CO" w:bidi="ar-SA"/>
              </w:rPr>
            </w:pPr>
            <w:r>
              <w:rPr>
                <w:rFonts w:ascii="Calibri" w:eastAsia="Times New Roman" w:hAnsi="Calibri" w:cs="Calibri"/>
                <w:b/>
                <w:bCs/>
                <w:color w:val="000000"/>
                <w:kern w:val="0"/>
                <w:sz w:val="20"/>
                <w:szCs w:val="20"/>
                <w:lang w:eastAsia="es-CO" w:bidi="ar-SA"/>
              </w:rPr>
              <w:t xml:space="preserve">CAUSA </w:t>
            </w:r>
          </w:p>
        </w:tc>
        <w:tc>
          <w:tcPr>
            <w:tcW w:w="3795" w:type="dxa"/>
            <w:tcBorders>
              <w:top w:val="single" w:sz="8" w:space="0" w:color="000000"/>
              <w:bottom w:val="single" w:sz="8" w:space="0" w:color="000000"/>
              <w:right w:val="single" w:sz="8" w:space="0" w:color="000000"/>
            </w:tcBorders>
            <w:shd w:val="clear" w:color="E2EFD9" w:fill="E2EFD9"/>
            <w:vAlign w:val="center"/>
          </w:tcPr>
          <w:p w14:paraId="0D3CA874" w14:textId="77777777" w:rsidR="003D4D9E"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ACCION DE MEJORA</w:t>
            </w:r>
          </w:p>
        </w:tc>
        <w:tc>
          <w:tcPr>
            <w:tcW w:w="1762" w:type="dxa"/>
            <w:tcBorders>
              <w:top w:val="single" w:sz="8" w:space="0" w:color="000000"/>
              <w:bottom w:val="single" w:sz="8" w:space="0" w:color="000000"/>
              <w:right w:val="single" w:sz="8" w:space="0" w:color="000000"/>
            </w:tcBorders>
            <w:shd w:val="clear" w:color="E2EFD9" w:fill="E2EFD9"/>
            <w:vAlign w:val="center"/>
          </w:tcPr>
          <w:p w14:paraId="6B172FD2" w14:textId="77777777" w:rsidR="003D4D9E"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EJECUCIÓN</w:t>
            </w:r>
          </w:p>
        </w:tc>
        <w:tc>
          <w:tcPr>
            <w:tcW w:w="1625" w:type="dxa"/>
            <w:tcBorders>
              <w:top w:val="single" w:sz="8" w:space="0" w:color="000000"/>
              <w:bottom w:val="single" w:sz="8" w:space="0" w:color="000000"/>
              <w:right w:val="single" w:sz="8" w:space="0" w:color="000000"/>
            </w:tcBorders>
            <w:shd w:val="clear" w:color="E2EFD9" w:fill="E2EFD9"/>
            <w:vAlign w:val="center"/>
          </w:tcPr>
          <w:p w14:paraId="739288A4" w14:textId="77777777" w:rsidR="003D4D9E"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SEGUIMIENTO</w:t>
            </w:r>
          </w:p>
        </w:tc>
        <w:tc>
          <w:tcPr>
            <w:tcW w:w="1491" w:type="dxa"/>
            <w:tcBorders>
              <w:top w:val="single" w:sz="8" w:space="0" w:color="000000"/>
              <w:bottom w:val="single" w:sz="8" w:space="0" w:color="000000"/>
              <w:right w:val="single" w:sz="8" w:space="0" w:color="000000"/>
            </w:tcBorders>
            <w:shd w:val="clear" w:color="E2EFD9" w:fill="E2EFD9"/>
            <w:vAlign w:val="center"/>
          </w:tcPr>
          <w:p w14:paraId="5790F76F" w14:textId="77777777" w:rsidR="003D4D9E"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FECHA DE FINALIZACIÓN DE LA ACCIÓN</w:t>
            </w:r>
          </w:p>
        </w:tc>
      </w:tr>
      <w:tr w:rsidR="003D4D9E" w14:paraId="5B3579DA" w14:textId="77777777">
        <w:trPr>
          <w:trHeight w:val="285"/>
        </w:trPr>
        <w:tc>
          <w:tcPr>
            <w:tcW w:w="2566" w:type="dxa"/>
            <w:tcBorders>
              <w:left w:val="single" w:sz="4" w:space="0" w:color="000000"/>
              <w:bottom w:val="single" w:sz="4" w:space="0" w:color="000000"/>
              <w:right w:val="single" w:sz="4" w:space="0" w:color="000000"/>
            </w:tcBorders>
          </w:tcPr>
          <w:p w14:paraId="66D3C71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58AA4A2"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2DAD9C8"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70E19BF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1A28D8BA"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C0F1F6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02B2FFFC" w14:textId="77777777">
        <w:trPr>
          <w:trHeight w:val="285"/>
        </w:trPr>
        <w:tc>
          <w:tcPr>
            <w:tcW w:w="2566" w:type="dxa"/>
            <w:tcBorders>
              <w:left w:val="single" w:sz="4" w:space="0" w:color="000000"/>
              <w:bottom w:val="single" w:sz="4" w:space="0" w:color="000000"/>
              <w:right w:val="single" w:sz="4" w:space="0" w:color="000000"/>
            </w:tcBorders>
          </w:tcPr>
          <w:p w14:paraId="2D90978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1F1309FD"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3872FBDD"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2E3515AB"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58D066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E3C8479"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28064B04" w14:textId="77777777">
        <w:trPr>
          <w:trHeight w:val="285"/>
        </w:trPr>
        <w:tc>
          <w:tcPr>
            <w:tcW w:w="2566" w:type="dxa"/>
            <w:tcBorders>
              <w:left w:val="single" w:sz="4" w:space="0" w:color="000000"/>
              <w:bottom w:val="single" w:sz="4" w:space="0" w:color="000000"/>
              <w:right w:val="single" w:sz="4" w:space="0" w:color="000000"/>
            </w:tcBorders>
          </w:tcPr>
          <w:p w14:paraId="28131AD9"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7FF9C86D"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2C8B0D63"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D8D5851"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628214F5"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36AECA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559AA42E" w14:textId="77777777">
        <w:trPr>
          <w:trHeight w:val="285"/>
        </w:trPr>
        <w:tc>
          <w:tcPr>
            <w:tcW w:w="2566" w:type="dxa"/>
            <w:tcBorders>
              <w:left w:val="single" w:sz="4" w:space="0" w:color="000000"/>
              <w:bottom w:val="single" w:sz="4" w:space="0" w:color="000000"/>
              <w:right w:val="single" w:sz="4" w:space="0" w:color="000000"/>
            </w:tcBorders>
          </w:tcPr>
          <w:p w14:paraId="1478ABB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745FC44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8FA8263"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D68BD4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1632E255"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9218290"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61C534AE" w14:textId="77777777">
        <w:trPr>
          <w:trHeight w:val="300"/>
        </w:trPr>
        <w:tc>
          <w:tcPr>
            <w:tcW w:w="2566" w:type="dxa"/>
            <w:tcBorders>
              <w:left w:val="single" w:sz="4" w:space="0" w:color="000000"/>
              <w:bottom w:val="single" w:sz="4" w:space="0" w:color="000000"/>
              <w:right w:val="single" w:sz="4" w:space="0" w:color="000000"/>
            </w:tcBorders>
          </w:tcPr>
          <w:p w14:paraId="289958B2"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1DEC724B"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2E9619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1E52B0F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655C6B11"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5845BD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2187545B" w14:textId="77777777">
        <w:trPr>
          <w:trHeight w:val="300"/>
        </w:trPr>
        <w:tc>
          <w:tcPr>
            <w:tcW w:w="2566" w:type="dxa"/>
            <w:tcBorders>
              <w:left w:val="single" w:sz="4" w:space="0" w:color="000000"/>
              <w:bottom w:val="single" w:sz="4" w:space="0" w:color="000000"/>
              <w:right w:val="single" w:sz="4" w:space="0" w:color="000000"/>
            </w:tcBorders>
          </w:tcPr>
          <w:p w14:paraId="6582D9AA"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7E54285"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6135DA81"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A0C802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C9DF4B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52C31848"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4DAF842B" w14:textId="77777777">
        <w:trPr>
          <w:trHeight w:val="300"/>
        </w:trPr>
        <w:tc>
          <w:tcPr>
            <w:tcW w:w="2566" w:type="dxa"/>
            <w:tcBorders>
              <w:left w:val="single" w:sz="4" w:space="0" w:color="000000"/>
              <w:bottom w:val="single" w:sz="4" w:space="0" w:color="000000"/>
              <w:right w:val="single" w:sz="4" w:space="0" w:color="000000"/>
            </w:tcBorders>
          </w:tcPr>
          <w:p w14:paraId="5FBBE480"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4639DA3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34764AE6"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3924333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3CCEBB9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200A46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11D96C20" w14:textId="77777777">
        <w:trPr>
          <w:trHeight w:val="300"/>
        </w:trPr>
        <w:tc>
          <w:tcPr>
            <w:tcW w:w="2566" w:type="dxa"/>
            <w:tcBorders>
              <w:left w:val="single" w:sz="4" w:space="0" w:color="000000"/>
              <w:bottom w:val="single" w:sz="4" w:space="0" w:color="000000"/>
              <w:right w:val="single" w:sz="4" w:space="0" w:color="000000"/>
            </w:tcBorders>
          </w:tcPr>
          <w:p w14:paraId="616E386A"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5C772FB2"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636D9CC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7F2535D7"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518F8359"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9AECC1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574265C0" w14:textId="77777777">
        <w:trPr>
          <w:trHeight w:val="300"/>
        </w:trPr>
        <w:tc>
          <w:tcPr>
            <w:tcW w:w="2566" w:type="dxa"/>
            <w:tcBorders>
              <w:left w:val="single" w:sz="4" w:space="0" w:color="000000"/>
              <w:bottom w:val="single" w:sz="4" w:space="0" w:color="000000"/>
              <w:right w:val="single" w:sz="4" w:space="0" w:color="000000"/>
            </w:tcBorders>
          </w:tcPr>
          <w:p w14:paraId="5D15B73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5222CD8"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2B1F23FA"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4B3E890"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64EDC5B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10C7ACF1"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5CDA909A" w14:textId="77777777">
        <w:trPr>
          <w:trHeight w:val="300"/>
        </w:trPr>
        <w:tc>
          <w:tcPr>
            <w:tcW w:w="2566" w:type="dxa"/>
            <w:tcBorders>
              <w:left w:val="single" w:sz="4" w:space="0" w:color="000000"/>
              <w:bottom w:val="single" w:sz="4" w:space="0" w:color="000000"/>
              <w:right w:val="single" w:sz="4" w:space="0" w:color="000000"/>
            </w:tcBorders>
          </w:tcPr>
          <w:p w14:paraId="29466C8A"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DBEB24B"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67CA97A6"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228A22E"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BE2A79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5144F0E6"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4ABBF4F4" w14:textId="77777777">
        <w:trPr>
          <w:trHeight w:val="300"/>
        </w:trPr>
        <w:tc>
          <w:tcPr>
            <w:tcW w:w="2566" w:type="dxa"/>
            <w:tcBorders>
              <w:left w:val="single" w:sz="4" w:space="0" w:color="000000"/>
              <w:bottom w:val="single" w:sz="4" w:space="0" w:color="000000"/>
              <w:right w:val="single" w:sz="4" w:space="0" w:color="000000"/>
            </w:tcBorders>
          </w:tcPr>
          <w:p w14:paraId="47EA571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41CADF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5B4B43B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71725D0F"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B68F98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15391A8B"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3D4D9E" w14:paraId="35E543FC" w14:textId="77777777">
        <w:trPr>
          <w:trHeight w:val="300"/>
        </w:trPr>
        <w:tc>
          <w:tcPr>
            <w:tcW w:w="2566" w:type="dxa"/>
            <w:tcBorders>
              <w:left w:val="single" w:sz="4" w:space="0" w:color="000000"/>
              <w:bottom w:val="single" w:sz="4" w:space="0" w:color="000000"/>
              <w:right w:val="single" w:sz="4" w:space="0" w:color="000000"/>
            </w:tcBorders>
          </w:tcPr>
          <w:p w14:paraId="27B0FFCC"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4C51EFB4"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7E65A7E0"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1CE63443"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66FB9CB"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7377737" w14:textId="77777777" w:rsidR="003D4D9E"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bl>
    <w:p w14:paraId="376DED91" w14:textId="77777777" w:rsidR="003D4D9E" w:rsidRDefault="003D4D9E">
      <w:pPr>
        <w:pStyle w:val="Standard"/>
        <w:rPr>
          <w:rFonts w:asciiTheme="minorHAnsi" w:hAnsiTheme="minorHAnsi" w:cstheme="minorHAnsi"/>
        </w:rPr>
      </w:pPr>
    </w:p>
    <w:p w14:paraId="0F3FB769" w14:textId="77777777" w:rsidR="003D4D9E" w:rsidRDefault="003D4D9E">
      <w:pPr>
        <w:pStyle w:val="Standard"/>
        <w:rPr>
          <w:rFonts w:asciiTheme="minorHAnsi" w:hAnsiTheme="minorHAnsi" w:cstheme="minorHAnsi"/>
        </w:rPr>
      </w:pPr>
    </w:p>
    <w:p w14:paraId="1A6BE18E" w14:textId="77777777" w:rsidR="003D4D9E" w:rsidRDefault="003D4D9E">
      <w:pPr>
        <w:pStyle w:val="Standard"/>
        <w:rPr>
          <w:rFonts w:asciiTheme="minorHAnsi" w:hAnsiTheme="minorHAnsi" w:cstheme="minorHAnsi"/>
        </w:rPr>
      </w:pPr>
    </w:p>
    <w:p w14:paraId="37B8D715" w14:textId="77777777" w:rsidR="003D4D9E" w:rsidRDefault="003D4D9E">
      <w:pPr>
        <w:pStyle w:val="Standard"/>
        <w:rPr>
          <w:rFonts w:asciiTheme="minorHAnsi" w:hAnsiTheme="minorHAnsi" w:cstheme="minorHAnsi"/>
        </w:rPr>
      </w:pPr>
    </w:p>
    <w:p w14:paraId="492019F1" w14:textId="77777777" w:rsidR="003D4D9E" w:rsidRDefault="003D4D9E">
      <w:pPr>
        <w:pStyle w:val="Standard"/>
        <w:rPr>
          <w:rFonts w:asciiTheme="minorHAnsi" w:hAnsiTheme="minorHAnsi" w:cstheme="minorHAnsi"/>
        </w:rPr>
      </w:pPr>
    </w:p>
    <w:p w14:paraId="6F90202B" w14:textId="77777777" w:rsidR="003D4D9E" w:rsidRDefault="003D4D9E">
      <w:pPr>
        <w:pStyle w:val="Standard"/>
        <w:rPr>
          <w:rFonts w:asciiTheme="minorHAnsi" w:hAnsiTheme="minorHAnsi" w:cstheme="minorHAnsi"/>
        </w:rPr>
      </w:pPr>
    </w:p>
    <w:p w14:paraId="072F07DD" w14:textId="77777777" w:rsidR="003D4D9E" w:rsidRDefault="003D4D9E">
      <w:pPr>
        <w:pStyle w:val="Standard"/>
        <w:rPr>
          <w:rFonts w:asciiTheme="minorHAnsi" w:hAnsiTheme="minorHAnsi" w:cstheme="minorHAnsi"/>
        </w:rPr>
      </w:pPr>
    </w:p>
    <w:p w14:paraId="324D4E87" w14:textId="77777777" w:rsidR="003D4D9E" w:rsidRDefault="003D4D9E">
      <w:pPr>
        <w:pStyle w:val="Standard"/>
        <w:rPr>
          <w:rFonts w:asciiTheme="minorHAnsi" w:hAnsiTheme="minorHAnsi" w:cstheme="minorHAnsi"/>
        </w:rPr>
      </w:pPr>
    </w:p>
    <w:p w14:paraId="5ACA4F15" w14:textId="77777777" w:rsidR="003D4D9E" w:rsidRDefault="003D4D9E">
      <w:pPr>
        <w:pStyle w:val="Standard"/>
        <w:rPr>
          <w:rFonts w:asciiTheme="minorHAnsi" w:hAnsiTheme="minorHAnsi" w:cstheme="minorHAnsi"/>
        </w:rPr>
        <w:sectPr w:rsidR="003D4D9E">
          <w:headerReference w:type="even" r:id="rId13"/>
          <w:headerReference w:type="default" r:id="rId14"/>
          <w:footerReference w:type="even" r:id="rId15"/>
          <w:footerReference w:type="default" r:id="rId16"/>
          <w:headerReference w:type="first" r:id="rId17"/>
          <w:footerReference w:type="first" r:id="rId18"/>
          <w:pgSz w:w="15840" w:h="12240" w:orient="landscape"/>
          <w:pgMar w:top="1077" w:right="1440" w:bottom="1077" w:left="720" w:header="720" w:footer="720" w:gutter="0"/>
          <w:cols w:space="720"/>
          <w:formProt w:val="0"/>
          <w:docGrid w:linePitch="100"/>
        </w:sectPr>
      </w:pPr>
    </w:p>
    <w:p w14:paraId="1E48C1C1" w14:textId="77777777" w:rsidR="003D4D9E" w:rsidRDefault="003D4D9E">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3D4D9E" w14:paraId="284FA6CA" w14:textId="77777777">
        <w:trPr>
          <w:trHeight w:val="578"/>
        </w:trPr>
        <w:tc>
          <w:tcPr>
            <w:tcW w:w="10318" w:type="dxa"/>
            <w:shd w:val="clear" w:color="auto" w:fill="D6E3BC" w:themeFill="accent3" w:themeFillTint="66"/>
          </w:tcPr>
          <w:p w14:paraId="683DDCE2" w14:textId="77777777" w:rsidR="003D4D9E"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ASISTENTES AL ANÁLISIS </w:t>
            </w:r>
          </w:p>
        </w:tc>
      </w:tr>
      <w:tr w:rsidR="003D4D9E" w14:paraId="6DA561C9" w14:textId="77777777">
        <w:trPr>
          <w:trHeight w:val="1193"/>
        </w:trPr>
        <w:tc>
          <w:tcPr>
            <w:tcW w:w="10318" w:type="dxa"/>
          </w:tcPr>
          <w:p w14:paraId="12BE6150"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1. </w:t>
            </w:r>
          </w:p>
          <w:p w14:paraId="2CA7E9F1"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2. </w:t>
            </w:r>
          </w:p>
          <w:p w14:paraId="40C69F03"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3.</w:t>
            </w:r>
          </w:p>
          <w:p w14:paraId="1ECF157A"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4.</w:t>
            </w:r>
          </w:p>
          <w:p w14:paraId="0977A591"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5.</w:t>
            </w:r>
          </w:p>
          <w:p w14:paraId="4E1760A6"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6. </w:t>
            </w:r>
          </w:p>
          <w:p w14:paraId="71E3AA40"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7. </w:t>
            </w:r>
          </w:p>
          <w:p w14:paraId="4607534F" w14:textId="77777777" w:rsidR="003D4D9E"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8. </w:t>
            </w:r>
          </w:p>
          <w:p w14:paraId="2213D37F" w14:textId="77777777" w:rsidR="003D4D9E" w:rsidRDefault="003D4D9E">
            <w:pPr>
              <w:pStyle w:val="Standard"/>
              <w:rPr>
                <w:rFonts w:asciiTheme="minorHAnsi" w:hAnsiTheme="minorHAnsi" w:cstheme="minorHAnsi"/>
                <w:sz w:val="20"/>
                <w:szCs w:val="20"/>
              </w:rPr>
            </w:pPr>
          </w:p>
        </w:tc>
      </w:tr>
    </w:tbl>
    <w:p w14:paraId="7CA55420" w14:textId="77777777" w:rsidR="003D4D9E" w:rsidRDefault="003D4D9E">
      <w:pPr>
        <w:pStyle w:val="Standard"/>
        <w:rPr>
          <w:rFonts w:asciiTheme="minorHAnsi" w:hAnsiTheme="minorHAnsi" w:cstheme="minorHAnsi"/>
        </w:rPr>
      </w:pPr>
    </w:p>
    <w:p w14:paraId="6D99566B" w14:textId="77777777" w:rsidR="003D4D9E" w:rsidRDefault="003D4D9E">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sectPr w:rsidR="003D4D9E">
      <w:headerReference w:type="even" r:id="rId19"/>
      <w:headerReference w:type="default" r:id="rId20"/>
      <w:footerReference w:type="even" r:id="rId21"/>
      <w:footerReference w:type="default" r:id="rId22"/>
      <w:headerReference w:type="first" r:id="rId23"/>
      <w:footerReference w:type="first" r:id="rId24"/>
      <w:pgSz w:w="12240" w:h="15840"/>
      <w:pgMar w:top="1440" w:right="1080" w:bottom="777"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2AE8" w14:textId="77777777" w:rsidR="00965416" w:rsidRDefault="00965416">
      <w:pPr>
        <w:rPr>
          <w:rFonts w:hint="eastAsia"/>
        </w:rPr>
      </w:pPr>
      <w:r>
        <w:separator/>
      </w:r>
    </w:p>
  </w:endnote>
  <w:endnote w:type="continuationSeparator" w:id="0">
    <w:p w14:paraId="585699AA" w14:textId="77777777" w:rsidR="00965416" w:rsidRDefault="009654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FA6C" w14:textId="77777777" w:rsidR="003D4D9E" w:rsidRDefault="003D4D9E">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94ED" w14:textId="77777777" w:rsidR="003D4D9E" w:rsidRDefault="003D4D9E">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3B0D" w14:textId="77777777" w:rsidR="003D4D9E" w:rsidRDefault="003D4D9E">
    <w:pPr>
      <w:pStyle w:val="Piedepgin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38D7" w14:textId="77777777" w:rsidR="003D4D9E" w:rsidRDefault="003D4D9E">
    <w:pPr>
      <w:pStyle w:val="Piedepgin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08DF" w14:textId="77777777" w:rsidR="003D4D9E" w:rsidRDefault="003D4D9E">
    <w:pPr>
      <w:pStyle w:val="Piedepgina"/>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7606" w14:textId="77777777" w:rsidR="003D4D9E" w:rsidRDefault="003D4D9E">
    <w:pPr>
      <w:pStyle w:val="Piedepgina"/>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6D18" w14:textId="77777777" w:rsidR="003D4D9E" w:rsidRDefault="003D4D9E">
    <w:pPr>
      <w:pStyle w:val="Piedepgina"/>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A019" w14:textId="77777777" w:rsidR="003D4D9E" w:rsidRDefault="003D4D9E">
    <w:pPr>
      <w:pStyle w:val="Piedepgina"/>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F18F" w14:textId="77777777" w:rsidR="003D4D9E" w:rsidRDefault="003D4D9E">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4628" w14:textId="77777777" w:rsidR="00965416" w:rsidRDefault="00965416">
      <w:pPr>
        <w:rPr>
          <w:rFonts w:hint="eastAsia"/>
        </w:rPr>
      </w:pPr>
      <w:r>
        <w:separator/>
      </w:r>
    </w:p>
  </w:footnote>
  <w:footnote w:type="continuationSeparator" w:id="0">
    <w:p w14:paraId="6657960C" w14:textId="77777777" w:rsidR="00965416" w:rsidRDefault="0096541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49B2" w14:textId="77777777" w:rsidR="003D4D9E" w:rsidRDefault="003D4D9E">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7CAAB440" w14:textId="77777777">
      <w:trPr>
        <w:trHeight w:val="252"/>
        <w:jc w:val="center"/>
      </w:trPr>
      <w:tc>
        <w:tcPr>
          <w:tcW w:w="2422" w:type="dxa"/>
          <w:vMerge w:val="restart"/>
          <w:vAlign w:val="center"/>
        </w:tcPr>
        <w:p w14:paraId="59EDEC93"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10D01A3E" wp14:editId="1A8B83A2">
                <wp:extent cx="899160" cy="720090"/>
                <wp:effectExtent l="0" t="0" r="0" b="0"/>
                <wp:docPr id="1"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1799A70F"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2E0FD5A8" w14:textId="77777777">
      <w:trPr>
        <w:trHeight w:val="300"/>
        <w:jc w:val="center"/>
      </w:trPr>
      <w:tc>
        <w:tcPr>
          <w:tcW w:w="2422" w:type="dxa"/>
          <w:vMerge/>
        </w:tcPr>
        <w:p w14:paraId="3BD1F83B"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012CC861"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28CEEE92" w14:textId="77777777">
      <w:trPr>
        <w:trHeight w:val="495"/>
        <w:jc w:val="center"/>
      </w:trPr>
      <w:tc>
        <w:tcPr>
          <w:tcW w:w="2422" w:type="dxa"/>
          <w:vMerge/>
        </w:tcPr>
        <w:p w14:paraId="30844C26"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5E6A2309"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76506F9F" w14:textId="77777777">
      <w:trPr>
        <w:trHeight w:val="261"/>
        <w:jc w:val="center"/>
      </w:trPr>
      <w:tc>
        <w:tcPr>
          <w:tcW w:w="2422" w:type="dxa"/>
          <w:vMerge/>
        </w:tcPr>
        <w:p w14:paraId="25A30E30"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7B641549"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49918728"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6EFAEA1C"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2AF4398C"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p>
      </w:tc>
    </w:tr>
  </w:tbl>
  <w:p w14:paraId="06D716B5" w14:textId="77777777" w:rsidR="003D4D9E" w:rsidRDefault="003D4D9E">
    <w:pPr>
      <w:pStyle w:val="Encabezado"/>
      <w:rPr>
        <w:rFonts w:hint="eastAsia"/>
      </w:rPr>
    </w:pPr>
  </w:p>
  <w:p w14:paraId="048EDF78" w14:textId="77777777" w:rsidR="003D4D9E" w:rsidRDefault="003D4D9E">
    <w:pPr>
      <w:pStyle w:val="Ttulo1"/>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12E2CA65" w14:textId="77777777">
      <w:trPr>
        <w:trHeight w:val="252"/>
        <w:jc w:val="center"/>
      </w:trPr>
      <w:tc>
        <w:tcPr>
          <w:tcW w:w="2422" w:type="dxa"/>
          <w:vMerge w:val="restart"/>
          <w:vAlign w:val="center"/>
        </w:tcPr>
        <w:p w14:paraId="2A65BE73"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75459FC9" wp14:editId="0B0FDC3B">
                <wp:extent cx="899160" cy="720090"/>
                <wp:effectExtent l="0" t="0" r="0" b="0"/>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1C480B36"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21772EE2" w14:textId="77777777">
      <w:trPr>
        <w:trHeight w:val="300"/>
        <w:jc w:val="center"/>
      </w:trPr>
      <w:tc>
        <w:tcPr>
          <w:tcW w:w="2422" w:type="dxa"/>
          <w:vMerge/>
        </w:tcPr>
        <w:p w14:paraId="217B4BE0"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121A9949"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52F74535" w14:textId="77777777">
      <w:trPr>
        <w:trHeight w:val="495"/>
        <w:jc w:val="center"/>
      </w:trPr>
      <w:tc>
        <w:tcPr>
          <w:tcW w:w="2422" w:type="dxa"/>
          <w:vMerge/>
        </w:tcPr>
        <w:p w14:paraId="744E51C4"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7BA3B8D9"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27DEFFEA" w14:textId="77777777">
      <w:trPr>
        <w:trHeight w:val="261"/>
        <w:jc w:val="center"/>
      </w:trPr>
      <w:tc>
        <w:tcPr>
          <w:tcW w:w="2422" w:type="dxa"/>
          <w:vMerge/>
        </w:tcPr>
        <w:p w14:paraId="7326DD24"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34FE9495"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2596DE30"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27D6AAE9"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71676D74"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bookmarkStart w:id="0" w:name="_Hlk84255624"/>
          <w:bookmarkEnd w:id="0"/>
        </w:p>
      </w:tc>
    </w:tr>
  </w:tbl>
  <w:p w14:paraId="310C88C1" w14:textId="77777777" w:rsidR="003D4D9E" w:rsidRDefault="003D4D9E">
    <w:pPr>
      <w:pStyle w:val="Encabezado"/>
      <w:rPr>
        <w:rFonts w:hint="eastAsia"/>
      </w:rPr>
    </w:pPr>
  </w:p>
  <w:p w14:paraId="48E7184C" w14:textId="77777777" w:rsidR="003D4D9E" w:rsidRDefault="003D4D9E">
    <w:pPr>
      <w:pStyle w:val="Ttulo1"/>
      <w:rPr>
        <w:rFonts w:ascii="Calibri" w:hAnsi="Calibri"/>
        <w:b/>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DD43" w14:textId="77777777" w:rsidR="003D4D9E" w:rsidRDefault="003D4D9E">
    <w:pPr>
      <w:pStyle w:val="Encabezado"/>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5B291F61" w14:textId="77777777">
      <w:trPr>
        <w:trHeight w:val="252"/>
        <w:jc w:val="center"/>
      </w:trPr>
      <w:tc>
        <w:tcPr>
          <w:tcW w:w="2422" w:type="dxa"/>
          <w:vMerge w:val="restart"/>
          <w:vAlign w:val="center"/>
        </w:tcPr>
        <w:p w14:paraId="7D13D86F"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7A8080CC" wp14:editId="2EDA093F">
                <wp:extent cx="899160" cy="720090"/>
                <wp:effectExtent l="0" t="0" r="0" b="0"/>
                <wp:docPr id="3"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7D6307A4"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05880106" w14:textId="77777777">
      <w:trPr>
        <w:trHeight w:val="300"/>
        <w:jc w:val="center"/>
      </w:trPr>
      <w:tc>
        <w:tcPr>
          <w:tcW w:w="2422" w:type="dxa"/>
          <w:vMerge/>
        </w:tcPr>
        <w:p w14:paraId="53A5AF5E"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16458EE7"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7ACDCDEA" w14:textId="77777777">
      <w:trPr>
        <w:trHeight w:val="495"/>
        <w:jc w:val="center"/>
      </w:trPr>
      <w:tc>
        <w:tcPr>
          <w:tcW w:w="2422" w:type="dxa"/>
          <w:vMerge/>
        </w:tcPr>
        <w:p w14:paraId="4D9BF322"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72CB42C7"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7B394AF3" w14:textId="77777777">
      <w:trPr>
        <w:trHeight w:val="261"/>
        <w:jc w:val="center"/>
      </w:trPr>
      <w:tc>
        <w:tcPr>
          <w:tcW w:w="2422" w:type="dxa"/>
          <w:vMerge/>
        </w:tcPr>
        <w:p w14:paraId="4461935A"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6E5EBB95"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434F45CE"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5335C148"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5044D201"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p>
      </w:tc>
    </w:tr>
  </w:tbl>
  <w:p w14:paraId="5FFD3D45" w14:textId="77777777" w:rsidR="003D4D9E" w:rsidRDefault="003D4D9E">
    <w:pPr>
      <w:pStyle w:val="Encabezado"/>
      <w:rPr>
        <w:rFonts w:hint="eastAsia"/>
      </w:rPr>
    </w:pPr>
  </w:p>
  <w:p w14:paraId="1124569D" w14:textId="77777777" w:rsidR="003D4D9E" w:rsidRDefault="003D4D9E">
    <w:pPr>
      <w:pStyle w:val="Ttulo1"/>
      <w:rPr>
        <w:rFonts w:ascii="Calibri" w:hAnsi="Calibri"/>
        <w:b/>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0EBFEED2" w14:textId="77777777">
      <w:trPr>
        <w:trHeight w:val="252"/>
        <w:jc w:val="center"/>
      </w:trPr>
      <w:tc>
        <w:tcPr>
          <w:tcW w:w="2422" w:type="dxa"/>
          <w:vMerge w:val="restart"/>
          <w:vAlign w:val="center"/>
        </w:tcPr>
        <w:p w14:paraId="4F6628FA"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7DA18861" wp14:editId="38F9F0EB">
                <wp:extent cx="899160" cy="720090"/>
                <wp:effectExtent l="0" t="0" r="0" b="0"/>
                <wp:docPr id="4"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1D3ED6B7"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58557702" w14:textId="77777777">
      <w:trPr>
        <w:trHeight w:val="300"/>
        <w:jc w:val="center"/>
      </w:trPr>
      <w:tc>
        <w:tcPr>
          <w:tcW w:w="2422" w:type="dxa"/>
          <w:vMerge/>
        </w:tcPr>
        <w:p w14:paraId="74399493"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6005C4A2"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3A6CA7ED" w14:textId="77777777">
      <w:trPr>
        <w:trHeight w:val="495"/>
        <w:jc w:val="center"/>
      </w:trPr>
      <w:tc>
        <w:tcPr>
          <w:tcW w:w="2422" w:type="dxa"/>
          <w:vMerge/>
        </w:tcPr>
        <w:p w14:paraId="61C360BD"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1F632AC6"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32A898D7" w14:textId="77777777">
      <w:trPr>
        <w:trHeight w:val="261"/>
        <w:jc w:val="center"/>
      </w:trPr>
      <w:tc>
        <w:tcPr>
          <w:tcW w:w="2422" w:type="dxa"/>
          <w:vMerge/>
        </w:tcPr>
        <w:p w14:paraId="7572F933"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56CF0C04"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600CE445"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699E1DB4"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71E67F25"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bookmarkStart w:id="1" w:name="_Hlk84255624_Copia_17"/>
          <w:bookmarkEnd w:id="1"/>
        </w:p>
      </w:tc>
    </w:tr>
  </w:tbl>
  <w:p w14:paraId="08FC4740" w14:textId="77777777" w:rsidR="003D4D9E" w:rsidRDefault="003D4D9E">
    <w:pPr>
      <w:pStyle w:val="Encabezado"/>
      <w:rPr>
        <w:rFonts w:hint="eastAsia"/>
      </w:rPr>
    </w:pPr>
  </w:p>
  <w:p w14:paraId="51461F3E" w14:textId="77777777" w:rsidR="003D4D9E" w:rsidRDefault="003D4D9E">
    <w:pPr>
      <w:pStyle w:val="Ttulo1"/>
      <w:rPr>
        <w:rFonts w:ascii="Calibri" w:hAnsi="Calibri"/>
        <w:b/>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B97C" w14:textId="77777777" w:rsidR="003D4D9E" w:rsidRDefault="003D4D9E">
    <w:pPr>
      <w:pStyle w:val="Encabezado"/>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4F69D00F" w14:textId="77777777">
      <w:trPr>
        <w:trHeight w:val="252"/>
        <w:jc w:val="center"/>
      </w:trPr>
      <w:tc>
        <w:tcPr>
          <w:tcW w:w="2422" w:type="dxa"/>
          <w:vMerge w:val="restart"/>
          <w:vAlign w:val="center"/>
        </w:tcPr>
        <w:p w14:paraId="0C88E4DE"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679C2EA0" wp14:editId="6DB5A65C">
                <wp:extent cx="899160" cy="720090"/>
                <wp:effectExtent l="0" t="0" r="0" b="0"/>
                <wp:docPr id="5"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7AC0BEEF"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6F47C3E1" w14:textId="77777777">
      <w:trPr>
        <w:trHeight w:val="300"/>
        <w:jc w:val="center"/>
      </w:trPr>
      <w:tc>
        <w:tcPr>
          <w:tcW w:w="2422" w:type="dxa"/>
          <w:vMerge/>
        </w:tcPr>
        <w:p w14:paraId="295FA53E"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5553148A"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7FF7E990" w14:textId="77777777">
      <w:trPr>
        <w:trHeight w:val="495"/>
        <w:jc w:val="center"/>
      </w:trPr>
      <w:tc>
        <w:tcPr>
          <w:tcW w:w="2422" w:type="dxa"/>
          <w:vMerge/>
        </w:tcPr>
        <w:p w14:paraId="2F326F19"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3CDCDC30"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3AA25948" w14:textId="77777777">
      <w:trPr>
        <w:trHeight w:val="261"/>
        <w:jc w:val="center"/>
      </w:trPr>
      <w:tc>
        <w:tcPr>
          <w:tcW w:w="2422" w:type="dxa"/>
          <w:vMerge/>
        </w:tcPr>
        <w:p w14:paraId="64C82821"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6DB86CB3"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572F12C0"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43EF3607"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4AF8820F"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p>
      </w:tc>
    </w:tr>
  </w:tbl>
  <w:p w14:paraId="01480536" w14:textId="77777777" w:rsidR="003D4D9E" w:rsidRDefault="003D4D9E">
    <w:pPr>
      <w:pStyle w:val="Encabezado"/>
      <w:rPr>
        <w:rFonts w:hint="eastAsia"/>
      </w:rPr>
    </w:pPr>
  </w:p>
  <w:p w14:paraId="42FCAB3B" w14:textId="77777777" w:rsidR="003D4D9E" w:rsidRDefault="003D4D9E">
    <w:pPr>
      <w:pStyle w:val="Ttulo1"/>
      <w:rPr>
        <w:rFonts w:ascii="Calibri" w:hAnsi="Calibri"/>
        <w:b/>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3D4D9E" w14:paraId="27A95A50" w14:textId="77777777">
      <w:trPr>
        <w:trHeight w:val="252"/>
        <w:jc w:val="center"/>
      </w:trPr>
      <w:tc>
        <w:tcPr>
          <w:tcW w:w="2422" w:type="dxa"/>
          <w:vMerge w:val="restart"/>
          <w:vAlign w:val="center"/>
        </w:tcPr>
        <w:p w14:paraId="424A1D3F" w14:textId="77777777" w:rsidR="003D4D9E"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rPr>
            <w:drawing>
              <wp:inline distT="0" distB="0" distL="0" distR="0" wp14:anchorId="6CBC0963" wp14:editId="04C0FF73">
                <wp:extent cx="899160" cy="720090"/>
                <wp:effectExtent l="0" t="0" r="0" b="0"/>
                <wp:docPr id="6"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3050D287"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HOSPITAL REGIONAL DE MONIQUIRA E.S.E</w:t>
          </w:r>
        </w:p>
      </w:tc>
    </w:tr>
    <w:tr w:rsidR="003D4D9E" w14:paraId="71B389A5" w14:textId="77777777">
      <w:trPr>
        <w:trHeight w:val="300"/>
        <w:jc w:val="center"/>
      </w:trPr>
      <w:tc>
        <w:tcPr>
          <w:tcW w:w="2422" w:type="dxa"/>
          <w:vMerge/>
        </w:tcPr>
        <w:p w14:paraId="26FA7DAA"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72B3AAFC" w14:textId="77777777" w:rsidR="003D4D9E"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rPr>
            <w:t>FORMATO DE UNIDAD DE ANALISIS DE CASOS CLINICOS</w:t>
          </w:r>
        </w:p>
      </w:tc>
    </w:tr>
    <w:tr w:rsidR="003D4D9E" w14:paraId="26366CA8" w14:textId="77777777">
      <w:trPr>
        <w:trHeight w:val="495"/>
        <w:jc w:val="center"/>
      </w:trPr>
      <w:tc>
        <w:tcPr>
          <w:tcW w:w="2422" w:type="dxa"/>
          <w:vMerge/>
        </w:tcPr>
        <w:p w14:paraId="0FB461C6" w14:textId="77777777" w:rsidR="003D4D9E" w:rsidRDefault="003D4D9E">
          <w:pPr>
            <w:tabs>
              <w:tab w:val="center" w:pos="4419"/>
              <w:tab w:val="right" w:pos="8838"/>
            </w:tabs>
            <w:suppressAutoHyphens w:val="0"/>
            <w:jc w:val="both"/>
            <w:textAlignment w:val="auto"/>
            <w:rPr>
              <w:rFonts w:hint="eastAsia"/>
              <w:lang w:val="es-419"/>
            </w:rPr>
          </w:pPr>
        </w:p>
      </w:tc>
      <w:tc>
        <w:tcPr>
          <w:tcW w:w="7660" w:type="dxa"/>
          <w:gridSpan w:val="4"/>
        </w:tcPr>
        <w:p w14:paraId="1617B2E3"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PROCESO GESTIÓN DE CALIDAD</w:t>
          </w:r>
          <w:r>
            <w:rPr>
              <w:rFonts w:ascii="Calibri" w:eastAsia="Calibri" w:hAnsi="Calibri" w:cs="Times New Roman"/>
              <w:b/>
              <w:bCs/>
              <w:kern w:val="0"/>
              <w:sz w:val="20"/>
              <w:szCs w:val="20"/>
              <w:lang w:val="es-419"/>
            </w:rPr>
            <w:br/>
            <w:t>SUBPROCESO:</w:t>
          </w:r>
          <w:r>
            <w:rPr>
              <w:rFonts w:ascii="Calibri" w:eastAsia="Calibri" w:hAnsi="Calibri" w:cs="Times New Roman"/>
              <w:b/>
              <w:bCs/>
              <w:color w:val="FF0000"/>
              <w:kern w:val="0"/>
              <w:sz w:val="20"/>
              <w:szCs w:val="20"/>
              <w:lang w:val="es-419"/>
            </w:rPr>
            <w:t xml:space="preserve"> </w:t>
          </w:r>
          <w:r>
            <w:rPr>
              <w:rFonts w:ascii="Calibri" w:eastAsia="Calibri" w:hAnsi="Calibri" w:cs="Times New Roman"/>
              <w:b/>
              <w:bCs/>
              <w:kern w:val="0"/>
              <w:sz w:val="20"/>
              <w:szCs w:val="20"/>
              <w:lang w:val="es-419"/>
            </w:rPr>
            <w:t>AUDITORIA DE HISTORIA CLÍNICA Y GPC</w:t>
          </w:r>
        </w:p>
      </w:tc>
    </w:tr>
    <w:tr w:rsidR="003D4D9E" w14:paraId="4582BEDE" w14:textId="77777777">
      <w:trPr>
        <w:trHeight w:val="261"/>
        <w:jc w:val="center"/>
      </w:trPr>
      <w:tc>
        <w:tcPr>
          <w:tcW w:w="2422" w:type="dxa"/>
          <w:vMerge/>
        </w:tcPr>
        <w:p w14:paraId="10F339BB" w14:textId="77777777" w:rsidR="003D4D9E" w:rsidRDefault="003D4D9E">
          <w:pPr>
            <w:tabs>
              <w:tab w:val="center" w:pos="4419"/>
              <w:tab w:val="right" w:pos="8838"/>
            </w:tabs>
            <w:suppressAutoHyphens w:val="0"/>
            <w:jc w:val="both"/>
            <w:textAlignment w:val="auto"/>
            <w:rPr>
              <w:rFonts w:hint="eastAsia"/>
              <w:lang w:val="es-419"/>
            </w:rPr>
          </w:pPr>
        </w:p>
      </w:tc>
      <w:tc>
        <w:tcPr>
          <w:tcW w:w="1915" w:type="dxa"/>
        </w:tcPr>
        <w:p w14:paraId="5DFA8676"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 xml:space="preserve">CÓDIGO: </w:t>
          </w:r>
        </w:p>
      </w:tc>
      <w:tc>
        <w:tcPr>
          <w:tcW w:w="1914" w:type="dxa"/>
        </w:tcPr>
        <w:p w14:paraId="6F053A4D" w14:textId="77777777" w:rsidR="003D4D9E"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rPr>
            <w:t>GC-F-26</w:t>
          </w:r>
        </w:p>
      </w:tc>
      <w:tc>
        <w:tcPr>
          <w:tcW w:w="1915" w:type="dxa"/>
        </w:tcPr>
        <w:p w14:paraId="369A8938" w14:textId="77777777" w:rsidR="003D4D9E"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rPr>
            <w:t>VERSIÓN</w:t>
          </w:r>
        </w:p>
      </w:tc>
      <w:tc>
        <w:tcPr>
          <w:tcW w:w="1916" w:type="dxa"/>
        </w:tcPr>
        <w:p w14:paraId="618EFCBD" w14:textId="77777777" w:rsidR="003D4D9E"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rPr>
            <w:t>V1-2023</w:t>
          </w:r>
          <w:bookmarkStart w:id="2" w:name="_Hlk84255624_Copia_17_Copia_7"/>
          <w:bookmarkEnd w:id="2"/>
        </w:p>
      </w:tc>
    </w:tr>
  </w:tbl>
  <w:p w14:paraId="43E12D2E" w14:textId="77777777" w:rsidR="003D4D9E" w:rsidRDefault="003D4D9E">
    <w:pPr>
      <w:pStyle w:val="Encabezado"/>
      <w:rPr>
        <w:rFonts w:hint="eastAsia"/>
      </w:rPr>
    </w:pPr>
  </w:p>
  <w:p w14:paraId="308F1215" w14:textId="77777777" w:rsidR="003D4D9E" w:rsidRDefault="003D4D9E">
    <w:pPr>
      <w:pStyle w:val="Ttulo1"/>
      <w:rPr>
        <w:rFonts w:ascii="Calibri" w:hAnsi="Calibri"/>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716"/>
    <w:multiLevelType w:val="multilevel"/>
    <w:tmpl w:val="BD3C5E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335399"/>
    <w:multiLevelType w:val="multilevel"/>
    <w:tmpl w:val="ABCC25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643B33"/>
    <w:multiLevelType w:val="multilevel"/>
    <w:tmpl w:val="A65E18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4574502"/>
    <w:multiLevelType w:val="multilevel"/>
    <w:tmpl w:val="4EFA490A"/>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508907719">
    <w:abstractNumId w:val="3"/>
  </w:num>
  <w:num w:numId="2" w16cid:durableId="1807552070">
    <w:abstractNumId w:val="2"/>
  </w:num>
  <w:num w:numId="3" w16cid:durableId="289821823">
    <w:abstractNumId w:val="1"/>
  </w:num>
  <w:num w:numId="4" w16cid:durableId="128033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9E"/>
    <w:rsid w:val="000B70CA"/>
    <w:rsid w:val="00156977"/>
    <w:rsid w:val="003D4D9E"/>
    <w:rsid w:val="008A17C0"/>
    <w:rsid w:val="009650CE"/>
    <w:rsid w:val="00965416"/>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CD474F6"/>
  <w15:docId w15:val="{929FB2E4-CEC7-474D-A500-2E17570E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uiPriority w:val="99"/>
    <w:qFormat/>
    <w:rPr>
      <w:szCs w:val="21"/>
    </w:rPr>
  </w:style>
  <w:style w:type="character" w:customStyle="1" w:styleId="PiedepginaCar">
    <w:name w:val="Pie de página Car"/>
    <w:basedOn w:val="Fuentedeprrafopredeter"/>
    <w:qFormat/>
    <w:rPr>
      <w:szCs w:val="21"/>
    </w:rPr>
  </w:style>
  <w:style w:type="character" w:customStyle="1" w:styleId="StrongEmphasis">
    <w:name w:val="Strong Emphasis"/>
    <w:qFormat/>
    <w:rPr>
      <w:b/>
      <w:bCs/>
    </w:rPr>
  </w:style>
  <w:style w:type="character" w:customStyle="1" w:styleId="TextodegloboCar">
    <w:name w:val="Texto de globo Car"/>
    <w:basedOn w:val="Fuentedeprrafopredeter"/>
    <w:link w:val="Textodeglobo"/>
    <w:uiPriority w:val="99"/>
    <w:semiHidden/>
    <w:qFormat/>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character" w:customStyle="1" w:styleId="chb8o">
    <w:name w:val="chb8o"/>
    <w:basedOn w:val="Fuentedeprrafopredeter"/>
    <w:qFormat/>
    <w:rsid w:val="00E55145"/>
  </w:style>
  <w:style w:type="paragraph" w:customStyle="1" w:styleId="Ttulo1">
    <w:name w:val="Título1"/>
    <w:basedOn w:val="Normal"/>
    <w:next w:val="Textoindependiente"/>
    <w:qFormat/>
    <w:pPr>
      <w:tabs>
        <w:tab w:val="center" w:pos="4419"/>
        <w:tab w:val="right" w:pos="8838"/>
      </w:tabs>
    </w:pPr>
    <w:rPr>
      <w:szCs w:val="21"/>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88" w:lineRule="auto"/>
    </w:pPr>
  </w:style>
  <w:style w:type="paragraph" w:customStyle="1" w:styleId="Descripcin1">
    <w:name w:val="Descripción1"/>
    <w:basedOn w:val="Standard"/>
    <w:qFormat/>
    <w:pPr>
      <w:suppressLineNumbers/>
      <w:spacing w:before="120" w:after="120"/>
    </w:pPr>
    <w:rPr>
      <w:i/>
      <w:iCs/>
    </w:rPr>
  </w:style>
  <w:style w:type="paragraph" w:customStyle="1" w:styleId="Contenidodelatabla">
    <w:name w:val="Contenido de la tabla"/>
    <w:basedOn w:val="Standard"/>
    <w:qFormat/>
    <w:pPr>
      <w:suppressLineNumbers/>
    </w:pPr>
  </w:style>
  <w:style w:type="paragraph" w:customStyle="1" w:styleId="296">
    <w:name w:val="296"/>
    <w:basedOn w:val="Standard"/>
    <w:qFormat/>
    <w:pPr>
      <w:suppressAutoHyphens w:val="0"/>
    </w:pPr>
    <w:rPr>
      <w:color w:val="000000"/>
      <w:lang w:val="en-US" w:eastAsia="es-ES"/>
    </w:rPr>
  </w:style>
  <w:style w:type="paragraph" w:customStyle="1" w:styleId="Default">
    <w:name w:val="Default"/>
    <w:qFormat/>
    <w:pPr>
      <w:textAlignment w:val="baseline"/>
    </w:pPr>
    <w:rPr>
      <w:rFonts w:ascii="Calibri" w:eastAsia="Calibri" w:hAnsi="Calibri" w:cs="Calibri"/>
      <w:color w:val="000000"/>
    </w:rPr>
  </w:style>
  <w:style w:type="paragraph" w:customStyle="1" w:styleId="Cabeceraypie">
    <w:name w:val="Cabecera y pie"/>
    <w:basedOn w:val="Normal"/>
    <w:qFormat/>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paragraph" w:styleId="Textodeglobo">
    <w:name w:val="Balloon Text"/>
    <w:basedOn w:val="Normal"/>
    <w:link w:val="TextodegloboCar"/>
    <w:uiPriority w:val="99"/>
    <w:semiHidden/>
    <w:unhideWhenUsed/>
    <w:qFormat/>
    <w:rsid w:val="00FA22B6"/>
    <w:rPr>
      <w:rFonts w:ascii="Tahoma" w:hAnsi="Tahoma"/>
      <w:sz w:val="16"/>
      <w:szCs w:val="14"/>
    </w:rPr>
  </w:style>
  <w:style w:type="paragraph" w:customStyle="1" w:styleId="paragraph">
    <w:name w:val="paragraph"/>
    <w:basedOn w:val="Normal"/>
    <w:qFormat/>
    <w:rsid w:val="00637E2A"/>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qFormat/>
    <w:rsid w:val="00AB558C"/>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rPr>
      <w:rFonts w:asciiTheme="minorHAnsi" w:eastAsiaTheme="minorHAnsi" w:hAnsiTheme="minorHAnsi" w:cstheme="minorBidi"/>
      <w:kern w:val="0"/>
      <w:sz w:val="22"/>
      <w:szCs w:val="22"/>
      <w:lang w:eastAsia="en-US" w:bidi="ar-SA"/>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56064A"/>
    <w:rPr>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4571</Words>
  <Characters>25142</Characters>
  <Application>Microsoft Office Word</Application>
  <DocSecurity>0</DocSecurity>
  <Lines>209</Lines>
  <Paragraphs>59</Paragraphs>
  <ScaleCrop>false</ScaleCrop>
  <Company/>
  <LinksUpToDate>false</LinksUpToDate>
  <CharactersWithSpaces>29654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subject/>
  <dc:creator>Diana Marcela Potes Ladino</dc:creator>
  <dc:description/>
  <cp:lastModifiedBy>Sharon Katherine Acuña</cp:lastModifiedBy>
  <cp:revision>2</cp:revision>
  <cp:lastPrinted>2018-08-13T10:09:00Z</cp:lastPrinted>
  <dcterms:created xsi:type="dcterms:W3CDTF">2026-02-10T02:53:00Z</dcterms:created>
  <dcterms:modified xsi:type="dcterms:W3CDTF">2026-02-10T02:53:00Z</dcterms:modified>
  <dc:language>es-CO</dc:language>
</cp:coreProperties>
</file>