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A4AA1" w14:textId="4BE50D74" w:rsidR="003C3862" w:rsidRPr="00B47C09" w:rsidRDefault="003C3862">
      <w:pPr>
        <w:rPr>
          <w:rFonts w:asciiTheme="majorHAnsi" w:hAnsiTheme="majorHAnsi" w:cstheme="majorHAnsi"/>
          <w:lang w:val="es-CO"/>
        </w:rPr>
      </w:pPr>
    </w:p>
    <w:p w14:paraId="0BA34808" w14:textId="512503F5" w:rsidR="00A90B2E" w:rsidRPr="007C2DB8" w:rsidRDefault="00A90B2E" w:rsidP="00A019A7">
      <w:pPr>
        <w:jc w:val="center"/>
        <w:rPr>
          <w:rFonts w:asciiTheme="majorHAnsi" w:hAnsiTheme="majorHAnsi" w:cstheme="majorHAnsi"/>
          <w:b/>
          <w:bCs/>
          <w:color w:val="FF0000"/>
          <w:sz w:val="28"/>
          <w:szCs w:val="28"/>
          <w:lang w:val="es-CO"/>
        </w:rPr>
      </w:pPr>
      <w:r w:rsidRPr="007C2DB8">
        <w:rPr>
          <w:rFonts w:asciiTheme="majorHAnsi" w:hAnsiTheme="majorHAnsi" w:cstheme="majorHAnsi"/>
          <w:b/>
          <w:bCs/>
          <w:sz w:val="28"/>
          <w:szCs w:val="28"/>
          <w:lang w:val="es-CO"/>
        </w:rPr>
        <w:t xml:space="preserve">PROCEDIMIENTO </w:t>
      </w:r>
      <w:r w:rsidR="006F5C57">
        <w:rPr>
          <w:rFonts w:asciiTheme="majorHAnsi" w:hAnsiTheme="majorHAnsi" w:cstheme="majorHAnsi"/>
          <w:b/>
          <w:bCs/>
          <w:sz w:val="28"/>
          <w:szCs w:val="28"/>
          <w:lang w:val="es-CO"/>
        </w:rPr>
        <w:t xml:space="preserve">DE DOCUMENTACIÓN DEL </w:t>
      </w:r>
      <w:r w:rsidR="00D9331B" w:rsidRPr="006F5C57">
        <w:rPr>
          <w:rFonts w:asciiTheme="majorHAnsi" w:hAnsiTheme="majorHAnsi" w:cstheme="majorHAnsi"/>
          <w:b/>
          <w:bCs/>
          <w:sz w:val="28"/>
          <w:szCs w:val="28"/>
          <w:lang w:val="es-CO"/>
        </w:rPr>
        <w:t>PERFIL DE MORBILIDAD</w:t>
      </w:r>
    </w:p>
    <w:p w14:paraId="497FDD85" w14:textId="49620B76" w:rsidR="00A019A7" w:rsidRPr="00B47C09" w:rsidRDefault="00A019A7" w:rsidP="00A019A7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</w:p>
    <w:p w14:paraId="515E8708" w14:textId="326F1D97" w:rsidR="00A019A7" w:rsidRPr="00B47C09" w:rsidRDefault="00A019A7" w:rsidP="00A019A7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</w:p>
    <w:p w14:paraId="6BCF01F8" w14:textId="3946D0D4" w:rsidR="00A019A7" w:rsidRPr="00B47C09" w:rsidRDefault="00081388" w:rsidP="00A019A7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es-CO"/>
        </w:rPr>
        <w:drawing>
          <wp:inline distT="0" distB="0" distL="0" distR="0" wp14:anchorId="6CC62051" wp14:editId="276F8E0E">
            <wp:extent cx="5612130" cy="3156585"/>
            <wp:effectExtent l="0" t="0" r="7620" b="5715"/>
            <wp:docPr id="447677538" name="Imagen 2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77538" name="Imagen 2" descr="Logotipo, nombre de la empres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4A6F" w14:textId="23849038" w:rsidR="00A019A7" w:rsidRPr="00B47C09" w:rsidRDefault="00A019A7" w:rsidP="00081388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</w:p>
    <w:p w14:paraId="5C9624CE" w14:textId="77777777" w:rsidR="00D9647A" w:rsidRDefault="00D9647A" w:rsidP="00D9647A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128"/>
        <w:gridCol w:w="3260"/>
        <w:gridCol w:w="3401"/>
        <w:gridCol w:w="1562"/>
      </w:tblGrid>
      <w:tr w:rsidR="0030077E" w14:paraId="59DC8DE1" w14:textId="77777777" w:rsidTr="00C07AFB">
        <w:trPr>
          <w:trHeight w:val="20"/>
        </w:trPr>
        <w:tc>
          <w:tcPr>
            <w:tcW w:w="1128" w:type="dxa"/>
            <w:tcBorders>
              <w:right w:val="nil"/>
            </w:tcBorders>
          </w:tcPr>
          <w:p w14:paraId="4D2ED0EC" w14:textId="77777777" w:rsidR="0030077E" w:rsidRPr="0030077E" w:rsidRDefault="0030077E">
            <w:pPr>
              <w:tabs>
                <w:tab w:val="left" w:pos="-3188"/>
                <w:tab w:val="left" w:pos="-3046"/>
                <w:tab w:val="left" w:pos="781"/>
              </w:tabs>
              <w:jc w:val="center"/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</w:pPr>
            <w:bookmarkStart w:id="0" w:name="_Hlk84255673"/>
          </w:p>
        </w:tc>
        <w:tc>
          <w:tcPr>
            <w:tcW w:w="3260" w:type="dxa"/>
            <w:tcBorders>
              <w:left w:val="nil"/>
            </w:tcBorders>
            <w:hideMark/>
          </w:tcPr>
          <w:p w14:paraId="1811C926" w14:textId="77777777" w:rsidR="0030077E" w:rsidRPr="0030077E" w:rsidRDefault="0030077E">
            <w:pPr>
              <w:tabs>
                <w:tab w:val="left" w:pos="-3188"/>
                <w:tab w:val="left" w:pos="-3046"/>
                <w:tab w:val="left" w:pos="781"/>
              </w:tabs>
              <w:jc w:val="center"/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</w:pPr>
            <w:r w:rsidRPr="0030077E"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  <w:t>NOMBRE</w:t>
            </w:r>
          </w:p>
        </w:tc>
        <w:tc>
          <w:tcPr>
            <w:tcW w:w="3401" w:type="dxa"/>
            <w:hideMark/>
          </w:tcPr>
          <w:p w14:paraId="7D5E815B" w14:textId="77777777" w:rsidR="0030077E" w:rsidRPr="0030077E" w:rsidRDefault="0030077E">
            <w:pPr>
              <w:keepNext/>
              <w:jc w:val="center"/>
              <w:outlineLvl w:val="3"/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</w:pPr>
            <w:r w:rsidRPr="0030077E"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  <w:t>CARGO</w:t>
            </w:r>
          </w:p>
        </w:tc>
        <w:tc>
          <w:tcPr>
            <w:tcW w:w="1562" w:type="dxa"/>
            <w:hideMark/>
          </w:tcPr>
          <w:p w14:paraId="2D9575FF" w14:textId="77777777" w:rsidR="0030077E" w:rsidRPr="0030077E" w:rsidRDefault="0030077E">
            <w:pPr>
              <w:tabs>
                <w:tab w:val="left" w:pos="-3188"/>
                <w:tab w:val="left" w:pos="-3046"/>
              </w:tabs>
              <w:jc w:val="center"/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</w:pPr>
            <w:r w:rsidRPr="0030077E"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  <w:t xml:space="preserve">FECHA </w:t>
            </w:r>
          </w:p>
        </w:tc>
      </w:tr>
      <w:tr w:rsidR="0030077E" w14:paraId="3F6CF934" w14:textId="77777777" w:rsidTr="00C07AFB">
        <w:trPr>
          <w:trHeight w:val="20"/>
        </w:trPr>
        <w:tc>
          <w:tcPr>
            <w:tcW w:w="1128" w:type="dxa"/>
            <w:hideMark/>
          </w:tcPr>
          <w:p w14:paraId="7D3BCD32" w14:textId="77777777" w:rsidR="0030077E" w:rsidRPr="0030077E" w:rsidRDefault="0030077E">
            <w:pPr>
              <w:tabs>
                <w:tab w:val="left" w:pos="-3188"/>
                <w:tab w:val="left" w:pos="-3046"/>
                <w:tab w:val="left" w:pos="781"/>
              </w:tabs>
              <w:jc w:val="center"/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</w:pPr>
            <w:r w:rsidRPr="0030077E"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  <w:t>ELABORÓ</w:t>
            </w:r>
          </w:p>
        </w:tc>
        <w:tc>
          <w:tcPr>
            <w:tcW w:w="3260" w:type="dxa"/>
            <w:hideMark/>
          </w:tcPr>
          <w:p w14:paraId="7A3BFCE8" w14:textId="49A4E2F1" w:rsidR="0030077E" w:rsidRPr="0030077E" w:rsidRDefault="00D9331B" w:rsidP="00D9331B">
            <w:pPr>
              <w:tabs>
                <w:tab w:val="left" w:pos="-3188"/>
                <w:tab w:val="left" w:pos="-3046"/>
                <w:tab w:val="left" w:pos="781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Leidy Yibeth Toledo Rojas</w:t>
            </w:r>
          </w:p>
        </w:tc>
        <w:tc>
          <w:tcPr>
            <w:tcW w:w="3401" w:type="dxa"/>
          </w:tcPr>
          <w:p w14:paraId="6A625953" w14:textId="76CF01FE" w:rsidR="0030077E" w:rsidRPr="0030077E" w:rsidRDefault="00D9331B">
            <w:pPr>
              <w:keepNext/>
              <w:jc w:val="center"/>
              <w:outlineLvl w:val="3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Líder Academia e Investigación</w:t>
            </w:r>
          </w:p>
        </w:tc>
        <w:tc>
          <w:tcPr>
            <w:tcW w:w="1562" w:type="dxa"/>
          </w:tcPr>
          <w:p w14:paraId="5A09A788" w14:textId="53B9D310" w:rsidR="0030077E" w:rsidRPr="0030077E" w:rsidRDefault="00D9331B">
            <w:pPr>
              <w:tabs>
                <w:tab w:val="left" w:pos="-3188"/>
                <w:tab w:val="left" w:pos="-3046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03/02/2</w:t>
            </w:r>
            <w:r w:rsidR="00C07AFB"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026</w:t>
            </w:r>
          </w:p>
        </w:tc>
      </w:tr>
      <w:tr w:rsidR="0030077E" w14:paraId="192580A9" w14:textId="77777777" w:rsidTr="00C07AFB">
        <w:trPr>
          <w:trHeight w:val="108"/>
        </w:trPr>
        <w:tc>
          <w:tcPr>
            <w:tcW w:w="1128" w:type="dxa"/>
            <w:hideMark/>
          </w:tcPr>
          <w:p w14:paraId="52A10FD7" w14:textId="69C80595" w:rsidR="0030077E" w:rsidRPr="0030077E" w:rsidRDefault="00C07AFB">
            <w:pPr>
              <w:tabs>
                <w:tab w:val="left" w:pos="567"/>
                <w:tab w:val="left" w:pos="781"/>
                <w:tab w:val="left" w:pos="1134"/>
                <w:tab w:val="left" w:pos="2552"/>
              </w:tabs>
              <w:jc w:val="center"/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  <w:t>REVISÓ</w:t>
            </w:r>
          </w:p>
        </w:tc>
        <w:tc>
          <w:tcPr>
            <w:tcW w:w="3260" w:type="dxa"/>
          </w:tcPr>
          <w:p w14:paraId="07E97DAE" w14:textId="2FE228B0" w:rsidR="00D9331B" w:rsidRPr="0030077E" w:rsidRDefault="00D9331B" w:rsidP="00C07AFB">
            <w:pPr>
              <w:tabs>
                <w:tab w:val="left" w:pos="567"/>
                <w:tab w:val="left" w:pos="781"/>
                <w:tab w:val="left" w:pos="1134"/>
                <w:tab w:val="left" w:pos="2552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 xml:space="preserve">Melbi Yolanda </w:t>
            </w:r>
            <w:r w:rsidR="00D07413"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Hernández</w:t>
            </w:r>
          </w:p>
        </w:tc>
        <w:tc>
          <w:tcPr>
            <w:tcW w:w="3401" w:type="dxa"/>
          </w:tcPr>
          <w:p w14:paraId="4B281CD5" w14:textId="4288DB7C" w:rsidR="0030077E" w:rsidRDefault="00D9331B">
            <w:pPr>
              <w:tabs>
                <w:tab w:val="left" w:pos="-3188"/>
                <w:tab w:val="left" w:pos="-3046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 xml:space="preserve">Líder </w:t>
            </w:r>
            <w:r w:rsidR="000663EA"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 xml:space="preserve">de </w:t>
            </w: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Calidad</w:t>
            </w:r>
          </w:p>
          <w:p w14:paraId="23873622" w14:textId="4BA37F0F" w:rsidR="00D9331B" w:rsidRPr="0030077E" w:rsidRDefault="00D9331B">
            <w:pPr>
              <w:tabs>
                <w:tab w:val="left" w:pos="-3188"/>
                <w:tab w:val="left" w:pos="-3046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</w:p>
        </w:tc>
        <w:tc>
          <w:tcPr>
            <w:tcW w:w="1562" w:type="dxa"/>
          </w:tcPr>
          <w:p w14:paraId="1534797E" w14:textId="05979B06" w:rsidR="0030077E" w:rsidRPr="0030077E" w:rsidRDefault="000663EA">
            <w:pPr>
              <w:tabs>
                <w:tab w:val="left" w:pos="-3188"/>
                <w:tab w:val="left" w:pos="-3046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05/02/2</w:t>
            </w:r>
            <w:r w:rsidR="00C07AFB"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026</w:t>
            </w:r>
          </w:p>
        </w:tc>
      </w:tr>
      <w:tr w:rsidR="00C07AFB" w14:paraId="29492C80" w14:textId="77777777" w:rsidTr="00C07AFB">
        <w:trPr>
          <w:trHeight w:val="20"/>
        </w:trPr>
        <w:tc>
          <w:tcPr>
            <w:tcW w:w="1128" w:type="dxa"/>
          </w:tcPr>
          <w:p w14:paraId="3AF89B1A" w14:textId="4B94372F" w:rsidR="00C07AFB" w:rsidRPr="0030077E" w:rsidRDefault="00C07AFB">
            <w:pPr>
              <w:tabs>
                <w:tab w:val="left" w:pos="567"/>
                <w:tab w:val="left" w:pos="781"/>
                <w:tab w:val="left" w:pos="1134"/>
                <w:tab w:val="left" w:pos="2552"/>
              </w:tabs>
              <w:jc w:val="center"/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  <w:t>VALIDÓ</w:t>
            </w:r>
          </w:p>
        </w:tc>
        <w:tc>
          <w:tcPr>
            <w:tcW w:w="3260" w:type="dxa"/>
          </w:tcPr>
          <w:p w14:paraId="6E6308F6" w14:textId="3B1750C8" w:rsidR="00C07AFB" w:rsidRDefault="00C07AFB" w:rsidP="00D9331B">
            <w:pPr>
              <w:tabs>
                <w:tab w:val="left" w:pos="567"/>
                <w:tab w:val="left" w:pos="781"/>
                <w:tab w:val="left" w:pos="1134"/>
                <w:tab w:val="left" w:pos="2552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Diego Fernando Rivera Castro</w:t>
            </w:r>
          </w:p>
        </w:tc>
        <w:tc>
          <w:tcPr>
            <w:tcW w:w="3401" w:type="dxa"/>
          </w:tcPr>
          <w:p w14:paraId="685BC15F" w14:textId="20CD0732" w:rsidR="00C07AFB" w:rsidRDefault="00C07AFB">
            <w:pPr>
              <w:tabs>
                <w:tab w:val="left" w:pos="-3188"/>
                <w:tab w:val="left" w:pos="-3046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Jefe Oficina Asesora Planeación</w:t>
            </w:r>
          </w:p>
        </w:tc>
        <w:tc>
          <w:tcPr>
            <w:tcW w:w="1562" w:type="dxa"/>
          </w:tcPr>
          <w:p w14:paraId="23164B08" w14:textId="64418949" w:rsidR="00C07AFB" w:rsidRDefault="00C07AFB">
            <w:pPr>
              <w:tabs>
                <w:tab w:val="left" w:pos="-3188"/>
                <w:tab w:val="left" w:pos="-3046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29/05/2026</w:t>
            </w:r>
          </w:p>
        </w:tc>
      </w:tr>
      <w:tr w:rsidR="0030077E" w14:paraId="3B027E4E" w14:textId="77777777" w:rsidTr="00C07AFB">
        <w:trPr>
          <w:trHeight w:val="20"/>
        </w:trPr>
        <w:tc>
          <w:tcPr>
            <w:tcW w:w="1128" w:type="dxa"/>
            <w:hideMark/>
          </w:tcPr>
          <w:p w14:paraId="4EC59B7A" w14:textId="77777777" w:rsidR="0030077E" w:rsidRPr="0030077E" w:rsidRDefault="0030077E">
            <w:pPr>
              <w:tabs>
                <w:tab w:val="left" w:pos="567"/>
                <w:tab w:val="left" w:pos="781"/>
                <w:tab w:val="left" w:pos="1134"/>
                <w:tab w:val="left" w:pos="2552"/>
              </w:tabs>
              <w:jc w:val="center"/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</w:pPr>
            <w:r w:rsidRPr="0030077E"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  <w:t>APROBÓ</w:t>
            </w:r>
          </w:p>
        </w:tc>
        <w:tc>
          <w:tcPr>
            <w:tcW w:w="3260" w:type="dxa"/>
          </w:tcPr>
          <w:p w14:paraId="0DEA671F" w14:textId="44C4A5AA" w:rsidR="0030077E" w:rsidRPr="0030077E" w:rsidRDefault="00D9331B" w:rsidP="00D9331B">
            <w:pPr>
              <w:tabs>
                <w:tab w:val="left" w:pos="567"/>
                <w:tab w:val="left" w:pos="781"/>
                <w:tab w:val="left" w:pos="1134"/>
                <w:tab w:val="left" w:pos="2552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Karin Milena Gamba F.</w:t>
            </w:r>
          </w:p>
        </w:tc>
        <w:tc>
          <w:tcPr>
            <w:tcW w:w="3401" w:type="dxa"/>
          </w:tcPr>
          <w:p w14:paraId="7482D4E5" w14:textId="4D943ABB" w:rsidR="0030077E" w:rsidRPr="0030077E" w:rsidRDefault="00D9331B">
            <w:pPr>
              <w:tabs>
                <w:tab w:val="left" w:pos="-3188"/>
                <w:tab w:val="left" w:pos="-3046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Subgerente científica</w:t>
            </w:r>
          </w:p>
        </w:tc>
        <w:tc>
          <w:tcPr>
            <w:tcW w:w="1562" w:type="dxa"/>
          </w:tcPr>
          <w:p w14:paraId="5A2E3DB7" w14:textId="196A5980" w:rsidR="0030077E" w:rsidRPr="0030077E" w:rsidRDefault="00D9331B">
            <w:pPr>
              <w:tabs>
                <w:tab w:val="left" w:pos="-3188"/>
                <w:tab w:val="left" w:pos="-3046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15/02/2</w:t>
            </w:r>
            <w:r w:rsidR="00C07AFB"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026</w:t>
            </w:r>
          </w:p>
        </w:tc>
      </w:tr>
      <w:bookmarkEnd w:id="0"/>
    </w:tbl>
    <w:p w14:paraId="5FF9458C" w14:textId="77777777" w:rsidR="00041935" w:rsidRDefault="00041935" w:rsidP="00D9647A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</w:p>
    <w:p w14:paraId="39A2175A" w14:textId="77777777" w:rsidR="00041935" w:rsidRDefault="00041935" w:rsidP="00D9647A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</w:p>
    <w:p w14:paraId="2E0852C4" w14:textId="61CE1254" w:rsidR="0030077E" w:rsidRPr="00B47C09" w:rsidRDefault="0030077E" w:rsidP="00D9647A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  <w:sectPr w:rsidR="0030077E" w:rsidRPr="00B47C09" w:rsidSect="004B0F4A">
          <w:headerReference w:type="default" r:id="rId9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F9D6C9E" w14:textId="2FD73AC4" w:rsidR="00A019A7" w:rsidRPr="00B47C09" w:rsidRDefault="00A845F0" w:rsidP="00B47C09">
      <w:pPr>
        <w:pStyle w:val="Ttulo1"/>
        <w:numPr>
          <w:ilvl w:val="0"/>
          <w:numId w:val="3"/>
        </w:numPr>
        <w:rPr>
          <w:lang w:val="es-CO"/>
        </w:rPr>
      </w:pPr>
      <w:r w:rsidRPr="00B47C09">
        <w:rPr>
          <w:caps w:val="0"/>
        </w:rPr>
        <w:lastRenderedPageBreak/>
        <w:t>OBJETIVO</w:t>
      </w:r>
    </w:p>
    <w:p w14:paraId="4B875299" w14:textId="4652A859" w:rsidR="00B47C09" w:rsidRPr="00FF15EC" w:rsidRDefault="00FF15EC" w:rsidP="00B47C09">
      <w:pPr>
        <w:rPr>
          <w:lang w:val="es-CO"/>
        </w:rPr>
      </w:pPr>
      <w:r>
        <w:t>Describir de manera estandarizada las actividades para la elaboración del perfil de morbilidad institucional</w:t>
      </w:r>
      <w:r w:rsidR="00C32071">
        <w:t xml:space="preserve"> de forma anual</w:t>
      </w:r>
      <w:r>
        <w:t>, como insumo para la toma de decisiones de planeación, prevención y mejoramiento continuo de calidad en salud.</w:t>
      </w:r>
    </w:p>
    <w:p w14:paraId="2983CD01" w14:textId="1D0FC5A5" w:rsidR="00B47C09" w:rsidRPr="00A845F0" w:rsidRDefault="00A845F0" w:rsidP="00A845F0">
      <w:pPr>
        <w:pStyle w:val="Ttulo1"/>
        <w:numPr>
          <w:ilvl w:val="0"/>
          <w:numId w:val="3"/>
        </w:numPr>
      </w:pPr>
      <w:r w:rsidRPr="00A845F0">
        <w:t>ALCANCE</w:t>
      </w:r>
    </w:p>
    <w:p w14:paraId="5EB3A2D4" w14:textId="11474848" w:rsidR="00CE2C4F" w:rsidRDefault="004D2C6E" w:rsidP="00CE2C4F">
      <w:pPr>
        <w:rPr>
          <w:color w:val="FF0000"/>
          <w:lang w:val="es-CO"/>
        </w:rPr>
      </w:pPr>
      <w:r>
        <w:t>Este procedimiento aplica a todas las áreas de la institución responsables de la generación, registro, análisis y uso de la información en salud, e inicia con la recopilación de los datos de morbilidad y finaliza con la formulación e implementación de acciones de mejora derivadas del análisis del perfil de morbilidad institucional.</w:t>
      </w:r>
    </w:p>
    <w:p w14:paraId="7631431F" w14:textId="6A7EFAF5" w:rsidR="00CE2C4F" w:rsidRPr="002673A8" w:rsidRDefault="00EB1112" w:rsidP="00E64751">
      <w:pPr>
        <w:pStyle w:val="Ttulo1"/>
        <w:numPr>
          <w:ilvl w:val="0"/>
          <w:numId w:val="3"/>
        </w:numPr>
        <w:rPr>
          <w:lang w:val="es-CO"/>
        </w:rPr>
      </w:pPr>
      <w:r w:rsidRPr="00A845F0">
        <w:t>TÉRMINOS</w:t>
      </w:r>
      <w:r w:rsidRPr="002673A8">
        <w:rPr>
          <w:lang w:val="es-CO"/>
        </w:rPr>
        <w:t xml:space="preserve"> y definiciones</w:t>
      </w: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95"/>
        <w:gridCol w:w="1343"/>
        <w:gridCol w:w="5245"/>
        <w:gridCol w:w="1745"/>
      </w:tblGrid>
      <w:tr w:rsidR="00D20199" w14:paraId="173CAB3D" w14:textId="086F1FA0" w:rsidTr="002673A8">
        <w:tc>
          <w:tcPr>
            <w:tcW w:w="495" w:type="dxa"/>
            <w:shd w:val="clear" w:color="auto" w:fill="E2EFD9" w:themeFill="accent6" w:themeFillTint="33"/>
            <w:vAlign w:val="center"/>
          </w:tcPr>
          <w:p w14:paraId="46A9389A" w14:textId="403CE3F0" w:rsidR="00D20199" w:rsidRPr="00092653" w:rsidRDefault="00D20199" w:rsidP="00480C89">
            <w:pPr>
              <w:jc w:val="center"/>
              <w:rPr>
                <w:b/>
                <w:bCs/>
                <w:lang w:val="es-CO"/>
              </w:rPr>
            </w:pPr>
            <w:r w:rsidRPr="00092653">
              <w:rPr>
                <w:b/>
                <w:bCs/>
                <w:lang w:val="es-CO"/>
              </w:rPr>
              <w:t>ID</w:t>
            </w:r>
          </w:p>
        </w:tc>
        <w:tc>
          <w:tcPr>
            <w:tcW w:w="1343" w:type="dxa"/>
            <w:shd w:val="clear" w:color="auto" w:fill="E2EFD9" w:themeFill="accent6" w:themeFillTint="33"/>
          </w:tcPr>
          <w:p w14:paraId="64ED4568" w14:textId="4BAE5E17" w:rsidR="00D20199" w:rsidRPr="00092653" w:rsidRDefault="00D20199" w:rsidP="00480C89">
            <w:pPr>
              <w:jc w:val="center"/>
              <w:rPr>
                <w:b/>
                <w:bCs/>
                <w:lang w:val="es-CO"/>
              </w:rPr>
            </w:pPr>
            <w:r w:rsidRPr="00092653">
              <w:rPr>
                <w:b/>
                <w:bCs/>
                <w:lang w:val="es-CO"/>
              </w:rPr>
              <w:t>T</w:t>
            </w:r>
            <w:r w:rsidR="002B3067">
              <w:rPr>
                <w:b/>
                <w:bCs/>
                <w:lang w:val="es-CO"/>
              </w:rPr>
              <w:t>é</w:t>
            </w:r>
            <w:r w:rsidRPr="00092653">
              <w:rPr>
                <w:b/>
                <w:bCs/>
                <w:lang w:val="es-CO"/>
              </w:rPr>
              <w:t>rmino</w:t>
            </w:r>
          </w:p>
        </w:tc>
        <w:tc>
          <w:tcPr>
            <w:tcW w:w="5245" w:type="dxa"/>
            <w:shd w:val="clear" w:color="auto" w:fill="E2EFD9" w:themeFill="accent6" w:themeFillTint="33"/>
          </w:tcPr>
          <w:p w14:paraId="7D8CA256" w14:textId="59F96BA4" w:rsidR="00D20199" w:rsidRPr="00092653" w:rsidRDefault="00D20199" w:rsidP="00480C89">
            <w:pPr>
              <w:jc w:val="center"/>
              <w:rPr>
                <w:b/>
                <w:bCs/>
                <w:lang w:val="es-CO"/>
              </w:rPr>
            </w:pPr>
            <w:r w:rsidRPr="00092653">
              <w:rPr>
                <w:b/>
                <w:bCs/>
                <w:lang w:val="es-CO"/>
              </w:rPr>
              <w:t>Definición</w:t>
            </w:r>
          </w:p>
        </w:tc>
        <w:tc>
          <w:tcPr>
            <w:tcW w:w="1745" w:type="dxa"/>
            <w:shd w:val="clear" w:color="auto" w:fill="E2EFD9" w:themeFill="accent6" w:themeFillTint="33"/>
          </w:tcPr>
          <w:p w14:paraId="2A1CEAD5" w14:textId="04E0B441" w:rsidR="00D20199" w:rsidRPr="00092653" w:rsidRDefault="00D20199" w:rsidP="00480C89">
            <w:pPr>
              <w:jc w:val="center"/>
              <w:rPr>
                <w:b/>
                <w:bCs/>
                <w:lang w:val="es-CO"/>
              </w:rPr>
            </w:pPr>
            <w:r w:rsidRPr="00092653">
              <w:rPr>
                <w:b/>
                <w:bCs/>
                <w:lang w:val="es-CO"/>
              </w:rPr>
              <w:t>Fuente</w:t>
            </w:r>
          </w:p>
        </w:tc>
      </w:tr>
      <w:tr w:rsidR="00D86F6B" w14:paraId="55B7681A" w14:textId="3269BF94" w:rsidTr="002673A8">
        <w:trPr>
          <w:trHeight w:val="279"/>
        </w:trPr>
        <w:tc>
          <w:tcPr>
            <w:tcW w:w="495" w:type="dxa"/>
            <w:vAlign w:val="center"/>
          </w:tcPr>
          <w:p w14:paraId="0D820F84" w14:textId="2703F46D" w:rsidR="00D86F6B" w:rsidRPr="00092653" w:rsidRDefault="00D86F6B" w:rsidP="00480C89">
            <w:pPr>
              <w:jc w:val="center"/>
              <w:rPr>
                <w:b/>
                <w:bCs/>
                <w:lang w:val="es-CO"/>
              </w:rPr>
            </w:pPr>
            <w:r w:rsidRPr="00092653">
              <w:rPr>
                <w:b/>
                <w:bCs/>
                <w:lang w:val="es-CO"/>
              </w:rPr>
              <w:t>1</w:t>
            </w:r>
          </w:p>
        </w:tc>
        <w:tc>
          <w:tcPr>
            <w:tcW w:w="1343" w:type="dxa"/>
          </w:tcPr>
          <w:p w14:paraId="5199F1F3" w14:textId="5C06DA13" w:rsidR="00D86F6B" w:rsidRPr="006F5C57" w:rsidRDefault="00315D83" w:rsidP="006F5C57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CO"/>
              </w:rPr>
            </w:pPr>
            <w:r w:rsidRPr="006F5C57">
              <w:rPr>
                <w:rFonts w:cstheme="minorHAnsi"/>
                <w:b/>
                <w:bCs/>
                <w:sz w:val="20"/>
                <w:szCs w:val="20"/>
                <w:lang w:val="es-CO"/>
              </w:rPr>
              <w:t>Morbilidad</w:t>
            </w:r>
          </w:p>
        </w:tc>
        <w:tc>
          <w:tcPr>
            <w:tcW w:w="5245" w:type="dxa"/>
          </w:tcPr>
          <w:p w14:paraId="19E3DD8F" w14:textId="4AD72FAE" w:rsidR="00D86F6B" w:rsidRPr="006F5C57" w:rsidRDefault="002F22E0" w:rsidP="00C4222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  <w:lang w:val="es-CO"/>
              </w:rPr>
            </w:pPr>
            <w:r w:rsidRPr="002F22E0">
              <w:rPr>
                <w:rStyle w:val="Fuerte"/>
                <w:b w:val="0"/>
                <w:bCs w:val="0"/>
                <w:sz w:val="20"/>
                <w:szCs w:val="20"/>
              </w:rPr>
              <w:t>Presencia de enfermedad o alteraciones de la salud en una población</w:t>
            </w:r>
            <w:r w:rsidRPr="002F22E0">
              <w:rPr>
                <w:sz w:val="20"/>
                <w:szCs w:val="20"/>
              </w:rPr>
              <w:t xml:space="preserve">, y se expresa mediante la medición de la </w:t>
            </w:r>
            <w:r w:rsidRPr="002F22E0">
              <w:rPr>
                <w:rStyle w:val="Fuerte"/>
                <w:b w:val="0"/>
                <w:bCs w:val="0"/>
                <w:sz w:val="20"/>
                <w:szCs w:val="20"/>
              </w:rPr>
              <w:t>frecuencia y distribución de los eventos de enfermedad</w:t>
            </w:r>
            <w:r w:rsidRPr="002F22E0">
              <w:rPr>
                <w:sz w:val="20"/>
                <w:szCs w:val="20"/>
              </w:rPr>
              <w:t>, incluyendo tanto los casos nuevos como los existentes, en un periodo de tiempo determinado.</w:t>
            </w:r>
          </w:p>
        </w:tc>
        <w:tc>
          <w:tcPr>
            <w:tcW w:w="1745" w:type="dxa"/>
          </w:tcPr>
          <w:p w14:paraId="1DE74E36" w14:textId="53C59523" w:rsidR="00D86F6B" w:rsidRPr="00BC5189" w:rsidRDefault="00372C92" w:rsidP="00BC5189">
            <w:pPr>
              <w:jc w:val="center"/>
              <w:rPr>
                <w:sz w:val="20"/>
                <w:szCs w:val="20"/>
                <w:lang w:val="es-CO"/>
              </w:rPr>
            </w:pPr>
            <w:r w:rsidRPr="00BC5189">
              <w:rPr>
                <w:rStyle w:val="whitespace-normal"/>
                <w:b/>
                <w:bCs/>
                <w:sz w:val="20"/>
                <w:szCs w:val="20"/>
              </w:rPr>
              <w:t xml:space="preserve">American Journal </w:t>
            </w:r>
            <w:r w:rsidR="002B3067" w:rsidRPr="00BC5189">
              <w:rPr>
                <w:rStyle w:val="whitespace-normal"/>
                <w:b/>
                <w:bCs/>
                <w:sz w:val="20"/>
                <w:szCs w:val="20"/>
              </w:rPr>
              <w:t>of</w:t>
            </w:r>
            <w:r w:rsidRPr="00BC5189">
              <w:rPr>
                <w:rStyle w:val="whitespace-normal"/>
                <w:b/>
                <w:bCs/>
                <w:sz w:val="20"/>
                <w:szCs w:val="20"/>
              </w:rPr>
              <w:t xml:space="preserve"> Epidemiology</w:t>
            </w:r>
          </w:p>
        </w:tc>
      </w:tr>
      <w:tr w:rsidR="00D86F6B" w:rsidRPr="00C07AFB" w14:paraId="34A03E3C" w14:textId="1FDB4CE8" w:rsidTr="002673A8">
        <w:tc>
          <w:tcPr>
            <w:tcW w:w="495" w:type="dxa"/>
            <w:vAlign w:val="center"/>
          </w:tcPr>
          <w:p w14:paraId="37D8C178" w14:textId="67E18F12" w:rsidR="00D86F6B" w:rsidRPr="00092653" w:rsidRDefault="006F5C57" w:rsidP="00480C89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2</w:t>
            </w:r>
          </w:p>
        </w:tc>
        <w:tc>
          <w:tcPr>
            <w:tcW w:w="1343" w:type="dxa"/>
          </w:tcPr>
          <w:p w14:paraId="1182FB34" w14:textId="61BF82BD" w:rsidR="00D86F6B" w:rsidRPr="006F5C57" w:rsidRDefault="006F5C57" w:rsidP="006F5C57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CO"/>
              </w:rPr>
            </w:pPr>
            <w:r w:rsidRPr="006F5C57">
              <w:rPr>
                <w:rFonts w:cstheme="minorHAnsi"/>
                <w:b/>
                <w:bCs/>
                <w:sz w:val="20"/>
                <w:szCs w:val="20"/>
                <w:lang w:val="es-CO"/>
              </w:rPr>
              <w:t>Perfil de Morbilidad</w:t>
            </w:r>
          </w:p>
        </w:tc>
        <w:tc>
          <w:tcPr>
            <w:tcW w:w="5245" w:type="dxa"/>
          </w:tcPr>
          <w:p w14:paraId="68EBAEDD" w14:textId="702386BE" w:rsidR="00D86F6B" w:rsidRPr="006F5C57" w:rsidRDefault="006F5C57" w:rsidP="006F5C57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6F5C57">
              <w:rPr>
                <w:rFonts w:cstheme="minorHAnsi"/>
                <w:sz w:val="20"/>
                <w:szCs w:val="20"/>
              </w:rPr>
              <w:t>Caracterización de las enfermedades y eventos de salud atendidos en una institución, clasificados por diagnóstico, frecuencia y características poblacionales.</w:t>
            </w:r>
          </w:p>
        </w:tc>
        <w:tc>
          <w:tcPr>
            <w:tcW w:w="1745" w:type="dxa"/>
          </w:tcPr>
          <w:p w14:paraId="3B2230AE" w14:textId="637EE232" w:rsidR="00D86F6B" w:rsidRPr="00BC5189" w:rsidRDefault="00BC5189" w:rsidP="00BC5189">
            <w:pPr>
              <w:jc w:val="center"/>
              <w:rPr>
                <w:sz w:val="20"/>
                <w:szCs w:val="20"/>
                <w:lang w:val="en-US"/>
              </w:rPr>
            </w:pPr>
            <w:r w:rsidRPr="00BC5189">
              <w:rPr>
                <w:rStyle w:val="whitespace-normal"/>
                <w:b/>
                <w:bCs/>
                <w:sz w:val="20"/>
                <w:szCs w:val="20"/>
                <w:lang w:val="en-US"/>
              </w:rPr>
              <w:t>Dictionary of Epidemiology</w:t>
            </w:r>
            <w:r w:rsidRPr="00BC5189">
              <w:rPr>
                <w:sz w:val="20"/>
                <w:szCs w:val="20"/>
                <w:lang w:val="en-US"/>
              </w:rPr>
              <w:t xml:space="preserve">, </w:t>
            </w:r>
            <w:r w:rsidRPr="00BC5189">
              <w:rPr>
                <w:rStyle w:val="Fuerte"/>
                <w:sz w:val="20"/>
                <w:szCs w:val="20"/>
                <w:lang w:val="en-US"/>
              </w:rPr>
              <w:t>John M. Last</w:t>
            </w:r>
            <w:r w:rsidRPr="00BC5189">
              <w:rPr>
                <w:sz w:val="20"/>
                <w:szCs w:val="20"/>
                <w:lang w:val="en-US"/>
              </w:rPr>
              <w:t>, Oxford University Press.</w:t>
            </w:r>
            <w:r w:rsidR="002B3067">
              <w:rPr>
                <w:sz w:val="20"/>
                <w:szCs w:val="20"/>
                <w:lang w:val="en-US"/>
              </w:rPr>
              <w:t>2</w:t>
            </w:r>
            <w:r w:rsidR="002B3067">
              <w:rPr>
                <w:lang w:val="en-US"/>
              </w:rPr>
              <w:t>014</w:t>
            </w:r>
          </w:p>
        </w:tc>
      </w:tr>
      <w:tr w:rsidR="006F5C57" w:rsidRPr="00C07AFB" w14:paraId="7020BDF4" w14:textId="77777777" w:rsidTr="002673A8">
        <w:tc>
          <w:tcPr>
            <w:tcW w:w="495" w:type="dxa"/>
            <w:vAlign w:val="center"/>
          </w:tcPr>
          <w:p w14:paraId="725CCAB3" w14:textId="533A8AC4" w:rsidR="006F5C57" w:rsidRPr="00092653" w:rsidRDefault="006F5C57" w:rsidP="006F5C57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3</w:t>
            </w:r>
          </w:p>
        </w:tc>
        <w:tc>
          <w:tcPr>
            <w:tcW w:w="1343" w:type="dxa"/>
          </w:tcPr>
          <w:p w14:paraId="6CD933F4" w14:textId="2660D67F" w:rsidR="006F5C57" w:rsidRPr="006F5C57" w:rsidRDefault="006F5C57" w:rsidP="006F5C57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CO"/>
              </w:rPr>
            </w:pPr>
            <w:r w:rsidRPr="006F5C57">
              <w:rPr>
                <w:rFonts w:cstheme="minorHAnsi"/>
                <w:b/>
                <w:bCs/>
                <w:sz w:val="20"/>
                <w:szCs w:val="20"/>
                <w:lang w:val="es-CO"/>
              </w:rPr>
              <w:t>Prevalencia</w:t>
            </w:r>
          </w:p>
        </w:tc>
        <w:tc>
          <w:tcPr>
            <w:tcW w:w="5245" w:type="dxa"/>
          </w:tcPr>
          <w:p w14:paraId="63AB0C74" w14:textId="7E723506" w:rsidR="006F5C57" w:rsidRPr="006F5C57" w:rsidRDefault="00551CA4" w:rsidP="006F5C5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2673A8">
              <w:rPr>
                <w:sz w:val="20"/>
                <w:szCs w:val="20"/>
                <w:lang w:val="es-CO"/>
              </w:rPr>
              <w:t>P</w:t>
            </w:r>
            <w:r w:rsidRPr="002673A8">
              <w:rPr>
                <w:sz w:val="20"/>
                <w:szCs w:val="20"/>
              </w:rPr>
              <w:t>roporción de individuos de una población que presentan una enfermedad o condición determinada en un momento específico o durante un periodo definido.</w:t>
            </w:r>
          </w:p>
        </w:tc>
        <w:tc>
          <w:tcPr>
            <w:tcW w:w="1745" w:type="dxa"/>
          </w:tcPr>
          <w:p w14:paraId="34099EE0" w14:textId="1023F0AA" w:rsidR="006F5C57" w:rsidRPr="00BC5189" w:rsidRDefault="00BC5189" w:rsidP="00BC5189">
            <w:pPr>
              <w:jc w:val="center"/>
              <w:rPr>
                <w:sz w:val="20"/>
                <w:szCs w:val="20"/>
                <w:lang w:val="en-US"/>
              </w:rPr>
            </w:pPr>
            <w:r w:rsidRPr="00BC5189">
              <w:rPr>
                <w:rStyle w:val="whitespace-normal"/>
                <w:b/>
                <w:bCs/>
                <w:sz w:val="20"/>
                <w:szCs w:val="20"/>
                <w:lang w:val="en-US"/>
              </w:rPr>
              <w:t>Dictionary of Epidemiology</w:t>
            </w:r>
            <w:r w:rsidRPr="00BC5189">
              <w:rPr>
                <w:sz w:val="20"/>
                <w:szCs w:val="20"/>
                <w:lang w:val="en-US"/>
              </w:rPr>
              <w:t xml:space="preserve">, </w:t>
            </w:r>
            <w:r w:rsidRPr="00BC5189">
              <w:rPr>
                <w:rStyle w:val="Fuerte"/>
                <w:sz w:val="20"/>
                <w:szCs w:val="20"/>
                <w:lang w:val="en-US"/>
              </w:rPr>
              <w:t>John M. Last</w:t>
            </w:r>
            <w:r w:rsidRPr="00BC5189">
              <w:rPr>
                <w:sz w:val="20"/>
                <w:szCs w:val="20"/>
                <w:lang w:val="en-US"/>
              </w:rPr>
              <w:t>, Oxford University Press.</w:t>
            </w:r>
            <w:r w:rsidR="002B3067">
              <w:rPr>
                <w:sz w:val="20"/>
                <w:szCs w:val="20"/>
                <w:lang w:val="en-US"/>
              </w:rPr>
              <w:t>2</w:t>
            </w:r>
            <w:r w:rsidR="002B3067">
              <w:rPr>
                <w:lang w:val="en-US"/>
              </w:rPr>
              <w:t>014</w:t>
            </w:r>
          </w:p>
        </w:tc>
      </w:tr>
      <w:tr w:rsidR="006F5C57" w:rsidRPr="00C07AFB" w14:paraId="5B618B46" w14:textId="77777777" w:rsidTr="002673A8">
        <w:tc>
          <w:tcPr>
            <w:tcW w:w="495" w:type="dxa"/>
            <w:vAlign w:val="center"/>
          </w:tcPr>
          <w:p w14:paraId="44672E2C" w14:textId="07EA6A42" w:rsidR="006F5C57" w:rsidRPr="00092653" w:rsidRDefault="006F5C57" w:rsidP="006F5C57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4</w:t>
            </w:r>
          </w:p>
        </w:tc>
        <w:tc>
          <w:tcPr>
            <w:tcW w:w="1343" w:type="dxa"/>
          </w:tcPr>
          <w:p w14:paraId="4563164A" w14:textId="7475724E" w:rsidR="006F5C57" w:rsidRPr="006F5C57" w:rsidRDefault="006F5C57" w:rsidP="006F5C57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CO"/>
              </w:rPr>
            </w:pPr>
            <w:r w:rsidRPr="006F5C57">
              <w:rPr>
                <w:rFonts w:cstheme="minorHAnsi"/>
                <w:b/>
                <w:bCs/>
                <w:sz w:val="20"/>
                <w:szCs w:val="20"/>
                <w:lang w:val="es-CO"/>
              </w:rPr>
              <w:t>Incidencia</w:t>
            </w:r>
          </w:p>
        </w:tc>
        <w:tc>
          <w:tcPr>
            <w:tcW w:w="5245" w:type="dxa"/>
          </w:tcPr>
          <w:p w14:paraId="055AF997" w14:textId="03F39E55" w:rsidR="006F5C57" w:rsidRPr="006F5C57" w:rsidRDefault="006F5C57" w:rsidP="006F5C5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6F5C57">
              <w:rPr>
                <w:rFonts w:cstheme="minorHAnsi"/>
                <w:sz w:val="20"/>
                <w:szCs w:val="20"/>
                <w:lang w:val="es-CO"/>
              </w:rPr>
              <w:t xml:space="preserve">Medida de frecuencia utilizada en </w:t>
            </w:r>
            <w:r w:rsidR="002673A8" w:rsidRPr="006F5C57">
              <w:rPr>
                <w:rFonts w:cstheme="minorHAnsi"/>
                <w:sz w:val="20"/>
                <w:szCs w:val="20"/>
                <w:lang w:val="es-CO"/>
              </w:rPr>
              <w:t xml:space="preserve">epidemiología; </w:t>
            </w:r>
            <w:r w:rsidR="002673A8">
              <w:t>corresponde</w:t>
            </w:r>
            <w:r w:rsidR="002673A8" w:rsidRPr="002673A8">
              <w:rPr>
                <w:sz w:val="20"/>
                <w:szCs w:val="20"/>
              </w:rPr>
              <w:t xml:space="preserve"> a la ocurrencia de casos nuevos de una enfermedad o evento de salud en una población durante un periodo de tiempo determinado.</w:t>
            </w:r>
          </w:p>
        </w:tc>
        <w:tc>
          <w:tcPr>
            <w:tcW w:w="1745" w:type="dxa"/>
          </w:tcPr>
          <w:p w14:paraId="0E25CE21" w14:textId="1CAAF856" w:rsidR="006F5C57" w:rsidRPr="00BC5189" w:rsidRDefault="00BC5189" w:rsidP="00BC5189">
            <w:pPr>
              <w:jc w:val="center"/>
              <w:rPr>
                <w:sz w:val="20"/>
                <w:szCs w:val="20"/>
                <w:lang w:val="en-US"/>
              </w:rPr>
            </w:pPr>
            <w:r w:rsidRPr="00BC5189">
              <w:rPr>
                <w:rStyle w:val="whitespace-normal"/>
                <w:b/>
                <w:bCs/>
                <w:sz w:val="20"/>
                <w:szCs w:val="20"/>
                <w:lang w:val="en-US"/>
              </w:rPr>
              <w:t>Dictionary of Epidemiology</w:t>
            </w:r>
            <w:r w:rsidRPr="00BC5189">
              <w:rPr>
                <w:sz w:val="20"/>
                <w:szCs w:val="20"/>
                <w:lang w:val="en-US"/>
              </w:rPr>
              <w:t xml:space="preserve">, </w:t>
            </w:r>
            <w:r w:rsidRPr="00BC5189">
              <w:rPr>
                <w:rStyle w:val="Fuerte"/>
                <w:sz w:val="20"/>
                <w:szCs w:val="20"/>
                <w:lang w:val="en-US"/>
              </w:rPr>
              <w:t>John M. Last</w:t>
            </w:r>
            <w:r w:rsidRPr="00BC5189">
              <w:rPr>
                <w:sz w:val="20"/>
                <w:szCs w:val="20"/>
                <w:lang w:val="en-US"/>
              </w:rPr>
              <w:t>, Oxford University Press.</w:t>
            </w:r>
            <w:r w:rsidR="002B3067">
              <w:rPr>
                <w:sz w:val="20"/>
                <w:szCs w:val="20"/>
                <w:lang w:val="en-US"/>
              </w:rPr>
              <w:t>2</w:t>
            </w:r>
            <w:r w:rsidR="002B3067">
              <w:rPr>
                <w:lang w:val="en-US"/>
              </w:rPr>
              <w:t>014</w:t>
            </w:r>
          </w:p>
        </w:tc>
      </w:tr>
      <w:tr w:rsidR="00D86F6B" w14:paraId="6EBDCE28" w14:textId="29B2593B" w:rsidTr="002673A8">
        <w:tc>
          <w:tcPr>
            <w:tcW w:w="495" w:type="dxa"/>
            <w:vAlign w:val="center"/>
          </w:tcPr>
          <w:p w14:paraId="0280577F" w14:textId="1205BE3F" w:rsidR="00D86F6B" w:rsidRPr="00092653" w:rsidRDefault="00D86F6B" w:rsidP="00480C89">
            <w:pPr>
              <w:jc w:val="center"/>
              <w:rPr>
                <w:b/>
                <w:bCs/>
                <w:lang w:val="es-CO"/>
              </w:rPr>
            </w:pPr>
            <w:r w:rsidRPr="00092653">
              <w:rPr>
                <w:b/>
                <w:bCs/>
                <w:lang w:val="es-CO"/>
              </w:rPr>
              <w:t>5</w:t>
            </w:r>
          </w:p>
        </w:tc>
        <w:tc>
          <w:tcPr>
            <w:tcW w:w="1343" w:type="dxa"/>
          </w:tcPr>
          <w:p w14:paraId="10A9527F" w14:textId="587C4F2A" w:rsidR="00D86F6B" w:rsidRPr="006F5C57" w:rsidRDefault="006F5C57" w:rsidP="006F5C57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CO"/>
              </w:rPr>
            </w:pPr>
            <w:r w:rsidRPr="006F5C57">
              <w:rPr>
                <w:rFonts w:cstheme="minorHAnsi"/>
                <w:b/>
                <w:bCs/>
                <w:sz w:val="20"/>
                <w:szCs w:val="20"/>
                <w:lang w:val="es-CO"/>
              </w:rPr>
              <w:t>CIE-10</w:t>
            </w:r>
          </w:p>
        </w:tc>
        <w:tc>
          <w:tcPr>
            <w:tcW w:w="5245" w:type="dxa"/>
          </w:tcPr>
          <w:p w14:paraId="4ACE7DD2" w14:textId="22815B48" w:rsidR="00D86F6B" w:rsidRPr="006F5C57" w:rsidRDefault="006F5C57" w:rsidP="00480C89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6F5C57">
              <w:rPr>
                <w:rFonts w:cstheme="minorHAnsi"/>
                <w:sz w:val="20"/>
                <w:szCs w:val="20"/>
              </w:rPr>
              <w:t>Clasificación Internacional de Enfermedades, décima revisión.</w:t>
            </w:r>
          </w:p>
        </w:tc>
        <w:tc>
          <w:tcPr>
            <w:tcW w:w="1745" w:type="dxa"/>
          </w:tcPr>
          <w:p w14:paraId="3A15F3FE" w14:textId="0F25170B" w:rsidR="00D86F6B" w:rsidRPr="002602AE" w:rsidRDefault="00DA3320" w:rsidP="00DA3320">
            <w:pPr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O</w:t>
            </w:r>
            <w:r>
              <w:rPr>
                <w:lang w:val="es-CO"/>
              </w:rPr>
              <w:t>MS.1990</w:t>
            </w:r>
          </w:p>
        </w:tc>
      </w:tr>
    </w:tbl>
    <w:p w14:paraId="7D731178" w14:textId="7B5CFC81" w:rsidR="009878F1" w:rsidRDefault="00A845F0" w:rsidP="00A845F0">
      <w:pPr>
        <w:pStyle w:val="Ttulo1"/>
        <w:numPr>
          <w:ilvl w:val="0"/>
          <w:numId w:val="3"/>
        </w:numPr>
        <w:rPr>
          <w:lang w:val="es-CO"/>
        </w:rPr>
      </w:pPr>
      <w:bookmarkStart w:id="1" w:name="_Hlk84255742"/>
      <w:r w:rsidRPr="00A845F0">
        <w:t>ENFOQUE</w:t>
      </w:r>
      <w:r>
        <w:rPr>
          <w:lang w:val="es-CO"/>
        </w:rPr>
        <w:t xml:space="preserve"> DIFERENCIAL</w:t>
      </w:r>
    </w:p>
    <w:p w14:paraId="5AE426FF" w14:textId="047DB0B1" w:rsidR="00F144F6" w:rsidRPr="004D2DEE" w:rsidRDefault="00864DA9" w:rsidP="00F144F6">
      <w:pPr>
        <w:rPr>
          <w:iCs/>
          <w:color w:val="4472C4" w:themeColor="accent1"/>
          <w:lang w:val="es-CO"/>
        </w:rPr>
        <w:sectPr w:rsidR="00F144F6" w:rsidRPr="004D2DEE" w:rsidSect="004B0F4A">
          <w:footerReference w:type="default" r:id="rId10"/>
          <w:pgSz w:w="12240" w:h="15840"/>
          <w:pgMar w:top="1417" w:right="1701" w:bottom="1417" w:left="1701" w:header="709" w:footer="708" w:gutter="0"/>
          <w:cols w:space="708"/>
          <w:docGrid w:linePitch="360"/>
        </w:sectPr>
      </w:pPr>
      <w:bookmarkStart w:id="2" w:name="_Toc155343234"/>
      <w:bookmarkEnd w:id="1"/>
      <w:r w:rsidRPr="004D2DEE">
        <w:rPr>
          <w:lang w:val="es-CO"/>
        </w:rPr>
        <w:t xml:space="preserve">Bajo este contexto el Hospital Regional de Moniquirá estableció el </w:t>
      </w:r>
      <w:r w:rsidRPr="004D2DEE">
        <w:rPr>
          <w:i/>
          <w:color w:val="4472C4" w:themeColor="accent1"/>
          <w:u w:val="single"/>
          <w:lang w:val="es-CO"/>
        </w:rPr>
        <w:t>Protocolo</w:t>
      </w:r>
      <w:r w:rsidR="004D2DEE" w:rsidRPr="004D2DEE">
        <w:rPr>
          <w:i/>
          <w:color w:val="4472C4" w:themeColor="accent1"/>
          <w:u w:val="single"/>
          <w:lang w:val="es-CO"/>
        </w:rPr>
        <w:t xml:space="preserve"> de Atención con</w:t>
      </w:r>
      <w:r w:rsidRPr="004D2DEE">
        <w:rPr>
          <w:i/>
          <w:color w:val="4472C4" w:themeColor="accent1"/>
          <w:u w:val="single"/>
          <w:lang w:val="es-CO"/>
        </w:rPr>
        <w:t xml:space="preserve"> Enfoque Diferencial </w:t>
      </w:r>
      <w:r w:rsidRPr="004D2DEE">
        <w:rPr>
          <w:b/>
          <w:bCs/>
          <w:i/>
          <w:color w:val="4472C4" w:themeColor="accent1"/>
          <w:u w:val="single"/>
          <w:lang w:val="es-CO"/>
        </w:rPr>
        <w:t>G</w:t>
      </w:r>
      <w:r w:rsidR="004D2DEE" w:rsidRPr="004D2DEE">
        <w:rPr>
          <w:b/>
          <w:bCs/>
          <w:i/>
          <w:color w:val="4472C4" w:themeColor="accent1"/>
          <w:u w:val="single"/>
          <w:lang w:val="es-CO"/>
        </w:rPr>
        <w:t>U-E-PT-001</w:t>
      </w:r>
      <w:r w:rsidRPr="004D2DEE">
        <w:rPr>
          <w:b/>
          <w:bCs/>
          <w:i/>
          <w:color w:val="4472C4" w:themeColor="accent1"/>
          <w:u w:val="single"/>
          <w:lang w:val="es-CO"/>
        </w:rPr>
        <w:t>.</w:t>
      </w:r>
      <w:r w:rsidRPr="004D2DEE">
        <w:rPr>
          <w:i/>
          <w:color w:val="4472C4" w:themeColor="accent1"/>
          <w:u w:val="single"/>
          <w:lang w:val="es-CO"/>
        </w:rPr>
        <w:t xml:space="preserve"> Cargado en la plataforma</w:t>
      </w:r>
      <w:bookmarkEnd w:id="2"/>
      <w:r w:rsidR="004D2DEE" w:rsidRPr="004D2DEE">
        <w:rPr>
          <w:i/>
          <w:color w:val="4472C4" w:themeColor="accent1"/>
          <w:u w:val="single"/>
          <w:lang w:val="es-CO"/>
        </w:rPr>
        <w:t xml:space="preserve"> Almera: </w:t>
      </w:r>
      <w:hyperlink r:id="rId11" w:history="1">
        <w:r w:rsidR="004D2DEE" w:rsidRPr="004D2DEE">
          <w:rPr>
            <w:rStyle w:val="Hipervnculo"/>
            <w:iCs/>
            <w:u w:val="none"/>
            <w:lang w:val="es-CO"/>
          </w:rPr>
          <w:t>https://sgi.almeraim.com/sgi/lib/pdf/pdfjs-4.10.38/web/viewer.php?archivoid=7268&amp;token=98b5a1abbd20b37ffee4896dec676e76d20de6d07a550ebef49d0aba2fda0323</w:t>
        </w:r>
      </w:hyperlink>
    </w:p>
    <w:p w14:paraId="27C3481A" w14:textId="00872006" w:rsidR="00963537" w:rsidRDefault="00963537" w:rsidP="00CE2C4F">
      <w:pPr>
        <w:pStyle w:val="Ttulo1"/>
        <w:numPr>
          <w:ilvl w:val="0"/>
          <w:numId w:val="3"/>
        </w:numPr>
        <w:rPr>
          <w:lang w:val="es-CO"/>
        </w:rPr>
      </w:pPr>
      <w:r>
        <w:rPr>
          <w:lang w:val="es-CO"/>
        </w:rPr>
        <w:lastRenderedPageBreak/>
        <w:t>descripción de actividades</w:t>
      </w:r>
    </w:p>
    <w:tbl>
      <w:tblPr>
        <w:tblStyle w:val="Tablaconcuadrcula"/>
        <w:tblW w:w="13425" w:type="dxa"/>
        <w:tblInd w:w="-431" w:type="dxa"/>
        <w:tblLook w:val="04A0" w:firstRow="1" w:lastRow="0" w:firstColumn="1" w:lastColumn="0" w:noHBand="0" w:noVBand="1"/>
      </w:tblPr>
      <w:tblGrid>
        <w:gridCol w:w="535"/>
        <w:gridCol w:w="5987"/>
        <w:gridCol w:w="1559"/>
        <w:gridCol w:w="2835"/>
        <w:gridCol w:w="2509"/>
      </w:tblGrid>
      <w:tr w:rsidR="00D05726" w14:paraId="448512A0" w14:textId="77777777" w:rsidTr="003E0B68">
        <w:tc>
          <w:tcPr>
            <w:tcW w:w="535" w:type="dxa"/>
            <w:shd w:val="clear" w:color="auto" w:fill="E2EFD9" w:themeFill="accent6" w:themeFillTint="33"/>
            <w:vAlign w:val="center"/>
          </w:tcPr>
          <w:p w14:paraId="67CB657A" w14:textId="6EAB99D1" w:rsidR="00D05726" w:rsidRPr="00D00D5A" w:rsidRDefault="00D05726" w:rsidP="00616A98">
            <w:pPr>
              <w:jc w:val="center"/>
              <w:rPr>
                <w:b/>
                <w:bCs/>
                <w:lang w:val="es-CO"/>
              </w:rPr>
            </w:pPr>
            <w:r w:rsidRPr="00D00D5A">
              <w:rPr>
                <w:b/>
                <w:bCs/>
                <w:lang w:val="es-CO"/>
              </w:rPr>
              <w:t>ID</w:t>
            </w:r>
          </w:p>
        </w:tc>
        <w:tc>
          <w:tcPr>
            <w:tcW w:w="5987" w:type="dxa"/>
            <w:shd w:val="clear" w:color="auto" w:fill="E2EFD9" w:themeFill="accent6" w:themeFillTint="33"/>
            <w:vAlign w:val="center"/>
          </w:tcPr>
          <w:p w14:paraId="0100EC31" w14:textId="09382B83" w:rsidR="00D05726" w:rsidRPr="00D00D5A" w:rsidRDefault="00D05726" w:rsidP="00616A98">
            <w:pPr>
              <w:jc w:val="center"/>
              <w:rPr>
                <w:b/>
                <w:bCs/>
                <w:lang w:val="es-CO"/>
              </w:rPr>
            </w:pPr>
            <w:r w:rsidRPr="00D00D5A">
              <w:rPr>
                <w:b/>
                <w:bCs/>
                <w:lang w:val="es-CO"/>
              </w:rPr>
              <w:t>Actividad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78949E42" w14:textId="2D1ADEB7" w:rsidR="00D05726" w:rsidRDefault="00AB4E00" w:rsidP="00616A98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Periodicidad</w:t>
            </w:r>
          </w:p>
        </w:tc>
        <w:tc>
          <w:tcPr>
            <w:tcW w:w="2835" w:type="dxa"/>
            <w:shd w:val="clear" w:color="auto" w:fill="E2EFD9" w:themeFill="accent6" w:themeFillTint="33"/>
            <w:vAlign w:val="center"/>
          </w:tcPr>
          <w:p w14:paraId="1B71B260" w14:textId="6DE1555C" w:rsidR="00D05726" w:rsidRPr="00D00D5A" w:rsidRDefault="00D05726" w:rsidP="00616A98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Cargo </w:t>
            </w:r>
            <w:r w:rsidRPr="00D00D5A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2509" w:type="dxa"/>
            <w:shd w:val="clear" w:color="auto" w:fill="E2EFD9" w:themeFill="accent6" w:themeFillTint="33"/>
            <w:vAlign w:val="center"/>
          </w:tcPr>
          <w:p w14:paraId="73D4C48C" w14:textId="32570096" w:rsidR="00D05726" w:rsidRPr="00D00D5A" w:rsidRDefault="00D05726" w:rsidP="00616A98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Registro o formato</w:t>
            </w:r>
          </w:p>
        </w:tc>
      </w:tr>
      <w:tr w:rsidR="00D05726" w14:paraId="17D86275" w14:textId="77777777" w:rsidTr="003E0B68">
        <w:tc>
          <w:tcPr>
            <w:tcW w:w="535" w:type="dxa"/>
          </w:tcPr>
          <w:p w14:paraId="00F2D42C" w14:textId="2744E3DE" w:rsidR="00D05726" w:rsidRPr="00D00D5A" w:rsidRDefault="00602624" w:rsidP="00C02B7A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1</w:t>
            </w:r>
          </w:p>
        </w:tc>
        <w:tc>
          <w:tcPr>
            <w:tcW w:w="5987" w:type="dxa"/>
          </w:tcPr>
          <w:p w14:paraId="7EC25CF2" w14:textId="60A4D725" w:rsidR="00D05726" w:rsidRPr="00315D83" w:rsidRDefault="00315D83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Realizar solicitud formal de información a</w:t>
            </w:r>
            <w:r w:rsidR="00C07AFB">
              <w:rPr>
                <w:rFonts w:cstheme="minorHAnsi"/>
                <w:sz w:val="20"/>
                <w:szCs w:val="20"/>
                <w:lang w:val="es-CO"/>
              </w:rPr>
              <w:t xml:space="preserve"> la oficina asesora de </w:t>
            </w:r>
            <w:r>
              <w:rPr>
                <w:rFonts w:cstheme="minorHAnsi"/>
                <w:sz w:val="20"/>
                <w:szCs w:val="20"/>
                <w:lang w:val="es-CO"/>
              </w:rPr>
              <w:t>planeación</w:t>
            </w:r>
            <w:r w:rsidR="00602624">
              <w:rPr>
                <w:rFonts w:cstheme="minorHAnsi"/>
                <w:sz w:val="20"/>
                <w:szCs w:val="20"/>
                <w:lang w:val="es-CO"/>
              </w:rPr>
              <w:t>, de conformidad con las variables determinadas para la definición del perfil de morbilidad</w:t>
            </w:r>
          </w:p>
        </w:tc>
        <w:tc>
          <w:tcPr>
            <w:tcW w:w="1559" w:type="dxa"/>
          </w:tcPr>
          <w:p w14:paraId="287385C6" w14:textId="47575852" w:rsidR="00D05726" w:rsidRPr="00315D83" w:rsidRDefault="00315D83" w:rsidP="003E0B68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Anual</w:t>
            </w:r>
            <w:r w:rsidR="00602624">
              <w:rPr>
                <w:rFonts w:cstheme="minorHAnsi"/>
                <w:sz w:val="20"/>
                <w:szCs w:val="20"/>
                <w:lang w:val="es-CO"/>
              </w:rPr>
              <w:t xml:space="preserve"> (A más tardar el 10 de enero de cada vigencia)</w:t>
            </w:r>
          </w:p>
        </w:tc>
        <w:tc>
          <w:tcPr>
            <w:tcW w:w="2835" w:type="dxa"/>
          </w:tcPr>
          <w:p w14:paraId="0174AAA3" w14:textId="177FD40C" w:rsidR="00D05726" w:rsidRPr="00315D83" w:rsidRDefault="00315D83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Líder Academia e Investigación</w:t>
            </w:r>
          </w:p>
        </w:tc>
        <w:tc>
          <w:tcPr>
            <w:tcW w:w="2509" w:type="dxa"/>
          </w:tcPr>
          <w:p w14:paraId="73C2EBAE" w14:textId="3F95FF8B" w:rsidR="00D05726" w:rsidRPr="00315D83" w:rsidRDefault="00315D83" w:rsidP="003E0B68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 xml:space="preserve">Correo institucional de solicitud </w:t>
            </w:r>
          </w:p>
        </w:tc>
      </w:tr>
      <w:tr w:rsidR="00D05726" w14:paraId="30BB331C" w14:textId="77777777" w:rsidTr="003E0B68">
        <w:tc>
          <w:tcPr>
            <w:tcW w:w="535" w:type="dxa"/>
          </w:tcPr>
          <w:p w14:paraId="6B3EB34A" w14:textId="11F0BF49" w:rsidR="00D05726" w:rsidRPr="00D00D5A" w:rsidRDefault="00602624" w:rsidP="00C02B7A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2</w:t>
            </w:r>
          </w:p>
        </w:tc>
        <w:tc>
          <w:tcPr>
            <w:tcW w:w="5987" w:type="dxa"/>
          </w:tcPr>
          <w:p w14:paraId="5F70FD44" w14:textId="4F395E5B" w:rsidR="00D05726" w:rsidRPr="002A5966" w:rsidRDefault="002A5966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O</w:t>
            </w:r>
            <w:r>
              <w:rPr>
                <w:lang w:val="es-CO"/>
              </w:rPr>
              <w:t>rdenar</w:t>
            </w:r>
            <w:r w:rsidRPr="002A5966">
              <w:rPr>
                <w:rFonts w:cstheme="minorHAnsi"/>
                <w:sz w:val="20"/>
                <w:szCs w:val="20"/>
              </w:rPr>
              <w:t xml:space="preserve"> los diagnósticos de acuerdo con la codificación vigente (por ejemplo, CIE-10)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2A5966">
              <w:rPr>
                <w:sz w:val="20"/>
                <w:szCs w:val="20"/>
              </w:rPr>
              <w:t>de mayor frecuencia a la menor</w:t>
            </w:r>
            <w:r>
              <w:rPr>
                <w:sz w:val="20"/>
                <w:szCs w:val="20"/>
              </w:rPr>
              <w:t xml:space="preserve"> por servicio (Consulta Externa, Urgencias, Hospitalización, UCI)</w:t>
            </w:r>
            <w:r w:rsidR="009E31EB">
              <w:rPr>
                <w:sz w:val="20"/>
                <w:szCs w:val="20"/>
              </w:rPr>
              <w:t>, sin incluir códigos del grupo R</w:t>
            </w:r>
            <w:r w:rsidR="00602624">
              <w:rPr>
                <w:sz w:val="20"/>
                <w:szCs w:val="20"/>
              </w:rPr>
              <w:t xml:space="preserve">, analizando y agrupando los resultados por </w:t>
            </w:r>
            <w:r w:rsidR="009E31EB">
              <w:rPr>
                <w:sz w:val="20"/>
                <w:szCs w:val="20"/>
              </w:rPr>
              <w:t xml:space="preserve"> </w:t>
            </w:r>
            <w:r w:rsidR="00602624" w:rsidRPr="002A5966">
              <w:rPr>
                <w:sz w:val="20"/>
                <w:szCs w:val="20"/>
              </w:rPr>
              <w:t>grupos diagnósticos</w:t>
            </w:r>
            <w:r w:rsidR="00602624">
              <w:rPr>
                <w:sz w:val="20"/>
                <w:szCs w:val="20"/>
              </w:rPr>
              <w:t xml:space="preserve"> (ejemplo: A09X, A099 correspondientes a gastroenteritis)</w:t>
            </w:r>
          </w:p>
        </w:tc>
        <w:tc>
          <w:tcPr>
            <w:tcW w:w="1559" w:type="dxa"/>
          </w:tcPr>
          <w:p w14:paraId="05A4B3DD" w14:textId="24ADB005" w:rsidR="00D05726" w:rsidRPr="00315D83" w:rsidRDefault="002A5966" w:rsidP="003E0B68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Anual</w:t>
            </w:r>
          </w:p>
        </w:tc>
        <w:tc>
          <w:tcPr>
            <w:tcW w:w="2835" w:type="dxa"/>
          </w:tcPr>
          <w:p w14:paraId="0CB0FC63" w14:textId="4AD0B0DC" w:rsidR="00D05726" w:rsidRPr="00315D83" w:rsidRDefault="002A5966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Líder Academia e Investigación</w:t>
            </w:r>
          </w:p>
        </w:tc>
        <w:tc>
          <w:tcPr>
            <w:tcW w:w="2509" w:type="dxa"/>
          </w:tcPr>
          <w:p w14:paraId="7CCF1DE7" w14:textId="0145A78F" w:rsidR="00D05726" w:rsidRPr="00315D83" w:rsidRDefault="00A430F6" w:rsidP="003E0B68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commentRangeStart w:id="3"/>
            <w:r>
              <w:rPr>
                <w:rFonts w:cstheme="minorHAnsi"/>
                <w:sz w:val="20"/>
                <w:szCs w:val="20"/>
                <w:lang w:val="es-CO"/>
              </w:rPr>
              <w:t>Excel con resultados organizados por tabla y gráficos</w:t>
            </w:r>
            <w:commentRangeEnd w:id="3"/>
            <w:r w:rsidR="00C07AFB" w:rsidRPr="00315D83">
              <w:rPr>
                <w:rStyle w:val="Refdecomentario"/>
                <w:rFonts w:cstheme="minorHAnsi"/>
                <w:sz w:val="20"/>
                <w:szCs w:val="20"/>
                <w:lang w:val="es-CO"/>
              </w:rPr>
              <w:commentReference w:id="3"/>
            </w:r>
          </w:p>
        </w:tc>
      </w:tr>
      <w:tr w:rsidR="00D05726" w14:paraId="4D1BBFA0" w14:textId="77777777" w:rsidTr="003E0B68">
        <w:tc>
          <w:tcPr>
            <w:tcW w:w="535" w:type="dxa"/>
          </w:tcPr>
          <w:p w14:paraId="3B2D8323" w14:textId="4CC16B3E" w:rsidR="00D05726" w:rsidRPr="00D00D5A" w:rsidRDefault="00602624" w:rsidP="00C02B7A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3</w:t>
            </w:r>
          </w:p>
        </w:tc>
        <w:tc>
          <w:tcPr>
            <w:tcW w:w="5987" w:type="dxa"/>
          </w:tcPr>
          <w:p w14:paraId="5C0CB7B8" w14:textId="1EAF8CA8" w:rsidR="00D05726" w:rsidRPr="00315D83" w:rsidRDefault="006F5C57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6F5C57">
              <w:rPr>
                <w:sz w:val="20"/>
                <w:szCs w:val="20"/>
              </w:rPr>
              <w:t>D</w:t>
            </w:r>
            <w:r w:rsidR="00795485">
              <w:rPr>
                <w:sz w:val="20"/>
                <w:szCs w:val="20"/>
              </w:rPr>
              <w:t xml:space="preserve">iseñar </w:t>
            </w:r>
            <w:r w:rsidR="00254496">
              <w:rPr>
                <w:sz w:val="20"/>
                <w:szCs w:val="20"/>
              </w:rPr>
              <w:t xml:space="preserve">informe con los siguientes ítems: </w:t>
            </w:r>
            <w:r w:rsidR="00A528F3">
              <w:rPr>
                <w:sz w:val="20"/>
                <w:szCs w:val="20"/>
              </w:rPr>
              <w:t xml:space="preserve">portada, introducción, objetivo general y específicos, </w:t>
            </w:r>
            <w:r w:rsidR="00C676CC">
              <w:rPr>
                <w:sz w:val="20"/>
                <w:szCs w:val="20"/>
              </w:rPr>
              <w:t xml:space="preserve">metodología, resultados (morbilidad general, morbilidad por servicios, </w:t>
            </w:r>
            <w:r w:rsidR="00C43950">
              <w:rPr>
                <w:sz w:val="20"/>
                <w:szCs w:val="20"/>
              </w:rPr>
              <w:t>morbilidad por grupos etarios y sexo</w:t>
            </w:r>
            <w:r w:rsidR="00D32DB4">
              <w:rPr>
                <w:sz w:val="20"/>
                <w:szCs w:val="20"/>
              </w:rPr>
              <w:t>), análisis e interpretación</w:t>
            </w:r>
            <w:r w:rsidR="00F01349">
              <w:rPr>
                <w:sz w:val="20"/>
                <w:szCs w:val="20"/>
              </w:rPr>
              <w:t>, conclusiones y recomendaciones.</w:t>
            </w:r>
            <w:r w:rsidR="00602624">
              <w:rPr>
                <w:sz w:val="20"/>
                <w:szCs w:val="20"/>
              </w:rPr>
              <w:t xml:space="preserve"> Se </w:t>
            </w:r>
            <w:r w:rsidR="00602624" w:rsidRPr="006F5C57">
              <w:rPr>
                <w:rFonts w:cstheme="minorHAnsi"/>
                <w:sz w:val="20"/>
                <w:szCs w:val="20"/>
              </w:rPr>
              <w:t>Prioriza problemas de salud según frecuencia, impacto y carga asistencial</w:t>
            </w:r>
          </w:p>
        </w:tc>
        <w:tc>
          <w:tcPr>
            <w:tcW w:w="1559" w:type="dxa"/>
          </w:tcPr>
          <w:p w14:paraId="32262084" w14:textId="2757AE12" w:rsidR="00D05726" w:rsidRPr="00315D83" w:rsidRDefault="00C02B7A" w:rsidP="003E0B68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Anual</w:t>
            </w:r>
            <w:r w:rsidR="00602624">
              <w:rPr>
                <w:rFonts w:cstheme="minorHAnsi"/>
                <w:sz w:val="20"/>
                <w:szCs w:val="20"/>
                <w:lang w:val="es-CO"/>
              </w:rPr>
              <w:t xml:space="preserve"> (A más tardar el 20 de enero de cada vigencia)</w:t>
            </w:r>
          </w:p>
        </w:tc>
        <w:tc>
          <w:tcPr>
            <w:tcW w:w="2835" w:type="dxa"/>
          </w:tcPr>
          <w:p w14:paraId="6EF0FE29" w14:textId="2207B30C" w:rsidR="00D05726" w:rsidRPr="00315D83" w:rsidRDefault="00C02B7A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Líder Academia e Investigación</w:t>
            </w:r>
          </w:p>
        </w:tc>
        <w:tc>
          <w:tcPr>
            <w:tcW w:w="2509" w:type="dxa"/>
          </w:tcPr>
          <w:p w14:paraId="2E534F73" w14:textId="426E52F1" w:rsidR="00D05726" w:rsidRPr="003E0B68" w:rsidRDefault="003E0B68" w:rsidP="003E0B68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3E0B68">
              <w:rPr>
                <w:rFonts w:cstheme="minorHAnsi"/>
                <w:sz w:val="20"/>
                <w:szCs w:val="20"/>
                <w:lang w:val="es-CO"/>
              </w:rPr>
              <w:t>Informe del perfil de morbilidad</w:t>
            </w:r>
          </w:p>
        </w:tc>
      </w:tr>
      <w:tr w:rsidR="00D05726" w14:paraId="5C7DA430" w14:textId="77777777" w:rsidTr="003E0B68">
        <w:tc>
          <w:tcPr>
            <w:tcW w:w="535" w:type="dxa"/>
          </w:tcPr>
          <w:p w14:paraId="352648F7" w14:textId="42DCB7F6" w:rsidR="00D05726" w:rsidRPr="00D00D5A" w:rsidRDefault="00602624" w:rsidP="00C02B7A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4</w:t>
            </w:r>
          </w:p>
        </w:tc>
        <w:tc>
          <w:tcPr>
            <w:tcW w:w="5987" w:type="dxa"/>
          </w:tcPr>
          <w:p w14:paraId="18C9FE74" w14:textId="7315D7D0" w:rsidR="00D05726" w:rsidRPr="00315D83" w:rsidRDefault="006F5C57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6F5C57">
              <w:rPr>
                <w:sz w:val="20"/>
                <w:szCs w:val="20"/>
              </w:rPr>
              <w:t xml:space="preserve">Validar los resultados con </w:t>
            </w:r>
            <w:r>
              <w:rPr>
                <w:sz w:val="20"/>
                <w:szCs w:val="20"/>
              </w:rPr>
              <w:t>Planeación y Subgerencia Científica</w:t>
            </w:r>
          </w:p>
        </w:tc>
        <w:tc>
          <w:tcPr>
            <w:tcW w:w="1559" w:type="dxa"/>
          </w:tcPr>
          <w:p w14:paraId="42A0B4FD" w14:textId="02D62A82" w:rsidR="00D05726" w:rsidRPr="00315D83" w:rsidRDefault="00C02B7A" w:rsidP="003E0B68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Anual</w:t>
            </w:r>
          </w:p>
        </w:tc>
        <w:tc>
          <w:tcPr>
            <w:tcW w:w="2835" w:type="dxa"/>
          </w:tcPr>
          <w:p w14:paraId="6D3319BA" w14:textId="77777777" w:rsidR="00C02B7A" w:rsidRPr="00315D83" w:rsidRDefault="00C02B7A" w:rsidP="00C02B7A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Fonts w:cstheme="minorHAnsi"/>
                <w:sz w:val="20"/>
                <w:szCs w:val="20"/>
                <w:lang w:val="es-CO"/>
              </w:rPr>
              <w:t>Subgerente científico</w:t>
            </w:r>
          </w:p>
          <w:p w14:paraId="5C6EF8D1" w14:textId="77777777" w:rsidR="00C02B7A" w:rsidRPr="00315D83" w:rsidRDefault="00C02B7A" w:rsidP="00C02B7A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Fonts w:cstheme="minorHAnsi"/>
                <w:sz w:val="20"/>
                <w:szCs w:val="20"/>
                <w:lang w:val="es-CO"/>
              </w:rPr>
              <w:t>Jefe de Planeación</w:t>
            </w:r>
          </w:p>
          <w:p w14:paraId="18337000" w14:textId="284C5AB2" w:rsidR="00D05726" w:rsidRPr="00315D83" w:rsidRDefault="00C02B7A" w:rsidP="00C02B7A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Fonts w:cstheme="minorHAnsi"/>
                <w:sz w:val="20"/>
                <w:szCs w:val="20"/>
                <w:lang w:val="es-CO"/>
              </w:rPr>
              <w:t>Líder Academia e Investigación</w:t>
            </w:r>
          </w:p>
        </w:tc>
        <w:tc>
          <w:tcPr>
            <w:tcW w:w="2509" w:type="dxa"/>
          </w:tcPr>
          <w:p w14:paraId="085C6AE6" w14:textId="68A51457" w:rsidR="00D05726" w:rsidRPr="003E0B68" w:rsidRDefault="00C02B7A" w:rsidP="003E0B68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3E0B68">
              <w:rPr>
                <w:rFonts w:cstheme="minorHAnsi"/>
                <w:sz w:val="20"/>
                <w:szCs w:val="20"/>
                <w:lang w:val="es-CO"/>
              </w:rPr>
              <w:t>Revisión Informe del perfil de morbilidad</w:t>
            </w:r>
            <w:r w:rsidR="00602624">
              <w:rPr>
                <w:rFonts w:cstheme="minorHAnsi"/>
                <w:sz w:val="20"/>
                <w:szCs w:val="20"/>
                <w:lang w:val="es-CO"/>
              </w:rPr>
              <w:t>, remitido vía correo electrónico a la oficina de planeación y subgerencia científica.</w:t>
            </w:r>
          </w:p>
        </w:tc>
      </w:tr>
      <w:tr w:rsidR="00D05726" w14:paraId="37A8A71A" w14:textId="77777777" w:rsidTr="003E0B68">
        <w:tc>
          <w:tcPr>
            <w:tcW w:w="535" w:type="dxa"/>
          </w:tcPr>
          <w:p w14:paraId="5E909BFF" w14:textId="1D6D39C4" w:rsidR="00D05726" w:rsidRPr="00D00D5A" w:rsidRDefault="00602624" w:rsidP="00C02B7A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5</w:t>
            </w:r>
          </w:p>
        </w:tc>
        <w:tc>
          <w:tcPr>
            <w:tcW w:w="5987" w:type="dxa"/>
          </w:tcPr>
          <w:p w14:paraId="6CBD5EE0" w14:textId="627595E6" w:rsidR="00D05726" w:rsidRPr="006F5C57" w:rsidRDefault="006F5C57" w:rsidP="006F5C57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6F5C57">
              <w:rPr>
                <w:rFonts w:asciiTheme="minorHAnsi" w:hAnsiTheme="minorHAnsi" w:cstheme="minorHAnsi"/>
                <w:sz w:val="20"/>
                <w:szCs w:val="20"/>
              </w:rPr>
              <w:t>Definir acciones institucionales: Priorización o actualización de GPC, Fortalecimiento de rutas de atención y/o estrategias de prevención y promoción</w:t>
            </w:r>
          </w:p>
        </w:tc>
        <w:tc>
          <w:tcPr>
            <w:tcW w:w="1559" w:type="dxa"/>
          </w:tcPr>
          <w:p w14:paraId="26153630" w14:textId="0147C0E2" w:rsidR="00D05726" w:rsidRPr="00315D83" w:rsidRDefault="00C02B7A" w:rsidP="00D374FA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Anual</w:t>
            </w:r>
            <w:r w:rsidR="00602624">
              <w:rPr>
                <w:rFonts w:cstheme="minorHAnsi"/>
                <w:sz w:val="20"/>
                <w:szCs w:val="20"/>
                <w:lang w:val="es-CO"/>
              </w:rPr>
              <w:t xml:space="preserve"> (A más tardar el 30 enero)</w:t>
            </w:r>
          </w:p>
        </w:tc>
        <w:tc>
          <w:tcPr>
            <w:tcW w:w="2835" w:type="dxa"/>
          </w:tcPr>
          <w:p w14:paraId="7228066A" w14:textId="77777777" w:rsidR="00C02B7A" w:rsidRPr="00315D83" w:rsidRDefault="00C02B7A" w:rsidP="00C02B7A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Fonts w:cstheme="minorHAnsi"/>
                <w:sz w:val="20"/>
                <w:szCs w:val="20"/>
                <w:lang w:val="es-CO"/>
              </w:rPr>
              <w:t>Subgerente científico</w:t>
            </w:r>
          </w:p>
          <w:p w14:paraId="37ED9E07" w14:textId="624CD30F" w:rsidR="00D05726" w:rsidRPr="00315D83" w:rsidRDefault="00C02B7A" w:rsidP="00C02B7A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Fonts w:cstheme="minorHAnsi"/>
                <w:sz w:val="20"/>
                <w:szCs w:val="20"/>
                <w:lang w:val="es-CO"/>
              </w:rPr>
              <w:t>Líder Academia e Investigación</w:t>
            </w:r>
          </w:p>
        </w:tc>
        <w:tc>
          <w:tcPr>
            <w:tcW w:w="2509" w:type="dxa"/>
          </w:tcPr>
          <w:p w14:paraId="31D446B0" w14:textId="3D887AD4" w:rsidR="00D05726" w:rsidRPr="00315D83" w:rsidRDefault="00602624" w:rsidP="00C02B7A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Cronograma</w:t>
            </w:r>
          </w:p>
        </w:tc>
      </w:tr>
    </w:tbl>
    <w:p w14:paraId="3B71E678" w14:textId="796FF25C" w:rsidR="00907835" w:rsidRDefault="00907835" w:rsidP="00ED0D0B">
      <w:pPr>
        <w:jc w:val="left"/>
        <w:rPr>
          <w:lang w:val="es-CO"/>
        </w:rPr>
        <w:sectPr w:rsidR="00907835" w:rsidSect="004B0F4A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73353AE6" w14:textId="34416E53" w:rsidR="006C1A28" w:rsidRDefault="006C1A28" w:rsidP="00CE2C4F">
      <w:pPr>
        <w:pStyle w:val="Ttulo1"/>
        <w:numPr>
          <w:ilvl w:val="0"/>
          <w:numId w:val="3"/>
        </w:numPr>
        <w:rPr>
          <w:lang w:val="es-CO"/>
        </w:rPr>
      </w:pPr>
      <w:commentRangeStart w:id="4"/>
      <w:r>
        <w:rPr>
          <w:lang w:val="es-CO"/>
        </w:rPr>
        <w:lastRenderedPageBreak/>
        <w:t>flujograma</w:t>
      </w:r>
      <w:commentRangeEnd w:id="4"/>
      <w:r w:rsidR="00BD0151">
        <w:rPr>
          <w:rStyle w:val="Refdecomentario"/>
          <w:sz w:val="24"/>
          <w:szCs w:val="32"/>
          <w:lang w:val="es-CO"/>
        </w:rPr>
        <w:commentReference w:id="4"/>
      </w:r>
    </w:p>
    <w:p w14:paraId="15D1B894" w14:textId="37DCF341" w:rsidR="00B21E8D" w:rsidRPr="006C1A28" w:rsidRDefault="00B21E8D" w:rsidP="00B21E8D">
      <w:pPr>
        <w:jc w:val="center"/>
        <w:rPr>
          <w:color w:val="FF0000"/>
          <w:lang w:val="es-CO"/>
        </w:rPr>
      </w:pPr>
    </w:p>
    <w:p w14:paraId="7191ABBC" w14:textId="25E3CA33" w:rsidR="00AA1860" w:rsidRDefault="00AA1860" w:rsidP="00CE2C4F">
      <w:pPr>
        <w:pStyle w:val="Ttulo1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anexos </w:t>
      </w:r>
    </w:p>
    <w:p w14:paraId="2ED0C013" w14:textId="1A5F655C" w:rsidR="00AA1860" w:rsidRPr="00B21E8D" w:rsidRDefault="000D5428" w:rsidP="00B21E8D">
      <w:pPr>
        <w:jc w:val="left"/>
        <w:rPr>
          <w:b/>
          <w:bCs/>
          <w:lang w:val="es-CO"/>
        </w:rPr>
      </w:pPr>
      <w:r w:rsidRPr="00B21E8D">
        <w:rPr>
          <w:b/>
          <w:bCs/>
          <w:lang w:val="es-CO"/>
        </w:rPr>
        <w:t>NA</w:t>
      </w:r>
    </w:p>
    <w:p w14:paraId="610FD5CD" w14:textId="77777777" w:rsidR="00AA1860" w:rsidRPr="00AA1860" w:rsidRDefault="00AA1860" w:rsidP="00AA1860">
      <w:pPr>
        <w:rPr>
          <w:lang w:val="es-CO"/>
        </w:rPr>
      </w:pPr>
    </w:p>
    <w:p w14:paraId="1D79B400" w14:textId="367D6149" w:rsidR="00616A98" w:rsidRDefault="00FF5BB3" w:rsidP="00ED0D0B">
      <w:pPr>
        <w:pStyle w:val="Ttulo1"/>
        <w:numPr>
          <w:ilvl w:val="0"/>
          <w:numId w:val="3"/>
        </w:numPr>
        <w:rPr>
          <w:lang w:val="es-CO"/>
        </w:rPr>
      </w:pPr>
      <w:r>
        <w:rPr>
          <w:lang w:val="es-CO"/>
        </w:rPr>
        <w:t>control de cambios</w:t>
      </w:r>
    </w:p>
    <w:tbl>
      <w:tblPr>
        <w:tblW w:w="88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1472"/>
        <w:gridCol w:w="1221"/>
        <w:gridCol w:w="1417"/>
        <w:gridCol w:w="1134"/>
        <w:gridCol w:w="1276"/>
        <w:gridCol w:w="1327"/>
      </w:tblGrid>
      <w:tr w:rsidR="00204A3E" w14:paraId="725F5D62" w14:textId="77777777" w:rsidTr="00204A3E">
        <w:trPr>
          <w:tblHeader/>
        </w:trPr>
        <w:tc>
          <w:tcPr>
            <w:tcW w:w="8835" w:type="dxa"/>
            <w:gridSpan w:val="7"/>
            <w:shd w:val="clear" w:color="auto" w:fill="E2EFD9"/>
            <w:vAlign w:val="center"/>
          </w:tcPr>
          <w:p w14:paraId="6A55A31C" w14:textId="77777777" w:rsidR="00204A3E" w:rsidRPr="00B21E8D" w:rsidRDefault="00204A3E" w:rsidP="004D2C6E">
            <w:pPr>
              <w:jc w:val="center"/>
              <w:rPr>
                <w:b/>
                <w:bCs/>
                <w:sz w:val="20"/>
                <w:szCs w:val="20"/>
              </w:rPr>
            </w:pPr>
            <w:r w:rsidRPr="00B21E8D">
              <w:rPr>
                <w:b/>
                <w:bCs/>
                <w:sz w:val="20"/>
                <w:szCs w:val="20"/>
              </w:rPr>
              <w:t>CONTROL DE CAMBIOS</w:t>
            </w:r>
          </w:p>
        </w:tc>
      </w:tr>
      <w:tr w:rsidR="00204A3E" w14:paraId="5B6EEA74" w14:textId="77777777" w:rsidTr="00B21E8D">
        <w:trPr>
          <w:tblHeader/>
        </w:trPr>
        <w:tc>
          <w:tcPr>
            <w:tcW w:w="988" w:type="dxa"/>
            <w:shd w:val="clear" w:color="auto" w:fill="E2EFD9"/>
            <w:vAlign w:val="center"/>
          </w:tcPr>
          <w:p w14:paraId="4F8E6E3D" w14:textId="77777777" w:rsidR="00204A3E" w:rsidRPr="00B21E8D" w:rsidRDefault="00204A3E" w:rsidP="00B21E8D">
            <w:pPr>
              <w:jc w:val="center"/>
              <w:rPr>
                <w:b/>
                <w:bCs/>
                <w:sz w:val="20"/>
                <w:szCs w:val="20"/>
              </w:rPr>
            </w:pPr>
            <w:r w:rsidRPr="00B21E8D"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472" w:type="dxa"/>
            <w:shd w:val="clear" w:color="auto" w:fill="E2EFD9"/>
            <w:vAlign w:val="center"/>
          </w:tcPr>
          <w:p w14:paraId="2627FAE5" w14:textId="16518507" w:rsidR="00204A3E" w:rsidRPr="00B21E8D" w:rsidRDefault="00204A3E" w:rsidP="00B21E8D">
            <w:pPr>
              <w:jc w:val="center"/>
              <w:rPr>
                <w:b/>
                <w:bCs/>
                <w:sz w:val="20"/>
                <w:szCs w:val="20"/>
              </w:rPr>
            </w:pPr>
            <w:r w:rsidRPr="00B21E8D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1221" w:type="dxa"/>
            <w:shd w:val="clear" w:color="auto" w:fill="E2EFD9"/>
            <w:vAlign w:val="center"/>
          </w:tcPr>
          <w:p w14:paraId="66D0E9C6" w14:textId="77777777" w:rsidR="00204A3E" w:rsidRPr="00B21E8D" w:rsidRDefault="00204A3E" w:rsidP="00B21E8D">
            <w:pPr>
              <w:jc w:val="center"/>
              <w:rPr>
                <w:b/>
                <w:bCs/>
                <w:sz w:val="20"/>
                <w:szCs w:val="20"/>
              </w:rPr>
            </w:pPr>
            <w:r w:rsidRPr="00B21E8D">
              <w:rPr>
                <w:b/>
                <w:bCs/>
                <w:sz w:val="20"/>
                <w:szCs w:val="20"/>
              </w:rPr>
              <w:t>Elaboró</w:t>
            </w:r>
          </w:p>
        </w:tc>
        <w:tc>
          <w:tcPr>
            <w:tcW w:w="1417" w:type="dxa"/>
            <w:shd w:val="clear" w:color="auto" w:fill="E2EFD9"/>
            <w:vAlign w:val="center"/>
          </w:tcPr>
          <w:p w14:paraId="77A52ED0" w14:textId="77777777" w:rsidR="00204A3E" w:rsidRPr="00B21E8D" w:rsidRDefault="00204A3E" w:rsidP="00B21E8D">
            <w:pPr>
              <w:jc w:val="center"/>
              <w:rPr>
                <w:b/>
                <w:bCs/>
                <w:sz w:val="20"/>
                <w:szCs w:val="20"/>
              </w:rPr>
            </w:pPr>
            <w:r w:rsidRPr="00B21E8D">
              <w:rPr>
                <w:b/>
                <w:bCs/>
                <w:sz w:val="20"/>
                <w:szCs w:val="20"/>
              </w:rPr>
              <w:t>Revisó</w:t>
            </w:r>
          </w:p>
        </w:tc>
        <w:tc>
          <w:tcPr>
            <w:tcW w:w="1134" w:type="dxa"/>
            <w:shd w:val="clear" w:color="auto" w:fill="E2EFD9"/>
            <w:vAlign w:val="center"/>
          </w:tcPr>
          <w:p w14:paraId="1701D242" w14:textId="77777777" w:rsidR="00204A3E" w:rsidRPr="00B21E8D" w:rsidRDefault="00204A3E" w:rsidP="00B21E8D">
            <w:pPr>
              <w:jc w:val="center"/>
              <w:rPr>
                <w:b/>
                <w:bCs/>
                <w:sz w:val="20"/>
                <w:szCs w:val="20"/>
              </w:rPr>
            </w:pPr>
            <w:r w:rsidRPr="00B21E8D">
              <w:rPr>
                <w:b/>
                <w:bCs/>
                <w:sz w:val="20"/>
                <w:szCs w:val="20"/>
              </w:rPr>
              <w:t>Validó</w:t>
            </w:r>
          </w:p>
        </w:tc>
        <w:tc>
          <w:tcPr>
            <w:tcW w:w="1276" w:type="dxa"/>
            <w:shd w:val="clear" w:color="auto" w:fill="E2EFD9"/>
            <w:vAlign w:val="center"/>
          </w:tcPr>
          <w:p w14:paraId="3BEBE8A5" w14:textId="77777777" w:rsidR="00204A3E" w:rsidRPr="00B21E8D" w:rsidRDefault="00204A3E" w:rsidP="00B21E8D">
            <w:pPr>
              <w:jc w:val="center"/>
              <w:rPr>
                <w:b/>
                <w:bCs/>
                <w:sz w:val="20"/>
                <w:szCs w:val="20"/>
              </w:rPr>
            </w:pPr>
            <w:r w:rsidRPr="00B21E8D">
              <w:rPr>
                <w:b/>
                <w:bCs/>
                <w:sz w:val="20"/>
                <w:szCs w:val="20"/>
              </w:rPr>
              <w:t>Aprobó</w:t>
            </w:r>
          </w:p>
        </w:tc>
        <w:tc>
          <w:tcPr>
            <w:tcW w:w="1327" w:type="dxa"/>
            <w:shd w:val="clear" w:color="auto" w:fill="E2EFD9"/>
            <w:vAlign w:val="center"/>
          </w:tcPr>
          <w:p w14:paraId="6448E465" w14:textId="77777777" w:rsidR="00204A3E" w:rsidRPr="00B21E8D" w:rsidRDefault="00204A3E" w:rsidP="00B21E8D">
            <w:pPr>
              <w:jc w:val="center"/>
              <w:rPr>
                <w:b/>
                <w:bCs/>
                <w:sz w:val="20"/>
                <w:szCs w:val="20"/>
              </w:rPr>
            </w:pPr>
            <w:r w:rsidRPr="00B21E8D">
              <w:rPr>
                <w:b/>
                <w:bCs/>
                <w:sz w:val="20"/>
                <w:szCs w:val="20"/>
              </w:rPr>
              <w:t>Fecha</w:t>
            </w:r>
          </w:p>
        </w:tc>
      </w:tr>
      <w:tr w:rsidR="00204A3E" w14:paraId="53855702" w14:textId="77777777" w:rsidTr="00B21E8D">
        <w:tc>
          <w:tcPr>
            <w:tcW w:w="988" w:type="dxa"/>
          </w:tcPr>
          <w:p w14:paraId="49255655" w14:textId="77777777" w:rsidR="00204A3E" w:rsidRPr="004D2C6E" w:rsidRDefault="00204A3E" w:rsidP="004D2C6E">
            <w:pPr>
              <w:jc w:val="center"/>
              <w:rPr>
                <w:sz w:val="20"/>
                <w:szCs w:val="20"/>
              </w:rPr>
            </w:pPr>
            <w:r w:rsidRPr="004D2C6E">
              <w:rPr>
                <w:sz w:val="20"/>
                <w:szCs w:val="20"/>
              </w:rPr>
              <w:t>1</w:t>
            </w:r>
          </w:p>
        </w:tc>
        <w:tc>
          <w:tcPr>
            <w:tcW w:w="1472" w:type="dxa"/>
          </w:tcPr>
          <w:p w14:paraId="386DCDD3" w14:textId="26774B78" w:rsidR="00204A3E" w:rsidRPr="004D2C6E" w:rsidRDefault="00204A3E" w:rsidP="004D2C6E">
            <w:pPr>
              <w:jc w:val="center"/>
              <w:rPr>
                <w:sz w:val="20"/>
                <w:szCs w:val="20"/>
              </w:rPr>
            </w:pPr>
            <w:r w:rsidRPr="004D2C6E">
              <w:rPr>
                <w:sz w:val="20"/>
                <w:szCs w:val="20"/>
              </w:rPr>
              <w:t>Creación del documento</w:t>
            </w:r>
          </w:p>
        </w:tc>
        <w:tc>
          <w:tcPr>
            <w:tcW w:w="1221" w:type="dxa"/>
          </w:tcPr>
          <w:p w14:paraId="677DF469" w14:textId="06AC7041" w:rsidR="00204A3E" w:rsidRPr="004D2C6E" w:rsidRDefault="004D2C6E" w:rsidP="004D2C6E">
            <w:pPr>
              <w:jc w:val="center"/>
              <w:rPr>
                <w:sz w:val="20"/>
                <w:szCs w:val="20"/>
              </w:rPr>
            </w:pPr>
            <w:r w:rsidRPr="004D2C6E">
              <w:rPr>
                <w:sz w:val="20"/>
                <w:szCs w:val="20"/>
              </w:rPr>
              <w:t>Leidy Toledo Rojas</w:t>
            </w:r>
          </w:p>
        </w:tc>
        <w:tc>
          <w:tcPr>
            <w:tcW w:w="1417" w:type="dxa"/>
          </w:tcPr>
          <w:p w14:paraId="66165B66" w14:textId="506B4CC0" w:rsidR="00B21E8D" w:rsidRPr="004D2C6E" w:rsidRDefault="004D2C6E" w:rsidP="00B21E8D">
            <w:pPr>
              <w:jc w:val="center"/>
              <w:rPr>
                <w:sz w:val="20"/>
                <w:szCs w:val="20"/>
              </w:rPr>
            </w:pPr>
            <w:r w:rsidRPr="004D2C6E">
              <w:rPr>
                <w:sz w:val="20"/>
                <w:szCs w:val="20"/>
              </w:rPr>
              <w:t>Melbi Yolanda</w:t>
            </w:r>
            <w:r w:rsidR="00B21E8D">
              <w:rPr>
                <w:sz w:val="20"/>
                <w:szCs w:val="20"/>
              </w:rPr>
              <w:t xml:space="preserve"> Hernández</w:t>
            </w:r>
          </w:p>
        </w:tc>
        <w:tc>
          <w:tcPr>
            <w:tcW w:w="1134" w:type="dxa"/>
          </w:tcPr>
          <w:p w14:paraId="02BD508B" w14:textId="2232EDD2" w:rsidR="00204A3E" w:rsidRPr="004D2C6E" w:rsidRDefault="00204A3E" w:rsidP="004D2C6E">
            <w:pPr>
              <w:jc w:val="center"/>
              <w:rPr>
                <w:sz w:val="20"/>
                <w:szCs w:val="20"/>
              </w:rPr>
            </w:pPr>
            <w:r w:rsidRPr="004D2C6E">
              <w:rPr>
                <w:sz w:val="20"/>
                <w:szCs w:val="20"/>
              </w:rPr>
              <w:t>Diego Rivera</w:t>
            </w:r>
          </w:p>
        </w:tc>
        <w:tc>
          <w:tcPr>
            <w:tcW w:w="1276" w:type="dxa"/>
          </w:tcPr>
          <w:p w14:paraId="33C79AF8" w14:textId="79617B15" w:rsidR="00204A3E" w:rsidRPr="004D2C6E" w:rsidRDefault="004D2C6E" w:rsidP="004D2C6E">
            <w:pPr>
              <w:jc w:val="center"/>
              <w:rPr>
                <w:sz w:val="20"/>
                <w:szCs w:val="20"/>
              </w:rPr>
            </w:pPr>
            <w:r w:rsidRPr="004D2C6E">
              <w:rPr>
                <w:sz w:val="20"/>
                <w:szCs w:val="20"/>
              </w:rPr>
              <w:t>Karin Milena Gamba</w:t>
            </w:r>
          </w:p>
        </w:tc>
        <w:tc>
          <w:tcPr>
            <w:tcW w:w="1327" w:type="dxa"/>
          </w:tcPr>
          <w:p w14:paraId="0B90F7F6" w14:textId="2588E2C6" w:rsidR="00204A3E" w:rsidRPr="004D2C6E" w:rsidRDefault="00204A3E" w:rsidP="004D2C6E">
            <w:pPr>
              <w:jc w:val="center"/>
              <w:rPr>
                <w:sz w:val="20"/>
                <w:szCs w:val="20"/>
              </w:rPr>
            </w:pPr>
            <w:r w:rsidRPr="004D2C6E">
              <w:rPr>
                <w:sz w:val="20"/>
                <w:szCs w:val="20"/>
              </w:rPr>
              <w:t>10/02/</w:t>
            </w:r>
            <w:r w:rsidR="00B21E8D">
              <w:rPr>
                <w:sz w:val="20"/>
                <w:szCs w:val="20"/>
              </w:rPr>
              <w:t>2</w:t>
            </w:r>
            <w:r w:rsidRPr="004D2C6E">
              <w:rPr>
                <w:sz w:val="20"/>
                <w:szCs w:val="20"/>
              </w:rPr>
              <w:t>02</w:t>
            </w:r>
            <w:r w:rsidR="00B21E8D">
              <w:rPr>
                <w:sz w:val="20"/>
                <w:szCs w:val="20"/>
              </w:rPr>
              <w:t>6</w:t>
            </w:r>
          </w:p>
        </w:tc>
      </w:tr>
    </w:tbl>
    <w:p w14:paraId="14A84CBB" w14:textId="2A877FAD" w:rsidR="008C3448" w:rsidRDefault="008C3448" w:rsidP="009878F1">
      <w:pPr>
        <w:rPr>
          <w:lang w:val="es-CO"/>
        </w:rPr>
      </w:pPr>
    </w:p>
    <w:sectPr w:rsidR="008C3448" w:rsidSect="004B0F4A">
      <w:pgSz w:w="12240" w:h="15840"/>
      <w:pgMar w:top="1417" w:right="1701" w:bottom="1417" w:left="1701" w:header="709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OFICINA ASESORA DE PLANEACION" w:date="2026-05-29T11:12:00Z" w:initials="DR">
    <w:p w14:paraId="1E401598" w14:textId="77777777" w:rsidR="00C07AFB" w:rsidRDefault="00C07AFB" w:rsidP="00C07AFB">
      <w:pPr>
        <w:pStyle w:val="Textocomentario"/>
        <w:jc w:val="left"/>
      </w:pPr>
      <w:r>
        <w:rPr>
          <w:rStyle w:val="Refdecomentario"/>
        </w:rPr>
        <w:annotationRef/>
      </w:r>
      <w:r>
        <w:rPr>
          <w:lang w:val="es-CO"/>
        </w:rPr>
        <w:t>Incluir versión del formato perfil de morbilidad</w:t>
      </w:r>
    </w:p>
  </w:comment>
  <w:comment w:id="4" w:author="OFICINA ASESORA DE PLANEACION" w:date="2026-05-29T11:44:00Z" w:initials="DR">
    <w:p w14:paraId="27F0E1F5" w14:textId="77777777" w:rsidR="00BD0151" w:rsidRDefault="00BD0151" w:rsidP="00BD0151">
      <w:pPr>
        <w:pStyle w:val="Textocomentario"/>
        <w:jc w:val="left"/>
      </w:pPr>
      <w:r>
        <w:rPr>
          <w:rStyle w:val="Refdecomentario"/>
        </w:rPr>
        <w:annotationRef/>
      </w:r>
      <w:r>
        <w:rPr>
          <w:lang w:val="es-CO"/>
        </w:rPr>
        <w:t>Hacer flujogramna de conformidad con pasos validados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401598" w15:done="0"/>
  <w15:commentEx w15:paraId="27F0E1F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873CBA" w16cex:dateUtc="2026-05-29T16:12:00Z"/>
  <w16cex:commentExtensible w16cex:durableId="08A0B56F" w16cex:dateUtc="2026-05-29T16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401598" w16cid:durableId="4C873CBA"/>
  <w16cid:commentId w16cid:paraId="27F0E1F5" w16cid:durableId="08A0B56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EC55B" w14:textId="77777777" w:rsidR="009917E0" w:rsidRDefault="009917E0" w:rsidP="009939A6">
      <w:pPr>
        <w:spacing w:after="0" w:line="240" w:lineRule="auto"/>
      </w:pPr>
      <w:r>
        <w:separator/>
      </w:r>
    </w:p>
  </w:endnote>
  <w:endnote w:type="continuationSeparator" w:id="0">
    <w:p w14:paraId="4D4D3D50" w14:textId="77777777" w:rsidR="009917E0" w:rsidRDefault="009917E0" w:rsidP="00993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CF4F2" w14:textId="1318BBA5" w:rsidR="00041935" w:rsidRPr="00041935" w:rsidRDefault="00041935" w:rsidP="00041935">
    <w:pPr>
      <w:pStyle w:val="Piedepgina"/>
      <w:rPr>
        <w:color w:val="3B3838" w:themeColor="background2" w:themeShade="40"/>
        <w:sz w:val="16"/>
        <w:szCs w:val="16"/>
        <w:lang w:val="es-ES"/>
      </w:rPr>
    </w:pPr>
    <w:r w:rsidRPr="00041935">
      <w:rPr>
        <w:color w:val="3B3838" w:themeColor="background2" w:themeShade="40"/>
        <w:sz w:val="16"/>
        <w:szCs w:val="16"/>
      </w:rPr>
      <w:t xml:space="preserve">Este documento es propiedad del Hospital Regional de </w:t>
    </w:r>
    <w:r w:rsidR="00FA0CF5" w:rsidRPr="00041935">
      <w:rPr>
        <w:color w:val="3B3838" w:themeColor="background2" w:themeShade="40"/>
        <w:sz w:val="16"/>
        <w:szCs w:val="16"/>
      </w:rPr>
      <w:t>Moniquirá</w:t>
    </w:r>
    <w:r w:rsidRPr="00041935">
      <w:rPr>
        <w:color w:val="3B3838" w:themeColor="background2" w:themeShade="40"/>
        <w:sz w:val="16"/>
        <w:szCs w:val="16"/>
      </w:rPr>
      <w:t xml:space="preserve"> </w:t>
    </w:r>
    <w:r w:rsidR="00FA0CF5" w:rsidRPr="00041935">
      <w:rPr>
        <w:color w:val="3B3838" w:themeColor="background2" w:themeShade="40"/>
        <w:sz w:val="16"/>
        <w:szCs w:val="16"/>
      </w:rPr>
      <w:t>E.S.E.</w:t>
    </w:r>
    <w:r w:rsidRPr="00041935">
      <w:rPr>
        <w:color w:val="3B3838" w:themeColor="background2" w:themeShade="40"/>
        <w:sz w:val="16"/>
        <w:szCs w:val="16"/>
      </w:rPr>
      <w:t xml:space="preserve"> Copias consultadas fuera del SGC no tienen validez. El uso de la información es exclusivo al interior de la Institución para el desarrollo de las funciones encomendadas. Está prohibido divulgar y reproducir total o parcialmente este documento.</w:t>
    </w:r>
    <w:r w:rsidRPr="00041935">
      <w:rPr>
        <w:color w:val="3B3838" w:themeColor="background2" w:themeShade="40"/>
        <w:sz w:val="16"/>
        <w:szCs w:val="16"/>
        <w:lang w:val="es-ES"/>
      </w:rPr>
      <w:t xml:space="preserve"> </w:t>
    </w:r>
  </w:p>
  <w:p w14:paraId="334D7D45" w14:textId="221B54E3" w:rsidR="00041935" w:rsidRPr="00041935" w:rsidRDefault="00041935" w:rsidP="00041935">
    <w:pPr>
      <w:pStyle w:val="Piedepgina"/>
      <w:jc w:val="right"/>
      <w:rPr>
        <w:b/>
        <w:bCs/>
        <w:sz w:val="16"/>
        <w:szCs w:val="16"/>
      </w:rPr>
    </w:pPr>
    <w:r w:rsidRPr="00041935">
      <w:rPr>
        <w:sz w:val="16"/>
        <w:szCs w:val="16"/>
        <w:lang w:val="es-ES"/>
      </w:rPr>
      <w:t xml:space="preserve">Página </w:t>
    </w:r>
    <w:r w:rsidRPr="00041935">
      <w:rPr>
        <w:b/>
        <w:bCs/>
        <w:sz w:val="16"/>
        <w:szCs w:val="16"/>
      </w:rPr>
      <w:fldChar w:fldCharType="begin"/>
    </w:r>
    <w:r w:rsidRPr="00041935">
      <w:rPr>
        <w:b/>
        <w:bCs/>
        <w:sz w:val="16"/>
        <w:szCs w:val="16"/>
      </w:rPr>
      <w:instrText>PAGE  \* Arabic  \* MERGEFORMAT</w:instrText>
    </w:r>
    <w:r w:rsidRPr="00041935">
      <w:rPr>
        <w:b/>
        <w:bCs/>
        <w:sz w:val="16"/>
        <w:szCs w:val="16"/>
      </w:rPr>
      <w:fldChar w:fldCharType="separate"/>
    </w:r>
    <w:r w:rsidR="009C4E97">
      <w:rPr>
        <w:b/>
        <w:bCs/>
        <w:noProof/>
        <w:sz w:val="16"/>
        <w:szCs w:val="16"/>
      </w:rPr>
      <w:t>5</w:t>
    </w:r>
    <w:r w:rsidRPr="00041935">
      <w:rPr>
        <w:b/>
        <w:bCs/>
        <w:sz w:val="16"/>
        <w:szCs w:val="16"/>
      </w:rPr>
      <w:fldChar w:fldCharType="end"/>
    </w:r>
    <w:r w:rsidRPr="00041935">
      <w:rPr>
        <w:sz w:val="16"/>
        <w:szCs w:val="16"/>
        <w:lang w:val="es-ES"/>
      </w:rPr>
      <w:t xml:space="preserve"> de </w:t>
    </w:r>
    <w:r w:rsidRPr="00041935">
      <w:rPr>
        <w:b/>
        <w:bCs/>
        <w:sz w:val="16"/>
        <w:szCs w:val="16"/>
      </w:rPr>
      <w:fldChar w:fldCharType="begin"/>
    </w:r>
    <w:r w:rsidRPr="00041935">
      <w:rPr>
        <w:b/>
        <w:bCs/>
        <w:sz w:val="16"/>
        <w:szCs w:val="16"/>
      </w:rPr>
      <w:instrText>NUMPAGES  \* Arabic  \* MERGEFORMAT</w:instrText>
    </w:r>
    <w:r w:rsidRPr="00041935">
      <w:rPr>
        <w:b/>
        <w:bCs/>
        <w:sz w:val="16"/>
        <w:szCs w:val="16"/>
      </w:rPr>
      <w:fldChar w:fldCharType="separate"/>
    </w:r>
    <w:r w:rsidR="009C4E97">
      <w:rPr>
        <w:b/>
        <w:bCs/>
        <w:noProof/>
        <w:sz w:val="16"/>
        <w:szCs w:val="16"/>
      </w:rPr>
      <w:t>5</w:t>
    </w:r>
    <w:r w:rsidRPr="00041935">
      <w:rPr>
        <w:b/>
        <w:bCs/>
        <w:sz w:val="16"/>
        <w:szCs w:val="16"/>
      </w:rPr>
      <w:fldChar w:fldCharType="end"/>
    </w:r>
  </w:p>
  <w:p w14:paraId="20CCD523" w14:textId="3ECB7F3B" w:rsidR="00041935" w:rsidRPr="00041935" w:rsidRDefault="00041935" w:rsidP="00041935">
    <w:pPr>
      <w:pStyle w:val="Piedepgina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DB519" w14:textId="77777777" w:rsidR="009917E0" w:rsidRDefault="009917E0" w:rsidP="009939A6">
      <w:pPr>
        <w:spacing w:after="0" w:line="240" w:lineRule="auto"/>
      </w:pPr>
      <w:r>
        <w:separator/>
      </w:r>
    </w:p>
  </w:footnote>
  <w:footnote w:type="continuationSeparator" w:id="0">
    <w:p w14:paraId="58C1BC46" w14:textId="77777777" w:rsidR="009917E0" w:rsidRDefault="009917E0" w:rsidP="00993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Look w:val="04A0" w:firstRow="1" w:lastRow="0" w:firstColumn="1" w:lastColumn="0" w:noHBand="0" w:noVBand="1"/>
    </w:tblPr>
    <w:tblGrid>
      <w:gridCol w:w="1838"/>
      <w:gridCol w:w="5103"/>
      <w:gridCol w:w="1887"/>
    </w:tblGrid>
    <w:tr w:rsidR="00081388" w14:paraId="2D75E661" w14:textId="77777777" w:rsidTr="00B1241B">
      <w:trPr>
        <w:jc w:val="center"/>
      </w:trPr>
      <w:tc>
        <w:tcPr>
          <w:tcW w:w="1838" w:type="dxa"/>
          <w:vMerge w:val="restart"/>
        </w:tcPr>
        <w:p w14:paraId="08EDFCDF" w14:textId="24F2DA58" w:rsidR="00081388" w:rsidRDefault="00081388" w:rsidP="00081388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13AF3584" wp14:editId="738E4045">
                <wp:extent cx="841335" cy="662940"/>
                <wp:effectExtent l="0" t="0" r="0" b="3810"/>
                <wp:docPr id="224240014" name="Imagen 1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240014" name="Imagen 1" descr="Logotipo, nombre de la empresa&#10;&#10;El contenido generado por IA puede ser incorrecto.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994" r="1562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8752" cy="6766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</w:tcPr>
        <w:p w14:paraId="2D0AAB9D" w14:textId="033888C6" w:rsidR="00081388" w:rsidRDefault="00081388" w:rsidP="00081388">
          <w:pPr>
            <w:pStyle w:val="Encabezado"/>
            <w:jc w:val="center"/>
          </w:pPr>
          <w:r w:rsidRPr="00FA0CF5">
            <w:rPr>
              <w:b/>
              <w:bCs/>
              <w:sz w:val="20"/>
              <w:szCs w:val="20"/>
            </w:rPr>
            <w:t>HOSPITAL REGIONAL DE MONIQUIRA E.S.</w:t>
          </w:r>
          <w:r w:rsidR="000663EA">
            <w:rPr>
              <w:b/>
              <w:bCs/>
              <w:sz w:val="20"/>
              <w:szCs w:val="20"/>
            </w:rPr>
            <w:t xml:space="preserve"> </w:t>
          </w:r>
          <w:r w:rsidRPr="00FA0CF5">
            <w:rPr>
              <w:b/>
              <w:bCs/>
              <w:sz w:val="20"/>
              <w:szCs w:val="20"/>
            </w:rPr>
            <w:t>E</w:t>
          </w:r>
        </w:p>
      </w:tc>
      <w:tc>
        <w:tcPr>
          <w:tcW w:w="1887" w:type="dxa"/>
        </w:tcPr>
        <w:p w14:paraId="0D666D25" w14:textId="3A891D0B" w:rsidR="00081388" w:rsidRPr="00081388" w:rsidRDefault="00081388" w:rsidP="00081388">
          <w:pPr>
            <w:pStyle w:val="Encabezado"/>
            <w:jc w:val="center"/>
            <w:rPr>
              <w:b/>
              <w:bCs/>
            </w:rPr>
          </w:pPr>
          <w:r w:rsidRPr="00081388">
            <w:rPr>
              <w:b/>
              <w:bCs/>
            </w:rPr>
            <w:t>CÓDIGO:</w:t>
          </w:r>
        </w:p>
      </w:tc>
    </w:tr>
    <w:tr w:rsidR="00081388" w14:paraId="218B80C6" w14:textId="77777777" w:rsidTr="00B1241B">
      <w:trPr>
        <w:jc w:val="center"/>
      </w:trPr>
      <w:tc>
        <w:tcPr>
          <w:tcW w:w="1838" w:type="dxa"/>
          <w:vMerge/>
        </w:tcPr>
        <w:p w14:paraId="1F13EB16" w14:textId="77777777" w:rsidR="00081388" w:rsidRDefault="00081388" w:rsidP="00081388">
          <w:pPr>
            <w:pStyle w:val="Encabezado"/>
            <w:jc w:val="center"/>
          </w:pPr>
        </w:p>
      </w:tc>
      <w:tc>
        <w:tcPr>
          <w:tcW w:w="5103" w:type="dxa"/>
        </w:tcPr>
        <w:p w14:paraId="5A2E6848" w14:textId="0AC358F6" w:rsidR="00081388" w:rsidRDefault="00081388" w:rsidP="00081388">
          <w:pPr>
            <w:pStyle w:val="Encabezado"/>
            <w:jc w:val="center"/>
          </w:pPr>
          <w:r w:rsidRPr="00FA0CF5">
            <w:rPr>
              <w:b/>
              <w:bCs/>
              <w:sz w:val="20"/>
              <w:szCs w:val="20"/>
            </w:rPr>
            <w:t xml:space="preserve">PROCEDIMIENTO DE </w:t>
          </w:r>
          <w:r w:rsidR="000663EA">
            <w:rPr>
              <w:b/>
              <w:bCs/>
              <w:sz w:val="20"/>
              <w:szCs w:val="20"/>
            </w:rPr>
            <w:t>DOCUMENTACIÓN DEL PERFIL DE MORBILIDAD</w:t>
          </w:r>
        </w:p>
      </w:tc>
      <w:tc>
        <w:tcPr>
          <w:tcW w:w="1887" w:type="dxa"/>
        </w:tcPr>
        <w:p w14:paraId="41638253" w14:textId="4359BF52" w:rsidR="00081388" w:rsidRDefault="00081388" w:rsidP="00081388">
          <w:pPr>
            <w:pStyle w:val="Encabezado"/>
            <w:jc w:val="center"/>
          </w:pPr>
          <w:r>
            <w:t>XX-X-X-XXX</w:t>
          </w:r>
        </w:p>
      </w:tc>
    </w:tr>
    <w:tr w:rsidR="00081388" w14:paraId="5717D5F0" w14:textId="77777777" w:rsidTr="00B1241B">
      <w:trPr>
        <w:jc w:val="center"/>
      </w:trPr>
      <w:tc>
        <w:tcPr>
          <w:tcW w:w="1838" w:type="dxa"/>
          <w:vMerge/>
        </w:tcPr>
        <w:p w14:paraId="7FD7DE81" w14:textId="77777777" w:rsidR="00081388" w:rsidRDefault="00081388" w:rsidP="00081388">
          <w:pPr>
            <w:pStyle w:val="Encabezado"/>
            <w:jc w:val="center"/>
          </w:pPr>
        </w:p>
      </w:tc>
      <w:tc>
        <w:tcPr>
          <w:tcW w:w="5103" w:type="dxa"/>
        </w:tcPr>
        <w:p w14:paraId="177FEC02" w14:textId="25361949" w:rsidR="00081388" w:rsidRDefault="00081388" w:rsidP="00081388">
          <w:pPr>
            <w:pStyle w:val="Encabezado"/>
            <w:jc w:val="center"/>
          </w:pPr>
          <w:r w:rsidRPr="00FA0CF5">
            <w:rPr>
              <w:b/>
              <w:bCs/>
              <w:sz w:val="20"/>
              <w:szCs w:val="20"/>
            </w:rPr>
            <w:t>PROCESO</w:t>
          </w:r>
          <w:r>
            <w:rPr>
              <w:b/>
              <w:bCs/>
              <w:sz w:val="20"/>
              <w:szCs w:val="20"/>
            </w:rPr>
            <w:t>:</w:t>
          </w:r>
          <w:r w:rsidRPr="00FA0CF5">
            <w:rPr>
              <w:b/>
              <w:bCs/>
              <w:sz w:val="20"/>
              <w:szCs w:val="20"/>
            </w:rPr>
            <w:t xml:space="preserve"> </w:t>
          </w:r>
          <w:r w:rsidR="000663EA">
            <w:rPr>
              <w:b/>
              <w:bCs/>
              <w:sz w:val="20"/>
              <w:szCs w:val="20"/>
            </w:rPr>
            <w:t>GESTIÓN DEL CONOCIMIENTO E INNOVACIÓN</w:t>
          </w:r>
        </w:p>
      </w:tc>
      <w:tc>
        <w:tcPr>
          <w:tcW w:w="1887" w:type="dxa"/>
        </w:tcPr>
        <w:p w14:paraId="218DC6FF" w14:textId="0DC25E97" w:rsidR="00081388" w:rsidRPr="00081388" w:rsidRDefault="00081388" w:rsidP="00081388">
          <w:pPr>
            <w:pStyle w:val="Encabezado"/>
            <w:jc w:val="center"/>
            <w:rPr>
              <w:b/>
              <w:bCs/>
            </w:rPr>
          </w:pPr>
          <w:r w:rsidRPr="00081388">
            <w:rPr>
              <w:b/>
              <w:bCs/>
            </w:rPr>
            <w:t>VERSIÓN:</w:t>
          </w:r>
        </w:p>
      </w:tc>
    </w:tr>
    <w:tr w:rsidR="00081388" w14:paraId="5CA703AC" w14:textId="77777777" w:rsidTr="00B1241B">
      <w:trPr>
        <w:jc w:val="center"/>
      </w:trPr>
      <w:tc>
        <w:tcPr>
          <w:tcW w:w="1838" w:type="dxa"/>
          <w:vMerge/>
        </w:tcPr>
        <w:p w14:paraId="487745F5" w14:textId="77777777" w:rsidR="00081388" w:rsidRDefault="00081388" w:rsidP="00081388">
          <w:pPr>
            <w:pStyle w:val="Encabezado"/>
            <w:jc w:val="center"/>
          </w:pPr>
        </w:p>
      </w:tc>
      <w:tc>
        <w:tcPr>
          <w:tcW w:w="5103" w:type="dxa"/>
        </w:tcPr>
        <w:p w14:paraId="22C3A5D1" w14:textId="30E05C71" w:rsidR="00081388" w:rsidRDefault="00081388" w:rsidP="00081388">
          <w:pPr>
            <w:pStyle w:val="Encabezado"/>
            <w:jc w:val="center"/>
          </w:pPr>
          <w:r w:rsidRPr="00FA0CF5">
            <w:rPr>
              <w:b/>
              <w:bCs/>
              <w:sz w:val="20"/>
              <w:szCs w:val="20"/>
            </w:rPr>
            <w:t>SUBPROCESO</w:t>
          </w:r>
          <w:r w:rsidRPr="000663EA">
            <w:rPr>
              <w:b/>
              <w:bCs/>
              <w:sz w:val="20"/>
              <w:szCs w:val="20"/>
            </w:rPr>
            <w:t xml:space="preserve">: </w:t>
          </w:r>
          <w:r w:rsidR="000663EA" w:rsidRPr="000663EA">
            <w:rPr>
              <w:b/>
              <w:bCs/>
              <w:sz w:val="20"/>
              <w:szCs w:val="20"/>
            </w:rPr>
            <w:t>GUÍAS Y PROTOCOLOS CLÍNICOS</w:t>
          </w:r>
        </w:p>
      </w:tc>
      <w:tc>
        <w:tcPr>
          <w:tcW w:w="1887" w:type="dxa"/>
        </w:tcPr>
        <w:p w14:paraId="46BD0649" w14:textId="77777777" w:rsidR="00081388" w:rsidRDefault="00081388" w:rsidP="00081388">
          <w:pPr>
            <w:pStyle w:val="Encabezado"/>
            <w:jc w:val="center"/>
          </w:pPr>
        </w:p>
      </w:tc>
    </w:tr>
  </w:tbl>
  <w:p w14:paraId="6F07E79E" w14:textId="440AB5E3" w:rsidR="000A3CDF" w:rsidRPr="00FA0CF5" w:rsidRDefault="000A3CDF" w:rsidP="00FA0CF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0FCB"/>
    <w:multiLevelType w:val="hybridMultilevel"/>
    <w:tmpl w:val="1D56B2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03D58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8A528E5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871244A"/>
    <w:multiLevelType w:val="multilevel"/>
    <w:tmpl w:val="AA7A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76F19"/>
    <w:multiLevelType w:val="multilevel"/>
    <w:tmpl w:val="B562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D4DDA"/>
    <w:multiLevelType w:val="multilevel"/>
    <w:tmpl w:val="8C1201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65" w:hanging="405"/>
      </w:pPr>
    </w:lvl>
    <w:lvl w:ilvl="2">
      <w:start w:val="1"/>
      <w:numFmt w:val="upperLetter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6" w15:restartNumberingAfterBreak="0">
    <w:nsid w:val="53EE163B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599F6B22"/>
    <w:multiLevelType w:val="hybridMultilevel"/>
    <w:tmpl w:val="5F40B3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7B46C3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C204E76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C3159F1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23433759">
    <w:abstractNumId w:val="0"/>
  </w:num>
  <w:num w:numId="2" w16cid:durableId="300427243">
    <w:abstractNumId w:val="7"/>
  </w:num>
  <w:num w:numId="3" w16cid:durableId="1839542026">
    <w:abstractNumId w:val="9"/>
  </w:num>
  <w:num w:numId="4" w16cid:durableId="711078137">
    <w:abstractNumId w:val="10"/>
  </w:num>
  <w:num w:numId="5" w16cid:durableId="1785928745">
    <w:abstractNumId w:val="2"/>
  </w:num>
  <w:num w:numId="6" w16cid:durableId="1581330194">
    <w:abstractNumId w:val="6"/>
  </w:num>
  <w:num w:numId="7" w16cid:durableId="2102217984">
    <w:abstractNumId w:val="1"/>
  </w:num>
  <w:num w:numId="8" w16cid:durableId="65803320">
    <w:abstractNumId w:val="8"/>
  </w:num>
  <w:num w:numId="9" w16cid:durableId="18122135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96031565">
    <w:abstractNumId w:val="4"/>
  </w:num>
  <w:num w:numId="11" w16cid:durableId="153557530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FICINA ASESORA DE PLANEACION">
    <w15:presenceInfo w15:providerId="AD" w15:userId="S::planeacion@hrm.gov.co::61f8fe38-08cd-43ee-ad7a-4c8ecee70b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9A6"/>
    <w:rsid w:val="00011590"/>
    <w:rsid w:val="000163DD"/>
    <w:rsid w:val="00041935"/>
    <w:rsid w:val="000421A4"/>
    <w:rsid w:val="000663EA"/>
    <w:rsid w:val="00081388"/>
    <w:rsid w:val="00092653"/>
    <w:rsid w:val="000956E9"/>
    <w:rsid w:val="000A3CDF"/>
    <w:rsid w:val="000D5428"/>
    <w:rsid w:val="0010016B"/>
    <w:rsid w:val="001836B3"/>
    <w:rsid w:val="001C3132"/>
    <w:rsid w:val="001C5664"/>
    <w:rsid w:val="002034DB"/>
    <w:rsid w:val="00204A3E"/>
    <w:rsid w:val="002337B0"/>
    <w:rsid w:val="00254496"/>
    <w:rsid w:val="002550E5"/>
    <w:rsid w:val="00257418"/>
    <w:rsid w:val="002602AE"/>
    <w:rsid w:val="00263BEC"/>
    <w:rsid w:val="002673A8"/>
    <w:rsid w:val="0027121D"/>
    <w:rsid w:val="00287854"/>
    <w:rsid w:val="0029214F"/>
    <w:rsid w:val="002A5966"/>
    <w:rsid w:val="002B3067"/>
    <w:rsid w:val="002E4FBF"/>
    <w:rsid w:val="002F22E0"/>
    <w:rsid w:val="0030077E"/>
    <w:rsid w:val="00315AB7"/>
    <w:rsid w:val="00315D83"/>
    <w:rsid w:val="00342764"/>
    <w:rsid w:val="00342783"/>
    <w:rsid w:val="0034542E"/>
    <w:rsid w:val="00346F06"/>
    <w:rsid w:val="00372C92"/>
    <w:rsid w:val="00380402"/>
    <w:rsid w:val="00390938"/>
    <w:rsid w:val="003A1422"/>
    <w:rsid w:val="003A64BC"/>
    <w:rsid w:val="003C3862"/>
    <w:rsid w:val="003E0B68"/>
    <w:rsid w:val="003E4C0A"/>
    <w:rsid w:val="003E4D73"/>
    <w:rsid w:val="003E76FF"/>
    <w:rsid w:val="0042053B"/>
    <w:rsid w:val="00460171"/>
    <w:rsid w:val="00480C89"/>
    <w:rsid w:val="004B0F4A"/>
    <w:rsid w:val="004B7806"/>
    <w:rsid w:val="004D2C6E"/>
    <w:rsid w:val="004D2DEE"/>
    <w:rsid w:val="004F611F"/>
    <w:rsid w:val="00502281"/>
    <w:rsid w:val="00532B0C"/>
    <w:rsid w:val="00551CA4"/>
    <w:rsid w:val="005A5CEB"/>
    <w:rsid w:val="005C5DC0"/>
    <w:rsid w:val="005D0F86"/>
    <w:rsid w:val="00602624"/>
    <w:rsid w:val="00616A98"/>
    <w:rsid w:val="00661A92"/>
    <w:rsid w:val="00667775"/>
    <w:rsid w:val="00692F3E"/>
    <w:rsid w:val="006C1A28"/>
    <w:rsid w:val="006C4903"/>
    <w:rsid w:val="006F5C57"/>
    <w:rsid w:val="00711ABB"/>
    <w:rsid w:val="00720CFA"/>
    <w:rsid w:val="00741000"/>
    <w:rsid w:val="00743372"/>
    <w:rsid w:val="00756B4A"/>
    <w:rsid w:val="0076618B"/>
    <w:rsid w:val="00766617"/>
    <w:rsid w:val="00790952"/>
    <w:rsid w:val="00795485"/>
    <w:rsid w:val="007C2DB8"/>
    <w:rsid w:val="007D0BA6"/>
    <w:rsid w:val="007D41ED"/>
    <w:rsid w:val="007F3F78"/>
    <w:rsid w:val="0080194E"/>
    <w:rsid w:val="008330C2"/>
    <w:rsid w:val="00864DA9"/>
    <w:rsid w:val="00877F14"/>
    <w:rsid w:val="008C3448"/>
    <w:rsid w:val="008D275E"/>
    <w:rsid w:val="008E1CBB"/>
    <w:rsid w:val="00901D72"/>
    <w:rsid w:val="00907835"/>
    <w:rsid w:val="0092581B"/>
    <w:rsid w:val="00926681"/>
    <w:rsid w:val="00963537"/>
    <w:rsid w:val="00976A10"/>
    <w:rsid w:val="00977529"/>
    <w:rsid w:val="009878F1"/>
    <w:rsid w:val="009917E0"/>
    <w:rsid w:val="009939A6"/>
    <w:rsid w:val="009C2181"/>
    <w:rsid w:val="009C4E97"/>
    <w:rsid w:val="009E31EB"/>
    <w:rsid w:val="00A019A7"/>
    <w:rsid w:val="00A205A8"/>
    <w:rsid w:val="00A30837"/>
    <w:rsid w:val="00A430F6"/>
    <w:rsid w:val="00A47C8B"/>
    <w:rsid w:val="00A528F3"/>
    <w:rsid w:val="00A544FF"/>
    <w:rsid w:val="00A55AF4"/>
    <w:rsid w:val="00A56B21"/>
    <w:rsid w:val="00A63722"/>
    <w:rsid w:val="00A65146"/>
    <w:rsid w:val="00A845F0"/>
    <w:rsid w:val="00A8718F"/>
    <w:rsid w:val="00A90B2E"/>
    <w:rsid w:val="00AA1860"/>
    <w:rsid w:val="00AB4E00"/>
    <w:rsid w:val="00AD50CC"/>
    <w:rsid w:val="00B1241B"/>
    <w:rsid w:val="00B21E8D"/>
    <w:rsid w:val="00B277C2"/>
    <w:rsid w:val="00B47C09"/>
    <w:rsid w:val="00B829F3"/>
    <w:rsid w:val="00B84470"/>
    <w:rsid w:val="00BC5189"/>
    <w:rsid w:val="00BC7A0B"/>
    <w:rsid w:val="00BD0151"/>
    <w:rsid w:val="00BE4DF1"/>
    <w:rsid w:val="00BF5198"/>
    <w:rsid w:val="00C02B7A"/>
    <w:rsid w:val="00C07AFB"/>
    <w:rsid w:val="00C32071"/>
    <w:rsid w:val="00C370B3"/>
    <w:rsid w:val="00C42223"/>
    <w:rsid w:val="00C43950"/>
    <w:rsid w:val="00C53E0E"/>
    <w:rsid w:val="00C573AB"/>
    <w:rsid w:val="00C676CC"/>
    <w:rsid w:val="00C82CE1"/>
    <w:rsid w:val="00CE2C4F"/>
    <w:rsid w:val="00CE2CB4"/>
    <w:rsid w:val="00D00D5A"/>
    <w:rsid w:val="00D024D5"/>
    <w:rsid w:val="00D05726"/>
    <w:rsid w:val="00D07413"/>
    <w:rsid w:val="00D12AF8"/>
    <w:rsid w:val="00D20199"/>
    <w:rsid w:val="00D269E1"/>
    <w:rsid w:val="00D32DB4"/>
    <w:rsid w:val="00D374FA"/>
    <w:rsid w:val="00D86F6B"/>
    <w:rsid w:val="00D9331B"/>
    <w:rsid w:val="00D9647A"/>
    <w:rsid w:val="00DA3320"/>
    <w:rsid w:val="00DB0635"/>
    <w:rsid w:val="00E418C2"/>
    <w:rsid w:val="00E545A3"/>
    <w:rsid w:val="00E74A5C"/>
    <w:rsid w:val="00EB1112"/>
    <w:rsid w:val="00EB69E5"/>
    <w:rsid w:val="00EC2EBA"/>
    <w:rsid w:val="00ED0D0B"/>
    <w:rsid w:val="00ED4DFC"/>
    <w:rsid w:val="00F01349"/>
    <w:rsid w:val="00F144F6"/>
    <w:rsid w:val="00F20AE8"/>
    <w:rsid w:val="00F25246"/>
    <w:rsid w:val="00F276B1"/>
    <w:rsid w:val="00F419BB"/>
    <w:rsid w:val="00F47E6E"/>
    <w:rsid w:val="00F52B62"/>
    <w:rsid w:val="00F66EC3"/>
    <w:rsid w:val="00FA0CF5"/>
    <w:rsid w:val="00FD762F"/>
    <w:rsid w:val="00FF15EC"/>
    <w:rsid w:val="00FF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4D3E76"/>
  <w15:chartTrackingRefBased/>
  <w15:docId w15:val="{3E265C8B-37B2-4758-921F-2B9A7517C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8F1"/>
    <w:pPr>
      <w:jc w:val="both"/>
    </w:pPr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B47C09"/>
    <w:pPr>
      <w:keepNext/>
      <w:keepLines/>
      <w:spacing w:before="240" w:after="0" w:line="360" w:lineRule="auto"/>
      <w:jc w:val="center"/>
      <w:outlineLvl w:val="0"/>
    </w:pPr>
    <w:rPr>
      <w:rFonts w:asciiTheme="majorHAnsi" w:eastAsiaTheme="majorEastAsia" w:hAnsiTheme="majorHAnsi" w:cstheme="majorBidi"/>
      <w:b/>
      <w:caps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0BA6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39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39A6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9939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39A6"/>
    <w:rPr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B47C09"/>
    <w:rPr>
      <w:rFonts w:asciiTheme="majorHAnsi" w:eastAsiaTheme="majorEastAsia" w:hAnsiTheme="majorHAnsi" w:cstheme="majorBidi"/>
      <w:b/>
      <w:caps/>
      <w:sz w:val="24"/>
      <w:szCs w:val="32"/>
      <w:lang w:val="es-419"/>
    </w:rPr>
  </w:style>
  <w:style w:type="paragraph" w:styleId="Prrafodelista">
    <w:name w:val="List Paragraph"/>
    <w:basedOn w:val="Normal"/>
    <w:uiPriority w:val="34"/>
    <w:qFormat/>
    <w:rsid w:val="00EB1112"/>
    <w:pPr>
      <w:ind w:left="720"/>
      <w:contextualSpacing/>
    </w:pPr>
  </w:style>
  <w:style w:type="table" w:styleId="Tablaconcuadrcula">
    <w:name w:val="Table Grid"/>
    <w:basedOn w:val="Tablanormal"/>
    <w:uiPriority w:val="39"/>
    <w:rsid w:val="00EB1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86F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6F6B"/>
    <w:rPr>
      <w:rFonts w:ascii="Segoe UI" w:hAnsi="Segoe UI" w:cs="Segoe UI"/>
      <w:sz w:val="18"/>
      <w:szCs w:val="18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7D0BA6"/>
    <w:rPr>
      <w:rFonts w:asciiTheme="majorHAnsi" w:eastAsiaTheme="majorEastAsia" w:hAnsiTheme="majorHAnsi" w:cstheme="majorBidi"/>
      <w:b/>
      <w:sz w:val="24"/>
      <w:szCs w:val="26"/>
      <w:lang w:val="es-419"/>
    </w:rPr>
  </w:style>
  <w:style w:type="character" w:styleId="Hipervnculo">
    <w:name w:val="Hyperlink"/>
    <w:basedOn w:val="Fuentedeprrafopredeter"/>
    <w:uiPriority w:val="99"/>
    <w:unhideWhenUsed/>
    <w:rsid w:val="004D2D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2DEE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315D83"/>
    <w:rPr>
      <w:b/>
      <w:bCs/>
    </w:rPr>
  </w:style>
  <w:style w:type="paragraph" w:styleId="NormalWeb">
    <w:name w:val="Normal (Web)"/>
    <w:basedOn w:val="Normal"/>
    <w:uiPriority w:val="99"/>
    <w:unhideWhenUsed/>
    <w:rsid w:val="006F5C5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whitespace-normal">
    <w:name w:val="whitespace-normal"/>
    <w:basedOn w:val="Fuentedeprrafopredeter"/>
    <w:rsid w:val="00372C92"/>
  </w:style>
  <w:style w:type="character" w:styleId="Refdecomentario">
    <w:name w:val="annotation reference"/>
    <w:basedOn w:val="Fuentedeprrafopredeter"/>
    <w:uiPriority w:val="99"/>
    <w:semiHidden/>
    <w:unhideWhenUsed/>
    <w:rsid w:val="00C07A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07A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07AFB"/>
    <w:rPr>
      <w:sz w:val="20"/>
      <w:szCs w:val="20"/>
      <w:lang w:val="es-419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07A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07AFB"/>
    <w:rPr>
      <w:b/>
      <w:bCs/>
      <w:sz w:val="20"/>
      <w:szCs w:val="20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7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gi.almeraim.com/sgi/lib/pdf/pdfjs-4.10.38/web/viewer.php?archivoid=7268&amp;token=98b5a1abbd20b37ffee4896dec676e76d20de6d07a550ebef49d0aba2fda0323" TargetMode="External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3AA09-C544-4D50-8FE3-33BBA2F49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633</Words>
  <Characters>4064</Characters>
  <Application>Microsoft Office Word</Application>
  <DocSecurity>0</DocSecurity>
  <Lines>203</Lines>
  <Paragraphs>142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Daelcear</dc:creator>
  <cp:keywords/>
  <dc:description/>
  <cp:lastModifiedBy>OFICINA ASESORA DE PLANEACION</cp:lastModifiedBy>
  <cp:revision>2</cp:revision>
  <dcterms:created xsi:type="dcterms:W3CDTF">2026-05-29T16:44:00Z</dcterms:created>
  <dcterms:modified xsi:type="dcterms:W3CDTF">2026-05-29T16:44:00Z</dcterms:modified>
</cp:coreProperties>
</file>