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S1: Pesquisa de mercado: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https://drive.google.com/file/d/1j2MMkr3Fp4ABkje3UOqr2QRBwlL4LBTo/view?usp=sharing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S2: Diagnóstico de Marketing: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https://drive.google.com/file/d/1mc4MRXFmSxvZLIJ3cOCS1ABUldC_Ny8c/view?usp=sharing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S3: Diagnóstico Comercial: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https://drive.google.com/file/d/1_pX3OqqAoOSkdltkKzCAHulPTNWm8vzX/view?usp=sharing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S4: Planejamento Estratégico + Entregáveis: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https://drive.google.com/file/d/1Tx08gY5zW4p8KbWzBCnBC0tDORS_7jig/view?usp=sharing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Chat no Claude do início ao fim: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https://claude.ai/share/fed14432-2a93-4745-8beb-0ef7cb1601d4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Transcrição da reunião: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https://docs.google.com/document/d/1oKuIJ4UaCLGrwLar4LeCIncIxCUyp61XbSeNPQL8GW0/edit?usp=sharing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fluxo da Trieme é essencialmente: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Growth Class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→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Kickoff → Pesquisa de Mercado → Diagnóstico de Marketing → Diagnóstico Comercial → PAD/Plano de Evolução Digital → Passagem para o Account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O consultor concentra praticamente toda a inteligência estratégica da estruturação e o design entra depois que o diagnóstico já trouxe contexto suficiente. Benchmarking Consultor E.E. Ven…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blb3uti48d51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1. Estrutura geral do processo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m1jm62ozhp2z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Antes do Kickoff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Entender e documentar: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Quem faz a Growth Class / alinhamento inicial.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que é explicado ao cliente antes da estruturação.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Quem é responsável pelo projeto durante a estruturação.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Quais informações já vêm do comercial.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a call de venda precisa ser assistida pelo consultor.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 é o prazo contratual da estruturação.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 o critério para acelerar ou desacelerar o projeto.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Ponto importante do bench: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cronograma não é completamente rígido. Se houver pressão por prazo contratual ou potencial de conversão no fechamento do mês, eles podem colocar duas reuniões na mesma semana. Benchmarking Consultor E.E. Ven…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whq1a4qr1rog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2. Kickoff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Aqui vocês precisam extrair exatamente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quais perguntas precisam ser respondidas para alimentar as próximas três etapas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zcrn3ivekgd0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Sobre o negócio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que a empresa vende?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Principais produtos/serviços.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Ticket médio.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Regiões atendidas.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Segmentos atendidos.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Principais diferenciais.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Principais concorrentes percebidos.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Histórico da empresa.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Como o cliente enxerga seu posicionamento.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hjh5nxu9ozme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Essa parte parece ser crítica no processo da Trieme.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Levantar: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Faturamento atual.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 de faturamento.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 de clientes.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Prazo para atingir a meta.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Ticket médio.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Capacidade atual de atendimento.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Taxa de conversão, se conhecida.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Investimento atual em mídia.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 principal da contratação.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Rodrigo deixa claro que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 sai do kickoff sem alguma meta numérica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mesmo que não seja faturamento.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mmqmwsgjn1x5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Marketing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 Ads existente?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Google Ads existente?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Google Meu Negócio?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Instagram.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Site.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Landing pages.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Histórico de investimento.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Resultados anteriores.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Principais canais de aquisição.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Quais ações de marketing já funcionaram.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Quais ações não funcionaram.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l8ogqg1d67oc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Comercial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CRM?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 CRM?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Como está configurado o funil?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Quantos vendedores?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Existem SDRs?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Existem closers?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liderança comercial?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Como leads são distribuídos?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 o SLA de atendimento?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Como é realizado follow-up?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prospecção?</w:t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indicação?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acompanhamento de pipeline?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rotina de reuniões comerciais?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n1x552wdsmba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Design e ativos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Logo.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Manual de identidade.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Fotos.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Vídeos.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Depoimentos.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Cases.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Referências.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Materiais institucionais.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Pasta do Drive.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d2g35kip76ha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Acessos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 aprendizado importante: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 tentar obrigatoriamente resolver todos os acessos no kickoff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Eles coletam o que for possível e continuam pelo grupo depois, porque normalmente o cliente não chega preparado com tudo. Caso tenha dificuldade, fazem compartilhamento de tela e auxiliam. Benchmarking Consultor E.E. Ven…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Então vale criar um checklist separado: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 Business Manager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Google Ads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GA4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GTM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Google Meu Negócio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CRM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Site/CMS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Search Console, se aplicável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Drive/material criativo</w:t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bhcgxb4rr0qi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3. Pesquisa de Mercado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Aqui está um dos maiores pontos para vocês estruturarem.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metodologia usada pela Trieme inclui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dimensionamento de mercado, ICP, comportamento de compra, nichos, tiers, SWOT e comparação de ofertas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Benchmarking Consultor E.E. Ven…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Eu criaria um template obrigatório contendo: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o7wg9leyth8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Dimensionamento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Tamanho do mercado.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Quantidade potencial de empresas/clientes.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TAM/SAM/SOM, quando fizer sentido.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Potencial geográfico.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Tamanho do mercado acessível.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uduozxp8o02q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Segmentação do mercado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Fazer análise em camadas.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Exemplo citado: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mercado automotivo</w:t>
        <w:br w:type="textWrapping"/>
        <w:t xml:space="preserve">→ autoelétrica</w:t>
        <w:br w:type="textWrapping"/>
        <w:t xml:space="preserve">→ mecânica</w:t>
        <w:br w:type="textWrapping"/>
        <w:t xml:space="preserve">→ pneus</w:t>
        <w:br w:type="textWrapping"/>
        <w:t xml:space="preserve">→ blindagem</w:t>
        <w:br w:type="textWrapping"/>
        <w:t xml:space="preserve">→ autopeças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 seja, não olhar apenas o mercado macro.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r0b6in9byp49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ICP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Perfil ideal.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Perfil econômico.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Localização.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Porte.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Cargo decisor.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Necessidades.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Dores.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Critérios de compra.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jyuhhq3cbnof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Comportamento de compra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Como pesquisa.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Como compara fornecedores.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Quem influencia a decisão.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Ciclo de venda.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Barreiras.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Principais objeções.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gmoz8rxfnwdc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Concorrência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Criar tiers: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Tier 1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Maiores referências.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Tier 2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Concorrentes diretos.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Tier 3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Concorrentes regionais ou emergentes.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Levantar: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posicionamento;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faturamento, quando disponível;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tempo de mercado;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canais;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comunicação;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preço;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oferta;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diferenciais.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95imup302552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SWOT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Separar: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forças;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fraquezas;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oportunidades;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ameaças.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fk9soxfavyae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Matriz comparativa de ofertas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Comparar, por exemplo:</w:t>
      </w:r>
    </w:p>
    <w:tbl>
      <w:tblPr>
        <w:tblStyle w:val="Table1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070"/>
        <w:gridCol w:w="905"/>
        <w:gridCol w:w="815"/>
        <w:gridCol w:w="1355"/>
        <w:gridCol w:w="1850"/>
        <w:tblGridChange w:id="0">
          <w:tblGrid>
            <w:gridCol w:w="1145"/>
            <w:gridCol w:w="1070"/>
            <w:gridCol w:w="905"/>
            <w:gridCol w:w="815"/>
            <w:gridCol w:w="1355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Posicionamento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cuudnze8fsew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4. Como utilizar IA nessa etapa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Esse é outro ponto relevante do bench.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Trieme utiliza o Cloud para gerar praticamente todo o material, mas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 IA não substitui a visão do consultor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processo é: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dados + transcrição + skill → primeira versão → análise humana → novo direcionamento → revisão → apresentação.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Rodrigo relata reservar aproximadamente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uma hora apenas para validar e ajustar cada apresentação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Benchmarking Consultor E.E. Ven…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Então uma prática para vocês deveria ser: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Nunca apresentar diretamente o output da IA.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Criar um checklist de validação:</w:t>
      </w:r>
    </w:p>
    <w:p w:rsidR="00000000" w:rsidDel="00000000" w:rsidP="00000000" w:rsidRDefault="00000000" w:rsidRPr="00000000" w14:paraId="000000A7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Está coerente com o negócio?</w:t>
      </w:r>
    </w:p>
    <w:p w:rsidR="00000000" w:rsidDel="00000000" w:rsidP="00000000" w:rsidRDefault="00000000" w:rsidRPr="00000000" w14:paraId="000000A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alguma informação inventada?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Está superficial?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contradição?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Existe dado repetido?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recomendação é aplicável?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cliente possui estrutura para executar?</w:t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raciocínio conecta mercado, marketing e vendas?</w:t>
      </w:r>
    </w:p>
    <w:p w:rsidR="00000000" w:rsidDel="00000000" w:rsidP="00000000" w:rsidRDefault="00000000" w:rsidRPr="00000000" w14:paraId="000000AF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2r167szchvm6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5. Diagnóstico de Marketing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Essa é a segunda grande etapa.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análise é feita manualmente pelo consultor e depois os dados são levados ao Cloud.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 seja: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humano interpreta → IA consolida.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Eles evitam simplesmente conectar as contas diretamente à IA justamente para não deixar a ferramenta interpretar os dados sem contexto. Benchmarking Consultor E.E. Ven…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hp1abbicphla" w:id="19"/>
      <w:bookmarkEnd w:id="1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Site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Analisar: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posicionamento;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proposta de valor;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clareza da oferta;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CTA;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prova social;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autoridade;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navegação;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conversão;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mobile;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velocidade;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PageSpeed;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estrutura da página;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formulários;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tracking.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r9738rb0viz7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Redes sociais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Analisar: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posicionamento;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bio;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identidade;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conteúdo;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frequência;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distribuição dos temas;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autoridade;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prova social;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CTAs;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coerência com ICP;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qualidade criativa.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6asbo16vp0uj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Meta/Google Ads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Analisar: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estrutura das campanhas;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objetivos utilizados;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orçamento;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segmentação;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criativos;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públicos;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histórico;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métricas;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distribuição por etapa do funil.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r9af0xth0bum" w:id="22"/>
      <w:bookmarkEnd w:id="2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Funil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 ponto interessante é que eles evitam depender apenas de: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Topo → Meio → Fundo.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Preferem estruturar um modelo mais próximo de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Bowtie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conectando marketing e vendas.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Então vocês precisam mapear: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Aquisição → Conversão → Comercial → Venda → Pós-venda/expansão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dependendo do negócio.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pt29priowqfh" w:id="23"/>
      <w:bookmarkEnd w:id="2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Forecast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Precisa responder: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Quanto o cliente quer faturar?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Quantas vendas isso representa?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Quantos leads?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 conversão necessária?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Quanto precisa investir?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Quanto cada canal precisa gerar?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Isso já começa no diagnóstico de marketing, mesmo que o aprofundamento comercial venha depois.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j2b9ox5ybxbm" w:id="24"/>
      <w:bookmarkEnd w:id="2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Estratégia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Ao final do diagnóstico, responder: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 que fazer em cada canal?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Ex.: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Meta;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Google;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conteúdo;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Instagram;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landing page;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remarketing;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WhatsApp;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inbound etc.</w:t>
      </w:r>
    </w:p>
    <w:p w:rsidR="00000000" w:rsidDel="00000000" w:rsidP="00000000" w:rsidRDefault="00000000" w:rsidRPr="00000000" w14:paraId="000000F9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w3p87ch7fhg2" w:id="25"/>
      <w:bookmarkEnd w:id="25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6. Entregáveis do diagnóstico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Trieme faz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dois níveis de material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7y2jap1v9fcw" w:id="26"/>
      <w:bookmarkEnd w:id="2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Documento técnico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Completo, extenso e detalhado.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Serve como material de consulta.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1dogkd2z12k" w:id="27"/>
      <w:bookmarkEnd w:id="2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HTML/apresentação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Mais resumido.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Serve para conduzir a reunião.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Eles levam aproximadamente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duas horas para estruturar essa entrega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as reuniões normalmente ficam entre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1h e 1h30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dependendo da maturidade do cliente. 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Eu manteria exatamente essa lógica.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Documento = profundidade.</w:t>
        <w:br w:type="textWrapping"/>
        <w:t xml:space="preserve">Apresentação = narrativa.</w:t>
      </w:r>
    </w:p>
    <w:p w:rsidR="00000000" w:rsidDel="00000000" w:rsidP="00000000" w:rsidRDefault="00000000" w:rsidRPr="00000000" w14:paraId="0000010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e1ybs49ii326" w:id="28"/>
      <w:bookmarkEnd w:id="28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7. Quando abrir as tarefas de criação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Esse talvez seja um dos melhores insights operacionais.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 abrir logo após o kickoff.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Trieme abre depois do diagnóstico de marketing.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Motivo: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kickoff o cliente ainda tende a trazer apenas dores superficiais.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Durante: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pesquisa;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análise do site;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análise do Instagram;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diagnóstico de tráfego;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começam a aparecer dores mais profundas e reais.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Então só depois disso são solicitados: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manual de identidade;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landing page;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criativos.</w:t>
      </w:r>
    </w:p>
    <w:p w:rsidR="00000000" w:rsidDel="00000000" w:rsidP="00000000" w:rsidRDefault="00000000" w:rsidRPr="00000000" w14:paraId="00000116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8d1wbpmhvpc" w:id="29"/>
      <w:bookmarkEnd w:id="29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8. Como deve ser a tarefa para criação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Eles centralizam tudo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em uma tarefa única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 facilitar o entendimento do designer.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Essa tarefa deve conter: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8sn6cw5gls1s" w:id="30"/>
      <w:bookmarkEnd w:id="3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Landing page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copy completa;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estrutura;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hero;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seções;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CTA;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provas sociais;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imagens sugeridas;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referências.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w4dzw5ahqocs" w:id="31"/>
      <w:bookmarkEnd w:id="3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Criativos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copy;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direcionamento;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referência;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oferta;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formato.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w6pc2pae60m" w:id="32"/>
      <w:bookmarkEnd w:id="3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Identidade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referências;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logo;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materiais existentes;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necessidades de MIV.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sdpz799bii8" w:id="33"/>
      <w:bookmarkEnd w:id="3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Assets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Drive;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fotos;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vídeos;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depoimentos;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referências.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time criativo recebe uma janela de aproximadamente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15 dias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com cerca de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8 dias reservados efetivamente para desenvolvimento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Benchmarking Consultor E.E. Ven…</w:t>
      </w:r>
    </w:p>
    <w:p w:rsidR="00000000" w:rsidDel="00000000" w:rsidP="00000000" w:rsidRDefault="00000000" w:rsidRPr="00000000" w14:paraId="0000013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eq6i1sq96ycd" w:id="34"/>
      <w:bookmarkEnd w:id="34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9. Diagnóstico Comercial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Aqui eu criaria outro template bastante robusto.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análise comercial da Trieme inclui CRM, organograma, dimensionamento da equipe, metas, scripts, BPMN, ABM e metodologia de vendas.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1z7vkok7boqi" w:id="35"/>
      <w:bookmarkEnd w:id="3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Estrutura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Levantar:</w:t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organograma;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quantidade de vendedores;</w:t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SDR;</w:t>
      </w:r>
    </w:p>
    <w:p w:rsidR="00000000" w:rsidDel="00000000" w:rsidP="00000000" w:rsidRDefault="00000000" w:rsidRPr="00000000" w14:paraId="000001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closer;</w:t>
      </w:r>
    </w:p>
    <w:p w:rsidR="00000000" w:rsidDel="00000000" w:rsidP="00000000" w:rsidRDefault="00000000" w:rsidRPr="00000000" w14:paraId="0000013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coordenador;</w:t>
      </w:r>
    </w:p>
    <w:p w:rsidR="00000000" w:rsidDel="00000000" w:rsidP="00000000" w:rsidRDefault="00000000" w:rsidRPr="00000000" w14:paraId="00000140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responsabilidades.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l5ueltqax3vx" w:id="36"/>
      <w:bookmarkEnd w:id="3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Capacidade operacional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Pergunta fundamental: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marketing gerar o volume necessário para a meta, o comercial consegue atender?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Esse raciocínio evita prometer crescimento que a operação não suporta.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hhrqibg56ioz" w:id="37"/>
      <w:bookmarkEnd w:id="3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Analisar: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etapas;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pipeline;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movimentação;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automações;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atividades;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follow-up;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uso real pela equipe.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p3mc1mfb8a7k" w:id="38"/>
      <w:bookmarkEnd w:id="3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Meta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Cruzar: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meta × ticket × conversão × volume × investimento × capacidade.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Exemplo: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 de R$700 mil</w:t>
        <w:br w:type="textWrapping"/>
        <w:t xml:space="preserve">↓</w:t>
        <w:br w:type="textWrapping"/>
        <w:t xml:space="preserve">quantas vendas?</w:t>
        <w:br w:type="textWrapping"/>
        <w:t xml:space="preserve">↓</w:t>
        <w:br w:type="textWrapping"/>
        <w:t xml:space="preserve">quantas oportunidades?</w:t>
        <w:br w:type="textWrapping"/>
        <w:t xml:space="preserve">↓</w:t>
        <w:br w:type="textWrapping"/>
        <w:t xml:space="preserve">quantos leads?</w:t>
        <w:br w:type="textWrapping"/>
        <w:t xml:space="preserve">↓</w:t>
        <w:br w:type="textWrapping"/>
        <w:t xml:space="preserve">qual investimento?</w:t>
        <w:br w:type="textWrapping"/>
        <w:t xml:space="preserve">↓</w:t>
        <w:br w:type="textWrapping"/>
        <w:t xml:space="preserve">quantos vendedores?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2h1c6gzh50uo" w:id="39"/>
      <w:bookmarkEnd w:id="3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Canais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Definir qual percentual da meta virá de: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mídia;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prospecção;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indicação;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inbound;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parceiros;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outbound.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whqesy4s04ik" w:id="40"/>
      <w:bookmarkEnd w:id="4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Processo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Construir BPMN ou representação semelhante.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lcx6tiwgp8m2" w:id="41"/>
      <w:bookmarkEnd w:id="4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Scripts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Por etapa: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primeiro contato;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qualificação;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reunião;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proposta;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follow-up;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recuperação.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za6fcwu2jh46" w:id="42"/>
      <w:bookmarkEnd w:id="4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Metodologia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Quando aplicável: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SPIN Selling;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SPICED;</w:t>
      </w:r>
    </w:p>
    <w:p w:rsidR="00000000" w:rsidDel="00000000" w:rsidP="00000000" w:rsidRDefault="00000000" w:rsidRPr="00000000" w14:paraId="00000169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ABM.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8trsjan1qagf" w:id="43"/>
      <w:bookmarkEnd w:id="4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Gestão comercial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Mapear: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daily;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pipeline review;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acompanhamento de indicadores;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reunião individual;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metas;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forecast.</w:t>
      </w:r>
    </w:p>
    <w:p w:rsidR="00000000" w:rsidDel="00000000" w:rsidP="00000000" w:rsidRDefault="00000000" w:rsidRPr="00000000" w14:paraId="00000172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2y153s8yc54m" w:id="44"/>
      <w:bookmarkEnd w:id="44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10. Cliente oculto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Vale muito a pena transformar isso em processo padrão.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Eles começam o cliente oculto ainda na semana de pesquisa de mercado para dar tempo de observar o ciclo.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Avaliar: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tempo de resposta;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entrada no CRM;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movimentação do lead;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abordagem;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quantidade de follow-ups;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tentativa de recuperação;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ligação x WhatsApp;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qualidade da qualificação;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envio de proposta;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apresentação da proposta.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cliente oculto é então incorporado ao diagnóstico comercial. Benchmarking Consultor E.E. Ven…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Uma prática interessante é fazer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dois comportamentos diferentes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Lead difícil: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demora, some, cria objeções.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Lead fácil: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demonstra interesse e avança.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Isso mostra se o vendedor apenas atende demanda ou realmente sabe vender.</w:t>
      </w:r>
    </w:p>
    <w:p w:rsidR="00000000" w:rsidDel="00000000" w:rsidP="00000000" w:rsidRDefault="00000000" w:rsidRPr="00000000" w14:paraId="00000186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8vq7yemra2ke" w:id="45"/>
      <w:bookmarkEnd w:id="45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11. Revisão dos materiais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Outro processo que vale copiar.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Não produzir e apresentar imediatamente.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Rodrigo: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monta;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revisa;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ajusta;</w:t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deixa o material “descansar”;</w:t>
      </w:r>
    </w:p>
    <w:p w:rsidR="00000000" w:rsidDel="00000000" w:rsidP="00000000" w:rsidRDefault="00000000" w:rsidRPr="00000000" w14:paraId="000001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retorna depois;</w:t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verifica coerência e redundância.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objetivo não é só conferir informação.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É verificar se existe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uma narrativa lógica que ele consegue explicar para o cliente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Isso deveria virar um QA obrigatório da estruturação.</w:t>
      </w:r>
    </w:p>
    <w:p w:rsidR="00000000" w:rsidDel="00000000" w:rsidP="00000000" w:rsidRDefault="00000000" w:rsidRPr="00000000" w14:paraId="00000194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hi3znnb4k6sx" w:id="46"/>
      <w:bookmarkEnd w:id="46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12. PAD / Plano de Evolução Digital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É o fechamento de toda a estruturação.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lógica é: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q0bhr8i8jj22" w:id="47"/>
      <w:bookmarkEnd w:id="4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Parte 1. Recapitulação estratégica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Relembrar: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Mercado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→ oportunidade.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Marketing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→ situação atual.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Forecast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→ capacidade de atingir objetivos.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Comercial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→ gargalos.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38q2mw4y82lo" w:id="48"/>
      <w:bookmarkEnd w:id="4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Parte 2. Mapa de ações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Esse ponto é muito importante.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cliente precisa sair sabendo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 que fazer mesmo que não contrate a V4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Caso contrário, ele pode sentir que recebeu apenas um diagnóstico destinado a vender a execução.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Criar uma matriz:</w:t>
      </w:r>
    </w:p>
    <w:tbl>
      <w:tblPr>
        <w:tblStyle w:val="Table2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905"/>
        <w:gridCol w:w="1085"/>
        <w:gridCol w:w="1010"/>
        <w:gridCol w:w="1340"/>
        <w:tblGridChange w:id="0">
          <w:tblGrid>
            <w:gridCol w:w="755"/>
            <w:gridCol w:w="905"/>
            <w:gridCol w:w="1085"/>
            <w:gridCol w:w="1010"/>
            <w:gridCol w:w="1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Exemplos: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configurar tracking;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mudar posicionamento;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criar anúncios;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reorganizar CRM;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criar rotina comercial;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treinamento;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ajustar site;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produzir conteúdo.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Isso inclusive reduz risco de frustração e percepção de que a consultoria “não entregou nada executável”.</w:t>
      </w:r>
    </w:p>
    <w:p w:rsidR="00000000" w:rsidDel="00000000" w:rsidP="00000000" w:rsidRDefault="00000000" w:rsidRPr="00000000" w14:paraId="000001B2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9xk7xwslaf3z" w:id="49"/>
      <w:bookmarkEnd w:id="49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13. Apresentação dos materiais criativos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Depois da estratégia:</w:t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MIV;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landing page;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criativos.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Mas não apresentar apenas visualmente.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consultor conecta cada elemento ao diagnóstico.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Exemplo:</w:t>
      </w:r>
    </w:p>
    <w:p w:rsidR="00000000" w:rsidDel="00000000" w:rsidP="00000000" w:rsidRDefault="00000000" w:rsidRPr="00000000" w14:paraId="000001BB">
      <w:pPr>
        <w:spacing w:after="240" w:before="240" w:lineRule="auto"/>
        <w:ind w:left="60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“Lembra quando mostramos que faltava autoridade? Esse bloco da LP foi criado justamente para resolver isso.”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Isso transforma design em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consequência da estratégia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 não em decoração.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LP já fica hospedada, mas não necessariamente ativa até a continuidade ser definida. Benchmarking Consultor E.E. Ven…</w:t>
      </w:r>
    </w:p>
    <w:p w:rsidR="00000000" w:rsidDel="00000000" w:rsidP="00000000" w:rsidRDefault="00000000" w:rsidRPr="00000000" w14:paraId="000001BE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r6m6enlgzeg5" w:id="50"/>
      <w:bookmarkEnd w:id="5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14. Estrutura comercial do PAD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Aqui existe uma estratégia clara de narrativa.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consultor tenta utilizar apenas cerca de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30 minutos do PAD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restante da reunião fica para o Account trabalhar continuidade.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Fluxo: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mercado → oportunidade → problema → estratégia → plano → materiais → execução → continuidade.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lógica é conduzir naturalmente para: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“Agora que sabemos tudo que precisa ser feito, como vamos executar?”</w:t>
      </w:r>
    </w:p>
    <w:p w:rsidR="00000000" w:rsidDel="00000000" w:rsidP="00000000" w:rsidRDefault="00000000" w:rsidRPr="00000000" w14:paraId="000001C7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1qersxixholq" w:id="51"/>
      <w:bookmarkEnd w:id="51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15. Passagem de bastão Consultor → Account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Essa etapa deveria virar um processo formal de vocês.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Antes do PAD, consultor e Account se alinham.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consultor deve informar: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uvba7qmd3ot7" w:id="52"/>
      <w:bookmarkEnd w:id="5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Sobre o cliente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nível de maturidade;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engajamento;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resistência;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confiança na V4;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principais dores;</w:t>
      </w:r>
    </w:p>
    <w:p w:rsidR="00000000" w:rsidDel="00000000" w:rsidP="00000000" w:rsidRDefault="00000000" w:rsidRPr="00000000" w14:paraId="000001D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percepção sobre o projeto.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e3nadb3vfnku" w:id="53"/>
      <w:bookmarkEnd w:id="5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Sobre o negócio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maior gargalo;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maior oportunidade;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prioridade estratégica.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pfs0i8ypv324" w:id="54"/>
      <w:bookmarkEnd w:id="5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Sobre venda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 oferta faz mais sentido: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assessoria;</w:t>
      </w:r>
    </w:p>
    <w:p w:rsidR="00000000" w:rsidDel="00000000" w:rsidP="00000000" w:rsidRDefault="00000000" w:rsidRPr="00000000" w14:paraId="000001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site;</w:t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CRM;</w:t>
      </w:r>
    </w:p>
    <w:p w:rsidR="00000000" w:rsidDel="00000000" w:rsidP="00000000" w:rsidRDefault="00000000" w:rsidRPr="00000000" w14:paraId="000001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mídia;</w:t>
      </w:r>
    </w:p>
    <w:p w:rsidR="00000000" w:rsidDel="00000000" w:rsidP="00000000" w:rsidRDefault="00000000" w:rsidRPr="00000000" w14:paraId="000001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social;</w:t>
      </w:r>
    </w:p>
    <w:p w:rsidR="00000000" w:rsidDel="00000000" w:rsidP="00000000" w:rsidRDefault="00000000" w:rsidRPr="00000000" w14:paraId="000001D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outro produto.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8tv5k4qqpzcn" w:id="55"/>
      <w:bookmarkEnd w:id="5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Sobre abordagem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pode fazer proposta direta?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precisa gerar segurança primeiro?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cliente está desconfiado?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teve experiências ruins?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está preocupado com contrato?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está preocupado com entregáveis?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alinhamento serve justamente para o Account não entrar “frio” no PAD. Benchmarking Consultor E.E. Ven…</w:t>
      </w:r>
    </w:p>
    <w:p w:rsidR="00000000" w:rsidDel="00000000" w:rsidP="00000000" w:rsidRDefault="00000000" w:rsidRPr="00000000" w14:paraId="000001E7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l5of7595yjkz" w:id="56"/>
      <w:bookmarkEnd w:id="56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16. Capacidade operacional do consultor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Essa informação é importante para vocês dimensionarem a cadeira.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Rodrigo chegou a trabalhar com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12 estruturações simultâneas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problema maior, segundo ele, não era necessariamente produzir os materiais.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Era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gerenciar agenda + reuniões + produção entre reuniões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Benchmarking Consultor E.E. Ven…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 12 projetos:</w:t>
      </w:r>
    </w:p>
    <w:p w:rsidR="00000000" w:rsidDel="00000000" w:rsidP="00000000" w:rsidRDefault="00000000" w:rsidRPr="00000000" w14:paraId="000001E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cerca de 12 reuniões por semana;</w:t>
      </w:r>
    </w:p>
    <w:p w:rsidR="00000000" w:rsidDel="00000000" w:rsidP="00000000" w:rsidRDefault="00000000" w:rsidRPr="00000000" w14:paraId="000001E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aproximadamente 3 reuniões/dia em alguns dias;</w:t>
      </w:r>
    </w:p>
    <w:p w:rsidR="00000000" w:rsidDel="00000000" w:rsidP="00000000" w:rsidRDefault="00000000" w:rsidRPr="00000000" w14:paraId="000001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reuniões de até 1h30;</w:t>
      </w:r>
    </w:p>
    <w:p w:rsidR="00000000" w:rsidDel="00000000" w:rsidP="00000000" w:rsidRDefault="00000000" w:rsidRPr="00000000" w14:paraId="000001F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necessidade de blocos de produção entre elas.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 existe outro princípio importante: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 colocar reuniões estratégicas muito próximas.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Idealmente deixar alguns dias entre uma etapa e outra para:</w:t>
      </w:r>
    </w:p>
    <w:p w:rsidR="00000000" w:rsidDel="00000000" w:rsidP="00000000" w:rsidRDefault="00000000" w:rsidRPr="00000000" w14:paraId="000001F5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transcrição ficar disponível;</w:t>
      </w:r>
    </w:p>
    <w:p w:rsidR="00000000" w:rsidDel="00000000" w:rsidP="00000000" w:rsidRDefault="00000000" w:rsidRPr="00000000" w14:paraId="000001F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gerar material;</w:t>
      </w:r>
    </w:p>
    <w:p w:rsidR="00000000" w:rsidDel="00000000" w:rsidP="00000000" w:rsidRDefault="00000000" w:rsidRPr="00000000" w14:paraId="000001F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revisar;</w:t>
      </w:r>
    </w:p>
    <w:p w:rsidR="00000000" w:rsidDel="00000000" w:rsidP="00000000" w:rsidRDefault="00000000" w:rsidRPr="00000000" w14:paraId="000001F8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amadurecer análise.</w:t>
      </w:r>
    </w:p>
    <w:p w:rsidR="00000000" w:rsidDel="00000000" w:rsidP="00000000" w:rsidRDefault="00000000" w:rsidRPr="00000000" w14:paraId="000001F9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qfupi0fhyej7" w:id="57"/>
      <w:bookmarkEnd w:id="57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17. Gestão de exceções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Não tratar todos os clientes exatamente igual.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case apresentado é bom exemplo.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cliente havia contratado performance, mas esperava gestão de redes sociais.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 vez de simplesmente seguir o contrato, eles identificaram o desalinhamento e adaptaram a estruturação.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projeto chegou a ter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seis reuniões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devido à necessidade de corrigir expectativa e reposicionar o escopo. Benchmarking Consultor E.E. Ven…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Aprendizado: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Crie um alerta na estruturação: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dy0xmklf27sl" w:id="58"/>
      <w:bookmarkEnd w:id="5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Verificação de expectativa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Perguntar no kickoff: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“Na sua visão, o que exatamente a V4 vai fazer depois dessa estruturação?”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Essa pergunta pode revelar distorções antes que virem churn.</w:t>
      </w:r>
    </w:p>
    <w:p w:rsidR="00000000" w:rsidDel="00000000" w:rsidP="00000000" w:rsidRDefault="00000000" w:rsidRPr="00000000" w14:paraId="00000206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m3ayata5qqvo" w:id="59"/>
      <w:bookmarkEnd w:id="59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18. O que eu transformaria em processos imediatamente na Venturini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partir desse bench, eu criaria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10 ativos internos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209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Checklist de Kickoff</w:t>
      </w:r>
    </w:p>
    <w:p w:rsidR="00000000" w:rsidDel="00000000" w:rsidP="00000000" w:rsidRDefault="00000000" w:rsidRPr="00000000" w14:paraId="000002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Checklist de acessos</w:t>
      </w:r>
    </w:p>
    <w:p w:rsidR="00000000" w:rsidDel="00000000" w:rsidP="00000000" w:rsidRDefault="00000000" w:rsidRPr="00000000" w14:paraId="000002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Template de Pesquisa de Mercado</w:t>
      </w:r>
    </w:p>
    <w:p w:rsidR="00000000" w:rsidDel="00000000" w:rsidP="00000000" w:rsidRDefault="00000000" w:rsidRPr="00000000" w14:paraId="000002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Template de Diagnóstico de Marketing</w:t>
      </w:r>
    </w:p>
    <w:p w:rsidR="00000000" w:rsidDel="00000000" w:rsidP="00000000" w:rsidRDefault="00000000" w:rsidRPr="00000000" w14:paraId="000002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Template de Forecast</w:t>
      </w:r>
    </w:p>
    <w:p w:rsidR="00000000" w:rsidDel="00000000" w:rsidP="00000000" w:rsidRDefault="00000000" w:rsidRPr="00000000" w14:paraId="000002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Template de Diagnóstico Comercial</w:t>
      </w:r>
    </w:p>
    <w:p w:rsidR="00000000" w:rsidDel="00000000" w:rsidP="00000000" w:rsidRDefault="00000000" w:rsidRPr="00000000" w14:paraId="000002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Roteiro de Cliente Oculto</w:t>
      </w:r>
    </w:p>
    <w:p w:rsidR="00000000" w:rsidDel="00000000" w:rsidP="00000000" w:rsidRDefault="00000000" w:rsidRPr="00000000" w14:paraId="000002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Template de tarefa para Design</w:t>
      </w:r>
    </w:p>
    <w:p w:rsidR="00000000" w:rsidDel="00000000" w:rsidP="00000000" w:rsidRDefault="00000000" w:rsidRPr="00000000" w14:paraId="000002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Template do PAD + matriz de esforço</w:t>
      </w:r>
    </w:p>
    <w:p w:rsidR="00000000" w:rsidDel="00000000" w:rsidP="00000000" w:rsidRDefault="00000000" w:rsidRPr="00000000" w14:paraId="00000212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Checklist de handoff Consultor → AM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 criaria um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11º documento de QA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para o consultor validar cada entrega antes da reunião.</w:t>
      </w:r>
    </w:p>
    <w:p w:rsidR="00000000" w:rsidDel="00000000" w:rsidP="00000000" w:rsidRDefault="00000000" w:rsidRPr="00000000" w14:paraId="00000214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qe3r4lpn562d" w:id="60"/>
      <w:bookmarkEnd w:id="60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O fluxo que eu montaria para vocês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Growth Class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↓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Kickoff + coleta inicial de informações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↓</w:t>
        <w:br w:type="textWrapping"/>
        <w:t xml:space="preserve">Acessos continuam pelo grupo</w:t>
        <w:br w:type="textWrapping"/>
        <w:t xml:space="preserve">↓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Semana 1: Pesquisa de Mercado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↓</w:t>
        <w:br w:type="textWrapping"/>
        <w:t xml:space="preserve">Inicia cliente oculto</w:t>
        <w:br w:type="textWrapping"/>
        <w:t xml:space="preserve">↓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Semana 2: Diagnóstico de Marketing + Forecast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↓</w:t>
        <w:br w:type="textWrapping"/>
        <w:t xml:space="preserve">Abre tarefa de MIV + LP + criativos</w:t>
        <w:br w:type="textWrapping"/>
        <w:t xml:space="preserve">↓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Semana 3: Diagnóstico Comercial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↓</w:t>
        <w:br w:type="textWrapping"/>
        <w:t xml:space="preserve">Consultor + Account fazem alinhamento interno</w:t>
        <w:br w:type="textWrapping"/>
        <w:t xml:space="preserve">↓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Semana 4: PAD</w:t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↓</w:t>
        <w:br w:type="textWrapping"/>
        <w:t xml:space="preserve">Resumo estratégico</w:t>
        <w:br w:type="textWrapping"/>
        <w:t xml:space="preserve">↓</w:t>
        <w:br w:type="textWrapping"/>
        <w:t xml:space="preserve">Mapa de ações</w:t>
        <w:br w:type="textWrapping"/>
        <w:t xml:space="preserve">↓</w:t>
        <w:br w:type="textWrapping"/>
        <w:t xml:space="preserve">Materiais criativos</w:t>
        <w:br w:type="textWrapping"/>
        <w:t xml:space="preserve">↓</w:t>
        <w:br w:type="textWrapping"/>
        <w:t xml:space="preserve">Passagem para Account</w:t>
        <w:br w:type="textWrapping"/>
        <w:t xml:space="preserve">↓</w:t>
        <w:br w:type="textWrapping"/>
        <w:t xml:space="preserve">Proposta de continuidade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Esse encadeamento é consistente com a estrutura apresentada na reunião, inclusive com pesquisa, diagnóstico, comercial e PAD distribuídos ao longo do processo. Benchmarking Consultor E.E. Ven…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2ksyi2yrfeu0" w:id="61"/>
      <w:bookmarkEnd w:id="6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O que eu considero os 5 maiores aprendizados desse bench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1. Não abrir criação cedo demais.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Primeiro diagnosticar, depois transformar a estratégia em design.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2. IA deve acelerar produção, não substituir análise do consultor.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3. Mercado, marketing e comercial precisam conversar.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forecast funciona como ponte entre essas três áreas.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4. O PAD não pode ser só uma apresentação bonita.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Precisa entregar plano executável e preparar naturalmente a continuidade.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5. A passagem para o Account precisa acontecer antes do momento da proposta.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Ele precisa chegar sabendo exatamente o que vender, por quê e como abordar aquele cliente.</w:t>
      </w:r>
    </w:p>
    <w:p w:rsidR="00000000" w:rsidDel="00000000" w:rsidP="00000000" w:rsidRDefault="00000000" w:rsidRPr="00000000" w14:paraId="0000021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oKuIJ4UaCLGrwLar4LeCIncIxCUyp61XbSeNPQL8GW0/edit?usp=sharing" TargetMode="External"/><Relationship Id="rId10" Type="http://schemas.openxmlformats.org/officeDocument/2006/relationships/hyperlink" Target="https://claude.ai/share/fed14432-2a93-4745-8beb-0ef7cb1601d4" TargetMode="External"/><Relationship Id="rId9" Type="http://schemas.openxmlformats.org/officeDocument/2006/relationships/hyperlink" Target="https://drive.google.com/file/d/1Tx08gY5zW4p8KbWzBCnBC0tDORS_7jig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2MMkr3Fp4ABkje3UOqr2QRBwlL4LBTo/view?usp=sharing" TargetMode="External"/><Relationship Id="rId7" Type="http://schemas.openxmlformats.org/officeDocument/2006/relationships/hyperlink" Target="https://drive.google.com/file/d/1mc4MRXFmSxvZLIJ3cOCS1ABUldC_Ny8c/view?usp=sharing" TargetMode="External"/><Relationship Id="rId8" Type="http://schemas.openxmlformats.org/officeDocument/2006/relationships/hyperlink" Target="https://drive.google.com/file/d/1_pX3OqqAoOSkdltkKzCAHulPTNWm8vzX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