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Aracnídeos - Parte 2 (Projeto Integrado)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36"/>
          <w:szCs w:val="36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Tarântula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AUTOR: </w:t>
      </w:r>
      <w:r w:rsidDel="00000000" w:rsidR="00000000" w:rsidRPr="00000000">
        <w:rPr>
          <w:sz w:val="24"/>
          <w:szCs w:val="24"/>
          <w:rtl w:val="0"/>
        </w:rPr>
        <w:t xml:space="preserve">Jake William </w:t>
      </w:r>
      <w:r w:rsidDel="00000000" w:rsidR="00000000" w:rsidRPr="00000000">
        <w:rPr>
          <w:sz w:val="24"/>
          <w:szCs w:val="24"/>
          <w:rtl w:val="0"/>
        </w:rPr>
        <w:t xml:space="preserve">Heckey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Pixabay</w:t>
      </w:r>
    </w:p>
    <w:p w:rsidR="00000000" w:rsidDel="00000000" w:rsidP="00000000" w:rsidRDefault="00000000" w:rsidRPr="00000000" w14:paraId="0000002B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7">
        <w:r w:rsidDel="00000000" w:rsidR="00000000" w:rsidRPr="00000000">
          <w:rPr>
            <w:b w:val="1"/>
            <w:color w:val="1155cc"/>
            <w:sz w:val="18"/>
            <w:szCs w:val="18"/>
            <w:rtl w:val="0"/>
          </w:rPr>
          <w:t xml:space="preserve">https://pixabay.com/pt/photos/tar%c3%a2ntula-aranha-animal-peludo-1416354/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CURIOSIDADE: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As tarântulas se defendem jogando pêlos como agulhas em seus atacantes.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Ela usa as patas traseiras para arrancar os pelos farpados (chamados de pêlos urticantes ou pungentes) do abdômen e sacudi-los na direção da ameaça. Isso tudo causa uma erupção na pele desagradável e irritante. Esse animal acaba ficando com uma careca perceptível na barriga.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Referência: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LEITURA:</w:t>
      </w:r>
      <w:r w:rsidDel="00000000" w:rsidR="00000000" w:rsidRPr="00000000">
        <w:rPr>
          <w:sz w:val="24"/>
          <w:szCs w:val="24"/>
          <w:rtl w:val="0"/>
        </w:rPr>
        <w:t xml:space="preserve"> 10 fatos fascinantes sobre tarântulas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PUBLICADO POR: </w:t>
      </w:r>
      <w:r w:rsidDel="00000000" w:rsidR="00000000" w:rsidRPr="00000000">
        <w:rPr>
          <w:sz w:val="24"/>
          <w:szCs w:val="24"/>
          <w:rtl w:val="0"/>
        </w:rPr>
        <w:t xml:space="preserve">Greelane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PUBLICAÇÃO: </w:t>
      </w:r>
      <w:r w:rsidDel="00000000" w:rsidR="00000000" w:rsidRPr="00000000">
        <w:rPr>
          <w:sz w:val="24"/>
          <w:szCs w:val="24"/>
          <w:rtl w:val="0"/>
        </w:rPr>
        <w:t xml:space="preserve">24/01/2019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Greelane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12"/>
          <w:szCs w:val="1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URL: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hyperlink r:id="rId8">
        <w:r w:rsidDel="00000000" w:rsidR="00000000" w:rsidRPr="00000000">
          <w:rPr>
            <w:b w:val="1"/>
            <w:color w:val="1155cc"/>
            <w:sz w:val="12"/>
            <w:szCs w:val="12"/>
            <w:rtl w:val="0"/>
          </w:rPr>
          <w:t xml:space="preserve">https://www.greelane.com/pt/ci%C3%AAncia-tecnologia-matem%C3%A1tica/animais-e-natureza/fascinating-facts-about-tarantulas-1968545/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24"/>
          <w:szCs w:val="24"/>
        </w:rPr>
        <w:sectPr>
          <w:type w:val="nextPage"/>
          <w:pgSz w:h="16838" w:w="11906" w:orient="portrait"/>
          <w:pgMar w:bottom="1440.0000000000002" w:top="1440.0000000000002" w:left="1440.0000000000002" w:right="1440.0000000000002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Aranha de Jardim</w:t>
      </w:r>
    </w:p>
    <w:p w:rsidR="00000000" w:rsidDel="00000000" w:rsidP="00000000" w:rsidRDefault="00000000" w:rsidRPr="00000000" w14:paraId="0000003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72000" cy="4907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84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0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AUTOR: </w:t>
      </w:r>
      <w:r w:rsidDel="00000000" w:rsidR="00000000" w:rsidRPr="00000000">
        <w:rPr>
          <w:sz w:val="24"/>
          <w:szCs w:val="24"/>
          <w:rtl w:val="0"/>
        </w:rPr>
        <w:t xml:space="preserve">gamagapix</w:t>
      </w:r>
    </w:p>
    <w:p w:rsidR="00000000" w:rsidDel="00000000" w:rsidP="00000000" w:rsidRDefault="00000000" w:rsidRPr="00000000" w14:paraId="0000004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Pixabay</w:t>
      </w:r>
    </w:p>
    <w:p w:rsidR="00000000" w:rsidDel="00000000" w:rsidP="00000000" w:rsidRDefault="00000000" w:rsidRPr="00000000" w14:paraId="00000043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10">
        <w:r w:rsidDel="00000000" w:rsidR="00000000" w:rsidRPr="00000000">
          <w:rPr>
            <w:b w:val="1"/>
            <w:color w:val="1155cc"/>
            <w:sz w:val="18"/>
            <w:szCs w:val="18"/>
            <w:rtl w:val="0"/>
          </w:rPr>
          <w:t xml:space="preserve">https://pixabay.com/pt/photos/aranha-de-jardim-amarela-aranha-vespa-6655800/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CURIOSIDADE: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 aranha de jardim cava tocas e galerias onde se esconde e onde pode passar a maior parte de sua vida. Por consequência, é uma espécie não social, vivendo solitariamente, exceto durante o período reprodutivo.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Referência: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LEITURA:</w:t>
      </w:r>
      <w:r w:rsidDel="00000000" w:rsidR="00000000" w:rsidRPr="00000000">
        <w:rPr>
          <w:sz w:val="24"/>
          <w:szCs w:val="24"/>
          <w:rtl w:val="0"/>
        </w:rPr>
        <w:t xml:space="preserve"> Características da aranha de jardim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PUBLICADO POR: </w:t>
      </w:r>
      <w:r w:rsidDel="00000000" w:rsidR="00000000" w:rsidRPr="00000000">
        <w:rPr>
          <w:sz w:val="24"/>
          <w:szCs w:val="24"/>
          <w:rtl w:val="0"/>
        </w:rPr>
        <w:t xml:space="preserve">Raquel Buranelli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DE PUBLICAÇÃO: </w:t>
      </w:r>
      <w:r w:rsidDel="00000000" w:rsidR="00000000" w:rsidRPr="00000000">
        <w:rPr>
          <w:sz w:val="24"/>
          <w:szCs w:val="24"/>
          <w:rtl w:val="0"/>
        </w:rPr>
        <w:t xml:space="preserve">27/07/2019</w:t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 </w:t>
      </w:r>
      <w:r w:rsidDel="00000000" w:rsidR="00000000" w:rsidRPr="00000000">
        <w:rPr>
          <w:sz w:val="24"/>
          <w:szCs w:val="24"/>
          <w:rtl w:val="0"/>
        </w:rPr>
        <w:t xml:space="preserve">Portal dos Animais</w:t>
      </w:r>
    </w:p>
    <w:p w:rsidR="00000000" w:rsidDel="00000000" w:rsidP="00000000" w:rsidRDefault="00000000" w:rsidRPr="00000000" w14:paraId="0000004D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EM: </w:t>
      </w:r>
      <w:hyperlink r:id="rId11">
        <w:r w:rsidDel="00000000" w:rsidR="00000000" w:rsidRPr="00000000">
          <w:rPr>
            <w:b w:val="1"/>
            <w:color w:val="1155cc"/>
            <w:sz w:val="16"/>
            <w:szCs w:val="16"/>
            <w:rtl w:val="0"/>
          </w:rPr>
          <w:t xml:space="preserve">https://www.portaldosanimais.com.br/informacoes/caracteristicas-da-aranha-de-jardim/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portaldosanimais.com.br/informacoes/caracteristicas-da-aranha-de-jardim/" TargetMode="External"/><Relationship Id="rId10" Type="http://schemas.openxmlformats.org/officeDocument/2006/relationships/hyperlink" Target="https://pixabay.com/pt/photos/aranha-de-jardim-amarela-aranha-vespa-6655800/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ixabay.com/pt/photos/tar%c3%a2ntula-aranha-animal-peludo-1416354/" TargetMode="External"/><Relationship Id="rId8" Type="http://schemas.openxmlformats.org/officeDocument/2006/relationships/hyperlink" Target="https://www.greelane.com/pt/ci%C3%AAncia-tecnologia-matem%C3%A1tica/animais-e-natureza/fascinating-facts-about-tarantulas-196854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