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ns1="http://schemas.openxmlformats.org/markup-compatibility/2006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p14 w15">
  <w:body>
    <w:tbl>
      <w:tblPr>
        <w:tblStyle w:val="TableGrid"/>
        <w:tblW w:w="9011" w:type="dxa"/>
        <w:jc w:val="start"/>
        <w:tblInd w:w="-69" w:type="dxa"/>
        <w:tblLayout w:type="fixed"/>
        <w:tblCellMar>
          <w:top w:w="5" w:type="dxa"/>
          <w:start w:w="69" w:type="dxa"/>
          <w:bottom w:w="3" w:type="dxa"/>
          <w:end w:w="22" w:type="dxa"/>
        </w:tblCellMar>
        <w:tblLook w:noHBand="0" w:noVBand="1" w:firstColumn="1" w:lastRow="0" w:lastColumn="0" w:firstRow="1" w:val="04a0"/>
      </w:tblPr>
      <w:tblGrid>
        <w:gridCol w:w="1749"/>
        <w:gridCol w:w="4024"/>
        <w:gridCol w:w="1541"/>
        <w:gridCol w:w="1697"/>
      </w:tblGrid>
      <w:tr>
        <w:trPr>
          <w:trHeight w:val="266" w:hRule="atLeast"/>
        </w:trPr>
        <w:tc>
          <w:tcPr>
            <w:tcW w:w="1749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bottom"/>
          </w:tcPr>
          <w:p>
            <w:pPr>
              <w:pStyle w:val="Normal"/>
              <w:widowControl/>
              <w:spacing w:lineRule="auto" w:line="259" w:before="0" w:after="0"/>
              <w:ind w:hanging="0" w:start="0" w:end="45"/>
              <w:jc w:val="end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  <w:drawing>
                <ns2:inline distT="0" distB="0" distL="0" distR="0">
                  <ns2:extent cx="1022350" cy="1040765"/>
                  <ns2:effectExtent l="0" t="0" r="0" b="0"/>
                  <ns2:docPr id="1" name="Picture 9"/>
                  <ns2:cNvGraphicFramePr>
                    <ns3:graphicFrameLocks noChangeAspect="1"/>
                  </ns2:cNvGraphicFramePr>
                  <ns3:graphic>
                    <ns3:graphicData uri="http://schemas.openxmlformats.org/drawingml/2006/picture">
                      <ns4:pic>
                        <ns4:nvPicPr>
                          <ns4:cNvPr id="1" name="Picture 9"/>
                          <ns4:cNvPicPr>
                            <ns3:picLocks noChangeAspect="1" noChangeArrowheads="1"/>
                          </ns4:cNvPicPr>
                        </ns4:nvPicPr>
                        <ns4:blipFill>
                          <ns3:blip ns5:embed="rId2"/>
                          <ns3:stretch>
                            <ns3:fillRect/>
                          </ns3:stretch>
                        </ns4:blipFill>
                        <ns4:spPr bwMode="auto">
                          <ns3:xfrm>
                            <ns3:off x="0" y="0"/>
                            <ns3:ext cx="1022350" cy="1040765"/>
                          </ns3:xfrm>
                          <ns3:prstGeom prst="rect">
                            <ns3:avLst/>
                          </ns3:prstGeom>
                          <ns3:noFill/>
                        </ns4:spPr>
                      </ns4:pic>
                    </ns3:graphicData>
                  </ns3:graphic>
                </ns2:inline>
              </w:drawing>
            </w:r>
            <w:r>
              <w:rPr>
                <w:kern w:val="0"/>
                <w:sz w:val="2"/>
                <w:szCs w:val="22"/>
                <w:lang w:val="es-EC" w:eastAsia="es-EC" w:bidi="ar-SA"/>
              </w:rPr>
              <w:t xml:space="preserve"> </w:t>
            </w:r>
          </w:p>
        </w:tc>
        <w:tc>
          <w:tcPr>
            <w:tcW w:w="402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center"/>
              <w:rPr>
                <w:kern w:val="0"/>
                <w:szCs w:val="22"/>
                <w:lang w:val="es-EC" w:eastAsia="es-EC" w:bidi="ar-SA"/>
              </w:rPr>
            </w:pP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 xml:space="preserve">CAPACITACIÓN GLOBAL CAPAGLOB S.A MATSSO - CAPAGLOB S. A. 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Código: 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CGM-CCP-C05 </w:t>
            </w:r>
          </w:p>
        </w:tc>
      </w:tr>
      <w:tr>
        <w:trPr>
          <w:trHeight w:val="269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Fecha de emisión: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07/07/2022 </w:t>
            </w:r>
          </w:p>
        </w:tc>
      </w:tr>
      <w:tr>
        <w:trPr>
          <w:trHeight w:val="266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Fecha de revisión: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07/08/2022 </w:t>
            </w:r>
          </w:p>
        </w:tc>
      </w:tr>
      <w:tr>
        <w:trPr>
          <w:trHeight w:val="269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pacing w:lineRule="auto" w:line="259" w:before="0" w:after="0"/>
              <w:ind w:hanging="0" w:start="87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 xml:space="preserve">CÓDIGO DE ÉTICA Y CONDUCTA PARA EL </w:t>
            </w:r>
          </w:p>
          <w:p>
            <w:pPr>
              <w:pStyle w:val="Normal"/>
              <w:widowControl/>
              <w:spacing w:lineRule="auto" w:line="259" w:before="0" w:after="0"/>
              <w:ind w:hanging="0" w:start="0" w:end="49"/>
              <w:jc w:val="center"/>
              <w:rPr>
                <w:kern w:val="0"/>
                <w:szCs w:val="22"/>
                <w:lang w:val="es-EC" w:eastAsia="es-EC" w:bidi="ar-SA"/>
              </w:rPr>
            </w:pP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 xml:space="preserve">EXAMINADO </w:t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Versión: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>DCRCO</w:t>
            </w:r>
            <w:r>
              <w:rPr>
                <w:kern w:val="0"/>
                <w:szCs w:val="22"/>
                <w:lang w:val="es-EC" w:eastAsia="es-EC" w:bidi="ar-SA"/>
              </w:rPr>
              <w:t xml:space="preserve"> </w:t>
            </w: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-V03-2021 </w:t>
            </w:r>
          </w:p>
        </w:tc>
      </w:tr>
      <w:tr>
        <w:trPr>
          <w:trHeight w:val="269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continue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N° pág.: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Página </w:t>
            </w: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>1</w:t>
            </w: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 de </w:t>
            </w:r>
            <w:r>
              <w:rPr>
                <w:b/>
                <w:kern w:val="0"/>
                <w:sz w:val="18"/>
                <w:szCs w:val="22"/>
                <w:lang w:val="es-EC" w:eastAsia="es-EC" w:bidi="ar-SA"/>
              </w:rPr>
              <w:t>1</w:t>
            </w: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 </w:t>
            </w:r>
          </w:p>
        </w:tc>
      </w:tr>
      <w:tr>
        <w:trPr>
          <w:trHeight w:val="310" w:hRule="atLeast"/>
        </w:trPr>
        <w:tc>
          <w:tcPr>
            <w:tcW w:w="1749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4024" w:type="dxa"/>
            <w:vMerge w:val="continue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16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Cs w:val="22"/>
                <w:lang w:val="es-EC" w:eastAsia="es-EC" w:bidi="ar-SA"/>
              </w:rPr>
            </w:r>
          </w:p>
        </w:tc>
        <w:tc>
          <w:tcPr>
            <w:tcW w:w="1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6"/>
                <w:szCs w:val="22"/>
                <w:lang w:val="es-EC" w:eastAsia="es-EC" w:bidi="ar-SA"/>
              </w:rPr>
              <w:t xml:space="preserve">File: </w:t>
            </w:r>
          </w:p>
        </w:tc>
        <w:tc>
          <w:tcPr>
            <w:tcW w:w="169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pacing w:lineRule="auto" w:line="259" w:before="0" w:after="0"/>
              <w:ind w:hanging="0" w:start="0" w:end="0"/>
              <w:jc w:val="start"/>
              <w:rPr>
                <w:kern w:val="0"/>
                <w:szCs w:val="22"/>
                <w:lang w:val="es-EC" w:eastAsia="es-EC" w:bidi="ar-SA"/>
              </w:rPr>
            </w:pPr>
            <w:r>
              <w:rPr>
                <w:kern w:val="0"/>
                <w:sz w:val="18"/>
                <w:szCs w:val="22"/>
                <w:lang w:val="es-EC" w:eastAsia="es-EC" w:bidi="ar-SA"/>
              </w:rPr>
              <w:t xml:space="preserve">C05 </w:t>
            </w:r>
          </w:p>
        </w:tc>
      </w:tr>
    </w:tbl>
    <w:p>
      <w:pPr>
        <w:pStyle w:val="Normal"/>
        <w:spacing w:lineRule="auto" w:line="259" w:before="0" w:after="0"/>
        <w:ind w:hanging="0" w:start="0" w:end="0"/>
        <w:jc w:val="start"/>
        <w:rPr/>
      </w:pPr>
      <w:r>
        <w:rPr>
          <w:rFonts w:eastAsia="Calibri" w:cs="Calibri" w:ascii="Calibri" w:hAnsi="Calibri"/>
          <w:sz w:val="24"/>
        </w:rPr>
        <w:t xml:space="preserve"> </w:t>
      </w:r>
    </w:p>
    <w:p>
      <w:pPr>
        <w:pStyle w:val="Normal"/>
        <w:spacing w:before="0" w:after="7"/>
        <w:ind w:hanging="0" w:start="-15" w:end="25"/>
        <w:rPr/>
      </w:pPr>
      <w:r>
        <w:rPr>
          <w:rFonts w:ascii="Century Gothic" w:hAnsi="Century Gothic"/>
          <w:szCs w:val="20"/>
        </w:rPr>
        <w:t xml:space="preserve">Para cumplir con las políticas del CAPACITACIÓN GLOBAL CAPAGLOB S.A MATSSO - CAPAGLOB S. A., como Organismo Evaluador de la Conformidad y garantizar altos estándares de conducta ética propuestos por el mismo. </w:t>
      </w:r>
    </w:p>
    <w:p>
      <w:pPr>
        <w:pStyle w:val="Normal"/>
        <w:spacing w:lineRule="auto" w:line="259" w:before="0" w:after="36"/>
        <w:ind w:hanging="0" w:start="0" w:end="0"/>
        <w:jc w:val="start"/>
        <w:rPr/>
      </w:pPr>
      <w:r>
        <w:rPr>
          <w:rFonts w:ascii="Century Gothic" w:hAnsi="Century Gothic"/>
          <w:szCs w:val="20"/>
        </w:rPr>
        <w:t xml:space="preserve"> </w:t>
      </w:r>
    </w:p>
    <w:p>
      <w:pPr>
        <w:pStyle w:val="Normal"/>
        <w:spacing w:before="0" w:after="140"/>
        <w:ind w:hanging="0" w:start="-15" w:end="25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 xml:space="preserve">Yo. </w:t>
      </w:r>
      <w:r>
        <w:rPr>
          <w:rFonts w:eastAsia="Arial Rounded" w:cs="Arial Rounded" w:ascii="Century Gothic" w:hAnsi="Century Gothic"/>
          <w:b/>
          <w:bCs w:val="false"/>
          <w:color w:val="auto"/>
          <w:sz w:val="20"/>
          <w:szCs w:val="20"/>
          <w:u w:val="single"/>
        </w:rPr>
        <w:t>${SMD_nombrecompleto}</w:t>
      </w:r>
      <w:bookmarkStart w:id="0" w:name="_GoBack"/>
      <w:r>
        <w:rPr>
          <w:rFonts w:eastAsia="" w:ascii="Century Gothic" w:hAnsi="Century Gothic" w:eastAsiaTheme="minorEastAsia"/>
          <w:b/>
          <w:color w:val="auto"/>
          <w:szCs w:val="20"/>
        </w:rPr>
        <w:t xml:space="preserve"> </w:t>
      </w:r>
      <w:bookmarkEnd w:id="0"/>
      <w:r>
        <w:rPr>
          <w:rFonts w:ascii="Century Gothic" w:hAnsi="Century Gothic"/>
          <w:szCs w:val="20"/>
        </w:rPr>
        <w:t xml:space="preserve">y con cédula de ciudadanía </w:t>
      </w:r>
      <w:r>
        <w:rPr>
          <w:rFonts w:eastAsia="Arial Rounded" w:cs="Arial Rounded" w:ascii="Century Gothic" w:hAnsi="Century Gothic"/>
          <w:b/>
          <w:color w:val="auto"/>
          <w:sz w:val="20"/>
          <w:szCs w:val="20"/>
          <w:u w:val="none"/>
        </w:rPr>
        <w:t>${SMD_cedula}</w:t>
      </w:r>
      <w:r>
        <w:rPr>
          <w:rFonts w:ascii="Century Gothic" w:hAnsi="Century Gothic"/>
          <w:szCs w:val="20"/>
        </w:rPr>
        <w:t xml:space="preserve">, reconozco que: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Seré honesto, imparcial, justo y transparente, en todas las actividades relacionadas con las examinaciones y certificaciones de competencia de personas de CAPACITACIÓN GLOBAL CAPAGLOB S.A MATSSO - CAPAGLOB S. A.,  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No cometeré actos fraudulentos durante el proceso de examinación, para lo cual me comprometo a no llevar ayudas no autorizadas. En el caso de incumplir este apartado, se procederá con el retiro y calificación inmediata del examen.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Me comportaré con profesionalismo en todo momento.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No divulgaré información relacionada con los asuntos confidenciales de CAPACITACIÓN GLOBAL CAPAGLOB S.A MATSSO - CAPAGLOB S. A., ni sus procesos técnicos, así como de los resultados de las evaluaciones y certificaciones de los usuarios.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Informaré a CAPACITACIÓN GLOBAL CAPAGLOB S.A MATSSO - CAPAGLOB S. A., de todas las conexiones, intereses o afiliaciones que puedan influir en el proceso de certificación del cual me encuentro participando como candidato.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Promoveré la confiabilidad de los servicios de certificación de CAPACITACIÓN GLOBAL CAPAGLOB S.A MATSSO - CAPAGLOB S. A., para el uso de entidades públicas y privadas.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Cumpliré con las políticas de CAPACITACIÓN GLOBAL CAPAGLOB S.A MATSSO - CAPAGLOB S. A., y los procedimientos de operación del modelo de evaluación de una forma no discriminatoria.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Informaré en el momento de la evaluación cualquier tipo de conflicto de interés, relacionado con el examinador.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Declaro no conocer al examinador y además de ello, no haber recibido capacitación alguna por parte de CAPACITACIÓN GLOBAL CAPAGLOB S.A MATSSO - CAPAGLOB S. A., durante los dos últimos años. </w:t>
      </w:r>
    </w:p>
    <w:p>
      <w:pPr>
        <w:pStyle w:val="Normal"/>
        <w:numPr>
          <w:ilvl w:val="0"/>
          <w:numId w:val="1"/>
        </w:numPr>
        <w:ind w:hanging="360" w:start="360" w:end="25"/>
        <w:rPr/>
      </w:pPr>
      <w:r>
        <w:rPr>
          <w:rFonts w:ascii="Century Gothic" w:hAnsi="Century Gothic"/>
          <w:szCs w:val="20"/>
        </w:rPr>
        <w:t xml:space="preserve">Declaro estar de acuerdo y me comprometo a cumplir el código de ética y conducta para el examinado de CAPACITACIÓN GLOBAL CAPAGLOB S.A MATSSO - CAPAGLOB S. A.,   </w:t>
      </w:r>
    </w:p>
    <w:p>
      <w:pPr>
        <w:pStyle w:val="Normal"/>
        <w:spacing w:lineRule="auto" w:line="259" w:before="0" w:after="19"/>
        <w:ind w:hanging="0" w:start="0" w:end="-248"/>
        <w:jc w:val="start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w:t xml:space="preserve"> </w:t>
      </w:r>
    </w:p>
    <w:p>
      <w:pPr>
        <w:pStyle w:val="Normal"/>
        <w:spacing w:lineRule="auto" w:line="259" w:before="0" w:after="19"/>
        <w:ind w:hanging="0" w:start="0" w:end="-248"/>
        <w:jc w:val="start"/>
        <w:rPr>
          <w:rFonts w:ascii="Century Gothic" w:hAnsi="Century Gothic" w:cs="Arial"/>
          <w:b w:val="false"/>
          <w:bCs w:val="false"/>
          <w:sz w:val="20"/>
          <w:szCs w:val="20"/>
          <w:u w:val="none"/>
        </w:rPr>
      </w:pPr>
      <w:r>
        <w:rPr>
          <w:rFonts w:cs="Arial" w:ascii="Century Gothic" w:hAnsi="Century Gothic"/>
          <w:b w:val="false"/>
          <w:bCs w:val="false"/>
          <w:sz w:val="20"/>
          <w:szCs w:val="20"/>
          <w:u w:val="none"/>
        </w:rPr>
      </w:r>
    </w:p>
    <w:p>
      <w:pPr>
        <w:pStyle w:val="Normal"/>
        <w:spacing w:lineRule="auto" w:line="240" w:before="0"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  <ns1:AlternateContent>
          <ns1:Choice Requires="wps">
            <w:drawing>
              <ns2:anchor distT="15240" distB="13335" distL="9525" distR="9525" simplePos="0" relativeHeight="3" behindDoc="0" locked="0" layoutInCell="1" allowOverlap="1">
                <ns2:simplePos x="0" y="0"/>
                <ns2:positionH relativeFrom="column">
                  <ns2:posOffset>9525</ns2:posOffset>
                </ns2:positionH>
                <ns2:positionV relativeFrom="paragraph">
                  <ns2:posOffset>74930</ns2:posOffset>
                </ns2:positionV>
                <ns2:extent cx="2171700" cy="635"/>
                <ns2:effectExtent l="9525" t="10160" r="10160" b="9525"/>
                <ns2:wrapNone/>
                <ns2:docPr id="2" name="Conector recto de flecha 1"/>
                <ns3:graphic>
                  <ns3:graphicData uri="http://schemas.microsoft.com/office/word/2010/wordprocessingShape">
                    <ns6:wsp>
                      <ns6:cNvSpPr/>
                      <ns6:spPr>
                        <ns3:xfrm>
                          <ns3:off x="0" y="0"/>
                          <ns3:ext cx="2171880" cy="720"/>
                        </ns3:xfrm>
                        <ns3:prstGeom prst="straightConnector1">
                          <ns3:avLst/>
                        </ns3:prstGeom>
                        <ns3:noFill/>
                        <ns3:ln w="19050">
                          <ns3:solidFill>
                            <ns3:srgbClr val="000000"/>
                          </ns3:solidFill>
                          <ns3:round/>
                        </ns3:ln>
                      </ns6:spPr>
                      <ns6:style>
                        <ns3:lnRef idx="0"/>
                        <ns3:fillRef idx="0"/>
                        <ns3:effectRef idx="0"/>
                        <ns3:fontRef idx="minor"/>
                      </ns6:style>
                      <ns6:bodyPr/>
                    </ns6:wsp>
                  </ns3:graphicData>
                </ns3:graphic>
              </ns2:anchor>
            </w:drawing>
          </ns1:Choice>
          <ns1:Fallback>
            <w:pict>
              <ns7:shapetype id="_x0000_t32" coordsize="21600,21600" ns8:spt="32" path="m,l21600,21600nfe">
                <ns7:stroke joinstyle="miter"/>
                <ns7:path gradientshapeok="t" ns8:connecttype="rect" textboxrect="0,0,21600,21600"/>
              </ns7:shapetype>
              <ns7:shape id="shape_0" stroked="t" ns8:allowincell="f" style="position:absolute;margin-left:0.75pt;margin-top:5.9pt;width:170.95pt;height:0pt;mso-wrap-style:none;v-text-anchor:middle" type="_x0000_t32" path="m0,0l-2147483648,-2147483647e">
                <ns7:fill ns8:detectmouseclick="t" on="false"/>
                <ns7:stroke color="black" weight="19080" joinstyle="round" endcap="flat"/>
                <ns9:wrap type="none"/>
              </ns7:shape>
            </w:pict>
          </ns1:Fallback>
        </ns1:AlternateContent>
      </w:r>
    </w:p>
    <w:p>
      <w:pPr>
        <w:pStyle w:val="Normal"/>
        <w:spacing w:lineRule="auto" w:line="240" w:before="0" w:after="0"/>
        <w:rPr/>
        <w:keepNext/>
      </w:pPr>
      <w:r>
        <w:rPr>
          <w:rFonts w:cs="Century Gothic" w:ascii="Century Gothic" w:hAnsi="Century Gothic"/>
          <w:b/>
          <w:bCs/>
          <w:szCs w:val="20"/>
        </w:rPr>
        <w:t>FIRMA DEL CANDIDATO</w:t>
      </w:r>
    </w:p>
    <w:p>
      <w:pPr>
        <w:pStyle w:val="Normal"/>
        <w:spacing w:lineRule="auto" w:line="240" w:before="0" w:after="0"/>
        <w:rPr>
          <w:rFonts w:ascii="Century Gothic" w:hAnsi="Century Gothic"/>
          <w:szCs w:val="20"/>
        </w:rPr>
      </w:pPr>
      <w:r>
        <w:rPr>
          <w:rFonts w:ascii="Century Gothic" w:hAnsi="Century Gothic"/>
          <w:szCs w:val="20"/>
        </w:rPr>
      </w:r>
    </w:p>
    <w:tbl>
      <w:tblPr>
        <w:tblW w:w="893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260"/>
        <w:gridCol w:w="5671"/>
      </w:tblGrid>
      <w:tr>
        <w:trPr>
          <w:cantSplit/>
        </w:trPr>
        <w:tc>
          <w:tcPr>
            <w:tcW w:w="3260" w:type="dxa"/>
            <w:tcBorders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entury Gothic" w:hAnsi="Century Gothic"/>
                <w:b/>
                <w:szCs w:val="20"/>
              </w:rPr>
              <w:t xml:space="preserve">NOMBRE DEL CANDIDATO:    </w:t>
            </w:r>
          </w:p>
        </w:tc>
        <w:tc>
          <w:tcPr>
            <w:tcW w:w="5671" w:type="dxa"/>
            <w:tcBorders>
              <w:bottom w:val="single" w:sz="4" w:space="0" w:color="FFFFFF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${SMD_nombrecompleto}</w:t>
            </w:r>
          </w:p>
        </w:tc>
      </w:tr>
      <w:tr>
        <w:trPr>
          <w:cantSplit/>
        </w:trPr>
        <w:tc>
          <w:tcPr>
            <w:tcW w:w="3260" w:type="dxa"/>
            <w:tcBorders>
              <w:top w:val="single" w:sz="4" w:space="0" w:color="FFFFFF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rPr/>
            </w:pPr>
            <w:r>
              <w:rPr>
                <w:rFonts w:ascii="Century Gothic" w:hAnsi="Century Gothic"/>
                <w:b/>
                <w:szCs w:val="20"/>
              </w:rPr>
              <w:t>FECHA:</w:t>
            </w:r>
          </w:p>
        </w:tc>
        <w:tc>
          <w:tcPr>
            <w:tcW w:w="5671" w:type="dxa"/>
            <w:tcBorders>
              <w:top w:val="single" w:sz="4" w:space="0" w:color="FFFFFF"/>
            </w:tcBorders>
            <w:shd w:color="auto" w:fill="auto" w:val="clear"/>
          </w:tcPr>
          <w:p>
            <w:pPr>
              <w:pStyle w:val="Normal"/>
              <w:spacing w:lineRule="auto" w:line="240" w:before="0" w:after="0"/>
              <w:jc w:val="both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${SMD_fecha}</w:t>
            </w:r>
          </w:p>
        </w:tc>
      </w:tr>
    </w:tbl>
    <w:p>
      <w:pPr>
        <w:pStyle w:val="Normal"/>
        <w:spacing w:lineRule="exact" w:line="20" w:before="0" w:after="0"/>
        <w:ind w:hanging="0" w:start="0" w:end="0"/>
        <w:jc w:val="start"/>
        <w:rPr>
          <w:sz w:val="2"/>
        </w:rPr>
      </w:pPr>
      <w:r>
        <w:rPr/>
      </w:r>
    </w:p>
    <w:sectPr>
      <w:footerReference w:type="even" ns5:id="rId3"/>
      <w:footerReference w:type="default" ns5:id="rId4"/>
      <w:footerReference w:type="first" ns5:id="rId5"/>
      <w:type w:val="nextPage"/>
      <w:pgSz w:w="11906" w:h="16838"/>
      <w:pgMar w:left="1560" w:right="1126" w:gutter="0" w:header="0" w:top="432" w:footer="720" w:bottom="8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  <w:font w:name="Century Gothic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34"/>
      <w:jc w:val="center"/>
      <w:rPr/>
    </w:pPr>
    <w:r>
      <w:rPr>
        <w:rFonts w:eastAsia="Century Gothic" w:cs="Century Gothic" w:ascii="Century Gothic" w:hAnsi="Century Gothic"/>
        <w:i/>
        <w:sz w:val="15"/>
      </w:rPr>
      <w:t xml:space="preserve">Sistema de Gestión de Certificación </w:t>
    </w:r>
    <w:r>
      <w:rPr>
        <w:color w:val="404040"/>
        <w:sz w:val="12"/>
      </w:rPr>
      <w:t xml:space="preserve"> </w:t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59" w:before="0" w:after="0"/>
      <w:ind w:hanging="0" w:start="0" w:end="34"/>
      <w:jc w:val="center"/>
      <w:rPr/>
    </w:pPr>
    <w:r>
      <w:rPr>
        <w:rFonts w:eastAsia="Century Gothic" w:cs="Century Gothic" w:ascii="Century Gothic" w:hAnsi="Century Gothic"/>
        <w:i/>
        <w:sz w:val="15"/>
      </w:rPr>
      <w:t xml:space="preserve">Sistema de Gestión de Certificación </w:t>
    </w:r>
    <w:r>
      <w:rPr>
        <w:color w:val="404040"/>
        <w:sz w:val="12"/>
      </w:rPr>
      <w:t xml:space="preserve"> </w:t>
    </w:r>
  </w:p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3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1">
      <w:start w:val="1"/>
      <w:numFmt w:val="lowerLetter"/>
      <w:lvlText w:val="%2"/>
      <w:lvlJc w:val="start"/>
      <w:pPr>
        <w:tabs>
          <w:tab w:val="num" w:pos="0"/>
        </w:tabs>
        <w:ind w:start="10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2">
      <w:start w:val="1"/>
      <w:numFmt w:val="lowerRoman"/>
      <w:lvlText w:val="%3"/>
      <w:lvlJc w:val="start"/>
      <w:pPr>
        <w:tabs>
          <w:tab w:val="num" w:pos="0"/>
        </w:tabs>
        <w:ind w:start="18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3">
      <w:start w:val="1"/>
      <w:numFmt w:val="decimal"/>
      <w:lvlText w:val="%4"/>
      <w:lvlJc w:val="start"/>
      <w:pPr>
        <w:tabs>
          <w:tab w:val="num" w:pos="0"/>
        </w:tabs>
        <w:ind w:start="25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4">
      <w:start w:val="1"/>
      <w:numFmt w:val="lowerLetter"/>
      <w:lvlText w:val="%5"/>
      <w:lvlJc w:val="start"/>
      <w:pPr>
        <w:tabs>
          <w:tab w:val="num" w:pos="0"/>
        </w:tabs>
        <w:ind w:start="324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5">
      <w:start w:val="1"/>
      <w:numFmt w:val="lowerRoman"/>
      <w:lvlText w:val="%6"/>
      <w:lvlJc w:val="start"/>
      <w:pPr>
        <w:tabs>
          <w:tab w:val="num" w:pos="0"/>
        </w:tabs>
        <w:ind w:start="396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6">
      <w:start w:val="1"/>
      <w:numFmt w:val="decimal"/>
      <w:lvlText w:val="%7"/>
      <w:lvlJc w:val="start"/>
      <w:pPr>
        <w:tabs>
          <w:tab w:val="num" w:pos="0"/>
        </w:tabs>
        <w:ind w:start="468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7">
      <w:start w:val="1"/>
      <w:numFmt w:val="lowerLetter"/>
      <w:lvlText w:val="%8"/>
      <w:lvlJc w:val="start"/>
      <w:pPr>
        <w:tabs>
          <w:tab w:val="num" w:pos="0"/>
        </w:tabs>
        <w:ind w:start="540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  <w:lvl w:ilvl="8">
      <w:start w:val="1"/>
      <w:numFmt w:val="lowerRoman"/>
      <w:lvlText w:val="%9"/>
      <w:lvlJc w:val="start"/>
      <w:pPr>
        <w:tabs>
          <w:tab w:val="num" w:pos="0"/>
        </w:tabs>
        <w:ind w:start="6120" w:hanging="0"/>
      </w:pPr>
      <w:rPr>
        <w:rFonts w:ascii="Arial" w:hAnsi="Arial" w:eastAsia="Arial" w:cs="Arial"/>
        <w:b w:val="false"/>
        <w:i w:val="false"/>
        <w:strike w:val="false"/>
        <w:dstrike w:val="false"/>
        <w:color w:val="000000"/>
        <w:position w:val="0"/>
        <w:sz w:val="20"/>
        <w:szCs w:val="20"/>
        <w:u w:val="none" w:color="000000"/>
        <w:shd w:fill="auto" w:val="clear"/>
        <w:vertAlign w:val="baseli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EC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C" w:eastAsia="es-EC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69" w:before="0" w:after="125"/>
      <w:ind w:hanging="370" w:start="370" w:end="37"/>
      <w:jc w:val="both"/>
    </w:pPr>
    <w:rPr>
      <w:rFonts w:ascii="Arial" w:hAnsi="Arial" w:eastAsia="Arial" w:cs="Arial"/>
      <w:color w:val="000000"/>
      <w:kern w:val="0"/>
      <w:sz w:val="20"/>
      <w:szCs w:val="22"/>
      <w:lang w:val="es-EC" w:eastAsia="es-EC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985b25"/>
    <w:rPr>
      <w:rFonts w:ascii="Arial" w:hAnsi="Arial" w:eastAsia="Arial" w:cs="Arial"/>
      <w:color w:val="000000"/>
      <w:sz w:val="20"/>
    </w:rPr>
  </w:style>
  <w:style w:type="character" w:styleId="PiedepginaCar" w:customStyle="1">
    <w:name w:val="Pie de página Car"/>
    <w:basedOn w:val="DefaultParagraphFont"/>
    <w:uiPriority w:val="99"/>
    <w:qFormat/>
    <w:rsid w:val="00985b25"/>
    <w:rPr>
      <w:rFonts w:ascii="Arial" w:hAnsi="Arial" w:eastAsia="Arial" w:cs="Arial"/>
      <w:color w:val="000000"/>
      <w:sz w:val="20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a4790d"/>
    <w:rPr>
      <w:rFonts w:ascii="Segoe UI" w:hAnsi="Segoe UI" w:eastAsia="Arial" w:cs="Segoe UI"/>
      <w:color w:val="000000"/>
      <w:sz w:val="18"/>
      <w:szCs w:val="18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985b2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985b25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Ttulo1" w:customStyle="1">
    <w:name w:val="Título1"/>
    <w:basedOn w:val="Normal"/>
    <w:qFormat/>
    <w:rsid w:val="00a55566"/>
    <w:pPr>
      <w:spacing w:lineRule="auto" w:line="240" w:before="0" w:after="0"/>
      <w:ind w:hanging="0" w:start="0" w:end="0"/>
      <w:jc w:val="center"/>
    </w:pPr>
    <w:rPr>
      <w:rFonts w:eastAsia="Times New Roman" w:cs="Times New Roman"/>
      <w:b/>
      <w:bCs/>
      <w:color w:val="auto"/>
      <w:sz w:val="28"/>
      <w:szCs w:val="24"/>
      <w:u w:val="single"/>
      <w:lang w:eastAsia="en-U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a4790d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Application>LibreOffice/26.2.5.2$Linux_X86_64 LibreOffice_project/620$Build-2</Application>
  <AppVersion>15.0000</AppVersion>
  <Pages>1</Pages>
  <Words>376</Words>
  <Characters>2069</Characters>
  <CharactersWithSpaces>2444</CharactersWithSpaces>
  <Paragraphs>37</Paragraphs>
  <Company>Banco_Pichincha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2025-07-31T06:11:00Z</dcterms:created>
  <dc:creator>Marcelo</dc:creator>
  <dc:description/>
  <dc:language>es-ES</dc:language>
  <cp:lastModifiedBy/>
  <cp:lastPrinted>2026-08-07T21:03:00Z</cp:lastPrinted>
  <dcterms:modified xsi:type="dcterms:W3CDTF">2026-08-26T16:26:01Z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