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N=4791.4kN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1254.14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5007.4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N=6387.8kN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1592.30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6603.8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N=6086.6kN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6302.6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N=5151.9kN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1320.13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5367.9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216.0×1.20=   259.2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2016.37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2023.13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2028.52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8089.8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    角桩冲切不足，增加承台台阶高度。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1000.00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=0.8312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2058.45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1951.57(×1.00)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=0.8312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2058.45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1956.96(×1.00)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=0.8312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2058.45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1963.72(×1.00)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=0.8312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2058.45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1958.33(×1.00)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柱冲切不足,增加承台台阶高度。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1050.00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 8340.53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7830.57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抗剪计算不足,增加承台台阶高度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1100.00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3909.89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3920.68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3908.53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3922.04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N=8000.6kN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1993.52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2000.79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2073.69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2072.40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2079.67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8292.2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2073.0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3994.31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4006.27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3993.03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4007.55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2596.30*1.00=  2596.30    X = -350.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2596.30/(0.9*1050.0*360.0)/3.0=  2543.9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2604.07*1.00=  2604.07    X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2604.07/(0.9*1050.0*360.0)/3.0=  2551.5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2604.07*1.00=  2604.07    X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2604.07/(0.9*1050.0*360.0)/3.0=  2551.5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2595.47*1.00=   2595.47    Y = -350.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2595.47/(0.9*1050.0*360.0)/3.0=  2543.1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2604.91*1.00=   2604.91    Y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2604.91/(0.9*1050.0*360.0)/3.0=  2552.3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2604.91*1.00=   2604.91    Y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2604.91/(0.9*1050.0*360.0)/3.0=  2552.3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2552.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2552.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1641.80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1254.14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1546.17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1361.81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1655.60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1245.32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1598.35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1320.13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1646.30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1258.40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1552.95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1363.81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1660.10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1249.58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1605.13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1322.13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桩平均反力最大值1650.95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桩平均反力最小值1251.86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桩平均反力最大值1575.65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桩平均反力最小值1341.97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抗力2058.45 kN  冲切力1951.57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 (Load:54)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抗力2058.45 kN  冲切力1956.96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抗力2058.45 kN  冲切力1963.72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抗力2058.45 kN  冲切力1958.33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抗力4034.22kN  剪力3909.89kN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(Load:54)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抗力4034.22kN  剪力4006.27kN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抗力4034.22kN  剪力3993.03kN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抗力4034.22kN  剪力4007.55kN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承台高500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X方向：弯矩2604.07 kN.m  计算钢筋面积2552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Y方向：弯矩2604.91 kN.m  计算钢筋面积2552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