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N=5534.2kN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5685.4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N=5494.4kN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5645.6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N=5491.7kN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5642.9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N=7016.0kN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2379.25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2326.66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2377.05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2410.86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7167.2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2389.1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N=7039.9kN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2368.86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2332.89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7191.0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N=7041.5kN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7192.7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6107.3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6775.1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2258.4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2073.59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6097.4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N=6633.9kN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2151.44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6785.0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2033.59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1868.32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6104.6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N=6626.7kN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2285.43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6777.8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2259.3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2019.28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6096.9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N=6634.4kN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6785.6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N=8637.8kN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2867.44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2927.89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2850.14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2910.59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2920.23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2980.69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8819.2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2939.7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2920.23×1.00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2920.23×1.00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2920.23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2920.23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=2920.23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1165.07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3595.91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N=8907.0kN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2956.14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3024.16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2940.22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3008.24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3010.68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3078.70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9111.1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3037.0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3010.68×1.00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3010.68×1.00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3010.68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3010.68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=3010.68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1201.16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3707.29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2379.25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1886.22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2243.12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2032.28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2387.11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1843.28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2335.81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1918.70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2438.88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1892.39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2336.59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2015.93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桩平均反力最大值2397.55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桩平均反力最小值1880.96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桩平均反力最大值2261.85 (震)(Load 53)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桩平均反力最小值2032.29 (震)(Load 52)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冲切力3010.68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冲切力3010.68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剪力3010.68kN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剪力3010.68kN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弯矩1201.16 kN.m  计算钢筋面积3707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3707.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