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13.7×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328.6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N=8156.6kN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1640.07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1697.04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1622.59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1653.43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8485.2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N=8073.2kN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1645.87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8401.8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N=10591.5kN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2171.54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2211.31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2118.29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2184.00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2156.69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10920.0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N=10641.5kN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2118.84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2184.55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2180.19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2137.76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10970.1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N=9269.0kN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1790.41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1856.12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1853.80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1917.18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9597.5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N=9487.3kN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2023.67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1902.69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1865.36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9815.9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N=9058.1kN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9386.6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N=9698.2kN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1966.07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1939.65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2005.36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1966.61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10026.8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N=9278.3kN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1793.89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1921.37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1917.43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9606.9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N=9478.0kN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1926.10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1991.81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1834.85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9806.6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N=13393.1kN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328.6×1.35=   443.6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2656.43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2745.14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2706.68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2795.39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2678.62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2767.33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2650.57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2739.28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2700.82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2789.53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13836.7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2767.3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2656.43(×1.00)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2650.57(×1.00)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2700.82(×1.00)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2706.68(×1.00)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=13055.71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=10714.49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5363.11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5351.39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5307.00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5407.50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1250.00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=11722.69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=10714.49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5363.11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5351.39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5307.00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5407.50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3754.17*1.00=  3754.17    X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3754.17/(0.9*1200.0*360.0)/3.7=  2609.7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3745.97*1.00=  3745.97    X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3745.97/(0.9*1200.0*360.0)/3.7=  2604.0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3754.17*1.00=  3754.17    X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3754.17/(0.9*1200.0*360.0)/3.7=  2609.7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3714.90*1.00=   3714.90    Y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3714.90/(0.9*1200.0*360.0)/3.7=  2582.4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3785.25*1.00=   3785.25    Y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3785.25/(0.9*1200.0*360.0)/3.7=  2631.3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3785.25*1.00=   3785.25    Y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3785.25/(0.9*1200.0*360.0)/3.7=  2631.3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2610.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2631.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2184.55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1653.24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2031.78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1819.64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2211.31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1705.78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2023.67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1898.63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2194.01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1680.36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2005.36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1877.33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2180.19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1649.14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2032.33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1810.75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2203.48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1707.47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1983.14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1930.81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桩平均反力最大值2194.01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桩平均反力最小值1680.36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桩平均反力最大值2005.36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桩平均反力最小值1877.33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抗力2860.80 kN  冲切力2656.43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抗力2860.80 kN  冲切力2650.57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抗力2860.80 kN  冲切力2700.82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抗力2860.80 kN  冲切力2706.68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抗力11722.69 kN  冲切力10714.49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抗力5869.85kN  剪力5363.11kN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抗力5869.85kN  剪力5351.39kN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抗力5869.85kN  剪力5307.00kN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抗力5869.85kN  剪力5407.50kN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一阶高700 二阶高550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X方向：弯矩3754.17 kN.m  计算钢筋面积2610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Y方向：弯矩3785.25 kN.m  计算钢筋面积2631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