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HMS OPERATIONS MANUAL</w:t>
      </w:r>
    </w:p>
    <w:p>
      <w:r>
        <w:rPr>
          <w:b/>
        </w:rPr>
        <w:t>Frontend → Backend → Database → SQL Queries → Workflows (Master + Screen Operations)</w:t>
      </w:r>
    </w:p>
    <w:p>
      <w:r>
        <w:rPr>
          <w:b w:val="0"/>
        </w:rPr>
        <w:t>HMS.exe (VB6) + MOONData2627 (SQL Server 2008 R2) | Site 'KK' | 2026-09-28</w:t>
      </w:r>
    </w:p>
    <w:p>
      <w:r>
        <w:rPr>
          <w:b w:val="0"/>
        </w:rPr>
        <w:t>Har section evidence-backed: [V-VB6] decompiled code, [V-SQL] live trace/catalog, [V-UI] live GUI capture, [V-CFG] config. Text version: HMS_OPERATIONS_MANUAL.md</w:t>
      </w:r>
    </w:p>
    <w:p>
      <w:pPr>
        <w:pStyle w:val="Heading1"/>
      </w:pPr>
      <w:r>
        <w:t>1. Frontend Shell</w:t>
      </w:r>
    </w:p>
    <w:p>
      <w:pPr>
        <w:pStyle w:val="ListBullet"/>
      </w:pPr>
      <w:r>
        <w:t>MDI frame ThunderRT6MDIForm; left strip 11 module buttons; top bar per-module menu buttons (TopBarLib).</w:t>
      </w:r>
    </w:p>
    <w:p>
      <w:pPr>
        <w:pStyle w:val="ListBullet"/>
      </w:pPr>
      <w:r>
        <w:t>Child forms 'Module &gt; Group &gt; Screen'; status bar clocks; menu = 524 hardcoded + MenuHelp per-user override.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4_Main_Menu_AfterLogi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 — Main dashboard (MDI) after login</w:t>
      </w:r>
    </w:p>
    <w:p>
      <w:pPr>
        <w:pStyle w:val="Heading1"/>
      </w:pPr>
      <w:r>
        <w:t>2. Login Workflow</w:t>
      </w:r>
    </w:p>
    <w:p>
      <w:r>
        <w:rPr>
          <w:rFonts w:ascii="Consolas" w:hAnsi="Consolas"/>
          <w:sz w:val="16"/>
        </w:rPr>
        <w:t>userMast COUNT -&gt; USERMAST select -&gt; PASSWD decrypt+UCase compare -&gt; ActiveYN</w:t>
        <w:br/>
        <w:t>-&gt; AllowDtChng -&gt; User1 JOIN User_Module (AEDP) -&gt; company grid -&gt; comp_code='2'</w:t>
        <w:br/>
        <w:t>-&gt; Enviro(LogSite_Code='KK') -&gt; MDI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1_Login_Scree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 — Login screen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4_Login_InvalidUser_MsgBox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 — Invalid User validation (live)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0_CompanyDetails_Gri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4 — Company selection grid</w:t>
      </w:r>
    </w:p>
    <w:p>
      <w:pPr>
        <w:pStyle w:val="Heading1"/>
      </w:pPr>
      <w:r>
        <w:t>3. Master Operations</w:t>
      </w:r>
    </w:p>
    <w:p>
      <w:pPr>
        <w:pStyle w:val="Heading2"/>
      </w:pPr>
      <w:r>
        <w:t>3.1 Tax Master / Payment Type / Parameters</w:t>
      </w:r>
    </w:p>
    <w:p>
      <w:pPr>
        <w:pStyle w:val="ListBullet"/>
      </w:pPr>
      <w:r>
        <w:t>TaxStru → RevMast.TaxStru → RoomOcc.RoomTaxStru backfill (startup normalize).</w:t>
      </w:r>
    </w:p>
    <w:p>
      <w:pPr>
        <w:pStyle w:val="ListBullet"/>
      </w:pPr>
      <w:r>
        <w:t>Parameters Enviro columns me (221+).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S1_Main_Setup__General_Setup__Tax_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5 — Tax Master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3_Main_Setup__General_Setup__Paym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6 — Payment Type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4_Main_Setup__General_Setup__Pa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7 — Parameter screen</w:t>
      </w:r>
    </w:p>
    <w:p>
      <w:pPr>
        <w:pStyle w:val="Heading2"/>
      </w:pPr>
      <w:r>
        <w:t>3.2 Users &amp; Rights</w:t>
      </w:r>
    </w:p>
    <w:p>
      <w:pPr>
        <w:pStyle w:val="ListBullet"/>
      </w:pPr>
      <w:r>
        <w:t>userMast + user1.PARAM_STR 'AEDP' + MenuHelp per-user tree (69 users; SA=440 items vs kot=4).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5_Main_Setup__General_Setup__Prin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8 — Printing Parameters</w:t>
      </w:r>
    </w:p>
    <w:p>
      <w:pPr>
        <w:pStyle w:val="Heading1"/>
      </w:pPr>
      <w:r>
        <w:t>4. Reservation Workflow</w:t>
      </w:r>
    </w:p>
    <w:p>
      <w:r>
        <w:rPr>
          <w:rFonts w:ascii="Consolas" w:hAnsi="Consolas"/>
          <w:sz w:val="16"/>
        </w:rPr>
        <w:t>Insert Into Booking (56 cols) -&gt; BookingMore -&gt; letters (BOOKINGPrint.rpt)</w:t>
        <w:br/>
        <w:t>Cancel -&gt; BookingCancelDetails (Advance, CancelAmt, CancellationMode)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S1_Reservation__Operations__Reserv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9 — Reservation / Cancellation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4_Reservation__Operations__Reserva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10 — Reservation With History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3_Reservation__Operations__Look_U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11 — Look Up Rooms</w:t>
      </w:r>
    </w:p>
    <w:p>
      <w:pPr>
        <w:pStyle w:val="Heading1"/>
      </w:pPr>
      <w:r>
        <w:t>5. Check-In Workflow</w:t>
      </w:r>
    </w:p>
    <w:p>
      <w:r>
        <w:rPr>
          <w:rFonts w:ascii="Consolas" w:hAnsi="Consolas"/>
          <w:sz w:val="16"/>
        </w:rPr>
        <w:t>WalkIn CheckIn chooser -&gt; GuestFolio (40 cols) + RoomOcc (35 cols)</w:t>
        <w:br/>
        <w:t>+ GuestFolioProfDetail; RoomMast occupied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4_WalkInCheckIn_Form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12 — WalkIn CheckIn chooser (6 actions)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S1_Front_Office__Operations__WalkI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13 — WalkIn CheckIn form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2_Front_Office__Operations__Room_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14 — Room Status (live occupancy)</w:t>
      </w:r>
    </w:p>
    <w:p>
      <w:pPr>
        <w:pStyle w:val="Heading1"/>
      </w:pPr>
      <w:r>
        <w:t>6. Posting, Settlement, Check-Out</w:t>
      </w:r>
    </w:p>
    <w:p>
      <w:r>
        <w:rPr>
          <w:rFonts w:ascii="Consolas" w:hAnsi="Consolas"/>
          <w:sz w:val="16"/>
        </w:rPr>
        <w:t>Charge: PayCharge(AmtDr, TaxPer, OnAmt) -&gt; Payment: PayCharge(AmtCr, SettleDate, Bill_No)</w:t>
        <w:br/>
        <w:t>Bill: BillDet view = SUM(AmtDr-AmtCr) -&gt; BillPrint.rpt</w:t>
        <w:br/>
        <w:t>CheckOut: Update RoomOcc set CHKOUTDATE/CHKOUTTIME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3_Front_Office__Operations__Expen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15 — Expense Entry (posting)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5_Front_Office__Operations__Bill_R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16 — Bill Reprint</w:t>
      </w:r>
    </w:p>
    <w:p>
      <w:pPr>
        <w:pStyle w:val="Heading1"/>
      </w:pPr>
      <w:r>
        <w:t>7. Night Audit (documented, NOT executed)</w:t>
      </w:r>
    </w:p>
    <w:p>
      <w:r>
        <w:rPr>
          <w:rFonts w:ascii="Consolas" w:hAnsi="Consolas"/>
          <w:sz w:val="16"/>
        </w:rPr>
        <w:t>1 KOT/POS pending check -&gt; 2 TRANS: ExpSheet/RoomChrgDueAc -&gt; Ledger -&gt; COMMIT</w:t>
        <w:br/>
        <w:t>3 dirty rooms roomStat='D' -&gt; 4 due-out extend -&gt; 5 enviro.ncur+1 + NightAuditLog</w:t>
        <w:br/>
        <w:t>6 tokens reset + split staging delete + prefix renumber -&gt; COMMIT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S1_Night_Audit__GST_Reports__GSTR-1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17 — Night Audit module — GST reports (reports only)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Night_Audit__GST_Reports__Reconcilia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18 — GSTR-2A Reconciliation</w:t>
      </w:r>
    </w:p>
    <w:p>
      <w:pPr>
        <w:pStyle w:val="Heading1"/>
      </w:pPr>
      <w:r>
        <w:t>8. POS Workflows (3 outlets)</w:t>
      </w:r>
    </w:p>
    <w:p>
      <w:pPr>
        <w:pStyle w:val="ListBullet"/>
      </w:pPr>
      <w:r>
        <w:t>Main + High Way point + MOON TEA CAFE (live menus). KOT -&gt; Sale1/2 -&gt; settle -&gt; room-post/print.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Point_Of_Sale__POS_Reports__Sales_R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19 — POS Sales Register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P5C5_Point_Of_Sale__Hight_Way_point__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20 — High Way point — Sale Bill Entry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P5C6_Point_Of_Sale__Hight_Way_point__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21 — High Way point — Settlement Entry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P5D8_Point_Of_Sale__MOON_TEA_CAFE__Bi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22 — MOON TEA CAFE — Bill Lookup</w:t>
      </w:r>
    </w:p>
    <w:p>
      <w:pPr>
        <w:pStyle w:val="Heading1"/>
      </w:pPr>
      <w:r>
        <w:t>9. Banquet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Banquet__Operation__Banquet_Booking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23 — Banquet Booking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Banquet__Operation__Chef_Pre-Costing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24 — Chef Pre-Costing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P5D7_Bill_Look_Up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25 — Bill Look Up</w:t>
      </w:r>
    </w:p>
    <w:p>
      <w:pPr>
        <w:pStyle w:val="Heading1"/>
      </w:pPr>
      <w:r>
        <w:t>10. Inventory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S1_Inventory__Operations__Indent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26 — Indent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2_Inventory__Operations__Purchase_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27 — Purchase Order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4_Inventory__Operations__Purchase_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28 — Purchase Bill</w:t>
      </w:r>
    </w:p>
    <w:p>
      <w:pPr>
        <w:pStyle w:val="Heading1"/>
      </w:pPr>
      <w:r>
        <w:t>11. HR / House Keeping / Messaging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S1_HRPayroll__Operations__Leav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29 — Leave entry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2_HRPayroll__Operations__LoanAdvanc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30 — Loan/Advance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01_Complain_Maste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31 — Complain Master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INBOX_Inbox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32 — In Box (in-app messaging)</w:t>
      </w:r>
    </w:p>
    <w:p>
      <w:pPr>
        <w:pStyle w:val="Heading1"/>
      </w:pPr>
      <w:r>
        <w:t>12. Finance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37185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3_S1_Finance__Transaction__Voucher_En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3718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sz w:val="18"/>
        </w:rPr>
        <w:t>Figure 33 — Voucher Entry</w:t>
      </w:r>
    </w:p>
    <w:p>
      <w:pPr>
        <w:pStyle w:val="Heading1"/>
      </w:pPr>
      <w:r>
        <w:t>13. GST e-Invoice</w:t>
      </w:r>
    </w:p>
    <w:p>
      <w:pPr>
        <w:pStyle w:val="ListBullet"/>
      </w:pPr>
      <w:r>
        <w:t>Staging eInvoiceBill1/2 -&gt; JSON v1.1 -&gt; CI GSP -&gt; IRN/AckNo/SignedQRCode (185/211 live) -&gt; printed QR.</w:t>
      </w:r>
    </w:p>
    <w:p>
      <w:pPr>
        <w:pStyle w:val="Heading1"/>
      </w:pPr>
      <w:r>
        <w:t>14. SQL Quick Reference</w:t>
      </w:r>
    </w:p>
    <w:p>
      <w:r>
        <w:rPr>
          <w:rFonts w:ascii="Consolas" w:hAnsi="Consolas"/>
          <w:sz w:val="16"/>
        </w:rPr>
        <w:t>Business date: SELECT NCUR FROM Enviro WHERE LogSite_Code='KK'</w:t>
        <w:br/>
        <w:t>In-house: GuestFolio JOIN RoomOcc WHERE CHKOUTDATE IS NULL</w:t>
        <w:br/>
        <w:t>Bill: SELECT * FROM BillDet WHERE LogSite_Code='KK'</w:t>
        <w:br/>
        <w:t>Last audits: TOP 5 DateChngTo,U_Name FROM NightAuditLog</w:t>
        <w:br/>
        <w:t>User menu: MenuHelp WHERE UserName=.. AND CompCode='2'</w:t>
      </w:r>
    </w:p>
    <w:p>
      <w:pPr>
        <w:pStyle w:val="Heading1"/>
      </w:pPr>
      <w:r>
        <w:t>15. Cautions</w:t>
      </w:r>
    </w:p>
    <w:p>
      <w:pPr>
        <w:pStyle w:val="ListBullet"/>
      </w:pPr>
      <w:r>
        <w:t>Night Audit backup ke bina nahi; duplicate-PK bugs (concurrent posting); LocationMast broken;</w:t>
      </w:r>
    </w:p>
    <w:p>
      <w:pPr>
        <w:pStyle w:val="ListBullet"/>
      </w:pPr>
      <w:r>
        <w:t>credentials DB/plain-text me — backups restricted (SRN-001); shared logins avoid (U_Name audit).</w:t>
      </w:r>
    </w:p>
    <w:p>
      <w:pPr>
        <w:pStyle w:val="Heading1"/>
      </w:pPr>
      <w:r>
        <w:t>16. Evidence Index</w:t>
      </w:r>
    </w:p>
    <w:p>
      <w:pPr>
        <w:pStyle w:val="ListBullet"/>
      </w:pPr>
      <w:r>
        <w:t>CAPTURE_INDEX.md (97 PNGs/71 windows), MENU_INVENTORY (524), MENUHELP analysis,</w:t>
      </w:r>
    </w:p>
    <w:p>
      <w:pPr>
        <w:pStyle w:val="ListBullet"/>
      </w:pPr>
      <w:r>
        <w:t>CHECKIN_FIELD_MAP, NIGHT_AUDIT_FLOW, LIVE_DATABASE_DICTIONARY, SQL_TRACKING_RESULTS,</w:t>
      </w:r>
    </w:p>
    <w:p>
      <w:pPr>
        <w:pStyle w:val="ListBullet"/>
      </w:pPr>
      <w:r>
        <w:t>GST_EINVOICE_FLOW, BUG_REGISTER, SRN-001, MODERNIZATION_BLUEPRINT.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