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6A1B9A"/>
          <w:sz w:val="72"/>
          <w:szCs w:val="72"/>
        </w:rPr>
        <w:t xml:space="preserve">INVENTORY MODULE</w:t>
      </w:r>
    </w:p>
    <w:p>
      <w:pPr>
        <w:spacing w:after="400"/>
        <w:jc w:val="center"/>
      </w:pPr>
      <w:r>
        <w:rPr>
          <w:color w:val="4A148C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Reports · MIS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Store/Purchase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4A148C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4A148C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The Inventory module is the hotel's store and purchase system — from vegetables to amenities, the stock of all items is tracked.
In Analysis HMS the inventory flow: Quotation/Indent → Purchase Order → Material Receive (MR) → Purchase Bill (stock in) → Requisition → Stock Issue (stock out) → Reports (register, summary, movement). Kitchen/Outlet consumption is deducted automatically from POS sales on a recipe basis (through the Recipe Master).
PURCHASE CYCLE (Training Flow):
Need identified → Indent → Quotations compared → PO issued → Material Receive → Purchase Bill entry → Payment (Finance) — and the consumption side: Department requisition → Stock issue → Stock reports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Items, parties, opening stock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Master, Item Group/Category/Entry, Opening Stock, Recipe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+ issue 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Quotation, Indent, PO, MR Entry, Purchase Bill, Stock Transfer, Requisition, Stock Issue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position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Register/Summary/In Hand, Purchase Register/Summary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Consumption analysis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Movement, Kitchen-wise Issue &amp; Sale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Inward/outward control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Exit, Security Check, Inward Details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Inventory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are you doing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happened?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item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itemmast/itemgrp/itemcatmast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code, group, category, unit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entry (goods received)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tables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— qty + rate + batch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With stock issue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tables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OUT — department wise consumption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tables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— stock in + finance liability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update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itemrate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Latest purchase rate — costing base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2. Master Module — Items &amp; Parties</w:t>
      </w:r>
    </w:p>
    <w:p>
      <w:pPr>
        <w:pStyle w:val="Heading3"/>
      </w:pPr>
      <w:r>
        <w:rPr>
          <w:b/>
          <w:bCs/>
        </w:rPr>
        <w:t xml:space="preserve">2.1 Party Master (Vendors/Suppliers)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Inventory ▶ Party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Party Master (Vendors/Suppliers)</w:t>
      </w:r>
    </w:p>
    <w:p>
      <w:pPr>
        <w:spacing w:after="120"/>
      </w:pPr>
      <w:r>
        <w:rPr>
          <w:sz w:val="22"/>
          <w:szCs w:val="22"/>
        </w:rPr>
        <w:t xml:space="preserve">Suppliers/vendors master — name, address, GSTIN, payment terms, TDS category. This is where the party is selected in the Purchase Order and Purchase Bill.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Vendor's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Sharma Vegetable Traders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/ Address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data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number, city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period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days / Cash on delivery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Category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as per vendor type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194C - Contractor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Item Group / Category / Item Entry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Inventory ▶ Item Group / Item Category / Item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Item Group / Category / Item Entry</w:t>
      </w:r>
    </w:p>
    <w:p>
      <w:pPr>
        <w:spacing w:after="120"/>
      </w:pPr>
      <w:r>
        <w:rPr>
          <w:sz w:val="22"/>
          <w:szCs w:val="22"/>
        </w:rPr>
        <w:t xml:space="preserve">Items hierarchy: Group (Vegetables/Dairy/Cleaning) → Category (fine detail) → Item entry (code, unit, rate, min stock level, store). The raw items of the dish are defined in Recipe Master — for auto-deduction on sale.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Group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name, type (Food/General/Liquor)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Categories under the group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Entry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name, code, group/category, unit (Kg/Ltr/Pcs), min level, store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wise starting qty + rate (at the time of system start)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Recipe Master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Dish → raw items + qty (1 plate Paneer = 200g paneer + 50g butter...)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3. Operations Module — Purchase &amp; Issue Cycle</w:t>
      </w:r>
    </w:p>
    <w:p>
      <w:pPr>
        <w:pStyle w:val="Heading3"/>
      </w:pPr>
      <w:r>
        <w:rPr>
          <w:b/>
          <w:bCs/>
        </w:rPr>
        <w:t xml:space="preserve">3.1 Quotation &amp; Indent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Quotation / Indent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Quotation &amp; Indent</w:t>
      </w:r>
    </w:p>
    <w:p>
      <w:pPr>
        <w:spacing w:after="120"/>
      </w:pPr>
      <w:r>
        <w:rPr>
          <w:sz w:val="22"/>
          <w:szCs w:val="22"/>
        </w:rPr>
        <w:t xml:space="preserve">Quotation: Record the rates received from vendors (for comparison). Indent: department's requirement — how much item is required. PO is issued after indent is approved.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Vendor, item, rate, validity — to compare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Department, item, required qty, required date — approval workflow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Purchase Order (PO)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Purchase Order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Purchase Order (PO)</w:t>
      </w:r>
    </w:p>
    <w:p>
      <w:pPr>
        <w:spacing w:after="120"/>
      </w:pPr>
      <w:r>
        <w:rPr>
          <w:sz w:val="22"/>
          <w:szCs w:val="22"/>
        </w:rPr>
        <w:t xml:space="preserve">Issue PO with approved indent/quotations – print to send to vendor. The material has been received on PO (see PO reference in MR).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PO screen → select the vendor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 items from the indent or add manually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Please verify the rates (as per quotation)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+ Print — send to the vendor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M R Entry (Material Receive)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M R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M R Entry (Material Receive)</w:t>
      </w:r>
    </w:p>
    <w:p>
      <w:pPr>
        <w:spacing w:after="120"/>
      </w:pPr>
      <w:r>
        <w:rPr>
          <w:sz w:val="22"/>
          <w:szCs w:val="22"/>
        </w:rPr>
        <w:t xml:space="preserve">Goods arrive at receive entry — receive qty against PO, check quality, note short/damage. This is the document of stock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No./Vendor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what order did the material come?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Item/Qty/Rate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did you come, at what rate?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Challan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challan reference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Short/Excess/Damage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check remarks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Purchase Bill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Purchase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Purchase Bill entry screen</w:t>
      </w:r>
    </w:p>
    <w:p>
      <w:pPr>
        <w:spacing w:after="120"/>
      </w:pPr>
      <w:r>
        <w:rPr>
          <w:sz w:val="22"/>
          <w:szCs w:val="22"/>
        </w:rPr>
        <w:t xml:space="preserve">Vendor's actual bill entry — MR's against bill amount, tax (GST input credit), sundry charges. This entry is made as stock value + vendor liability (payable in finance). Duplicate bill check also happens (same bill no. block).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+ Bill No./Date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identity — duplicate check is performed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Reference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to receive against bill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Amounts + GST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Taxable value, CGST/SGST input credit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Sundry (Freight etc.)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extra charges to landed cost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Payable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does the vendor have to pay?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Requisition Slip → Approval → Stock Issue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Requisition Slip / Approved Requisition / Stock Issue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Requisition Slip → Approval → Stock Issue</w:t>
      </w:r>
    </w:p>
    <w:p>
      <w:pPr>
        <w:spacing w:after="120"/>
      </w:pPr>
      <w:r>
        <w:rPr>
          <w:sz w:val="22"/>
          <w:szCs w:val="22"/>
        </w:rPr>
        <w:t xml:space="preserve">Departments (Kitchen, HK, F&amp;B) request material from the store: create a Requisition Slip → store manager approves (Approved Requisition screen) → material is issued on Stock Issue. Stock is consumed department-wise.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Requisition Slip — department, items, qty maango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Requisition — store manager approves/rejects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Issue on Requisition — with approved slip pe issue (stock out)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Stock Transfer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Stock Transfer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Stock Transfer</w:t>
      </w:r>
    </w:p>
    <w:p>
      <w:pPr>
        <w:spacing w:after="120"/>
      </w:pPr>
      <w:r>
        <w:rPr>
          <w:sz w:val="22"/>
          <w:szCs w:val="22"/>
        </w:rPr>
        <w:t xml:space="preserve">Send stock from one store/department to another — Main Store → Kitchen, or Kitchen → Bar. Qty is adjusted at both places (from minus, to plus).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from store/location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 selecting store/location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items + qty → Save/Print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3.7 Kitchen Closing Stock Entry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Kitchen Closing Stock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3.7 Kitchen Closing Stock Entry</w:t>
      </w:r>
    </w:p>
    <w:p>
      <w:pPr>
        <w:spacing w:after="120"/>
      </w:pPr>
      <w:r>
        <w:rPr>
          <w:sz w:val="22"/>
          <w:szCs w:val="22"/>
        </w:rPr>
        <w:t xml:space="preserve">Physical count entry of night's closing stock in the kitchen — this is necessary to calculate daily consumption (Issue - Closing = Actual Consumption). Wastage/variance is thus tracked.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Closing as of which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Qty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much is left physically in the kitchen?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kitchen/outlet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3.8 Gate Pass Exit (Security Control)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Gate Pass ▶ Gate Pass Exit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3.8 Gate Pass Exit (Security Control)</w:t>
      </w:r>
    </w:p>
    <w:p>
      <w:pPr>
        <w:spacing w:after="120"/>
      </w:pPr>
      <w:r>
        <w:rPr>
          <w:sz w:val="22"/>
          <w:szCs w:val="22"/>
        </w:rPr>
        <w:t xml:space="preserve">Gate pass for goods going out from the hotel (repair, return, transfer) — this pass is checked at the security gate. No food comes without a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Qty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What's going on?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 / Return / Transfer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will it come back (under repair)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Authorized By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approved?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Stock &amp; Purchase Reports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Stock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you see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Item-wise IN/OUT/Closing — date wise detail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group wise consolidated stock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Today's live stock — with valuation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Check List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item where issued — audit list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Date/vendor wise saari purchases — for GST input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Vendor/item wise purchase totals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MIS Reports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MIS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MIS Reports</w:t>
      </w:r>
    </w:p>
    <w:p>
      <w:pPr>
        <w:spacing w:after="120"/>
      </w:pPr>
      <w:r>
        <w:rPr>
          <w:sz w:val="22"/>
          <w:szCs w:val="22"/>
        </w:rPr>
        <w:t xml:space="preserve">Stock Movement: Complete journey of the item (receive → transfer → issue). Kitchen-wise Issue &amp; Sale: What was the issue in the kitchen vs how much was sold — variance/wastage analysis. This is the core report of food cost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Movement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Item-wise complete movement trail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Wise Issue &amp; Sale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qty vs sold qty — gap = wastage/theft check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4.3 Gate Pass (Inward/Outward Control)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Gate Pass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Gate Pass related screens</w:t>
      </w:r>
    </w:p>
    <w:p>
      <w:pPr>
        <w:spacing w:after="120"/>
      </w:pPr>
      <w:r>
        <w:rPr>
          <w:sz w:val="22"/>
          <w:szCs w:val="22"/>
        </w:rPr>
        <w:t xml:space="preserve">Gate Pass Exit: Items to be taken out of the hotel (repair, return) — print pass for security check. Inward Details / Receiving Department: Record of the food coming from spring. These passes are checked at the security 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 for items that are not available — reason + return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pe pass verify meat no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 record of return/coming items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5. Complete Screens Gallery — Inventory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Inventory module which is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01_Operations — 02 Indent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01_Operations — 02 Indent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01_Operations — 05 Purchase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01_Operations — 05 Purchase Bill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01_Operations — 08 Stock Issue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01_Operations — 08 Stock Issue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01_Operations — 09 Approved Requisition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01_Operations — 09 Approved Requisition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02 Stock Summary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02 Stock Summary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02_Reports — 03 Stock In Hand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02_Reports — 03 Stock In Hand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02_Reports — 04 Purchase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02_Reports — 04 Purchase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G.08 03_Master — 02 Item Group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G.08 03_Master — 02 Item Group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G.09 03_Master — 03 Item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G.09 03_Master — 03 Item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G.10 03_Master — 05 Opening Stock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G.10 03_Master — 05 Opening Stock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G.11 03_Master — 06 Recipe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G.11 03_Master — 06 Recipe Master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G.12 04_MIS — 01 Stock Movement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G.12 04_MIS — 01 Stock Movement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G.13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G.13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Store Keeper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 today's indents/pending approvals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Requisition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arrival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Receive the material (quality check)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 R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received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the bill — with GST input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Departments request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approving the requisition and issuing it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Requisition / Stock Issue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 see — min level below items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variance report — wastage review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Wise Issue &amp; Sale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came without PO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MR entry (permission ho) — or create PO first, best practice PO first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came, got less material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Actual qty in MR, billed qty in bill — follow up the difference claim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 ne bina requisition maanga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make requisition + approve — usi issue pe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rate was posted incorrectly.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cancel/re-edit (with permission), verify in Purchase Register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negative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issued first, received later — MR date check/backdate (authorized)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There was no expired stock in the kitchen.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count + wastage entry — Kitchen Closing Stock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 is not being saved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bill no.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no./vendor check — this is the duplicate block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is not visible in MR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already fully received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PO pending qty / new PO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There is no issue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insufficient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Stock In Hand – first receive it.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not visible in stock report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inactive/wrong store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store + active status in Item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 galat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 entry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 from the Opening Stock screen (only at year start)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Inventory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Inventory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b11a132859bec804f64f47de7a35a72ffb773b.png"/><Relationship Id="rId10" Type="http://schemas.openxmlformats.org/officeDocument/2006/relationships/image" Target="media/7313abaa7ccf9818f24a0d2bb1685f85b72857fd.png"/><Relationship Id="rId11" Type="http://schemas.openxmlformats.org/officeDocument/2006/relationships/image" Target="media/f66c2ec144ecf72138eed285467992a668330a7f.png"/><Relationship Id="rId12" Type="http://schemas.openxmlformats.org/officeDocument/2006/relationships/image" Target="media/d9b53f7ae8d696c287cb61ac44260375732c9e0a.png"/><Relationship Id="rId13" Type="http://schemas.openxmlformats.org/officeDocument/2006/relationships/image" Target="media/9df534ceaa478d466821eb1e4760f5624d475f29.png"/><Relationship Id="rId14" Type="http://schemas.openxmlformats.org/officeDocument/2006/relationships/image" Target="media/2d5ac08caac97de601318aee469e5386ec4cf801.png"/><Relationship Id="rId15" Type="http://schemas.openxmlformats.org/officeDocument/2006/relationships/image" Target="media/5343091e8560cf5e7b71a6b4ea3ff9524eee2829.png"/><Relationship Id="rId16" Type="http://schemas.openxmlformats.org/officeDocument/2006/relationships/image" Target="media/71ee36c25dc859ae179abeb6dd560cb0d5cc65eb.png"/><Relationship Id="rId17" Type="http://schemas.openxmlformats.org/officeDocument/2006/relationships/image" Target="media/a6bf75af84c8b542563e95de4beee5f65089c3b9.png"/><Relationship Id="rId18" Type="http://schemas.openxmlformats.org/officeDocument/2006/relationships/image" Target="media/d6d557df8b6ae26d98120d0bf413d0e1e868ee9d.png"/><Relationship Id="rId19" Type="http://schemas.openxmlformats.org/officeDocument/2006/relationships/image" Target="media/b181970fc3d82df4504d458a91d9b59208db2d60.png"/><Relationship Id="rId20" Type="http://schemas.openxmlformats.org/officeDocument/2006/relationships/image" Target="media/5992debac5328c1e068f93e279b6a993858779af.png"/><Relationship Id="rId21" Type="http://schemas.openxmlformats.org/officeDocument/2006/relationships/image" Target="media/cc2fc9db324aa89e58c373a9413ac7d59f83e821.png"/><Relationship Id="rId22" Type="http://schemas.openxmlformats.org/officeDocument/2006/relationships/image" Target="media/39399e3cace62b0ac5d168d3ba95cb5fc9d224aa.png"/><Relationship Id="rId23" Type="http://schemas.openxmlformats.org/officeDocument/2006/relationships/image" Target="media/dbbea90f07c26fe17f55dead3dd35815ed52f522.png"/><Relationship Id="rId24" Type="http://schemas.openxmlformats.org/officeDocument/2006/relationships/image" Target="media/4acee56ef181983a4670ae6a10bdae32d0eeb86e.png"/><Relationship Id="rId25" Type="http://schemas.openxmlformats.org/officeDocument/2006/relationships/image" Target="media/ad01620a6341878bb9ea77e3ae26410bf596d8af.png"/><Relationship Id="rId26" Type="http://schemas.openxmlformats.org/officeDocument/2006/relationships/image" Target="media/3a57867dc5b1ec06be2bb5631eefd70a0a13e6d5.png"/><Relationship Id="rId27" Type="http://schemas.openxmlformats.org/officeDocument/2006/relationships/image" Target="media/68ad1e07eda11eba58e68fb9a8b823a35e3d0c55.png"/><Relationship Id="rId28" Type="http://schemas.openxmlformats.org/officeDocument/2006/relationships/image" Target="media/34b67864041805c923b55316985c2572dcecbf34.png"/><Relationship Id="rId29" Type="http://schemas.openxmlformats.org/officeDocument/2006/relationships/image" Target="media/406d52634f80e31fee142a27877c27b39a3742b8.png"/><Relationship Id="rId30" Type="http://schemas.openxmlformats.org/officeDocument/2006/relationships/image" Target="media/7d522321af8aa0827cb887d016ef39c4b70aa481.png"/><Relationship Id="rId31" Type="http://schemas.openxmlformats.org/officeDocument/2006/relationships/image" Target="media/08546f67882af717cc6136e219e9e9475f2e54c0.png"/><Relationship Id="rId32" Type="http://schemas.openxmlformats.org/officeDocument/2006/relationships/image" Target="media/37abb436a1c4d9d3519b6f43abd57146af422b08.png"/><Relationship Id="rId33" Type="http://schemas.openxmlformats.org/officeDocument/2006/relationships/image" Target="media/528d9cb77b5da9ea0e8a5cce2af413968b711287.png"/><Relationship Id="rId34" Type="http://schemas.openxmlformats.org/officeDocument/2006/relationships/image" Target="media/5925d2b3d733a876cd0897ee316c42d689df4607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2026-09-20T07:33:55.260Z</dcterms:created>
  <dcterms:modified xsi:type="dcterms:W3CDTF">2026-09-20T07:33:55.261Z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