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FC2" w:rsidRPr="00460FC2" w:rsidRDefault="00460FC2" w:rsidP="00460FC2">
      <w:pPr>
        <w:rPr>
          <w:b/>
          <w:sz w:val="32"/>
          <w:szCs w:val="32"/>
          <w:lang w:val="en-IN"/>
        </w:rPr>
      </w:pPr>
      <w:r w:rsidRPr="00460FC2">
        <w:rPr>
          <w:b/>
          <w:sz w:val="32"/>
          <w:szCs w:val="32"/>
          <w:lang w:val="en-IN"/>
        </w:rPr>
        <w:t>What are the essential components that SAP QM training based on?</w:t>
      </w:r>
    </w:p>
    <w:p w:rsidR="00460FC2" w:rsidRPr="00460FC2" w:rsidRDefault="00460FC2" w:rsidP="00460FC2">
      <w:pPr>
        <w:rPr>
          <w:b/>
          <w:sz w:val="28"/>
          <w:szCs w:val="28"/>
          <w:lang w:val="en-IN"/>
        </w:rPr>
      </w:pPr>
    </w:p>
    <w:p w:rsidR="00460FC2" w:rsidRPr="00460FC2" w:rsidRDefault="00460FC2" w:rsidP="00460FC2">
      <w:pPr>
        <w:rPr>
          <w:b/>
          <w:sz w:val="28"/>
          <w:szCs w:val="28"/>
          <w:lang w:val="en-IN"/>
        </w:rPr>
      </w:pPr>
      <w:r w:rsidRPr="00460FC2">
        <w:rPr>
          <w:b/>
          <w:sz w:val="28"/>
          <w:szCs w:val="28"/>
          <w:lang w:val="en-IN"/>
        </w:rPr>
        <w:t>This article will help you to know the information about SAP QM training. SAP QM Training is the Quality Management system within the SAP domain and it is based on three essential components like plant maintenance, material management &amp; production planning.  The SAP QM certified professionals enjoy good career prospect because quality assurance and compliance are one of the prime conditions of modern business management.</w:t>
      </w:r>
    </w:p>
    <w:p w:rsidR="00460FC2" w:rsidRPr="00460FC2" w:rsidRDefault="00460FC2" w:rsidP="00460FC2">
      <w:pPr>
        <w:rPr>
          <w:b/>
          <w:sz w:val="28"/>
          <w:szCs w:val="28"/>
          <w:lang w:val="en-IN"/>
        </w:rPr>
      </w:pPr>
      <w:r w:rsidRPr="00460FC2">
        <w:rPr>
          <w:b/>
          <w:sz w:val="28"/>
          <w:szCs w:val="28"/>
          <w:lang w:val="en-IN"/>
        </w:rPr>
        <w:t>Basic knowledge in these streams can enroll in the SAP QM training,</w:t>
      </w:r>
    </w:p>
    <w:p w:rsidR="00460FC2" w:rsidRPr="00460FC2" w:rsidRDefault="00460FC2" w:rsidP="00460FC2">
      <w:pPr>
        <w:rPr>
          <w:b/>
          <w:sz w:val="28"/>
          <w:szCs w:val="28"/>
          <w:lang w:val="en-IN"/>
        </w:rPr>
      </w:pPr>
      <w:r w:rsidRPr="00460FC2">
        <w:rPr>
          <w:rFonts w:ascii="Calibri" w:hAnsi="Calibri" w:cs="Calibri"/>
          <w:b/>
          <w:sz w:val="28"/>
          <w:szCs w:val="28"/>
          <w:lang w:val="en-IN"/>
        </w:rPr>
        <w:t></w:t>
      </w:r>
      <w:r w:rsidRPr="00460FC2">
        <w:rPr>
          <w:rFonts w:ascii="Calibri" w:hAnsi="Calibri" w:cs="Calibri"/>
          <w:b/>
          <w:sz w:val="28"/>
          <w:szCs w:val="28"/>
          <w:lang w:val="en-IN"/>
        </w:rPr>
        <w:tab/>
        <w:t>SAP knowledge,</w:t>
      </w:r>
    </w:p>
    <w:p w:rsidR="00460FC2" w:rsidRPr="00460FC2" w:rsidRDefault="00460FC2" w:rsidP="00460FC2">
      <w:pPr>
        <w:rPr>
          <w:b/>
          <w:sz w:val="28"/>
          <w:szCs w:val="28"/>
          <w:lang w:val="en-IN"/>
        </w:rPr>
      </w:pPr>
      <w:r w:rsidRPr="00460FC2">
        <w:rPr>
          <w:rFonts w:ascii="Calibri" w:hAnsi="Calibri" w:cs="Calibri"/>
          <w:b/>
          <w:sz w:val="28"/>
          <w:szCs w:val="28"/>
          <w:lang w:val="en-IN"/>
        </w:rPr>
        <w:t></w:t>
      </w:r>
      <w:r w:rsidRPr="00460FC2">
        <w:rPr>
          <w:rFonts w:ascii="Calibri" w:hAnsi="Calibri" w:cs="Calibri"/>
          <w:b/>
          <w:sz w:val="28"/>
          <w:szCs w:val="28"/>
          <w:lang w:val="en-IN"/>
        </w:rPr>
        <w:tab/>
        <w:t>SAP functional consultants,</w:t>
      </w:r>
    </w:p>
    <w:p w:rsidR="00460FC2" w:rsidRPr="00460FC2" w:rsidRDefault="00460FC2" w:rsidP="00460FC2">
      <w:pPr>
        <w:rPr>
          <w:b/>
          <w:sz w:val="28"/>
          <w:szCs w:val="28"/>
          <w:lang w:val="en-IN"/>
        </w:rPr>
      </w:pPr>
      <w:r w:rsidRPr="00460FC2">
        <w:rPr>
          <w:rFonts w:ascii="Calibri" w:hAnsi="Calibri" w:cs="Calibri"/>
          <w:b/>
          <w:sz w:val="28"/>
          <w:szCs w:val="28"/>
          <w:lang w:val="en-IN"/>
        </w:rPr>
        <w:t></w:t>
      </w:r>
      <w:r w:rsidRPr="00460FC2">
        <w:rPr>
          <w:rFonts w:ascii="Calibri" w:hAnsi="Calibri" w:cs="Calibri"/>
          <w:b/>
          <w:sz w:val="28"/>
          <w:szCs w:val="28"/>
          <w:lang w:val="en-IN"/>
        </w:rPr>
        <w:tab/>
        <w:t>SAP MM consultants.</w:t>
      </w:r>
    </w:p>
    <w:p w:rsidR="00460FC2" w:rsidRPr="00460FC2" w:rsidRDefault="00460FC2" w:rsidP="00460FC2">
      <w:pPr>
        <w:rPr>
          <w:b/>
          <w:sz w:val="28"/>
          <w:szCs w:val="28"/>
          <w:lang w:val="en-IN"/>
        </w:rPr>
      </w:pPr>
      <w:r w:rsidRPr="00460FC2">
        <w:rPr>
          <w:b/>
          <w:sz w:val="28"/>
          <w:szCs w:val="28"/>
          <w:lang w:val="en-IN"/>
        </w:rPr>
        <w:t>SAP QM online Training by Global Online Trainings is arranged on best virtual interactive platform and classes are arranged on flex hours for providing best suitability for all participants for utilizing their spare time. Classes are done for corporate batches as well as for individual professionals.</w:t>
      </w:r>
    </w:p>
    <w:p w:rsidR="00460FC2" w:rsidRPr="00460FC2" w:rsidRDefault="00460FC2" w:rsidP="00460FC2">
      <w:pPr>
        <w:rPr>
          <w:b/>
          <w:sz w:val="32"/>
          <w:szCs w:val="32"/>
          <w:lang w:val="en-IN"/>
        </w:rPr>
      </w:pPr>
    </w:p>
    <w:p w:rsidR="00460FC2" w:rsidRPr="00460FC2" w:rsidRDefault="00460FC2" w:rsidP="00460FC2">
      <w:pPr>
        <w:rPr>
          <w:b/>
          <w:sz w:val="32"/>
          <w:szCs w:val="32"/>
          <w:lang w:val="en-IN"/>
        </w:rPr>
      </w:pPr>
      <w:r w:rsidRPr="00460FC2">
        <w:rPr>
          <w:b/>
          <w:sz w:val="32"/>
          <w:szCs w:val="32"/>
          <w:lang w:val="en-IN"/>
        </w:rPr>
        <w:t>What are codes in SAP QM Training?</w:t>
      </w:r>
    </w:p>
    <w:p w:rsidR="00460FC2" w:rsidRPr="00460FC2" w:rsidRDefault="00460FC2" w:rsidP="00460FC2">
      <w:pPr>
        <w:rPr>
          <w:b/>
          <w:sz w:val="32"/>
          <w:szCs w:val="32"/>
          <w:lang w:val="en-IN"/>
        </w:rPr>
      </w:pPr>
      <w:r w:rsidRPr="00460FC2">
        <w:rPr>
          <w:b/>
          <w:sz w:val="32"/>
          <w:szCs w:val="32"/>
          <w:lang w:val="en-IN"/>
        </w:rPr>
        <w:t xml:space="preserve"> The code is nothing but a description of the character. Here we have two types of qualitative and quantitative. The Catalog is the outline of the code groups. Under the catalog then there are the code groups which you can come across in SAP QM Training.</w:t>
      </w:r>
    </w:p>
    <w:p w:rsidR="00460FC2" w:rsidRPr="00460FC2" w:rsidRDefault="00460FC2" w:rsidP="00460FC2">
      <w:pPr>
        <w:rPr>
          <w:b/>
          <w:sz w:val="32"/>
          <w:szCs w:val="32"/>
          <w:lang w:val="en-IN"/>
        </w:rPr>
      </w:pPr>
      <w:r w:rsidRPr="00460FC2">
        <w:rPr>
          <w:b/>
          <w:sz w:val="32"/>
          <w:szCs w:val="32"/>
          <w:lang w:val="en-IN"/>
        </w:rPr>
        <w:t xml:space="preserve">SAP QM Training by Global Online Trainings Comes with the Warehouse Management which is used to provide basic information for tracking and controlling of materials movement in the warehouse. </w:t>
      </w:r>
      <w:r w:rsidRPr="00460FC2">
        <w:rPr>
          <w:b/>
          <w:sz w:val="32"/>
          <w:szCs w:val="32"/>
          <w:lang w:val="en-IN"/>
        </w:rPr>
        <w:lastRenderedPageBreak/>
        <w:t>SAP WM provides flexible and automatic support in material movement and stock accounts with SAP QM Training.</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To optimize material movement and stock account SAP WM is best solution and cost effective also. That means in any company which is already using SAP, implementing SAP WM is less cost.</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In many organizations, i</w:t>
      </w:r>
      <w:r w:rsidRPr="00460FC2">
        <w:rPr>
          <w:b/>
          <w:sz w:val="32"/>
          <w:szCs w:val="32"/>
          <w:lang w:val="en-IN"/>
        </w:rPr>
        <w:t>t is proven that SAP WM is very easy to control. In any company, the maintenance of WM is very easy.</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SAP WM can handle complex warehouse problems like custom-designed storage, bin designed storage, and bulk storage.</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The actions like material deliveries</w:t>
      </w:r>
      <w:r w:rsidRPr="00460FC2">
        <w:rPr>
          <w:b/>
          <w:sz w:val="32"/>
          <w:szCs w:val="32"/>
          <w:lang w:val="en-IN"/>
        </w:rPr>
        <w:t>, stock transfers, and stock difference are handled by SAP Warehouse Management.</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SAP QM Training can process multiple stock movements and deliveries at the same time. Material handling and stock summary displaying can be controlled by Warehouse Managemen</w:t>
      </w:r>
      <w:r w:rsidRPr="00460FC2">
        <w:rPr>
          <w:b/>
          <w:sz w:val="32"/>
          <w:szCs w:val="32"/>
          <w:lang w:val="en-IN"/>
        </w:rPr>
        <w:t>t tasks.</w:t>
      </w:r>
    </w:p>
    <w:p w:rsidR="00460FC2" w:rsidRPr="00460FC2" w:rsidRDefault="00460FC2" w:rsidP="00460FC2">
      <w:pPr>
        <w:rPr>
          <w:b/>
          <w:sz w:val="32"/>
          <w:szCs w:val="32"/>
          <w:lang w:val="en-IN"/>
        </w:rPr>
      </w:pPr>
      <w:r w:rsidRPr="00460FC2">
        <w:rPr>
          <w:rFonts w:ascii="Calibri" w:hAnsi="Calibri" w:cs="Calibri"/>
          <w:b/>
          <w:sz w:val="32"/>
          <w:szCs w:val="32"/>
          <w:lang w:val="en-IN"/>
        </w:rPr>
        <w:t></w:t>
      </w:r>
      <w:r w:rsidRPr="00460FC2">
        <w:rPr>
          <w:rFonts w:ascii="Calibri" w:hAnsi="Calibri" w:cs="Calibri"/>
          <w:b/>
          <w:sz w:val="32"/>
          <w:szCs w:val="32"/>
          <w:lang w:val="en-IN"/>
        </w:rPr>
        <w:tab/>
        <w:t>Maintaining records updates with stock handled by SAP WM. In this architecture of Warehouse Management order transferring and management is comfortable.</w:t>
      </w:r>
    </w:p>
    <w:p w:rsidR="00460FC2" w:rsidRPr="00460FC2" w:rsidRDefault="00460FC2" w:rsidP="00460FC2">
      <w:pPr>
        <w:rPr>
          <w:b/>
          <w:sz w:val="32"/>
          <w:szCs w:val="32"/>
          <w:lang w:val="en-IN"/>
        </w:rPr>
      </w:pPr>
      <w:r w:rsidRPr="00460FC2">
        <w:rPr>
          <w:b/>
          <w:sz w:val="32"/>
          <w:szCs w:val="32"/>
          <w:lang w:val="en-IN"/>
        </w:rPr>
        <w:t>Global Online Trainings is the main business in giving on the online training to different SAP QM training. The Course will be lined up by the best trainers with years in real time project. Our Trainers will give an extensive measure of information about latest industry updates which are helpful to the customers to</w:t>
      </w:r>
      <w:r>
        <w:rPr>
          <w:b/>
          <w:sz w:val="32"/>
          <w:szCs w:val="32"/>
          <w:lang w:val="en-IN"/>
        </w:rPr>
        <w:t xml:space="preserve"> be an advanced SAP QM Training </w:t>
      </w:r>
      <w:r w:rsidRPr="00460FC2">
        <w:rPr>
          <w:b/>
          <w:sz w:val="32"/>
          <w:szCs w:val="32"/>
          <w:lang w:val="en-IN"/>
        </w:rPr>
        <w:t>Professional.</w:t>
      </w:r>
    </w:p>
    <w:p w:rsidR="00460FC2" w:rsidRPr="00460FC2" w:rsidRDefault="00460FC2" w:rsidP="00460FC2">
      <w:pPr>
        <w:rPr>
          <w:b/>
          <w:sz w:val="32"/>
          <w:szCs w:val="32"/>
          <w:lang w:val="en-IN"/>
        </w:rPr>
      </w:pPr>
      <w:r w:rsidRPr="00460FC2">
        <w:rPr>
          <w:b/>
          <w:sz w:val="32"/>
          <w:szCs w:val="32"/>
          <w:lang w:val="en-IN"/>
        </w:rPr>
        <w:t>I hope this article is helpful to you.</w:t>
      </w:r>
    </w:p>
    <w:p w:rsidR="00460FC2" w:rsidRPr="00460FC2" w:rsidRDefault="00460FC2" w:rsidP="00460FC2">
      <w:pPr>
        <w:rPr>
          <w:b/>
          <w:sz w:val="32"/>
          <w:szCs w:val="32"/>
          <w:lang w:val="en-IN"/>
        </w:rPr>
      </w:pPr>
      <w:r w:rsidRPr="00460FC2">
        <w:rPr>
          <w:b/>
          <w:sz w:val="32"/>
          <w:szCs w:val="32"/>
          <w:lang w:val="en-IN"/>
        </w:rPr>
        <w:lastRenderedPageBreak/>
        <w:t>For more information about the SAP QM training course details https://www.globalonlinetrainings.com/sap-qm-training</w:t>
      </w:r>
    </w:p>
    <w:p w:rsidR="009B678C" w:rsidRPr="00460FC2" w:rsidRDefault="009B678C" w:rsidP="00460FC2">
      <w:pPr>
        <w:rPr>
          <w:szCs w:val="24"/>
        </w:rPr>
      </w:pPr>
    </w:p>
    <w:sectPr w:rsidR="009B678C" w:rsidRPr="00460FC2" w:rsidSect="00B90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4CCA"/>
    <w:multiLevelType w:val="multilevel"/>
    <w:tmpl w:val="BB0E8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624AD"/>
    <w:multiLevelType w:val="multilevel"/>
    <w:tmpl w:val="6C1A8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4110B"/>
    <w:multiLevelType w:val="multilevel"/>
    <w:tmpl w:val="1200D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B23B1"/>
    <w:rsid w:val="002B23B1"/>
    <w:rsid w:val="003A0F21"/>
    <w:rsid w:val="00460FC2"/>
    <w:rsid w:val="005D0EC3"/>
    <w:rsid w:val="00704090"/>
    <w:rsid w:val="009B678C"/>
    <w:rsid w:val="00B90899"/>
    <w:rsid w:val="00CB08B9"/>
    <w:rsid w:val="00E71E80"/>
    <w:rsid w:val="00F22D07"/>
    <w:rsid w:val="00F2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99"/>
  </w:style>
  <w:style w:type="paragraph" w:styleId="Heading4">
    <w:name w:val="heading 4"/>
    <w:basedOn w:val="Normal"/>
    <w:link w:val="Heading4Char"/>
    <w:uiPriority w:val="9"/>
    <w:qFormat/>
    <w:rsid w:val="002B2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23B1"/>
    <w:rPr>
      <w:rFonts w:ascii="Times New Roman" w:eastAsia="Times New Roman" w:hAnsi="Times New Roman" w:cs="Times New Roman"/>
      <w:b/>
      <w:bCs/>
      <w:sz w:val="24"/>
      <w:szCs w:val="24"/>
    </w:rPr>
  </w:style>
  <w:style w:type="character" w:styleId="Emphasis">
    <w:name w:val="Emphasis"/>
    <w:basedOn w:val="DefaultParagraphFont"/>
    <w:uiPriority w:val="20"/>
    <w:qFormat/>
    <w:rsid w:val="002B23B1"/>
    <w:rPr>
      <w:i/>
      <w:iCs/>
    </w:rPr>
  </w:style>
  <w:style w:type="paragraph" w:styleId="NormalWeb">
    <w:name w:val="Normal (Web)"/>
    <w:basedOn w:val="Normal"/>
    <w:uiPriority w:val="99"/>
    <w:semiHidden/>
    <w:unhideWhenUsed/>
    <w:rsid w:val="002B2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3B1"/>
    <w:rPr>
      <w:b/>
      <w:bCs/>
    </w:rPr>
  </w:style>
</w:styles>
</file>

<file path=word/webSettings.xml><?xml version="1.0" encoding="utf-8"?>
<w:webSettings xmlns:r="http://schemas.openxmlformats.org/officeDocument/2006/relationships" xmlns:w="http://schemas.openxmlformats.org/wordprocessingml/2006/main">
  <w:divs>
    <w:div w:id="300156011">
      <w:bodyDiv w:val="1"/>
      <w:marLeft w:val="0"/>
      <w:marRight w:val="0"/>
      <w:marTop w:val="0"/>
      <w:marBottom w:val="0"/>
      <w:divBdr>
        <w:top w:val="none" w:sz="0" w:space="0" w:color="auto"/>
        <w:left w:val="none" w:sz="0" w:space="0" w:color="auto"/>
        <w:bottom w:val="none" w:sz="0" w:space="0" w:color="auto"/>
        <w:right w:val="none" w:sz="0" w:space="0" w:color="auto"/>
      </w:divBdr>
      <w:divsChild>
        <w:div w:id="218632587">
          <w:marLeft w:val="0"/>
          <w:marRight w:val="0"/>
          <w:marTop w:val="245"/>
          <w:marBottom w:val="0"/>
          <w:divBdr>
            <w:top w:val="none" w:sz="0" w:space="0" w:color="auto"/>
            <w:left w:val="none" w:sz="0" w:space="0" w:color="auto"/>
            <w:bottom w:val="none" w:sz="0" w:space="0" w:color="auto"/>
            <w:right w:val="none" w:sz="0" w:space="0" w:color="auto"/>
          </w:divBdr>
          <w:divsChild>
            <w:div w:id="1882548779">
              <w:marLeft w:val="0"/>
              <w:marRight w:val="0"/>
              <w:marTop w:val="0"/>
              <w:marBottom w:val="0"/>
              <w:divBdr>
                <w:top w:val="none" w:sz="0" w:space="0" w:color="auto"/>
                <w:left w:val="none" w:sz="0" w:space="0" w:color="auto"/>
                <w:bottom w:val="none" w:sz="0" w:space="0" w:color="auto"/>
                <w:right w:val="none" w:sz="0" w:space="0" w:color="auto"/>
              </w:divBdr>
              <w:divsChild>
                <w:div w:id="4444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39289">
      <w:bodyDiv w:val="1"/>
      <w:marLeft w:val="0"/>
      <w:marRight w:val="0"/>
      <w:marTop w:val="0"/>
      <w:marBottom w:val="0"/>
      <w:divBdr>
        <w:top w:val="none" w:sz="0" w:space="0" w:color="auto"/>
        <w:left w:val="none" w:sz="0" w:space="0" w:color="auto"/>
        <w:bottom w:val="none" w:sz="0" w:space="0" w:color="auto"/>
        <w:right w:val="none" w:sz="0" w:space="0" w:color="auto"/>
      </w:divBdr>
    </w:div>
    <w:div w:id="947733225">
      <w:bodyDiv w:val="1"/>
      <w:marLeft w:val="0"/>
      <w:marRight w:val="0"/>
      <w:marTop w:val="0"/>
      <w:marBottom w:val="0"/>
      <w:divBdr>
        <w:top w:val="none" w:sz="0" w:space="0" w:color="auto"/>
        <w:left w:val="none" w:sz="0" w:space="0" w:color="auto"/>
        <w:bottom w:val="none" w:sz="0" w:space="0" w:color="auto"/>
        <w:right w:val="none" w:sz="0" w:space="0" w:color="auto"/>
      </w:divBdr>
    </w:div>
    <w:div w:id="18893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0057-66F7-47F2-91CB-2BFE61FE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9</cp:revision>
  <dcterms:created xsi:type="dcterms:W3CDTF">2018-06-25T08:25:00Z</dcterms:created>
  <dcterms:modified xsi:type="dcterms:W3CDTF">2018-06-25T09:33:00Z</dcterms:modified>
</cp:coreProperties>
</file>