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E2DB" w14:textId="77777777" w:rsidR="00D83C83" w:rsidRDefault="00D83C83" w:rsidP="00D83C83">
      <w:r>
        <w:t>Associate Editor</w:t>
      </w:r>
    </w:p>
    <w:p w14:paraId="5005E4F1" w14:textId="77777777" w:rsidR="00D83C83" w:rsidRDefault="00D83C83" w:rsidP="00D83C83">
      <w:r>
        <w:t>Comments to the Author:</w:t>
      </w:r>
    </w:p>
    <w:p w14:paraId="0D2CD549" w14:textId="77777777" w:rsidR="00D83C83" w:rsidRDefault="00D83C83" w:rsidP="00D83C83">
      <w:r>
        <w:t>The Reviewers recognize the practical relevance of localized consensus domains and appreciate the validation through both network emulation and hardware testbeds. However, several very significant issues were raised and some of the main points are here reported for the sake of authors' convenience:</w:t>
      </w:r>
    </w:p>
    <w:p w14:paraId="0BFEFBEF" w14:textId="77777777" w:rsidR="00D83C83" w:rsidRDefault="00D83C83" w:rsidP="00D83C83"/>
    <w:p w14:paraId="5013ABF5" w14:textId="77777777" w:rsidR="00D83C83" w:rsidRDefault="00D83C83" w:rsidP="00D83C83">
      <w:r>
        <w:t>- The classification and formal properties of the consensus mechanism are ambiguous in the current form. Reviewers note that the lack of essential protocol mechanisms makes the algorithm resemble reliable broadcast rather than true consensus, while the network model relies on conflicting environmental definitions.</w:t>
      </w:r>
    </w:p>
    <w:p w14:paraId="1DB8AF52" w14:textId="77777777" w:rsidR="00D83C83" w:rsidRDefault="00D83C83" w:rsidP="00D83C83"/>
    <w:p w14:paraId="512AA40C" w14:textId="77777777" w:rsidR="00D83C83" w:rsidRDefault="00D83C83" w:rsidP="00D83C83">
      <w:r>
        <w:t>- The comparative evaluation is narrow since benchmarking exclusively against a global consensus baseline is unrealistic. Reviewers note that a more practical baseline using scheduling nodes is needed to properly isolate communication savings. The evaluation should also expand to include other localized or subset-based paradigms.</w:t>
      </w:r>
    </w:p>
    <w:p w14:paraId="6BE4303B" w14:textId="77777777" w:rsidR="00D83C83" w:rsidRDefault="00D83C83" w:rsidP="00D83C83"/>
    <w:p w14:paraId="2C1B3967" w14:textId="77777777" w:rsidR="00D83C83" w:rsidRDefault="00D83C83" w:rsidP="00D83C83">
      <w:r>
        <w:t>- Internal contradictions exist between the theoretical design constraints and the experimental implementation. The testbed configuration does not match the theoretical replica requirements stated for Byzantine fault tolerance. The authors must resolve this discrepancy and better formalize their assumptions regarding failure detection accuracy.</w:t>
      </w:r>
    </w:p>
    <w:p w14:paraId="2B75E289" w14:textId="77777777" w:rsidR="00D83C83" w:rsidRDefault="00D83C83" w:rsidP="00D83C83"/>
    <w:p w14:paraId="64806B7F" w14:textId="77777777" w:rsidR="00D83C83" w:rsidRDefault="00D83C83" w:rsidP="00D83C83">
      <w:r>
        <w:t xml:space="preserve">- The claims regarding large-scale deployment are overstated, as physical hardware testing is </w:t>
      </w:r>
      <w:proofErr w:type="gramStart"/>
      <w:r>
        <w:t>limited</w:t>
      </w:r>
      <w:proofErr w:type="gramEnd"/>
      <w:r>
        <w:t xml:space="preserve"> and large-scale scenarios rely entirely on emulation. Furthermore, the introductory sections are repetitive, and the motivation lacks practical examples of mitigating real-world failures.</w:t>
      </w:r>
    </w:p>
    <w:p w14:paraId="2DA8DD26" w14:textId="77777777" w:rsidR="00D83C83" w:rsidRDefault="00D83C83" w:rsidP="00D83C83"/>
    <w:p w14:paraId="4238D7DE" w14:textId="77777777" w:rsidR="00D83C83" w:rsidRDefault="00D83C83" w:rsidP="00D83C83">
      <w:r>
        <w:t>In summary, the Reviewers believe that the theoretical consistency and evaluation realism have issues.</w:t>
      </w:r>
    </w:p>
    <w:p w14:paraId="19BE2A0E" w14:textId="77777777" w:rsidR="00D83C83" w:rsidRDefault="00D83C83" w:rsidP="00D83C83"/>
    <w:p w14:paraId="2F601CB9" w14:textId="77777777" w:rsidR="00D83C83" w:rsidRDefault="00D83C83" w:rsidP="00D83C83">
      <w:r>
        <w:t>Reviewer's comments to author:</w:t>
      </w:r>
    </w:p>
    <w:p w14:paraId="153AC38B" w14:textId="77777777" w:rsidR="00D83C83" w:rsidRDefault="00D83C83" w:rsidP="00D83C83"/>
    <w:p w14:paraId="0A6C7946" w14:textId="77777777" w:rsidR="00D83C83" w:rsidRDefault="00D83C83" w:rsidP="00D83C83">
      <w:r>
        <w:t>Reviewer: 1</w:t>
      </w:r>
    </w:p>
    <w:p w14:paraId="7E753ABB" w14:textId="77777777" w:rsidR="00D83C83" w:rsidRDefault="00D83C83" w:rsidP="00D83C83"/>
    <w:p w14:paraId="725B22FF" w14:textId="77777777" w:rsidR="00D83C83" w:rsidRDefault="00D83C83" w:rsidP="00D83C83">
      <w:r>
        <w:t>Comments to the Authors</w:t>
      </w:r>
    </w:p>
    <w:p w14:paraId="2D5A95A3" w14:textId="77777777" w:rsidR="00D83C83" w:rsidRDefault="00D83C83" w:rsidP="00D83C83"/>
    <w:p w14:paraId="072B5194" w14:textId="77777777" w:rsidR="00D83C83" w:rsidRDefault="00D83C83" w:rsidP="00D83C83">
      <w:r>
        <w:t>Please comment on Major Contribution of the Paper, Organization and Style, Technical Accuracy, Presentation and Adequacy of Citations (List possible additions if needed).</w:t>
      </w:r>
    </w:p>
    <w:p w14:paraId="23E5598F" w14:textId="77777777" w:rsidR="00D83C83" w:rsidRDefault="00D83C83" w:rsidP="00D83C83">
      <w:r>
        <w:t>This paper investigates scalable Byzantine fault-tolerant consensus for industrial cyber-physical systems and proposes a spatiotemporal localized consensus framework with adaptive trust management. The topic is interesting and practically relevant. However, the current version still contains several issues regarding theoretical consistency, experimental fairness, and the scope of validation that should be carefully addressed before the paper can be considered for publication. My comments are as follows.</w:t>
      </w:r>
    </w:p>
    <w:p w14:paraId="30A97EAB" w14:textId="77777777" w:rsidR="00D83C83" w:rsidRDefault="00D83C83" w:rsidP="00D83C83">
      <w:r>
        <w:t>1. The Related Work section is necessary, but its boundary with the Introduction is not clearly managed. Several limitations of PBFT and existing BFT protocols are repeatedly discussed in both sections, leading to redundancy.</w:t>
      </w:r>
    </w:p>
    <w:p w14:paraId="716D370A" w14:textId="77777777" w:rsidR="00D83C83" w:rsidRDefault="00D83C83" w:rsidP="00D83C83">
      <w:r>
        <w:t>2. The article appears to be internally inconsistent regarding the number of scheduler replicas and their Byzantine fault-tolerance capability. In the theoretical design, the authors state that $m \</w:t>
      </w:r>
      <w:proofErr w:type="spellStart"/>
      <w:r>
        <w:t>ge</w:t>
      </w:r>
      <w:proofErr w:type="spellEnd"/>
      <w:r>
        <w:t xml:space="preserve"> 4$ scheduler replicas are required to tolerate one Byzantine scheduler, which is consistent with the standard PBFT requirement of $3f + 1$. However, in the experimental setup and physical testbed, the authors use $m=3$ scheduler replicas while still claiming tolerance of one Byzantine scheduler. Under standard PBFT assumptions, $m=3$ cannot guarantee Byzantine fault tolerance for $</w:t>
      </w:r>
      <w:proofErr w:type="spellStart"/>
      <w:r>
        <w:t>f_s</w:t>
      </w:r>
      <w:proofErr w:type="spellEnd"/>
      <w:r>
        <w:t>=1$. The authors should clarify whether the scheduler layer in the experiments is Byzantine-fault-tolerant, crash-fault-tolerant, or merely replicated without full PBFT guarantees.</w:t>
      </w:r>
    </w:p>
    <w:p w14:paraId="05E5816F" w14:textId="77777777" w:rsidR="00D83C83" w:rsidRDefault="00D83C83" w:rsidP="00D83C83">
      <w:r>
        <w:t xml:space="preserve">3. The comparison with PBFT, Raft, and </w:t>
      </w:r>
      <w:proofErr w:type="spellStart"/>
      <w:r>
        <w:t>HotStuff</w:t>
      </w:r>
      <w:proofErr w:type="spellEnd"/>
      <w:r>
        <w:t xml:space="preserve"> is not fully fair, since these baselines use global consensus while STLC uses localized task-coupled domains. Therefore, the reported communication reduction is largely expected from the reduced number of participating nodes. The authors should include more comparable baselines under similar localized consensus settings to better demonstrate the specific advantages of the proposed STLC framework.</w:t>
      </w:r>
    </w:p>
    <w:p w14:paraId="50A32A1C" w14:textId="77777777" w:rsidR="00D83C83" w:rsidRDefault="00D83C83" w:rsidP="00D83C83">
      <w:r>
        <w:t xml:space="preserve">4. The paper provides valuable validation through both CORE emulation and a physical testbed. However, the physical testbed is relatively small in scale, while the evaluation of </w:t>
      </w:r>
      <w:r>
        <w:lastRenderedPageBreak/>
        <w:t xml:space="preserve">large-scale scenarios with 100+ agents mainly relies on emulation. Therefore, the authors are encouraged to clarify the scope of the hardware validation and moderate the claims regarding practical large-scale industrial </w:t>
      </w:r>
      <w:proofErr w:type="gramStart"/>
      <w:r>
        <w:t>deployment, or</w:t>
      </w:r>
      <w:proofErr w:type="gramEnd"/>
      <w:r>
        <w:t xml:space="preserve"> provide further discussion on how the proposed method would scale in real-world deployments.</w:t>
      </w:r>
    </w:p>
    <w:p w14:paraId="1E934326" w14:textId="77777777" w:rsidR="00D83C83" w:rsidRDefault="00D83C83" w:rsidP="00D83C83"/>
    <w:p w14:paraId="1283CD84" w14:textId="77777777" w:rsidR="00D83C83" w:rsidRDefault="00D83C83" w:rsidP="00D83C83">
      <w:r>
        <w:t>Reviewer: 2</w:t>
      </w:r>
    </w:p>
    <w:p w14:paraId="65700A15" w14:textId="77777777" w:rsidR="00D83C83" w:rsidRDefault="00D83C83" w:rsidP="00D83C83"/>
    <w:p w14:paraId="163FAC43" w14:textId="77777777" w:rsidR="00D83C83" w:rsidRDefault="00D83C83" w:rsidP="00D83C83">
      <w:r>
        <w:t>Comments to the Authors</w:t>
      </w:r>
    </w:p>
    <w:p w14:paraId="23C037A5" w14:textId="77777777" w:rsidR="00D83C83" w:rsidRDefault="00D83C83" w:rsidP="00D83C83"/>
    <w:p w14:paraId="20237C5A" w14:textId="77777777" w:rsidR="00D83C83" w:rsidRDefault="00D83C83" w:rsidP="00D83C83">
      <w:r>
        <w:t>Please comment on Major Contribution of the Paper, Organization and Style, Technical Accuracy, Presentation and Adequacy of Citations (List possible additions if needed).</w:t>
      </w:r>
    </w:p>
    <w:p w14:paraId="0C664025" w14:textId="77777777" w:rsidR="00D83C83" w:rsidRDefault="00D83C83" w:rsidP="00D83C83">
      <w:r>
        <w:t xml:space="preserve">The paper presents </w:t>
      </w:r>
      <w:proofErr w:type="gramStart"/>
      <w:r>
        <w:t>an</w:t>
      </w:r>
      <w:proofErr w:type="gramEnd"/>
      <w:r>
        <w:t xml:space="preserve"> adoption of a Byzantine agreement protocol to industrial cyber-physical systems.   The paper introduces a method to restrict consensus execution to a subset of agents in the system that are interested in a particular task.</w:t>
      </w:r>
    </w:p>
    <w:p w14:paraId="49B78ECD" w14:textId="77777777" w:rsidR="00D83C83" w:rsidRDefault="00D83C83" w:rsidP="00D83C83">
      <w:r>
        <w:t>Additionally, the paper introduces mechanisms to detect domain-specific failures and to extend consensus participants and adjust voting weights accordingly.</w:t>
      </w:r>
    </w:p>
    <w:p w14:paraId="21EE33A1" w14:textId="77777777" w:rsidR="00D83C83" w:rsidRDefault="00D83C83" w:rsidP="00D83C83"/>
    <w:p w14:paraId="4A3F6335" w14:textId="77777777" w:rsidR="00D83C83" w:rsidRDefault="00D83C83" w:rsidP="00D83C83">
      <w:r>
        <w:t>The paper is well written and understandable.   The main problem with this paper is that it compares its solution, both in presentation and in evaluation, with an unrealistic one. Additionally, the paper has flaws in motivation and related work. I therefore suggest rejecting this paper.</w:t>
      </w:r>
    </w:p>
    <w:p w14:paraId="7CCDB92C" w14:textId="77777777" w:rsidR="00D83C83" w:rsidRDefault="00D83C83" w:rsidP="00D83C83"/>
    <w:p w14:paraId="7B45D3C7" w14:textId="77777777" w:rsidR="00D83C83" w:rsidRDefault="00D83C83" w:rsidP="00D83C83">
      <w:r>
        <w:t>Baseline:</w:t>
      </w:r>
    </w:p>
    <w:p w14:paraId="40DA70CE" w14:textId="77777777" w:rsidR="00D83C83" w:rsidRDefault="00D83C83" w:rsidP="00D83C83">
      <w:r>
        <w:t xml:space="preserve">  The paper compares their solution, in which only agents participating in a task participate in consensus, with an alternative in which all agents jointly participate in a global consensus.   However, the system also contains some scheduling nodes. A more realistic baseline would be all agents acting as clients to a consensus run on a few scheduling nodes.   This baseline also offers the main advantage of reduced communication load, as fewer participants are involved.</w:t>
      </w:r>
    </w:p>
    <w:p w14:paraId="17265DE3" w14:textId="77777777" w:rsidR="00D83C83" w:rsidRDefault="00D83C83" w:rsidP="00D83C83"/>
    <w:p w14:paraId="35EC9925" w14:textId="77777777" w:rsidR="00D83C83" w:rsidRDefault="00D83C83" w:rsidP="00D83C83">
      <w:r>
        <w:t xml:space="preserve">Agreement:  </w:t>
      </w:r>
    </w:p>
    <w:p w14:paraId="50BBE573" w14:textId="77777777" w:rsidR="00D83C83" w:rsidRDefault="00D83C83" w:rsidP="00D83C83">
      <w:r>
        <w:lastRenderedPageBreak/>
        <w:t>The properties of the proposed consensus algorithm are unclear. Indeed, the proposed algorithm implements reliable broadcast rather than consensus, since a view change is missing.</w:t>
      </w:r>
    </w:p>
    <w:p w14:paraId="535E51C8" w14:textId="77777777" w:rsidR="00D83C83" w:rsidRDefault="00D83C83" w:rsidP="00D83C83">
      <w:proofErr w:type="gramStart"/>
      <w:r>
        <w:t>Also</w:t>
      </w:r>
      <w:proofErr w:type="gramEnd"/>
      <w:r>
        <w:t xml:space="preserve"> in the problem definition (section III) it is unclear whether a task requires only a single decision, or whether multiple consecutive decisions are needed for a single task.  Also, the problem does not specify any requirements on the order in which values are decided.</w:t>
      </w:r>
    </w:p>
    <w:p w14:paraId="647439CC" w14:textId="77777777" w:rsidR="00D83C83" w:rsidRDefault="00D83C83" w:rsidP="00D83C83">
      <w:r>
        <w:t>Additionally, the authors should mention whether the order of decisions for different tasks should be consistent for agents participating in different tasks.</w:t>
      </w:r>
    </w:p>
    <w:p w14:paraId="59DA46A3" w14:textId="77777777" w:rsidR="00D83C83" w:rsidRDefault="00D83C83" w:rsidP="00D83C83"/>
    <w:p w14:paraId="25D4BAE6" w14:textId="77777777" w:rsidR="00D83C83" w:rsidRDefault="00D83C83" w:rsidP="00D83C83">
      <w:r>
        <w:t xml:space="preserve">Motivation:  </w:t>
      </w:r>
    </w:p>
    <w:p w14:paraId="6D12E1AB" w14:textId="77777777" w:rsidR="00D83C83" w:rsidRDefault="00D83C83" w:rsidP="00D83C83">
      <w:r>
        <w:t>While the authors make a good case for considering Byzantine failures, they fail to give examples of how Byzantine fault-tolerant agreement can solve these problems.   If agents can report incorrect positions, crashes may occur, even if all correct agents agree on the possibly incorrect position of the faulty agent.  The motivation should contain a more detailed example of what information agents may agree on.</w:t>
      </w:r>
    </w:p>
    <w:p w14:paraId="08684E57" w14:textId="77777777" w:rsidR="00D83C83" w:rsidRDefault="00D83C83" w:rsidP="00D83C83"/>
    <w:p w14:paraId="249224C4" w14:textId="77777777" w:rsidR="00D83C83" w:rsidRDefault="00D83C83" w:rsidP="00D83C83">
      <w:r>
        <w:t xml:space="preserve">Related work:  </w:t>
      </w:r>
    </w:p>
    <w:p w14:paraId="15993FC8" w14:textId="77777777" w:rsidR="00D83C83" w:rsidRDefault="00D83C83" w:rsidP="00D83C83">
      <w:r>
        <w:t xml:space="preserve">There is a significant body of related work that the authors should compare against.  </w:t>
      </w:r>
    </w:p>
    <w:p w14:paraId="3330A78F" w14:textId="77777777" w:rsidR="00D83C83" w:rsidRDefault="00D83C83" w:rsidP="00D83C83">
      <w:r>
        <w:t xml:space="preserve">- BFT with a selected subset of the participants, e.g., </w:t>
      </w:r>
      <w:proofErr w:type="spellStart"/>
      <w:r>
        <w:t>Algorand</w:t>
      </w:r>
      <w:proofErr w:type="spellEnd"/>
      <w:r>
        <w:t xml:space="preserve"> and others</w:t>
      </w:r>
    </w:p>
    <w:p w14:paraId="6C98F2DC" w14:textId="77777777" w:rsidR="00D83C83" w:rsidRDefault="00D83C83" w:rsidP="00D83C83">
      <w:r>
        <w:t xml:space="preserve">- Sharded BFT systems  </w:t>
      </w:r>
    </w:p>
    <w:p w14:paraId="42A9E0ED" w14:textId="77777777" w:rsidR="00D83C83" w:rsidRDefault="00D83C83" w:rsidP="00D83C83">
      <w:r>
        <w:t>- BFT with voting weights, e.g., weighted byzantine quorum systems.</w:t>
      </w:r>
    </w:p>
    <w:p w14:paraId="0A26B972" w14:textId="77777777" w:rsidR="00D83C83" w:rsidRDefault="00D83C83" w:rsidP="00D83C83"/>
    <w:p w14:paraId="0AA4F99F" w14:textId="77777777" w:rsidR="00D83C83" w:rsidRDefault="00D83C83" w:rsidP="00D83C83"/>
    <w:p w14:paraId="76090CDE" w14:textId="77777777" w:rsidR="00D83C83" w:rsidRDefault="00D83C83" w:rsidP="00D83C83">
      <w:r>
        <w:t xml:space="preserve">Failure detection:  </w:t>
      </w:r>
    </w:p>
    <w:p w14:paraId="543FA51F" w14:textId="77777777" w:rsidR="00D83C83" w:rsidRDefault="00D83C83" w:rsidP="00D83C83">
      <w:r>
        <w:t xml:space="preserve">The authors present methods to detect domain-specific failures. Such detection and the use of this information in the system are valuable contributions.   However, the author should be clearer on their assumptions regarding failure detection, especially:  </w:t>
      </w:r>
    </w:p>
    <w:p w14:paraId="28AE757F" w14:textId="77777777" w:rsidR="00D83C83" w:rsidRDefault="00D83C83" w:rsidP="00D83C83">
      <w:r>
        <w:t>- Completeness. Can an agent behave faulty, but never be detected?</w:t>
      </w:r>
    </w:p>
    <w:p w14:paraId="47DE5DCE" w14:textId="77777777" w:rsidR="00D83C83" w:rsidRDefault="00D83C83" w:rsidP="00D83C83">
      <w:r>
        <w:t>- Accuracy: Do you assume that timestamps and positions reported by correct agents are always correct? If not, how do you ensure safety despite this?</w:t>
      </w:r>
    </w:p>
    <w:p w14:paraId="38C18B6B" w14:textId="77777777" w:rsidR="00D83C83" w:rsidRDefault="00D83C83" w:rsidP="00D83C83"/>
    <w:p w14:paraId="740E4AB4" w14:textId="77777777" w:rsidR="00D83C83" w:rsidRDefault="00D83C83" w:rsidP="00D83C83"/>
    <w:p w14:paraId="6354DC7E" w14:textId="77777777" w:rsidR="00D83C83" w:rsidRDefault="00D83C83" w:rsidP="00D83C83">
      <w:r>
        <w:t xml:space="preserve">Other comments:  </w:t>
      </w:r>
    </w:p>
    <w:p w14:paraId="499BA66A" w14:textId="77777777" w:rsidR="00D83C83" w:rsidRDefault="00D83C83" w:rsidP="00D83C83">
      <w:r>
        <w:t xml:space="preserve">- The network model is unclear. The model described in III A. is a synchronous model (with a known upper bound on message delivery), but you call it asynchronous in IIIA and partially synchronous in P2. Liveness.  </w:t>
      </w:r>
    </w:p>
    <w:p w14:paraId="734C05C6" w14:textId="77777777" w:rsidR="00D83C83" w:rsidRDefault="00D83C83" w:rsidP="00D83C83">
      <w:r>
        <w:t xml:space="preserve">- It is unclear how you enforce that the extension and weight adjustment happens </w:t>
      </w:r>
      <w:proofErr w:type="gramStart"/>
      <w:r>
        <w:t>consistent</w:t>
      </w:r>
      <w:proofErr w:type="gramEnd"/>
      <w:r>
        <w:t xml:space="preserve"> among replicas. If it does not happen consistently, there should </w:t>
      </w:r>
      <w:proofErr w:type="gramStart"/>
      <w:r>
        <w:t>be an argument/</w:t>
      </w:r>
      <w:proofErr w:type="gramEnd"/>
      <w:r>
        <w:t>proof that this does not violate safety.</w:t>
      </w:r>
    </w:p>
    <w:p w14:paraId="468671E5" w14:textId="77777777" w:rsidR="00D83C83" w:rsidRDefault="00D83C83" w:rsidP="00D83C83">
      <w:r>
        <w:t xml:space="preserve">- You seem to assume that Byzantine faults occur at random agents. If yes, this should be clearly stated. I think, in this domain, it is highly likely that Byzantine failures occur concentrated on a single task, either because this task is of interest to the attacker, or because robot arms with vulnerable software are concentrated in one area of the factory, or similar. </w:t>
      </w:r>
    </w:p>
    <w:p w14:paraId="2ECC2680" w14:textId="77777777" w:rsidR="00D83C83" w:rsidRDefault="00D83C83" w:rsidP="00D83C83"/>
    <w:p w14:paraId="68EDBAD7" w14:textId="77777777" w:rsidR="00D83C83" w:rsidRDefault="00D83C83" w:rsidP="00D83C83"/>
    <w:p w14:paraId="0325A8BE" w14:textId="77777777" w:rsidR="00D83C83" w:rsidRDefault="00D83C83" w:rsidP="00D83C83">
      <w:r>
        <w:rPr>
          <w:rFonts w:hint="eastAsia"/>
        </w:rPr>
        <w:t>审稿人认可本地化共识域的实用价值，并对通过网络仿真和硬件测试平台进行的验证表示赞赏。然而，存在若干极为重要的问题，为方便作者，此处仅列出部分要点：</w:t>
      </w:r>
    </w:p>
    <w:p w14:paraId="56C7444F" w14:textId="77777777" w:rsidR="00D83C83" w:rsidRDefault="00D83C83" w:rsidP="00D83C83">
      <w:r>
        <w:rPr>
          <w:rFonts w:hint="eastAsia"/>
        </w:rPr>
        <w:t>-</w:t>
      </w:r>
      <w:r>
        <w:rPr>
          <w:rFonts w:hint="eastAsia"/>
        </w:rPr>
        <w:t>当前形式下，共识机制的分类及形式属性存在模糊性。审稿人指出，缺乏关键协议机制导致该算法更接近可靠广播而非真正共识，而网络模型则依赖于相互冲突的环境定义。</w:t>
      </w:r>
    </w:p>
    <w:p w14:paraId="359468E3" w14:textId="77777777" w:rsidR="00D83C83" w:rsidRDefault="00D83C83" w:rsidP="00D83C83">
      <w:r>
        <w:rPr>
          <w:rFonts w:hint="eastAsia"/>
        </w:rPr>
        <w:t>-</w:t>
      </w:r>
      <w:r>
        <w:rPr>
          <w:rFonts w:hint="eastAsia"/>
        </w:rPr>
        <w:t>对比评估范围有限，因仅以全球共识基线为参照并不切实际。审稿人指出，需采用基于调度节点的更实用基线以准确量化通信节省效果。评估还应扩展至其他本地化或子集范式。</w:t>
      </w:r>
    </w:p>
    <w:p w14:paraId="1988A34F" w14:textId="77777777" w:rsidR="00D83C83" w:rsidRDefault="00D83C83" w:rsidP="00D83C83">
      <w:r>
        <w:rPr>
          <w:rFonts w:hint="eastAsia"/>
        </w:rPr>
        <w:t>-</w:t>
      </w:r>
      <w:r>
        <w:rPr>
          <w:rFonts w:hint="eastAsia"/>
        </w:rPr>
        <w:t>理论设计约束与实验实现之间存在内在矛盾。测试平台配置与拜占庭容错理论所规定的副本要求不符。作者必须解决这一差异，并更严谨地阐述其关于故障检测准确性的假设。</w:t>
      </w:r>
    </w:p>
    <w:p w14:paraId="29EDD52F" w14:textId="77777777" w:rsidR="00D83C83" w:rsidRDefault="00D83C83" w:rsidP="00D83C83">
      <w:r>
        <w:rPr>
          <w:rFonts w:hint="eastAsia"/>
        </w:rPr>
        <w:t>-</w:t>
      </w:r>
      <w:r>
        <w:rPr>
          <w:rFonts w:hint="eastAsia"/>
        </w:rPr>
        <w:t>关于大规模部署的声明被夸大了，因为物理硬件测试有限，而大规模场景完全依赖仿真。此外，引言部分存在重复，且动机缺乏缓解现实故障的实际案例。</w:t>
      </w:r>
    </w:p>
    <w:p w14:paraId="24182A7E" w14:textId="77777777" w:rsidR="00D83C83" w:rsidRDefault="00D83C83" w:rsidP="00D83C83">
      <w:r>
        <w:rPr>
          <w:rFonts w:hint="eastAsia"/>
        </w:rPr>
        <w:t>综上所述，审稿人认为，理论一致性和评价现实性存在问题。</w:t>
      </w:r>
    </w:p>
    <w:p w14:paraId="4E22E303" w14:textId="77777777" w:rsidR="00D83C83" w:rsidRDefault="00D83C83" w:rsidP="00D83C83"/>
    <w:p w14:paraId="2B6BCF9F" w14:textId="77777777" w:rsidR="00D83C83" w:rsidRDefault="00D83C83" w:rsidP="00D83C83"/>
    <w:p w14:paraId="6208BEF5" w14:textId="77777777" w:rsidR="00D83C83" w:rsidRDefault="00D83C83" w:rsidP="00D83C83">
      <w:r>
        <w:rPr>
          <w:rFonts w:hint="eastAsia"/>
        </w:rPr>
        <w:t>审稿人对作者的意见：</w:t>
      </w:r>
    </w:p>
    <w:p w14:paraId="04929FB0" w14:textId="77777777" w:rsidR="00D83C83" w:rsidRDefault="00D83C83" w:rsidP="00D83C83">
      <w:r>
        <w:rPr>
          <w:rFonts w:hint="eastAsia"/>
        </w:rPr>
        <w:t>审稿人：</w:t>
      </w:r>
      <w:r>
        <w:rPr>
          <w:rFonts w:hint="eastAsia"/>
        </w:rPr>
        <w:t>1</w:t>
      </w:r>
    </w:p>
    <w:p w14:paraId="0804DEE2" w14:textId="77777777" w:rsidR="00D83C83" w:rsidRDefault="00D83C83" w:rsidP="00D83C83">
      <w:proofErr w:type="gramStart"/>
      <w:r>
        <w:rPr>
          <w:rFonts w:hint="eastAsia"/>
        </w:rPr>
        <w:t>致作者</w:t>
      </w:r>
      <w:proofErr w:type="gramEnd"/>
      <w:r>
        <w:rPr>
          <w:rFonts w:hint="eastAsia"/>
        </w:rPr>
        <w:t>的意见</w:t>
      </w:r>
    </w:p>
    <w:p w14:paraId="3DE74391" w14:textId="77777777" w:rsidR="00D83C83" w:rsidRDefault="00D83C83" w:rsidP="00D83C83">
      <w:r>
        <w:rPr>
          <w:rFonts w:hint="eastAsia"/>
        </w:rPr>
        <w:t>请对论文的主要贡献、组织结构与风格、技术准确性、展示方式以及引文的充分性（如有需要，请列出可能的补充项）进行评论。</w:t>
      </w:r>
    </w:p>
    <w:p w14:paraId="6C17E5BE" w14:textId="77777777" w:rsidR="00D83C83" w:rsidRDefault="00D83C83" w:rsidP="00D83C83">
      <w:r>
        <w:rPr>
          <w:rFonts w:hint="eastAsia"/>
        </w:rPr>
        <w:t>本文研究了工业信息物理系统中的可扩展拜占庭容错共识问题，并提出了一种具有自适应信任管理的时空局部共识框架。该主题有趣且具有实际意义。然而，当前版本在理论一致性、实验公平性和验证范围方面仍存在若干问题，在考虑发表该论文之前，应仔细解决这些问题。我的意见如下。</w:t>
      </w:r>
    </w:p>
    <w:p w14:paraId="6BD5A295" w14:textId="77777777" w:rsidR="00D83C83" w:rsidRDefault="00D83C83" w:rsidP="00D83C83">
      <w:r>
        <w:rPr>
          <w:rFonts w:hint="eastAsia"/>
        </w:rPr>
        <w:t xml:space="preserve">1. </w:t>
      </w:r>
      <w:r>
        <w:rPr>
          <w:rFonts w:hint="eastAsia"/>
        </w:rPr>
        <w:t>“</w:t>
      </w:r>
      <w:proofErr w:type="gramStart"/>
      <w:r>
        <w:rPr>
          <w:rFonts w:hint="eastAsia"/>
        </w:rPr>
        <w:t>相关工作”部分是必要的</w:t>
      </w:r>
      <w:proofErr w:type="gramEnd"/>
      <w:r>
        <w:rPr>
          <w:rFonts w:hint="eastAsia"/>
        </w:rPr>
        <w:t>，</w:t>
      </w:r>
      <w:proofErr w:type="gramStart"/>
      <w:r>
        <w:rPr>
          <w:rFonts w:hint="eastAsia"/>
        </w:rPr>
        <w:t>但其与“引言”部分的界限划分不明确</w:t>
      </w:r>
      <w:proofErr w:type="gramEnd"/>
      <w:r>
        <w:rPr>
          <w:rFonts w:hint="eastAsia"/>
        </w:rPr>
        <w:t>。</w:t>
      </w:r>
      <w:r>
        <w:rPr>
          <w:rFonts w:hint="eastAsia"/>
        </w:rPr>
        <w:t>PBFT</w:t>
      </w:r>
      <w:r>
        <w:rPr>
          <w:rFonts w:hint="eastAsia"/>
        </w:rPr>
        <w:t>和现有</w:t>
      </w:r>
      <w:r>
        <w:rPr>
          <w:rFonts w:hint="eastAsia"/>
        </w:rPr>
        <w:t>BFT</w:t>
      </w:r>
      <w:r>
        <w:rPr>
          <w:rFonts w:hint="eastAsia"/>
        </w:rPr>
        <w:t>协议的几个局限性在两个部分中都被反复讨论，导致了内容重复。</w:t>
      </w:r>
    </w:p>
    <w:p w14:paraId="7DCB1201" w14:textId="77777777" w:rsidR="00D83C83" w:rsidRDefault="00D83C83" w:rsidP="00D83C83">
      <w:r>
        <w:rPr>
          <w:rFonts w:hint="eastAsia"/>
        </w:rPr>
        <w:t xml:space="preserve">2. </w:t>
      </w:r>
      <w:r>
        <w:rPr>
          <w:rFonts w:hint="eastAsia"/>
        </w:rPr>
        <w:t>该文章在调度器副本的数量及其拜占庭容错能力方面似乎存在内部不一致。在理论设计中，作者指出需要</w:t>
      </w:r>
      <w:r>
        <w:rPr>
          <w:rFonts w:hint="eastAsia"/>
        </w:rPr>
        <w:t>$m \</w:t>
      </w:r>
      <w:proofErr w:type="spellStart"/>
      <w:r>
        <w:rPr>
          <w:rFonts w:hint="eastAsia"/>
        </w:rPr>
        <w:t>ge</w:t>
      </w:r>
      <w:proofErr w:type="spellEnd"/>
      <w:r>
        <w:rPr>
          <w:rFonts w:hint="eastAsia"/>
        </w:rPr>
        <w:t xml:space="preserve"> 4$</w:t>
      </w:r>
      <w:r>
        <w:rPr>
          <w:rFonts w:hint="eastAsia"/>
        </w:rPr>
        <w:t>个调度器副本来容忍一个拜占庭调度器，这与标准</w:t>
      </w:r>
      <w:r>
        <w:rPr>
          <w:rFonts w:hint="eastAsia"/>
        </w:rPr>
        <w:t>PBFT</w:t>
      </w:r>
      <w:r>
        <w:rPr>
          <w:rFonts w:hint="eastAsia"/>
        </w:rPr>
        <w:t>（</w:t>
      </w:r>
      <w:r>
        <w:rPr>
          <w:rFonts w:hint="eastAsia"/>
        </w:rPr>
        <w:t>Practical Byzantine Fault Tolerance</w:t>
      </w:r>
      <w:r>
        <w:rPr>
          <w:rFonts w:hint="eastAsia"/>
        </w:rPr>
        <w:t>，实用拜占庭容错）要求的</w:t>
      </w:r>
      <w:r>
        <w:rPr>
          <w:rFonts w:hint="eastAsia"/>
        </w:rPr>
        <w:t>$3f + 1$</w:t>
      </w:r>
      <w:r>
        <w:rPr>
          <w:rFonts w:hint="eastAsia"/>
        </w:rPr>
        <w:t>一致。然而，在实验设置和物理测试平台中，作者使用了</w:t>
      </w:r>
      <w:r>
        <w:rPr>
          <w:rFonts w:hint="eastAsia"/>
        </w:rPr>
        <w:t>$m=3$</w:t>
      </w:r>
      <w:r>
        <w:rPr>
          <w:rFonts w:hint="eastAsia"/>
        </w:rPr>
        <w:t>个调度器副本，同时仍声称能够容忍一个拜占庭调度器。在标准</w:t>
      </w:r>
      <w:r>
        <w:rPr>
          <w:rFonts w:hint="eastAsia"/>
        </w:rPr>
        <w:t>PBFT</w:t>
      </w:r>
      <w:r>
        <w:rPr>
          <w:rFonts w:hint="eastAsia"/>
        </w:rPr>
        <w:t>假设下，</w:t>
      </w:r>
      <w:r>
        <w:rPr>
          <w:rFonts w:hint="eastAsia"/>
        </w:rPr>
        <w:t>$m=3$</w:t>
      </w:r>
      <w:r>
        <w:rPr>
          <w:rFonts w:hint="eastAsia"/>
        </w:rPr>
        <w:t>无法保证</w:t>
      </w:r>
      <w:r>
        <w:rPr>
          <w:rFonts w:hint="eastAsia"/>
        </w:rPr>
        <w:t>$</w:t>
      </w:r>
      <w:proofErr w:type="spellStart"/>
      <w:r>
        <w:rPr>
          <w:rFonts w:hint="eastAsia"/>
        </w:rPr>
        <w:t>f_s</w:t>
      </w:r>
      <w:proofErr w:type="spellEnd"/>
      <w:r>
        <w:rPr>
          <w:rFonts w:hint="eastAsia"/>
        </w:rPr>
        <w:t>=1$</w:t>
      </w:r>
      <w:r>
        <w:rPr>
          <w:rFonts w:hint="eastAsia"/>
        </w:rPr>
        <w:t>情况下的拜占庭容错。作者应澄清实验中的调度器层是具有拜占庭容错性、崩溃容错性，还是仅仅进行了复制而没有完全的</w:t>
      </w:r>
      <w:r>
        <w:rPr>
          <w:rFonts w:hint="eastAsia"/>
        </w:rPr>
        <w:t>PBFT</w:t>
      </w:r>
      <w:r>
        <w:rPr>
          <w:rFonts w:hint="eastAsia"/>
        </w:rPr>
        <w:t>保证。</w:t>
      </w:r>
    </w:p>
    <w:p w14:paraId="727EB582" w14:textId="77777777" w:rsidR="00D83C83" w:rsidRDefault="00D83C83" w:rsidP="00D83C83">
      <w:r>
        <w:rPr>
          <w:rFonts w:hint="eastAsia"/>
        </w:rPr>
        <w:t xml:space="preserve">3. </w:t>
      </w:r>
      <w:r>
        <w:rPr>
          <w:rFonts w:hint="eastAsia"/>
        </w:rPr>
        <w:t>与</w:t>
      </w:r>
      <w:r>
        <w:rPr>
          <w:rFonts w:hint="eastAsia"/>
        </w:rPr>
        <w:t>PBFT</w:t>
      </w:r>
      <w:r>
        <w:rPr>
          <w:rFonts w:hint="eastAsia"/>
        </w:rPr>
        <w:t>、</w:t>
      </w:r>
      <w:r>
        <w:rPr>
          <w:rFonts w:hint="eastAsia"/>
        </w:rPr>
        <w:t>Raft</w:t>
      </w:r>
      <w:r>
        <w:rPr>
          <w:rFonts w:hint="eastAsia"/>
        </w:rPr>
        <w:t>和</w:t>
      </w:r>
      <w:proofErr w:type="spellStart"/>
      <w:r>
        <w:rPr>
          <w:rFonts w:hint="eastAsia"/>
        </w:rPr>
        <w:t>HotStuff</w:t>
      </w:r>
      <w:proofErr w:type="spellEnd"/>
      <w:r>
        <w:rPr>
          <w:rFonts w:hint="eastAsia"/>
        </w:rPr>
        <w:t>的比较并不完全公平，因为这些基线算法使用的是全局共识，而</w:t>
      </w:r>
      <w:r>
        <w:rPr>
          <w:rFonts w:hint="eastAsia"/>
        </w:rPr>
        <w:t>STLC</w:t>
      </w:r>
      <w:r>
        <w:rPr>
          <w:rFonts w:hint="eastAsia"/>
        </w:rPr>
        <w:t>使用的是局部任务耦合域。因此，所报告的通信减少很大程度上是由于参与节点数量的减少。作者应在类似的局部共识设置下纳入更多可比的基线算法，以更好地展示所提出的</w:t>
      </w:r>
      <w:r>
        <w:rPr>
          <w:rFonts w:hint="eastAsia"/>
        </w:rPr>
        <w:t>STLC</w:t>
      </w:r>
      <w:r>
        <w:rPr>
          <w:rFonts w:hint="eastAsia"/>
        </w:rPr>
        <w:t>框架的具体优势。</w:t>
      </w:r>
    </w:p>
    <w:p w14:paraId="020633E4" w14:textId="77777777" w:rsidR="00D83C83" w:rsidRDefault="00D83C83" w:rsidP="00D83C83">
      <w:r>
        <w:rPr>
          <w:rFonts w:hint="eastAsia"/>
        </w:rPr>
        <w:t xml:space="preserve">4. </w:t>
      </w:r>
      <w:r>
        <w:rPr>
          <w:rFonts w:hint="eastAsia"/>
        </w:rPr>
        <w:t>本文通过</w:t>
      </w:r>
      <w:r>
        <w:rPr>
          <w:rFonts w:hint="eastAsia"/>
        </w:rPr>
        <w:t>CORE</w:t>
      </w:r>
      <w:r>
        <w:rPr>
          <w:rFonts w:hint="eastAsia"/>
        </w:rPr>
        <w:t>仿真和物理测试平台提供了有价值的验证。然而，物理测试平台的规模相对较小，而针对包含</w:t>
      </w:r>
      <w:r>
        <w:rPr>
          <w:rFonts w:hint="eastAsia"/>
        </w:rPr>
        <w:t>100</w:t>
      </w:r>
      <w:r>
        <w:rPr>
          <w:rFonts w:hint="eastAsia"/>
        </w:rPr>
        <w:t>多个代理的大规模场景的评估主要依赖于仿真。因此，建议作者明确硬件验证的范围，并适当调整关于实际大规模工业部署的声明，或者进一步讨论所提出的方法在实际部署中的扩展性。</w:t>
      </w:r>
    </w:p>
    <w:p w14:paraId="43016873" w14:textId="77777777" w:rsidR="00D83C83" w:rsidRDefault="00D83C83" w:rsidP="00D83C83"/>
    <w:p w14:paraId="2810ED95" w14:textId="77777777" w:rsidR="00D83C83" w:rsidRDefault="00D83C83" w:rsidP="00D83C83"/>
    <w:p w14:paraId="2C772387" w14:textId="77777777" w:rsidR="00D83C83" w:rsidRDefault="00D83C83" w:rsidP="00D83C83">
      <w:r>
        <w:rPr>
          <w:rFonts w:hint="eastAsia"/>
        </w:rPr>
        <w:lastRenderedPageBreak/>
        <w:t>审稿人：</w:t>
      </w:r>
      <w:r>
        <w:rPr>
          <w:rFonts w:hint="eastAsia"/>
        </w:rPr>
        <w:t>2</w:t>
      </w:r>
    </w:p>
    <w:p w14:paraId="719AC6EF" w14:textId="77777777" w:rsidR="00D83C83" w:rsidRDefault="00D83C83" w:rsidP="00D83C83">
      <w:proofErr w:type="gramStart"/>
      <w:r>
        <w:rPr>
          <w:rFonts w:hint="eastAsia"/>
        </w:rPr>
        <w:t>致作者</w:t>
      </w:r>
      <w:proofErr w:type="gramEnd"/>
      <w:r>
        <w:rPr>
          <w:rFonts w:hint="eastAsia"/>
        </w:rPr>
        <w:t>的意见</w:t>
      </w:r>
    </w:p>
    <w:p w14:paraId="59CEB74F" w14:textId="77777777" w:rsidR="00D83C83" w:rsidRDefault="00D83C83" w:rsidP="00D83C83">
      <w:r>
        <w:rPr>
          <w:rFonts w:hint="eastAsia"/>
        </w:rPr>
        <w:t>请对论文的主要贡献、组织与风格、技术准确性、展示方式以及引文的充分性进行评论（如有需要，可列出可能的补充内容）。</w:t>
      </w:r>
    </w:p>
    <w:p w14:paraId="6A5B2E88" w14:textId="77777777" w:rsidR="00D83C83" w:rsidRDefault="00D83C83" w:rsidP="00D83C83">
      <w:r>
        <w:rPr>
          <w:rFonts w:hint="eastAsia"/>
        </w:rPr>
        <w:t>本文提出了一种将拜占庭共识协议应用于工业信息物理系统的方法。本文介绍了一种方法，该方法将共识执行限制在系统中对特定任务感兴趣的代理子集中。</w:t>
      </w:r>
    </w:p>
    <w:p w14:paraId="471519A2" w14:textId="77777777" w:rsidR="00D83C83" w:rsidRDefault="00D83C83" w:rsidP="00D83C83">
      <w:r>
        <w:rPr>
          <w:rFonts w:hint="eastAsia"/>
        </w:rPr>
        <w:t>此外，本文还介绍了检测特定领域故障的机制，以及扩展共识参与者并相应调整投票权重的机制。</w:t>
      </w:r>
    </w:p>
    <w:p w14:paraId="0F8529DB" w14:textId="77777777" w:rsidR="00D83C83" w:rsidRDefault="00D83C83" w:rsidP="00D83C83">
      <w:r>
        <w:rPr>
          <w:rFonts w:hint="eastAsia"/>
        </w:rPr>
        <w:t>这篇论文写得很好，也容易理解。然而，这篇论文的主要问题在于，无论是在表述上还是在评估上，它都将自己的解决方案与一个不切实际的方案进行了比较。此外，这篇论文在动机和相关工作方面也存在缺陷。因此，我建议拒绝这篇论文。</w:t>
      </w:r>
    </w:p>
    <w:p w14:paraId="02A36D69" w14:textId="77777777" w:rsidR="00D83C83" w:rsidRDefault="00D83C83" w:rsidP="00D83C83">
      <w:r>
        <w:rPr>
          <w:rFonts w:hint="eastAsia"/>
        </w:rPr>
        <w:t>基线：本文将他们的解决方案（即只有参与任务的代理参与共识）与另一种方案（即所有代理共同参与全局共识）进行了比较。然而，该系统还包含一些调度节点。更现实的基线是所有代理作为客户端，在几个调度节点上运行共识。这一基线的主要优点是减少了通信负载，因为涉及的参与者更少。</w:t>
      </w:r>
    </w:p>
    <w:p w14:paraId="52A9071F" w14:textId="77777777" w:rsidR="00D83C83" w:rsidRDefault="00D83C83" w:rsidP="00D83C83">
      <w:r>
        <w:rPr>
          <w:rFonts w:hint="eastAsia"/>
        </w:rPr>
        <w:t>协议：所提出的共识算法的特性尚不明确。实际上，由于缺少视图变更，该算法实现的是可靠广播而非共识。</w:t>
      </w:r>
    </w:p>
    <w:p w14:paraId="39831006" w14:textId="77777777" w:rsidR="00D83C83" w:rsidRDefault="00D83C83" w:rsidP="00D83C83">
      <w:r>
        <w:rPr>
          <w:rFonts w:hint="eastAsia"/>
        </w:rPr>
        <w:t>同样在问题定义（第三节）中，不清楚一项任务是只需要一个决策，还是需要连续做出多个决策。此外，该问题未对决策值的顺序提出任何要求。</w:t>
      </w:r>
    </w:p>
    <w:p w14:paraId="740A85E7" w14:textId="77777777" w:rsidR="00D83C83" w:rsidRDefault="00D83C83" w:rsidP="00D83C83">
      <w:r>
        <w:rPr>
          <w:rFonts w:hint="eastAsia"/>
        </w:rPr>
        <w:t>此外，作者应说明，参与不同任务的智能体在处理不同任务时的决策顺序是否应保持一致。</w:t>
      </w:r>
    </w:p>
    <w:p w14:paraId="52BFD2F2" w14:textId="77777777" w:rsidR="00D83C83" w:rsidRDefault="00D83C83" w:rsidP="00D83C83">
      <w:r>
        <w:rPr>
          <w:rFonts w:hint="eastAsia"/>
        </w:rPr>
        <w:t>动机：虽然作者们为考虑拜占庭故障提供了有力的论据，但他们未能举例说明拜占庭容错协议如何解决这些问题。如果代理能够报告错误的位置，即使所有正确的代理都同意故障代理可能错误的位置，也可能会发生崩溃。动机部分应包含更详细的示例，说明代理可能就哪些信息达成一致。</w:t>
      </w:r>
    </w:p>
    <w:p w14:paraId="240C7AA3" w14:textId="77777777" w:rsidR="00D83C83" w:rsidRDefault="00D83C83" w:rsidP="00D83C83">
      <w:r>
        <w:rPr>
          <w:rFonts w:hint="eastAsia"/>
        </w:rPr>
        <w:t>相关工作：作者应与大量相关工作进行比较。</w:t>
      </w:r>
      <w:r>
        <w:rPr>
          <w:rFonts w:hint="eastAsia"/>
        </w:rPr>
        <w:t xml:space="preserve">- </w:t>
      </w:r>
      <w:r>
        <w:rPr>
          <w:rFonts w:hint="eastAsia"/>
        </w:rPr>
        <w:t>与选定参与者子集的拜占庭容错（</w:t>
      </w:r>
      <w:r>
        <w:rPr>
          <w:rFonts w:hint="eastAsia"/>
        </w:rPr>
        <w:t>BFT</w:t>
      </w:r>
      <w:r>
        <w:rPr>
          <w:rFonts w:hint="eastAsia"/>
        </w:rPr>
        <w:t>），例如</w:t>
      </w:r>
      <w:proofErr w:type="spellStart"/>
      <w:r>
        <w:rPr>
          <w:rFonts w:hint="eastAsia"/>
        </w:rPr>
        <w:t>Algorand</w:t>
      </w:r>
      <w:proofErr w:type="spellEnd"/>
      <w:r>
        <w:rPr>
          <w:rFonts w:hint="eastAsia"/>
        </w:rPr>
        <w:t>等</w:t>
      </w:r>
      <w:r>
        <w:rPr>
          <w:rFonts w:hint="eastAsia"/>
        </w:rPr>
        <w:t xml:space="preserve">- </w:t>
      </w:r>
      <w:r>
        <w:rPr>
          <w:rFonts w:hint="eastAsia"/>
        </w:rPr>
        <w:t>分片拜占庭容错系统</w:t>
      </w:r>
      <w:r>
        <w:rPr>
          <w:rFonts w:hint="eastAsia"/>
        </w:rPr>
        <w:t xml:space="preserve">- </w:t>
      </w:r>
      <w:r>
        <w:rPr>
          <w:rFonts w:hint="eastAsia"/>
        </w:rPr>
        <w:t>带投票权重的拜占庭容错，例如按权重加权的拜占庭仲裁系统。</w:t>
      </w:r>
    </w:p>
    <w:p w14:paraId="0DC98833" w14:textId="77777777" w:rsidR="00D83C83" w:rsidRDefault="00D83C83" w:rsidP="00D83C83">
      <w:r>
        <w:rPr>
          <w:rFonts w:hint="eastAsia"/>
        </w:rPr>
        <w:lastRenderedPageBreak/>
        <w:t>故障检测：作者提出了检测特定领域故障的方法。这种检测以及在系统中利用这些信息都是宝贵的贡献。然而，作者应更明确地阐述他们对故障检测的假设，尤其是：</w:t>
      </w:r>
      <w:r>
        <w:rPr>
          <w:rFonts w:hint="eastAsia"/>
        </w:rPr>
        <w:t xml:space="preserve">- </w:t>
      </w:r>
      <w:r>
        <w:rPr>
          <w:rFonts w:hint="eastAsia"/>
        </w:rPr>
        <w:t>完整性。一个代理是否可能存在故障行为，但从未被检测到？</w:t>
      </w:r>
    </w:p>
    <w:p w14:paraId="077ABCDC" w14:textId="77777777" w:rsidR="00D83C83" w:rsidRDefault="00D83C83" w:rsidP="00D83C83">
      <w:r>
        <w:rPr>
          <w:rFonts w:hint="eastAsia"/>
        </w:rPr>
        <w:t xml:space="preserve">- </w:t>
      </w:r>
      <w:r>
        <w:rPr>
          <w:rFonts w:hint="eastAsia"/>
        </w:rPr>
        <w:t>准确性：你是否认为正确代理报告的时间戳和位置总是正确的？如果不是，那么在这种情况下，你如何确保安全性？</w:t>
      </w:r>
    </w:p>
    <w:p w14:paraId="0AABFD78" w14:textId="77777777" w:rsidR="00D83C83" w:rsidRDefault="00D83C83" w:rsidP="00D83C83">
      <w:r>
        <w:rPr>
          <w:rFonts w:hint="eastAsia"/>
        </w:rPr>
        <w:t>其他评论：</w:t>
      </w:r>
      <w:r>
        <w:rPr>
          <w:rFonts w:hint="eastAsia"/>
        </w:rPr>
        <w:t xml:space="preserve">- </w:t>
      </w:r>
      <w:r>
        <w:rPr>
          <w:rFonts w:hint="eastAsia"/>
        </w:rPr>
        <w:t>网络模型不明确。在</w:t>
      </w:r>
      <w:r>
        <w:rPr>
          <w:rFonts w:hint="eastAsia"/>
        </w:rPr>
        <w:t>III A</w:t>
      </w:r>
      <w:r>
        <w:rPr>
          <w:rFonts w:hint="eastAsia"/>
        </w:rPr>
        <w:t>中描述的模型是同步模型（消息传递有已知的上限），但在</w:t>
      </w:r>
      <w:r>
        <w:rPr>
          <w:rFonts w:hint="eastAsia"/>
        </w:rPr>
        <w:t>IIIA</w:t>
      </w:r>
      <w:r>
        <w:rPr>
          <w:rFonts w:hint="eastAsia"/>
        </w:rPr>
        <w:t>中你称之为异步模型，在</w:t>
      </w:r>
      <w:r>
        <w:rPr>
          <w:rFonts w:hint="eastAsia"/>
        </w:rPr>
        <w:t>P2</w:t>
      </w:r>
      <w:r>
        <w:rPr>
          <w:rFonts w:hint="eastAsia"/>
        </w:rPr>
        <w:t>中又称为部分同步模型。</w:t>
      </w:r>
      <w:r>
        <w:rPr>
          <w:rFonts w:hint="eastAsia"/>
        </w:rPr>
        <w:t xml:space="preserve">- </w:t>
      </w:r>
      <w:r>
        <w:rPr>
          <w:rFonts w:hint="eastAsia"/>
        </w:rPr>
        <w:t>不清楚你是如何确保扩展和权重调整在副本之间一致进行的。如果它们不一致进行，那么应该有一个论点</w:t>
      </w:r>
      <w:r>
        <w:rPr>
          <w:rFonts w:hint="eastAsia"/>
        </w:rPr>
        <w:t>/</w:t>
      </w:r>
      <w:r>
        <w:rPr>
          <w:rFonts w:hint="eastAsia"/>
        </w:rPr>
        <w:t>证明来说明这不会违反安全性。</w:t>
      </w:r>
    </w:p>
    <w:p w14:paraId="692A60AB" w14:textId="0327AB41" w:rsidR="00D8004A" w:rsidRDefault="00D83C83" w:rsidP="00D83C83">
      <w:r>
        <w:rPr>
          <w:rFonts w:hint="eastAsia"/>
        </w:rPr>
        <w:t xml:space="preserve">- </w:t>
      </w:r>
      <w:r>
        <w:rPr>
          <w:rFonts w:hint="eastAsia"/>
        </w:rPr>
        <w:t>你似乎认为拜占庭故障会随机发生在各个代理上。如果是这样，应该明确指出这一点。我认为，在这个领域，拜占庭故障极有可能集中发生在单一任务上，要么是因为攻击者对这项任务感兴趣，要么是因为软件易受攻击的机器人手臂集中在工厂的某个区域，或者类似的原因。</w:t>
      </w:r>
    </w:p>
    <w:p w14:paraId="60D42CE5" w14:textId="77777777" w:rsidR="00D83C83" w:rsidRDefault="00D83C83"/>
    <w:p w14:paraId="0C4D910E" w14:textId="77777777" w:rsidR="00D83C83" w:rsidRPr="00D83C83" w:rsidRDefault="00000000" w:rsidP="00D83C83">
      <w:r>
        <w:pict w14:anchorId="700AC287">
          <v:rect id="_x0000_i1025" style="width:0;height:1.5pt" o:hralign="center" o:hrstd="t" o:hr="t" fillcolor="#a0a0a0" stroked="f"/>
        </w:pict>
      </w:r>
    </w:p>
    <w:p w14:paraId="16C28E52"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核心结论：必须先大修论文，换期刊不能解决根本问题</w:t>
      </w:r>
    </w:p>
    <w:p w14:paraId="40DA9729" w14:textId="77777777" w:rsidR="00D83C83" w:rsidRPr="00D83C83" w:rsidRDefault="00D83C83" w:rsidP="00D83C83">
      <w:r w:rsidRPr="00D83C83">
        <w:t>直接说结论：</w:t>
      </w:r>
      <w:r w:rsidRPr="00D83C83">
        <w:rPr>
          <w:b/>
          <w:bCs/>
        </w:rPr>
        <w:t xml:space="preserve">Reviewers </w:t>
      </w:r>
      <w:r w:rsidRPr="00D83C83">
        <w:rPr>
          <w:b/>
          <w:bCs/>
        </w:rPr>
        <w:t>指出的问题是真实存在的、有据可查的技术缺陷</w:t>
      </w:r>
      <w:r w:rsidRPr="00D83C83">
        <w:t>，不是挑剔，也不是风格问题。如果现在直接投到影响因子更低的期刊，大概率会遇到同样的拒稿意见，因为这些问题是领域内专家都会发现的。</w:t>
      </w:r>
    </w:p>
    <w:p w14:paraId="1CE5E2A7" w14:textId="77777777" w:rsidR="00D83C83" w:rsidRPr="00D83C83" w:rsidRDefault="00000000" w:rsidP="00D83C83">
      <w:r>
        <w:pict w14:anchorId="67D59B2B">
          <v:rect id="_x0000_i1026" style="width:0;height:1.5pt" o:hralign="center" o:hrstd="t" o:hr="t" fillcolor="#a0a0a0" stroked="f"/>
        </w:pict>
      </w:r>
    </w:p>
    <w:p w14:paraId="3A34E394"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问题逐条核实（对照论文原文）</w:t>
      </w:r>
    </w:p>
    <w:p w14:paraId="1A0B867A"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问题</w:t>
      </w:r>
      <w:r w:rsidRPr="00D83C83">
        <w:rPr>
          <w:b/>
          <w:bCs/>
        </w:rPr>
        <w:t>1</w:t>
      </w:r>
      <w:r w:rsidRPr="00D83C83">
        <w:rPr>
          <w:b/>
          <w:bCs/>
        </w:rPr>
        <w:t>：最严重</w:t>
      </w:r>
      <w:r w:rsidRPr="00D83C83">
        <w:rPr>
          <w:b/>
          <w:bCs/>
        </w:rPr>
        <w:t xml:space="preserve"> — </w:t>
      </w:r>
      <w:r w:rsidRPr="00D83C83">
        <w:rPr>
          <w:b/>
          <w:bCs/>
        </w:rPr>
        <w:t>实验基线不公平（</w:t>
      </w:r>
      <w:r w:rsidRPr="00D83C83">
        <w:rPr>
          <w:b/>
          <w:bCs/>
        </w:rPr>
        <w:t xml:space="preserve">Reviewer 1 &amp; 2 </w:t>
      </w:r>
      <w:r w:rsidRPr="00D83C83">
        <w:rPr>
          <w:b/>
          <w:bCs/>
        </w:rPr>
        <w:t>均指出）</w:t>
      </w:r>
    </w:p>
    <w:p w14:paraId="4732A467" w14:textId="77777777" w:rsidR="00D83C83" w:rsidRPr="00D83C83" w:rsidRDefault="00D83C83" w:rsidP="00D83C83">
      <w:r w:rsidRPr="00D83C83">
        <w:rPr>
          <w:b/>
          <w:bCs/>
        </w:rPr>
        <w:t xml:space="preserve">Reviewer </w:t>
      </w:r>
      <w:r w:rsidRPr="00D83C83">
        <w:rPr>
          <w:b/>
          <w:bCs/>
        </w:rPr>
        <w:t>的指控：</w:t>
      </w:r>
    </w:p>
    <w:p w14:paraId="7CD9D217" w14:textId="77777777" w:rsidR="00D83C83" w:rsidRPr="00D83C83" w:rsidRDefault="00D83C83" w:rsidP="00D83C83">
      <w:r w:rsidRPr="00D83C83">
        <w:t xml:space="preserve">"The comparison with PBFT, Raft, and </w:t>
      </w:r>
      <w:proofErr w:type="spellStart"/>
      <w:r w:rsidRPr="00D83C83">
        <w:t>HotStuff</w:t>
      </w:r>
      <w:proofErr w:type="spellEnd"/>
      <w:r w:rsidRPr="00D83C83">
        <w:t xml:space="preserve"> is not fully fair, since these baselines use </w:t>
      </w:r>
      <w:r w:rsidRPr="00D83C83">
        <w:rPr>
          <w:b/>
          <w:bCs/>
        </w:rPr>
        <w:t>global consensus</w:t>
      </w:r>
      <w:r w:rsidRPr="00D83C83">
        <w:t xml:space="preserve"> while STLC uses </w:t>
      </w:r>
      <w:r w:rsidRPr="00D83C83">
        <w:rPr>
          <w:b/>
          <w:bCs/>
        </w:rPr>
        <w:t>localized task-coupled domains</w:t>
      </w:r>
      <w:r w:rsidRPr="00D83C83">
        <w:t xml:space="preserve">." "A more realistic baseline would be </w:t>
      </w:r>
      <w:r w:rsidRPr="00D83C83">
        <w:rPr>
          <w:b/>
          <w:bCs/>
        </w:rPr>
        <w:t>all agents acting as clients to a consensus run on a few scheduling nodes</w:t>
      </w:r>
      <w:r w:rsidRPr="00D83C83">
        <w:t>."</w:t>
      </w:r>
    </w:p>
    <w:p w14:paraId="4B5DB1EB" w14:textId="77777777" w:rsidR="00D83C83" w:rsidRPr="00D83C83" w:rsidRDefault="00D83C83" w:rsidP="00D83C83">
      <w:r w:rsidRPr="00D83C83">
        <w:rPr>
          <w:b/>
          <w:bCs/>
        </w:rPr>
        <w:lastRenderedPageBreak/>
        <w:t>论文中的实际情况（已确认）：</w:t>
      </w:r>
      <w:r w:rsidRPr="00D83C83">
        <w:t xml:space="preserve"> </w:t>
      </w:r>
      <w:r w:rsidRPr="00D83C83">
        <w:t>论文将</w:t>
      </w:r>
      <w:r w:rsidRPr="00D83C83">
        <w:t xml:space="preserve"> STLC</w:t>
      </w:r>
      <w:r w:rsidRPr="00D83C83">
        <w:t>（只有</w:t>
      </w:r>
      <w:r w:rsidRPr="00D83C83">
        <w:t xml:space="preserve"> k=3 </w:t>
      </w:r>
      <w:proofErr w:type="gramStart"/>
      <w:r w:rsidRPr="00D83C83">
        <w:t>个</w:t>
      </w:r>
      <w:proofErr w:type="gramEnd"/>
      <w:r w:rsidRPr="00D83C83">
        <w:t>节点参与）与</w:t>
      </w:r>
      <w:r w:rsidRPr="00D83C83">
        <w:t xml:space="preserve"> PBFT</w:t>
      </w:r>
      <w:r w:rsidRPr="00D83C83">
        <w:t>（</w:t>
      </w:r>
      <w:r w:rsidRPr="00D83C83">
        <w:t xml:space="preserve">N=60 </w:t>
      </w:r>
      <w:proofErr w:type="gramStart"/>
      <w:r w:rsidRPr="00D83C83">
        <w:t>个</w:t>
      </w:r>
      <w:proofErr w:type="gramEnd"/>
      <w:r w:rsidRPr="00D83C83">
        <w:t>节点全部参与）对比，得出</w:t>
      </w:r>
      <w:r w:rsidRPr="00D83C83">
        <w:t xml:space="preserve">"98.5% </w:t>
      </w:r>
      <w:r w:rsidRPr="00D83C83">
        <w:t>消息减少</w:t>
      </w:r>
      <w:r w:rsidRPr="00D83C83">
        <w:t>"</w:t>
      </w:r>
      <w:r w:rsidRPr="00D83C83">
        <w:t>。但这个减少</w:t>
      </w:r>
      <w:r w:rsidRPr="00D83C83">
        <w:rPr>
          <w:b/>
          <w:bCs/>
        </w:rPr>
        <w:t>大部分来自参与节点数量的减少，而不是</w:t>
      </w:r>
      <w:r w:rsidRPr="00D83C83">
        <w:rPr>
          <w:b/>
          <w:bCs/>
        </w:rPr>
        <w:t xml:space="preserve"> STLC </w:t>
      </w:r>
      <w:r w:rsidRPr="00D83C83">
        <w:rPr>
          <w:b/>
          <w:bCs/>
        </w:rPr>
        <w:t>协议本身的创新</w:t>
      </w:r>
      <w:r w:rsidRPr="00D83C83">
        <w:t>。</w:t>
      </w:r>
    </w:p>
    <w:p w14:paraId="647F5E0F" w14:textId="77777777" w:rsidR="00D83C83" w:rsidRPr="00D83C83" w:rsidRDefault="00D83C83" w:rsidP="00D83C83">
      <w:r w:rsidRPr="00D83C83">
        <w:t xml:space="preserve">Reviewer 2 </w:t>
      </w:r>
      <w:r w:rsidRPr="00D83C83">
        <w:t>提出了一个非常合理的</w:t>
      </w:r>
      <w:r w:rsidRPr="00D83C83">
        <w:t>"</w:t>
      </w:r>
      <w:r w:rsidRPr="00D83C83">
        <w:t>公平基线</w:t>
      </w:r>
      <w:r w:rsidRPr="00D83C83">
        <w:t>"</w:t>
      </w:r>
      <w:r w:rsidRPr="00D83C83">
        <w:t>：</w:t>
      </w:r>
      <w:r w:rsidRPr="00D83C83">
        <w:rPr>
          <w:b/>
          <w:bCs/>
        </w:rPr>
        <w:t>让所有</w:t>
      </w:r>
      <w:r w:rsidRPr="00D83C83">
        <w:rPr>
          <w:b/>
          <w:bCs/>
        </w:rPr>
        <w:t xml:space="preserve"> Agent </w:t>
      </w:r>
      <w:r w:rsidRPr="00D83C83">
        <w:rPr>
          <w:b/>
          <w:bCs/>
        </w:rPr>
        <w:t>作为客户端，只让</w:t>
      </w:r>
      <w:r w:rsidRPr="00D83C83">
        <w:rPr>
          <w:b/>
          <w:bCs/>
        </w:rPr>
        <w:t xml:space="preserve"> 3 </w:t>
      </w:r>
      <w:r w:rsidRPr="00D83C83">
        <w:rPr>
          <w:b/>
          <w:bCs/>
        </w:rPr>
        <w:t>个</w:t>
      </w:r>
      <w:r w:rsidRPr="00D83C83">
        <w:rPr>
          <w:b/>
          <w:bCs/>
        </w:rPr>
        <w:t xml:space="preserve"> Scheduler </w:t>
      </w:r>
      <w:r w:rsidRPr="00D83C83">
        <w:rPr>
          <w:b/>
          <w:bCs/>
        </w:rPr>
        <w:t>节点运行</w:t>
      </w:r>
      <w:r w:rsidRPr="00D83C83">
        <w:rPr>
          <w:b/>
          <w:bCs/>
        </w:rPr>
        <w:t xml:space="preserve"> PBFT</w:t>
      </w:r>
      <w:r w:rsidRPr="00D83C83">
        <w:t>——</w:t>
      </w:r>
      <w:r w:rsidRPr="00D83C83">
        <w:t>这个基线的消息量与</w:t>
      </w:r>
      <w:r w:rsidRPr="00D83C83">
        <w:t xml:space="preserve"> STLC </w:t>
      </w:r>
      <w:r w:rsidRPr="00D83C83">
        <w:t>相当，但论文完全没有讨论它。</w:t>
      </w:r>
    </w:p>
    <w:p w14:paraId="05484F8D" w14:textId="77777777" w:rsidR="00D83C83" w:rsidRPr="00D83C83" w:rsidRDefault="00D83C83" w:rsidP="00D83C83">
      <w:r w:rsidRPr="00D83C83">
        <w:rPr>
          <w:rFonts w:ascii="Segoe UI Emoji" w:hAnsi="Segoe UI Emoji" w:cs="Segoe UI Emoji"/>
          <w:b/>
          <w:bCs/>
        </w:rPr>
        <w:t>⚠️</w:t>
      </w:r>
      <w:r w:rsidRPr="00D83C83">
        <w:rPr>
          <w:b/>
          <w:bCs/>
        </w:rPr>
        <w:t xml:space="preserve"> </w:t>
      </w:r>
      <w:r w:rsidRPr="00D83C83">
        <w:rPr>
          <w:b/>
          <w:bCs/>
        </w:rPr>
        <w:t>这是致命问题</w:t>
      </w:r>
      <w:r w:rsidRPr="00D83C83">
        <w:t>：论文的核心贡献数字（</w:t>
      </w:r>
      <w:r w:rsidRPr="00D83C83">
        <w:t xml:space="preserve">98.5% </w:t>
      </w:r>
      <w:r w:rsidRPr="00D83C83">
        <w:t>减少）的可信度受到了根本性质疑。</w:t>
      </w:r>
    </w:p>
    <w:p w14:paraId="42208F7E" w14:textId="77777777" w:rsidR="00D83C83" w:rsidRPr="00D83C83" w:rsidRDefault="00000000" w:rsidP="00D83C83">
      <w:r>
        <w:pict w14:anchorId="08AEB0A5">
          <v:rect id="_x0000_i1027" style="width:0;height:1.5pt" o:hralign="center" o:hrstd="t" o:hr="t" fillcolor="#a0a0a0" stroked="f"/>
        </w:pict>
      </w:r>
    </w:p>
    <w:p w14:paraId="762DA23F"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问题</w:t>
      </w:r>
      <w:r w:rsidRPr="00D83C83">
        <w:rPr>
          <w:b/>
          <w:bCs/>
        </w:rPr>
        <w:t>2</w:t>
      </w:r>
      <w:r w:rsidRPr="00D83C83">
        <w:rPr>
          <w:b/>
          <w:bCs/>
        </w:rPr>
        <w:t>：严重</w:t>
      </w:r>
      <w:r w:rsidRPr="00D83C83">
        <w:rPr>
          <w:b/>
          <w:bCs/>
        </w:rPr>
        <w:t xml:space="preserve"> — </w:t>
      </w:r>
      <w:r w:rsidRPr="00D83C83">
        <w:rPr>
          <w:b/>
          <w:bCs/>
        </w:rPr>
        <w:t>调度器副本数量的内在矛盾</w:t>
      </w:r>
    </w:p>
    <w:p w14:paraId="4FB6440C" w14:textId="77777777" w:rsidR="00D83C83" w:rsidRPr="00D83C83" w:rsidRDefault="00D83C83" w:rsidP="00D83C83">
      <w:r w:rsidRPr="00D83C83">
        <w:rPr>
          <w:b/>
          <w:bCs/>
        </w:rPr>
        <w:t xml:space="preserve">Reviewer </w:t>
      </w:r>
      <w:r w:rsidRPr="00D83C83">
        <w:rPr>
          <w:b/>
          <w:bCs/>
        </w:rPr>
        <w:t>的指控：</w:t>
      </w:r>
    </w:p>
    <w:p w14:paraId="1E5D4F43" w14:textId="77777777" w:rsidR="00D83C83" w:rsidRPr="00D83C83" w:rsidRDefault="00D83C83" w:rsidP="00D83C83">
      <w:r w:rsidRPr="00D83C83">
        <w:t xml:space="preserve">"In the theoretical design, s=3f+1 replicas are required to tolerate one Byzantine scheduler. However, in the experimental testbed, the authors use </w:t>
      </w:r>
      <w:r w:rsidRPr="00D83C83">
        <w:rPr>
          <w:b/>
          <w:bCs/>
        </w:rPr>
        <w:t>s=3 scheduler replicas</w:t>
      </w:r>
      <w:r w:rsidRPr="00D83C83">
        <w:t xml:space="preserve"> while still claiming tolerance of one Byzantine scheduler. Under standard PBFT, </w:t>
      </w:r>
      <w:r w:rsidRPr="00D83C83">
        <w:rPr>
          <w:b/>
          <w:bCs/>
        </w:rPr>
        <w:t>s=3 cannot guarantee BFT for f=1</w:t>
      </w:r>
      <w:r w:rsidRPr="00D83C83">
        <w:t>."</w:t>
      </w:r>
    </w:p>
    <w:p w14:paraId="7CB67B14" w14:textId="77777777" w:rsidR="00D83C83" w:rsidRPr="00D83C83" w:rsidRDefault="00D83C83" w:rsidP="00D83C83">
      <w:r w:rsidRPr="00D83C83">
        <w:rPr>
          <w:b/>
          <w:bCs/>
        </w:rPr>
        <w:t>论文中的实际情况（已确认）：</w:t>
      </w:r>
    </w:p>
    <w:p w14:paraId="7F9CA1E0" w14:textId="77777777" w:rsidR="00D83C83" w:rsidRPr="00D83C83" w:rsidRDefault="00D83C83" w:rsidP="00D83C83">
      <w:pPr>
        <w:numPr>
          <w:ilvl w:val="0"/>
          <w:numId w:val="1"/>
        </w:numPr>
      </w:pPr>
      <w:r w:rsidRPr="00D83C83">
        <w:t>论文理论部分：需要</w:t>
      </w:r>
      <w:r w:rsidRPr="00D83C83">
        <w:t xml:space="preserve"> 3f+1 </w:t>
      </w:r>
      <w:proofErr w:type="gramStart"/>
      <w:r w:rsidRPr="00D83C83">
        <w:t>个调度器</w:t>
      </w:r>
      <w:proofErr w:type="gramEnd"/>
      <w:r w:rsidRPr="00D83C83">
        <w:t>副本</w:t>
      </w:r>
    </w:p>
    <w:p w14:paraId="36FB1911" w14:textId="77777777" w:rsidR="00D83C83" w:rsidRPr="00D83C83" w:rsidRDefault="00D83C83" w:rsidP="00D83C83">
      <w:pPr>
        <w:numPr>
          <w:ilvl w:val="0"/>
          <w:numId w:val="1"/>
        </w:numPr>
      </w:pPr>
      <w:r w:rsidRPr="00D83C83">
        <w:t>物理测试床：使用了</w:t>
      </w:r>
      <w:r w:rsidRPr="00D83C83">
        <w:t xml:space="preserve"> </w:t>
      </w:r>
      <w:r w:rsidRPr="00D83C83">
        <w:rPr>
          <w:b/>
          <w:bCs/>
        </w:rPr>
        <w:t xml:space="preserve">3 </w:t>
      </w:r>
      <w:proofErr w:type="gramStart"/>
      <w:r w:rsidRPr="00D83C83">
        <w:rPr>
          <w:b/>
          <w:bCs/>
        </w:rPr>
        <w:t>个</w:t>
      </w:r>
      <w:proofErr w:type="gramEnd"/>
      <w:r w:rsidRPr="00D83C83">
        <w:rPr>
          <w:b/>
          <w:bCs/>
        </w:rPr>
        <w:t xml:space="preserve"> Intel NUC </w:t>
      </w:r>
      <w:r w:rsidRPr="00D83C83">
        <w:rPr>
          <w:b/>
          <w:bCs/>
        </w:rPr>
        <w:t>作为</w:t>
      </w:r>
      <w:r w:rsidRPr="00D83C83">
        <w:rPr>
          <w:b/>
          <w:bCs/>
        </w:rPr>
        <w:t xml:space="preserve"> Scheduler </w:t>
      </w:r>
      <w:r w:rsidRPr="00D83C83">
        <w:rPr>
          <w:b/>
          <w:bCs/>
        </w:rPr>
        <w:t>节点</w:t>
      </w:r>
      <w:r w:rsidRPr="00D83C83">
        <w:t>，声称</w:t>
      </w:r>
      <w:r w:rsidRPr="00D83C83">
        <w:t xml:space="preserve"> f=1</w:t>
      </w:r>
      <w:r w:rsidRPr="00D83C83">
        <w:t>（容忍</w:t>
      </w:r>
      <w:r w:rsidRPr="00D83C83">
        <w:t xml:space="preserve"> 1 </w:t>
      </w:r>
      <w:proofErr w:type="gramStart"/>
      <w:r w:rsidRPr="00D83C83">
        <w:t>个</w:t>
      </w:r>
      <w:proofErr w:type="gramEnd"/>
      <w:r w:rsidRPr="00D83C83">
        <w:t>拜占庭调度器）</w:t>
      </w:r>
    </w:p>
    <w:p w14:paraId="59FD8368" w14:textId="77777777" w:rsidR="00D83C83" w:rsidRPr="00D83C83" w:rsidRDefault="00D83C83" w:rsidP="00D83C83">
      <w:pPr>
        <w:numPr>
          <w:ilvl w:val="0"/>
          <w:numId w:val="1"/>
        </w:numPr>
      </w:pPr>
      <w:r w:rsidRPr="00D83C83">
        <w:t>数学上：</w:t>
      </w:r>
      <w:r w:rsidRPr="00D83C83">
        <w:t>3×1+1 = 4</w:t>
      </w:r>
      <w:r w:rsidRPr="00D83C83">
        <w:t>，但实验只用了</w:t>
      </w:r>
      <w:r w:rsidRPr="00D83C83">
        <w:t xml:space="preserve"> 3 </w:t>
      </w:r>
      <w:r w:rsidRPr="00D83C83">
        <w:t>个</w:t>
      </w:r>
    </w:p>
    <w:p w14:paraId="6DA70BA3" w14:textId="77777777" w:rsidR="00D83C83" w:rsidRPr="00D83C83" w:rsidRDefault="00D83C83" w:rsidP="00D83C83">
      <w:r w:rsidRPr="00D83C83">
        <w:t>这是</w:t>
      </w:r>
      <w:r w:rsidRPr="00D83C83">
        <w:rPr>
          <w:b/>
          <w:bCs/>
        </w:rPr>
        <w:t>理论与实验之间的硬性矛盾</w:t>
      </w:r>
      <w:r w:rsidRPr="00D83C83">
        <w:t>，不是表述问题，是真实的逻辑错误。</w:t>
      </w:r>
    </w:p>
    <w:p w14:paraId="3C766AC5" w14:textId="77777777" w:rsidR="00D83C83" w:rsidRPr="00D83C83" w:rsidRDefault="00000000" w:rsidP="00D83C83">
      <w:r>
        <w:pict w14:anchorId="30BB4C43">
          <v:rect id="_x0000_i1028" style="width:0;height:1.5pt" o:hralign="center" o:hrstd="t" o:hr="t" fillcolor="#a0a0a0" stroked="f"/>
        </w:pict>
      </w:r>
    </w:p>
    <w:p w14:paraId="25EAD977"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问题</w:t>
      </w:r>
      <w:r w:rsidRPr="00D83C83">
        <w:rPr>
          <w:b/>
          <w:bCs/>
        </w:rPr>
        <w:t>3</w:t>
      </w:r>
      <w:r w:rsidRPr="00D83C83">
        <w:rPr>
          <w:b/>
          <w:bCs/>
        </w:rPr>
        <w:t>：较严重</w:t>
      </w:r>
      <w:r w:rsidRPr="00D83C83">
        <w:rPr>
          <w:b/>
          <w:bCs/>
        </w:rPr>
        <w:t xml:space="preserve"> — </w:t>
      </w:r>
      <w:r w:rsidRPr="00D83C83">
        <w:rPr>
          <w:b/>
          <w:bCs/>
        </w:rPr>
        <w:t>协议缺少</w:t>
      </w:r>
      <w:r w:rsidRPr="00D83C83">
        <w:rPr>
          <w:b/>
          <w:bCs/>
        </w:rPr>
        <w:t xml:space="preserve"> View Change</w:t>
      </w:r>
      <w:r w:rsidRPr="00D83C83">
        <w:rPr>
          <w:b/>
          <w:bCs/>
        </w:rPr>
        <w:t>，更像可靠广播</w:t>
      </w:r>
    </w:p>
    <w:p w14:paraId="3DA57229" w14:textId="77777777" w:rsidR="00D83C83" w:rsidRPr="00D83C83" w:rsidRDefault="00D83C83" w:rsidP="00D83C83">
      <w:r w:rsidRPr="00D83C83">
        <w:rPr>
          <w:b/>
          <w:bCs/>
        </w:rPr>
        <w:t xml:space="preserve">Reviewer </w:t>
      </w:r>
      <w:r w:rsidRPr="00D83C83">
        <w:rPr>
          <w:b/>
          <w:bCs/>
        </w:rPr>
        <w:t>的指控：</w:t>
      </w:r>
    </w:p>
    <w:p w14:paraId="0F197720" w14:textId="77777777" w:rsidR="00D83C83" w:rsidRPr="00D83C83" w:rsidRDefault="00D83C83" w:rsidP="00D83C83">
      <w:r w:rsidRPr="00D83C83">
        <w:t xml:space="preserve">"The proposed algorithm implements </w:t>
      </w:r>
      <w:r w:rsidRPr="00D83C83">
        <w:rPr>
          <w:b/>
          <w:bCs/>
        </w:rPr>
        <w:t>reliable broadcast rather than consensus</w:t>
      </w:r>
      <w:r w:rsidRPr="00D83C83">
        <w:t xml:space="preserve">, since a </w:t>
      </w:r>
      <w:r w:rsidRPr="00D83C83">
        <w:rPr>
          <w:b/>
          <w:bCs/>
        </w:rPr>
        <w:t>view change is missing</w:t>
      </w:r>
      <w:r w:rsidRPr="00D83C83">
        <w:t>."</w:t>
      </w:r>
    </w:p>
    <w:p w14:paraId="5EFBAD23" w14:textId="77777777" w:rsidR="00D83C83" w:rsidRPr="00D83C83" w:rsidRDefault="00D83C83" w:rsidP="00D83C83">
      <w:r w:rsidRPr="00D83C83">
        <w:rPr>
          <w:b/>
          <w:bCs/>
        </w:rPr>
        <w:t>论文中的实际情况：</w:t>
      </w:r>
      <w:r w:rsidRPr="00D83C83">
        <w:t xml:space="preserve"> </w:t>
      </w:r>
      <w:r w:rsidRPr="00D83C83">
        <w:t>论文描述了三阶段协议（</w:t>
      </w:r>
      <w:r w:rsidRPr="00D83C83">
        <w:t>Pre-Prepare, Prepare, Commit</w:t>
      </w:r>
      <w:r w:rsidRPr="00D83C83">
        <w:t>），但没有明确描述</w:t>
      </w:r>
      <w:r w:rsidRPr="00D83C83">
        <w:t xml:space="preserve"> View Change </w:t>
      </w:r>
      <w:r w:rsidRPr="00D83C83">
        <w:t>机制。没有</w:t>
      </w:r>
      <w:r w:rsidRPr="00D83C83">
        <w:t xml:space="preserve"> View Change</w:t>
      </w:r>
      <w:r w:rsidRPr="00D83C83">
        <w:t>，协议在</w:t>
      </w:r>
      <w:r w:rsidRPr="00D83C83">
        <w:t xml:space="preserve"> Leader </w:t>
      </w:r>
      <w:r w:rsidRPr="00D83C83">
        <w:t>故障时无法保证</w:t>
      </w:r>
      <w:r w:rsidRPr="00D83C83">
        <w:t xml:space="preserve"> Liveness</w:t>
      </w:r>
      <w:r w:rsidRPr="00D83C83">
        <w:t>，严格来说不满足</w:t>
      </w:r>
      <w:r w:rsidRPr="00D83C83">
        <w:t xml:space="preserve"> BFT </w:t>
      </w:r>
      <w:r w:rsidRPr="00D83C83">
        <w:t>共识的完整定义。</w:t>
      </w:r>
    </w:p>
    <w:p w14:paraId="782DFF7D" w14:textId="77777777" w:rsidR="00D83C83" w:rsidRPr="00D83C83" w:rsidRDefault="00000000" w:rsidP="00D83C83">
      <w:r>
        <w:lastRenderedPageBreak/>
        <w:pict w14:anchorId="1C696129">
          <v:rect id="_x0000_i1029" style="width:0;height:1.5pt" o:hralign="center" o:hrstd="t" o:hr="t" fillcolor="#a0a0a0" stroked="f"/>
        </w:pict>
      </w:r>
    </w:p>
    <w:p w14:paraId="17AF4E35"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问题</w:t>
      </w:r>
      <w:r w:rsidRPr="00D83C83">
        <w:rPr>
          <w:b/>
          <w:bCs/>
        </w:rPr>
        <w:t>4</w:t>
      </w:r>
      <w:r w:rsidRPr="00D83C83">
        <w:rPr>
          <w:b/>
          <w:bCs/>
        </w:rPr>
        <w:t>：较严重</w:t>
      </w:r>
      <w:r w:rsidRPr="00D83C83">
        <w:rPr>
          <w:b/>
          <w:bCs/>
        </w:rPr>
        <w:t xml:space="preserve"> — </w:t>
      </w:r>
      <w:r w:rsidRPr="00D83C83">
        <w:rPr>
          <w:b/>
          <w:bCs/>
        </w:rPr>
        <w:t>网络模型自相矛盾</w:t>
      </w:r>
    </w:p>
    <w:p w14:paraId="3B57FB08" w14:textId="77777777" w:rsidR="00D83C83" w:rsidRPr="00D83C83" w:rsidRDefault="00D83C83" w:rsidP="00D83C83">
      <w:r w:rsidRPr="00D83C83">
        <w:rPr>
          <w:b/>
          <w:bCs/>
        </w:rPr>
        <w:t xml:space="preserve">Reviewer </w:t>
      </w:r>
      <w:r w:rsidRPr="00D83C83">
        <w:rPr>
          <w:b/>
          <w:bCs/>
        </w:rPr>
        <w:t>的指控：</w:t>
      </w:r>
    </w:p>
    <w:p w14:paraId="39462917" w14:textId="77777777" w:rsidR="00D83C83" w:rsidRPr="00D83C83" w:rsidRDefault="00D83C83" w:rsidP="00D83C83">
      <w:r w:rsidRPr="00D83C83">
        <w:t xml:space="preserve">"The model described in III.A is a </w:t>
      </w:r>
      <w:r w:rsidRPr="00D83C83">
        <w:rPr>
          <w:b/>
          <w:bCs/>
        </w:rPr>
        <w:t>synchronous model</w:t>
      </w:r>
      <w:r w:rsidRPr="00D83C83">
        <w:t xml:space="preserve"> (with a known upper bound on message delivery), but you call it </w:t>
      </w:r>
      <w:r w:rsidRPr="00D83C83">
        <w:rPr>
          <w:b/>
          <w:bCs/>
        </w:rPr>
        <w:t>asynchronous</w:t>
      </w:r>
      <w:r w:rsidRPr="00D83C83">
        <w:t xml:space="preserve"> in III.A and </w:t>
      </w:r>
      <w:r w:rsidRPr="00D83C83">
        <w:rPr>
          <w:b/>
          <w:bCs/>
        </w:rPr>
        <w:t>partially synchronous</w:t>
      </w:r>
      <w:r w:rsidRPr="00D83C83">
        <w:t xml:space="preserve"> in P</w:t>
      </w:r>
      <w:proofErr w:type="gramStart"/>
      <w:r w:rsidRPr="00D83C83">
        <w:t>2.Liveness</w:t>
      </w:r>
      <w:proofErr w:type="gramEnd"/>
      <w:r w:rsidRPr="00D83C83">
        <w:t>."</w:t>
      </w:r>
    </w:p>
    <w:p w14:paraId="53A32043" w14:textId="77777777" w:rsidR="00D83C83" w:rsidRPr="00D83C83" w:rsidRDefault="00D83C83" w:rsidP="00D83C83">
      <w:r w:rsidRPr="00D83C83">
        <w:t>论文在不同地方使用了三种不同的网络假设，这在理论证明中是不允许的。</w:t>
      </w:r>
    </w:p>
    <w:p w14:paraId="34197A11" w14:textId="77777777" w:rsidR="00D83C83" w:rsidRPr="00D83C83" w:rsidRDefault="00000000" w:rsidP="00D83C83">
      <w:r>
        <w:pict w14:anchorId="11C12BED">
          <v:rect id="_x0000_i1030" style="width:0;height:1.5pt" o:hralign="center" o:hrstd="t" o:hr="t" fillcolor="#a0a0a0" stroked="f"/>
        </w:pict>
      </w:r>
    </w:p>
    <w:p w14:paraId="506C9BD7"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问题</w:t>
      </w:r>
      <w:r w:rsidRPr="00D83C83">
        <w:rPr>
          <w:b/>
          <w:bCs/>
        </w:rPr>
        <w:t>5</w:t>
      </w:r>
      <w:r w:rsidRPr="00D83C83">
        <w:rPr>
          <w:b/>
          <w:bCs/>
        </w:rPr>
        <w:t>：中等</w:t>
      </w:r>
      <w:r w:rsidRPr="00D83C83">
        <w:rPr>
          <w:b/>
          <w:bCs/>
        </w:rPr>
        <w:t xml:space="preserve"> — Related Work </w:t>
      </w:r>
      <w:r w:rsidRPr="00D83C83">
        <w:rPr>
          <w:b/>
          <w:bCs/>
        </w:rPr>
        <w:t>缺少重要比较对象</w:t>
      </w:r>
    </w:p>
    <w:p w14:paraId="71A373C0" w14:textId="77777777" w:rsidR="00D83C83" w:rsidRPr="00D83C83" w:rsidRDefault="00D83C83" w:rsidP="00D83C83">
      <w:r w:rsidRPr="00D83C83">
        <w:rPr>
          <w:b/>
          <w:bCs/>
        </w:rPr>
        <w:t xml:space="preserve">Reviewer </w:t>
      </w:r>
      <w:r w:rsidRPr="00D83C83">
        <w:rPr>
          <w:b/>
          <w:bCs/>
        </w:rPr>
        <w:t>的指控：</w:t>
      </w:r>
    </w:p>
    <w:p w14:paraId="269C7521" w14:textId="77777777" w:rsidR="00D83C83" w:rsidRPr="00D83C83" w:rsidRDefault="00D83C83" w:rsidP="00D83C83">
      <w:r w:rsidRPr="00D83C83">
        <w:t>应该比较：</w:t>
      </w:r>
      <w:proofErr w:type="spellStart"/>
      <w:r w:rsidRPr="00D83C83">
        <w:t>Algorand</w:t>
      </w:r>
      <w:proofErr w:type="spellEnd"/>
      <w:r w:rsidRPr="00D83C83">
        <w:t>（</w:t>
      </w:r>
      <w:r w:rsidRPr="00D83C83">
        <w:t>BFT with selected subset</w:t>
      </w:r>
      <w:r w:rsidRPr="00D83C83">
        <w:t>）、</w:t>
      </w:r>
      <w:r w:rsidRPr="00D83C83">
        <w:t>Sharded BFT systems</w:t>
      </w:r>
      <w:r w:rsidRPr="00D83C83">
        <w:t>、</w:t>
      </w:r>
      <w:r w:rsidRPr="00D83C83">
        <w:t>Weighted Byzantine Quorum Systems</w:t>
      </w:r>
    </w:p>
    <w:p w14:paraId="5B462783" w14:textId="77777777" w:rsidR="00D83C83" w:rsidRPr="00D83C83" w:rsidRDefault="00D83C83" w:rsidP="00D83C83">
      <w:r w:rsidRPr="00D83C83">
        <w:t>这些都是与</w:t>
      </w:r>
      <w:r w:rsidRPr="00D83C83">
        <w:t xml:space="preserve"> STLC </w:t>
      </w:r>
      <w:r w:rsidRPr="00D83C83">
        <w:t>最相关的工作，论文完全没有讨论，说明</w:t>
      </w:r>
      <w:r w:rsidRPr="00D83C83">
        <w:t xml:space="preserve"> Related Work </w:t>
      </w:r>
      <w:r w:rsidRPr="00D83C83">
        <w:t>的覆盖面不够。</w:t>
      </w:r>
    </w:p>
    <w:p w14:paraId="2D66B318" w14:textId="77777777" w:rsidR="00D83C83" w:rsidRPr="00D83C83" w:rsidRDefault="00000000" w:rsidP="00D83C83">
      <w:r>
        <w:pict w14:anchorId="3ABEE842">
          <v:rect id="_x0000_i1031" style="width:0;height:1.5pt" o:hralign="center" o:hrstd="t" o:hr="t" fillcolor="#a0a0a0" stroked="f"/>
        </w:pict>
      </w:r>
    </w:p>
    <w:p w14:paraId="57F165C7"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问题</w:t>
      </w:r>
      <w:r w:rsidRPr="00D83C83">
        <w:rPr>
          <w:b/>
          <w:bCs/>
        </w:rPr>
        <w:t>6</w:t>
      </w:r>
      <w:r w:rsidRPr="00D83C83">
        <w:rPr>
          <w:b/>
          <w:bCs/>
        </w:rPr>
        <w:t>：中等</w:t>
      </w:r>
      <w:r w:rsidRPr="00D83C83">
        <w:rPr>
          <w:b/>
          <w:bCs/>
        </w:rPr>
        <w:t xml:space="preserve"> — </w:t>
      </w:r>
      <w:r w:rsidRPr="00D83C83">
        <w:rPr>
          <w:b/>
          <w:bCs/>
        </w:rPr>
        <w:t>大规模部署声明夸大</w:t>
      </w:r>
    </w:p>
    <w:p w14:paraId="62DA56C3" w14:textId="77777777" w:rsidR="00D83C83" w:rsidRPr="00D83C83" w:rsidRDefault="00D83C83" w:rsidP="00D83C83">
      <w:r w:rsidRPr="00D83C83">
        <w:t>物理测试</w:t>
      </w:r>
      <w:proofErr w:type="gramStart"/>
      <w:r w:rsidRPr="00D83C83">
        <w:t>床只有</w:t>
      </w:r>
      <w:proofErr w:type="gramEnd"/>
      <w:r w:rsidRPr="00D83C83">
        <w:t xml:space="preserve"> </w:t>
      </w:r>
      <w:r w:rsidRPr="00D83C83">
        <w:rPr>
          <w:b/>
          <w:bCs/>
        </w:rPr>
        <w:t xml:space="preserve">6 </w:t>
      </w:r>
      <w:proofErr w:type="gramStart"/>
      <w:r w:rsidRPr="00D83C83">
        <w:rPr>
          <w:b/>
          <w:bCs/>
        </w:rPr>
        <w:t>个</w:t>
      </w:r>
      <w:proofErr w:type="gramEnd"/>
      <w:r w:rsidRPr="00D83C83">
        <w:rPr>
          <w:b/>
          <w:bCs/>
        </w:rPr>
        <w:t xml:space="preserve"> Agent </w:t>
      </w:r>
      <w:r w:rsidRPr="00D83C83">
        <w:rPr>
          <w:b/>
          <w:bCs/>
        </w:rPr>
        <w:t>节点</w:t>
      </w:r>
      <w:r w:rsidRPr="00D83C83">
        <w:t>，但论文声称支持</w:t>
      </w:r>
      <w:r w:rsidRPr="00D83C83">
        <w:t>"100+ agents on resource-constrained hardware"</w:t>
      </w:r>
      <w:r w:rsidRPr="00D83C83">
        <w:t>。</w:t>
      </w:r>
      <w:r w:rsidRPr="00D83C83">
        <w:t xml:space="preserve">100 </w:t>
      </w:r>
      <w:r w:rsidRPr="00D83C83">
        <w:t>节点的数据全部来自仿真（</w:t>
      </w:r>
      <w:r w:rsidRPr="00D83C83">
        <w:t>CORE Emulator</w:t>
      </w:r>
      <w:r w:rsidRPr="00D83C83">
        <w:t>），这个声明确实过于夸大。</w:t>
      </w:r>
    </w:p>
    <w:p w14:paraId="6D3F5E03" w14:textId="77777777" w:rsidR="00D83C83" w:rsidRPr="00D83C83" w:rsidRDefault="00000000" w:rsidP="00D83C83">
      <w:r>
        <w:pict w14:anchorId="48E0F88E">
          <v:rect id="_x0000_i1032" style="width:0;height:1.5pt" o:hralign="center" o:hrstd="t" o:hr="t" fillcolor="#a0a0a0" stroked="f"/>
        </w:pict>
      </w:r>
    </w:p>
    <w:p w14:paraId="33069DDD"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问题严重性总结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gridCol w:w="929"/>
        <w:gridCol w:w="4095"/>
      </w:tblGrid>
      <w:tr w:rsidR="00D83C83" w:rsidRPr="00D83C83" w14:paraId="5B97F370" w14:textId="77777777">
        <w:trPr>
          <w:tblHeader/>
          <w:tblCellSpacing w:w="15" w:type="dxa"/>
        </w:trPr>
        <w:tc>
          <w:tcPr>
            <w:tcW w:w="0" w:type="auto"/>
            <w:vAlign w:val="center"/>
            <w:hideMark/>
          </w:tcPr>
          <w:p w14:paraId="1FE2FC08" w14:textId="77777777" w:rsidR="00D83C83" w:rsidRPr="00D83C83" w:rsidRDefault="00D83C83" w:rsidP="00D83C83">
            <w:pPr>
              <w:rPr>
                <w:b/>
                <w:bCs/>
              </w:rPr>
            </w:pPr>
            <w:r w:rsidRPr="00D83C83">
              <w:rPr>
                <w:b/>
                <w:bCs/>
              </w:rPr>
              <w:t>问题</w:t>
            </w:r>
          </w:p>
        </w:tc>
        <w:tc>
          <w:tcPr>
            <w:tcW w:w="0" w:type="auto"/>
            <w:vAlign w:val="center"/>
            <w:hideMark/>
          </w:tcPr>
          <w:p w14:paraId="61EB8317" w14:textId="77777777" w:rsidR="00D83C83" w:rsidRPr="00D83C83" w:rsidRDefault="00D83C83" w:rsidP="00D83C83">
            <w:pPr>
              <w:rPr>
                <w:b/>
                <w:bCs/>
              </w:rPr>
            </w:pPr>
            <w:r w:rsidRPr="00D83C83">
              <w:rPr>
                <w:b/>
                <w:bCs/>
              </w:rPr>
              <w:t>严重程度</w:t>
            </w:r>
          </w:p>
        </w:tc>
        <w:tc>
          <w:tcPr>
            <w:tcW w:w="0" w:type="auto"/>
            <w:vAlign w:val="center"/>
            <w:hideMark/>
          </w:tcPr>
          <w:p w14:paraId="2310EE70" w14:textId="77777777" w:rsidR="00D83C83" w:rsidRPr="00D83C83" w:rsidRDefault="00D83C83" w:rsidP="00D83C83">
            <w:pPr>
              <w:rPr>
                <w:b/>
                <w:bCs/>
              </w:rPr>
            </w:pPr>
            <w:r w:rsidRPr="00D83C83">
              <w:rPr>
                <w:b/>
                <w:bCs/>
              </w:rPr>
              <w:t>能否通过</w:t>
            </w:r>
            <w:r w:rsidRPr="00D83C83">
              <w:rPr>
                <w:b/>
                <w:bCs/>
              </w:rPr>
              <w:t>"</w:t>
            </w:r>
            <w:r w:rsidRPr="00D83C83">
              <w:rPr>
                <w:b/>
                <w:bCs/>
              </w:rPr>
              <w:t>换期刊</w:t>
            </w:r>
            <w:r w:rsidRPr="00D83C83">
              <w:rPr>
                <w:b/>
                <w:bCs/>
              </w:rPr>
              <w:t>"</w:t>
            </w:r>
            <w:r w:rsidRPr="00D83C83">
              <w:rPr>
                <w:b/>
                <w:bCs/>
              </w:rPr>
              <w:t>绕过？</w:t>
            </w:r>
          </w:p>
        </w:tc>
      </w:tr>
      <w:tr w:rsidR="00D83C83" w:rsidRPr="00D83C83" w14:paraId="44C3F600" w14:textId="77777777">
        <w:trPr>
          <w:tblCellSpacing w:w="15" w:type="dxa"/>
        </w:trPr>
        <w:tc>
          <w:tcPr>
            <w:tcW w:w="0" w:type="auto"/>
            <w:vAlign w:val="center"/>
            <w:hideMark/>
          </w:tcPr>
          <w:p w14:paraId="6F62E4BB" w14:textId="77777777" w:rsidR="00D83C83" w:rsidRPr="00D83C83" w:rsidRDefault="00D83C83" w:rsidP="00D83C83">
            <w:r w:rsidRPr="00D83C83">
              <w:t>实验基线不公平（缺少</w:t>
            </w:r>
            <w:r w:rsidRPr="00D83C83">
              <w:t xml:space="preserve"> Scheduler-only </w:t>
            </w:r>
            <w:r w:rsidRPr="00D83C83">
              <w:t>基线）</w:t>
            </w:r>
          </w:p>
        </w:tc>
        <w:tc>
          <w:tcPr>
            <w:tcW w:w="0" w:type="auto"/>
            <w:vAlign w:val="center"/>
            <w:hideMark/>
          </w:tcPr>
          <w:p w14:paraId="3FEDB9FE" w14:textId="77777777" w:rsidR="00D83C83" w:rsidRPr="00D83C83" w:rsidRDefault="00D83C83" w:rsidP="00D83C83">
            <w:r w:rsidRPr="00D83C83">
              <w:rPr>
                <w:rFonts w:ascii="Segoe UI Emoji" w:hAnsi="Segoe UI Emoji" w:cs="Segoe UI Emoji"/>
              </w:rPr>
              <w:t>🔴</w:t>
            </w:r>
            <w:r w:rsidRPr="00D83C83">
              <w:t xml:space="preserve"> </w:t>
            </w:r>
            <w:r w:rsidRPr="00D83C83">
              <w:t>致命</w:t>
            </w:r>
          </w:p>
        </w:tc>
        <w:tc>
          <w:tcPr>
            <w:tcW w:w="0" w:type="auto"/>
            <w:vAlign w:val="center"/>
            <w:hideMark/>
          </w:tcPr>
          <w:p w14:paraId="1E051A05" w14:textId="77777777" w:rsidR="00D83C83" w:rsidRPr="00D83C83" w:rsidRDefault="00D83C83" w:rsidP="00D83C83">
            <w:r w:rsidRPr="00D83C83">
              <w:rPr>
                <w:rFonts w:ascii="Segoe UI Emoji" w:hAnsi="Segoe UI Emoji" w:cs="Segoe UI Emoji"/>
              </w:rPr>
              <w:t>❌</w:t>
            </w:r>
            <w:r w:rsidRPr="00D83C83">
              <w:t xml:space="preserve"> </w:t>
            </w:r>
            <w:r w:rsidRPr="00D83C83">
              <w:t>不能，任何</w:t>
            </w:r>
            <w:r w:rsidRPr="00D83C83">
              <w:t xml:space="preserve"> BFT </w:t>
            </w:r>
            <w:r w:rsidRPr="00D83C83">
              <w:t>领域</w:t>
            </w:r>
            <w:r w:rsidRPr="00D83C83">
              <w:t xml:space="preserve"> Reviewer </w:t>
            </w:r>
            <w:r w:rsidRPr="00D83C83">
              <w:t>都会发现</w:t>
            </w:r>
          </w:p>
        </w:tc>
      </w:tr>
      <w:tr w:rsidR="00D83C83" w:rsidRPr="00D83C83" w14:paraId="327F4937" w14:textId="77777777">
        <w:trPr>
          <w:tblCellSpacing w:w="15" w:type="dxa"/>
        </w:trPr>
        <w:tc>
          <w:tcPr>
            <w:tcW w:w="0" w:type="auto"/>
            <w:vAlign w:val="center"/>
            <w:hideMark/>
          </w:tcPr>
          <w:p w14:paraId="2CC14314" w14:textId="77777777" w:rsidR="00D83C83" w:rsidRPr="00D83C83" w:rsidRDefault="00D83C83" w:rsidP="00D83C83">
            <w:proofErr w:type="gramStart"/>
            <w:r w:rsidRPr="00D83C83">
              <w:t>调度器</w:t>
            </w:r>
            <w:proofErr w:type="gramEnd"/>
            <w:r w:rsidRPr="00D83C83">
              <w:t>副本数矛盾（</w:t>
            </w:r>
            <w:r w:rsidRPr="00D83C83">
              <w:t xml:space="preserve">s=3 vs </w:t>
            </w:r>
            <w:r w:rsidRPr="00D83C83">
              <w:t>需要</w:t>
            </w:r>
            <w:r w:rsidRPr="00D83C83">
              <w:t xml:space="preserve"> s=4</w:t>
            </w:r>
            <w:r w:rsidRPr="00D83C83">
              <w:t>）</w:t>
            </w:r>
          </w:p>
        </w:tc>
        <w:tc>
          <w:tcPr>
            <w:tcW w:w="0" w:type="auto"/>
            <w:vAlign w:val="center"/>
            <w:hideMark/>
          </w:tcPr>
          <w:p w14:paraId="0D373162" w14:textId="77777777" w:rsidR="00D83C83" w:rsidRPr="00D83C83" w:rsidRDefault="00D83C83" w:rsidP="00D83C83">
            <w:r w:rsidRPr="00D83C83">
              <w:rPr>
                <w:rFonts w:ascii="Segoe UI Emoji" w:hAnsi="Segoe UI Emoji" w:cs="Segoe UI Emoji"/>
              </w:rPr>
              <w:t>🔴</w:t>
            </w:r>
            <w:r w:rsidRPr="00D83C83">
              <w:t xml:space="preserve"> </w:t>
            </w:r>
            <w:r w:rsidRPr="00D83C83">
              <w:t>致命</w:t>
            </w:r>
          </w:p>
        </w:tc>
        <w:tc>
          <w:tcPr>
            <w:tcW w:w="0" w:type="auto"/>
            <w:vAlign w:val="center"/>
            <w:hideMark/>
          </w:tcPr>
          <w:p w14:paraId="196E2B49" w14:textId="77777777" w:rsidR="00D83C83" w:rsidRPr="00D83C83" w:rsidRDefault="00D83C83" w:rsidP="00D83C83">
            <w:r w:rsidRPr="00D83C83">
              <w:rPr>
                <w:rFonts w:ascii="Segoe UI Emoji" w:hAnsi="Segoe UI Emoji" w:cs="Segoe UI Emoji"/>
              </w:rPr>
              <w:t>❌</w:t>
            </w:r>
            <w:r w:rsidRPr="00D83C83">
              <w:t xml:space="preserve"> </w:t>
            </w:r>
            <w:r w:rsidRPr="00D83C83">
              <w:t>不能，是数学错误</w:t>
            </w:r>
          </w:p>
        </w:tc>
      </w:tr>
      <w:tr w:rsidR="00D83C83" w:rsidRPr="00D83C83" w14:paraId="7BB46D81" w14:textId="77777777">
        <w:trPr>
          <w:tblCellSpacing w:w="15" w:type="dxa"/>
        </w:trPr>
        <w:tc>
          <w:tcPr>
            <w:tcW w:w="0" w:type="auto"/>
            <w:vAlign w:val="center"/>
            <w:hideMark/>
          </w:tcPr>
          <w:p w14:paraId="58289793" w14:textId="77777777" w:rsidR="00D83C83" w:rsidRPr="00D83C83" w:rsidRDefault="00D83C83" w:rsidP="00D83C83">
            <w:r w:rsidRPr="00D83C83">
              <w:t>缺少</w:t>
            </w:r>
            <w:r w:rsidRPr="00D83C83">
              <w:t xml:space="preserve"> View Change</w:t>
            </w:r>
            <w:r w:rsidRPr="00D83C83">
              <w:t>（不是完整共识）</w:t>
            </w:r>
          </w:p>
        </w:tc>
        <w:tc>
          <w:tcPr>
            <w:tcW w:w="0" w:type="auto"/>
            <w:vAlign w:val="center"/>
            <w:hideMark/>
          </w:tcPr>
          <w:p w14:paraId="284BBF04" w14:textId="77777777" w:rsidR="00D83C83" w:rsidRPr="00D83C83" w:rsidRDefault="00D83C83" w:rsidP="00D83C83">
            <w:r w:rsidRPr="00D83C83">
              <w:rPr>
                <w:rFonts w:ascii="Segoe UI Emoji" w:hAnsi="Segoe UI Emoji" w:cs="Segoe UI Emoji"/>
              </w:rPr>
              <w:t>🟠</w:t>
            </w:r>
            <w:r w:rsidRPr="00D83C83">
              <w:t xml:space="preserve"> </w:t>
            </w:r>
            <w:r w:rsidRPr="00D83C83">
              <w:t>严重</w:t>
            </w:r>
          </w:p>
        </w:tc>
        <w:tc>
          <w:tcPr>
            <w:tcW w:w="0" w:type="auto"/>
            <w:vAlign w:val="center"/>
            <w:hideMark/>
          </w:tcPr>
          <w:p w14:paraId="7CEBC368" w14:textId="77777777" w:rsidR="00D83C83" w:rsidRPr="00D83C83" w:rsidRDefault="00D83C83" w:rsidP="00D83C83">
            <w:r w:rsidRPr="00D83C83">
              <w:rPr>
                <w:rFonts w:ascii="Segoe UI Emoji" w:hAnsi="Segoe UI Emoji" w:cs="Segoe UI Emoji"/>
              </w:rPr>
              <w:t>❌</w:t>
            </w:r>
            <w:r w:rsidRPr="00D83C83">
              <w:t xml:space="preserve"> </w:t>
            </w:r>
            <w:r w:rsidRPr="00D83C83">
              <w:t>不能，是协议完整性问题</w:t>
            </w:r>
          </w:p>
        </w:tc>
      </w:tr>
      <w:tr w:rsidR="00D83C83" w:rsidRPr="00D83C83" w14:paraId="173F9A77" w14:textId="77777777">
        <w:trPr>
          <w:tblCellSpacing w:w="15" w:type="dxa"/>
        </w:trPr>
        <w:tc>
          <w:tcPr>
            <w:tcW w:w="0" w:type="auto"/>
            <w:vAlign w:val="center"/>
            <w:hideMark/>
          </w:tcPr>
          <w:p w14:paraId="53D9F076" w14:textId="77777777" w:rsidR="00D83C83" w:rsidRPr="00D83C83" w:rsidRDefault="00D83C83" w:rsidP="00D83C83">
            <w:r w:rsidRPr="00D83C83">
              <w:lastRenderedPageBreak/>
              <w:t>网络模型矛盾（同步</w:t>
            </w:r>
            <w:r w:rsidRPr="00D83C83">
              <w:t>/</w:t>
            </w:r>
            <w:r w:rsidRPr="00D83C83">
              <w:t>异步</w:t>
            </w:r>
            <w:r w:rsidRPr="00D83C83">
              <w:t>/</w:t>
            </w:r>
            <w:r w:rsidRPr="00D83C83">
              <w:t>部分同步）</w:t>
            </w:r>
          </w:p>
        </w:tc>
        <w:tc>
          <w:tcPr>
            <w:tcW w:w="0" w:type="auto"/>
            <w:vAlign w:val="center"/>
            <w:hideMark/>
          </w:tcPr>
          <w:p w14:paraId="6AEACFC8" w14:textId="77777777" w:rsidR="00D83C83" w:rsidRPr="00D83C83" w:rsidRDefault="00D83C83" w:rsidP="00D83C83">
            <w:r w:rsidRPr="00D83C83">
              <w:rPr>
                <w:rFonts w:ascii="Segoe UI Emoji" w:hAnsi="Segoe UI Emoji" w:cs="Segoe UI Emoji"/>
              </w:rPr>
              <w:t>🟠</w:t>
            </w:r>
            <w:r w:rsidRPr="00D83C83">
              <w:t xml:space="preserve"> </w:t>
            </w:r>
            <w:r w:rsidRPr="00D83C83">
              <w:t>严重</w:t>
            </w:r>
          </w:p>
        </w:tc>
        <w:tc>
          <w:tcPr>
            <w:tcW w:w="0" w:type="auto"/>
            <w:vAlign w:val="center"/>
            <w:hideMark/>
          </w:tcPr>
          <w:p w14:paraId="4D322198" w14:textId="77777777" w:rsidR="00D83C83" w:rsidRPr="00D83C83" w:rsidRDefault="00D83C83" w:rsidP="00D83C83">
            <w:r w:rsidRPr="00D83C83">
              <w:rPr>
                <w:rFonts w:ascii="Segoe UI Emoji" w:hAnsi="Segoe UI Emoji" w:cs="Segoe UI Emoji"/>
              </w:rPr>
              <w:t>❌</w:t>
            </w:r>
            <w:r w:rsidRPr="00D83C83">
              <w:t xml:space="preserve"> </w:t>
            </w:r>
            <w:r w:rsidRPr="00D83C83">
              <w:t>不能，影响所有理论证明</w:t>
            </w:r>
          </w:p>
        </w:tc>
      </w:tr>
      <w:tr w:rsidR="00D83C83" w:rsidRPr="00D83C83" w14:paraId="2716E01B" w14:textId="77777777">
        <w:trPr>
          <w:tblCellSpacing w:w="15" w:type="dxa"/>
        </w:trPr>
        <w:tc>
          <w:tcPr>
            <w:tcW w:w="0" w:type="auto"/>
            <w:vAlign w:val="center"/>
            <w:hideMark/>
          </w:tcPr>
          <w:p w14:paraId="7E157D53" w14:textId="77777777" w:rsidR="00D83C83" w:rsidRPr="00D83C83" w:rsidRDefault="00D83C83" w:rsidP="00D83C83">
            <w:r w:rsidRPr="00D83C83">
              <w:t xml:space="preserve">Related Work </w:t>
            </w:r>
            <w:r w:rsidRPr="00D83C83">
              <w:t>不完整</w:t>
            </w:r>
          </w:p>
        </w:tc>
        <w:tc>
          <w:tcPr>
            <w:tcW w:w="0" w:type="auto"/>
            <w:vAlign w:val="center"/>
            <w:hideMark/>
          </w:tcPr>
          <w:p w14:paraId="1975DEE7" w14:textId="77777777" w:rsidR="00D83C83" w:rsidRPr="00D83C83" w:rsidRDefault="00D83C83" w:rsidP="00D83C83">
            <w:r w:rsidRPr="00D83C83">
              <w:rPr>
                <w:rFonts w:ascii="Segoe UI Emoji" w:hAnsi="Segoe UI Emoji" w:cs="Segoe UI Emoji"/>
              </w:rPr>
              <w:t>🟡</w:t>
            </w:r>
            <w:r w:rsidRPr="00D83C83">
              <w:t xml:space="preserve"> </w:t>
            </w:r>
            <w:r w:rsidRPr="00D83C83">
              <w:t>中等</w:t>
            </w:r>
          </w:p>
        </w:tc>
        <w:tc>
          <w:tcPr>
            <w:tcW w:w="0" w:type="auto"/>
            <w:vAlign w:val="center"/>
            <w:hideMark/>
          </w:tcPr>
          <w:p w14:paraId="59F5003C" w14:textId="77777777" w:rsidR="00D83C83" w:rsidRPr="00D83C83" w:rsidRDefault="00D83C83" w:rsidP="00D83C83">
            <w:r w:rsidRPr="00D83C83">
              <w:rPr>
                <w:rFonts w:ascii="Segoe UI Emoji" w:hAnsi="Segoe UI Emoji" w:cs="Segoe UI Emoji"/>
              </w:rPr>
              <w:t>⚠️</w:t>
            </w:r>
            <w:r w:rsidRPr="00D83C83">
              <w:t xml:space="preserve"> </w:t>
            </w:r>
            <w:r w:rsidRPr="00D83C83">
              <w:t>低影响因子期刊可能接受，但仍是弱点</w:t>
            </w:r>
          </w:p>
        </w:tc>
      </w:tr>
      <w:tr w:rsidR="00D83C83" w:rsidRPr="00D83C83" w14:paraId="359C0078" w14:textId="77777777">
        <w:trPr>
          <w:tblCellSpacing w:w="15" w:type="dxa"/>
        </w:trPr>
        <w:tc>
          <w:tcPr>
            <w:tcW w:w="0" w:type="auto"/>
            <w:vAlign w:val="center"/>
            <w:hideMark/>
          </w:tcPr>
          <w:p w14:paraId="33A02B46" w14:textId="77777777" w:rsidR="00D83C83" w:rsidRPr="00D83C83" w:rsidRDefault="00D83C83" w:rsidP="00D83C83">
            <w:r w:rsidRPr="00D83C83">
              <w:t>大规模部署声明夸大</w:t>
            </w:r>
          </w:p>
        </w:tc>
        <w:tc>
          <w:tcPr>
            <w:tcW w:w="0" w:type="auto"/>
            <w:vAlign w:val="center"/>
            <w:hideMark/>
          </w:tcPr>
          <w:p w14:paraId="22A8F080" w14:textId="77777777" w:rsidR="00D83C83" w:rsidRPr="00D83C83" w:rsidRDefault="00D83C83" w:rsidP="00D83C83">
            <w:r w:rsidRPr="00D83C83">
              <w:rPr>
                <w:rFonts w:ascii="Segoe UI Emoji" w:hAnsi="Segoe UI Emoji" w:cs="Segoe UI Emoji"/>
              </w:rPr>
              <w:t>🟡</w:t>
            </w:r>
            <w:r w:rsidRPr="00D83C83">
              <w:t xml:space="preserve"> </w:t>
            </w:r>
            <w:r w:rsidRPr="00D83C83">
              <w:t>中等</w:t>
            </w:r>
          </w:p>
        </w:tc>
        <w:tc>
          <w:tcPr>
            <w:tcW w:w="0" w:type="auto"/>
            <w:vAlign w:val="center"/>
            <w:hideMark/>
          </w:tcPr>
          <w:p w14:paraId="461F30B2" w14:textId="77777777" w:rsidR="00D83C83" w:rsidRPr="00D83C83" w:rsidRDefault="00D83C83" w:rsidP="00D83C83">
            <w:r w:rsidRPr="00D83C83">
              <w:rPr>
                <w:rFonts w:ascii="Segoe UI Emoji" w:hAnsi="Segoe UI Emoji" w:cs="Segoe UI Emoji"/>
              </w:rPr>
              <w:t>⚠️</w:t>
            </w:r>
            <w:r w:rsidRPr="00D83C83">
              <w:t xml:space="preserve"> </w:t>
            </w:r>
            <w:r w:rsidRPr="00D83C83">
              <w:t>可通过措辞修改缓解</w:t>
            </w:r>
          </w:p>
        </w:tc>
      </w:tr>
    </w:tbl>
    <w:p w14:paraId="3CCAD356" w14:textId="77777777" w:rsidR="00D83C83" w:rsidRPr="00D83C83" w:rsidRDefault="00000000" w:rsidP="00D83C83">
      <w:r>
        <w:pict w14:anchorId="79AC2B7C">
          <v:rect id="_x0000_i1033" style="width:0;height:1.5pt" o:hralign="center" o:hrstd="t" o:hr="t" fillcolor="#a0a0a0" stroked="f"/>
        </w:pict>
      </w:r>
    </w:p>
    <w:p w14:paraId="4C1A589E"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建议：修改后再投，但修改是可行的</w:t>
      </w:r>
    </w:p>
    <w:p w14:paraId="29C67F17" w14:textId="77777777" w:rsidR="00D83C83" w:rsidRPr="00D83C83" w:rsidRDefault="00D83C83" w:rsidP="00D83C83">
      <w:r w:rsidRPr="00D83C83">
        <w:t>好消息是：</w:t>
      </w:r>
      <w:r w:rsidRPr="00D83C83">
        <w:rPr>
          <w:b/>
          <w:bCs/>
        </w:rPr>
        <w:t>这些问题都是可以修复的</w:t>
      </w:r>
      <w:r w:rsidRPr="00D83C83">
        <w:t>，而且核心思路（时空局部共识）是有价值的，</w:t>
      </w:r>
      <w:r w:rsidRPr="00D83C83">
        <w:t xml:space="preserve">Reviewer </w:t>
      </w:r>
      <w:r w:rsidRPr="00D83C83">
        <w:t>也认可这一点。</w:t>
      </w:r>
    </w:p>
    <w:p w14:paraId="3F065917" w14:textId="77777777" w:rsidR="00D83C83" w:rsidRPr="00D83C83" w:rsidRDefault="00D83C83" w:rsidP="00D83C83">
      <w:pPr>
        <w:rPr>
          <w:b/>
          <w:bCs/>
        </w:rPr>
      </w:pPr>
      <w:r w:rsidRPr="00D83C83">
        <w:rPr>
          <w:b/>
          <w:bCs/>
        </w:rPr>
        <w:t>修改优先级路线图：</w:t>
      </w:r>
    </w:p>
    <w:p w14:paraId="7194A8FC" w14:textId="77777777" w:rsidR="00D83C83" w:rsidRPr="00D83C83" w:rsidRDefault="00D83C83" w:rsidP="00D83C83">
      <w:r w:rsidRPr="00D83C83">
        <w:rPr>
          <w:b/>
          <w:bCs/>
        </w:rPr>
        <w:t>第一步（必须做，约</w:t>
      </w:r>
      <w:r w:rsidRPr="00D83C83">
        <w:rPr>
          <w:b/>
          <w:bCs/>
        </w:rPr>
        <w:t xml:space="preserve"> 1-2 </w:t>
      </w:r>
      <w:r w:rsidRPr="00D83C83">
        <w:rPr>
          <w:b/>
          <w:bCs/>
        </w:rPr>
        <w:t>周）：</w:t>
      </w:r>
    </w:p>
    <w:p w14:paraId="6F23BF62" w14:textId="77777777" w:rsidR="00D83C83" w:rsidRPr="00D83C83" w:rsidRDefault="00D83C83" w:rsidP="00D83C83">
      <w:pPr>
        <w:numPr>
          <w:ilvl w:val="0"/>
          <w:numId w:val="2"/>
        </w:numPr>
      </w:pPr>
      <w:r w:rsidRPr="00D83C83">
        <w:rPr>
          <w:b/>
          <w:bCs/>
        </w:rPr>
        <w:t>添加公平基线</w:t>
      </w:r>
      <w:r w:rsidRPr="00D83C83">
        <w:t>：增加</w:t>
      </w:r>
      <w:r w:rsidRPr="00D83C83">
        <w:t>"Scheduler-Only PBFT"</w:t>
      </w:r>
      <w:r w:rsidRPr="00D83C83">
        <w:t>基线（只有</w:t>
      </w:r>
      <w:r w:rsidRPr="00D83C83">
        <w:t xml:space="preserve"> s=3 </w:t>
      </w:r>
      <w:proofErr w:type="gramStart"/>
      <w:r w:rsidRPr="00D83C83">
        <w:t>个</w:t>
      </w:r>
      <w:proofErr w:type="gramEnd"/>
      <w:r w:rsidRPr="00D83C83">
        <w:t>节点运行</w:t>
      </w:r>
      <w:r w:rsidRPr="00D83C83">
        <w:t xml:space="preserve"> PBFT</w:t>
      </w:r>
      <w:r w:rsidRPr="00D83C83">
        <w:t>，其余为客户端），重新运行实验并更新数据</w:t>
      </w:r>
    </w:p>
    <w:p w14:paraId="49720BE9" w14:textId="77777777" w:rsidR="00D83C83" w:rsidRPr="00D83C83" w:rsidRDefault="00D83C83" w:rsidP="00D83C83">
      <w:pPr>
        <w:numPr>
          <w:ilvl w:val="0"/>
          <w:numId w:val="2"/>
        </w:numPr>
      </w:pPr>
      <w:r w:rsidRPr="00D83C83">
        <w:rPr>
          <w:b/>
          <w:bCs/>
        </w:rPr>
        <w:t>修正</w:t>
      </w:r>
      <w:proofErr w:type="gramStart"/>
      <w:r w:rsidRPr="00D83C83">
        <w:rPr>
          <w:b/>
          <w:bCs/>
        </w:rPr>
        <w:t>调度器</w:t>
      </w:r>
      <w:proofErr w:type="gramEnd"/>
      <w:r w:rsidRPr="00D83C83">
        <w:rPr>
          <w:b/>
          <w:bCs/>
        </w:rPr>
        <w:t>副本矛盾</w:t>
      </w:r>
      <w:r w:rsidRPr="00D83C83">
        <w:t>：要么将实验改为</w:t>
      </w:r>
      <w:r w:rsidRPr="00D83C83">
        <w:t xml:space="preserve"> s=4 </w:t>
      </w:r>
      <w:proofErr w:type="gramStart"/>
      <w:r w:rsidRPr="00D83C83">
        <w:t>个</w:t>
      </w:r>
      <w:proofErr w:type="gramEnd"/>
      <w:r w:rsidRPr="00D83C83">
        <w:t>调度器，要么在理论部分说明</w:t>
      </w:r>
      <w:r w:rsidRPr="00D83C83">
        <w:t xml:space="preserve"> s=3 </w:t>
      </w:r>
      <w:r w:rsidRPr="00D83C83">
        <w:t>在某些条件下的等价性，并明确声明实验的容错级别</w:t>
      </w:r>
    </w:p>
    <w:p w14:paraId="373FC67B" w14:textId="77777777" w:rsidR="00D83C83" w:rsidRPr="00D83C83" w:rsidRDefault="00D83C83" w:rsidP="00D83C83">
      <w:r w:rsidRPr="00D83C83">
        <w:rPr>
          <w:b/>
          <w:bCs/>
        </w:rPr>
        <w:t>第二步（重要，约</w:t>
      </w:r>
      <w:r w:rsidRPr="00D83C83">
        <w:rPr>
          <w:b/>
          <w:bCs/>
        </w:rPr>
        <w:t xml:space="preserve"> 1 </w:t>
      </w:r>
      <w:r w:rsidRPr="00D83C83">
        <w:rPr>
          <w:b/>
          <w:bCs/>
        </w:rPr>
        <w:t>周）：</w:t>
      </w:r>
    </w:p>
    <w:p w14:paraId="24AE388C" w14:textId="77777777" w:rsidR="00D83C83" w:rsidRPr="00D83C83" w:rsidRDefault="00D83C83" w:rsidP="00D83C83">
      <w:pPr>
        <w:numPr>
          <w:ilvl w:val="0"/>
          <w:numId w:val="3"/>
        </w:numPr>
      </w:pPr>
      <w:r w:rsidRPr="00D83C83">
        <w:rPr>
          <w:b/>
          <w:bCs/>
        </w:rPr>
        <w:t>补充</w:t>
      </w:r>
      <w:r w:rsidRPr="00D83C83">
        <w:rPr>
          <w:b/>
          <w:bCs/>
        </w:rPr>
        <w:t xml:space="preserve"> View Change </w:t>
      </w:r>
      <w:r w:rsidRPr="00D83C83">
        <w:rPr>
          <w:b/>
          <w:bCs/>
        </w:rPr>
        <w:t>机制</w:t>
      </w:r>
      <w:r w:rsidRPr="00D83C83">
        <w:t>：在协议描述中明确说明</w:t>
      </w:r>
      <w:r w:rsidRPr="00D83C83">
        <w:t xml:space="preserve"> Leader </w:t>
      </w:r>
      <w:r w:rsidRPr="00D83C83">
        <w:t>故障时的</w:t>
      </w:r>
      <w:r w:rsidRPr="00D83C83">
        <w:t xml:space="preserve"> View Change </w:t>
      </w:r>
      <w:r w:rsidRPr="00D83C83">
        <w:t>流程，或说明为何在当前场景下可以省略</w:t>
      </w:r>
    </w:p>
    <w:p w14:paraId="4ABC20DC" w14:textId="77777777" w:rsidR="00D83C83" w:rsidRPr="00D83C83" w:rsidRDefault="00D83C83" w:rsidP="00D83C83">
      <w:pPr>
        <w:numPr>
          <w:ilvl w:val="0"/>
          <w:numId w:val="3"/>
        </w:numPr>
      </w:pPr>
      <w:r w:rsidRPr="00D83C83">
        <w:rPr>
          <w:b/>
          <w:bCs/>
        </w:rPr>
        <w:t>统一网络模型</w:t>
      </w:r>
      <w:r w:rsidRPr="00D83C83">
        <w:t>：选定一个网络假设（建议</w:t>
      </w:r>
      <w:r w:rsidRPr="00D83C83">
        <w:t>"</w:t>
      </w:r>
      <w:r w:rsidRPr="00D83C83">
        <w:t>部分同步</w:t>
      </w:r>
      <w:r w:rsidRPr="00D83C83">
        <w:t>"</w:t>
      </w:r>
      <w:r w:rsidRPr="00D83C83">
        <w:t>），全文统一使用</w:t>
      </w:r>
    </w:p>
    <w:p w14:paraId="2E457522" w14:textId="77777777" w:rsidR="00D83C83" w:rsidRPr="00D83C83" w:rsidRDefault="00D83C83" w:rsidP="00D83C83">
      <w:r w:rsidRPr="00D83C83">
        <w:rPr>
          <w:b/>
          <w:bCs/>
        </w:rPr>
        <w:t>第三步（建议，约</w:t>
      </w:r>
      <w:r w:rsidRPr="00D83C83">
        <w:rPr>
          <w:b/>
          <w:bCs/>
        </w:rPr>
        <w:t xml:space="preserve"> 1 </w:t>
      </w:r>
      <w:r w:rsidRPr="00D83C83">
        <w:rPr>
          <w:b/>
          <w:bCs/>
        </w:rPr>
        <w:t>周）：</w:t>
      </w:r>
    </w:p>
    <w:p w14:paraId="39AB71B1" w14:textId="77777777" w:rsidR="00D83C83" w:rsidRPr="00D83C83" w:rsidRDefault="00D83C83" w:rsidP="00D83C83">
      <w:pPr>
        <w:numPr>
          <w:ilvl w:val="0"/>
          <w:numId w:val="4"/>
        </w:numPr>
      </w:pPr>
      <w:r w:rsidRPr="00D83C83">
        <w:rPr>
          <w:b/>
          <w:bCs/>
        </w:rPr>
        <w:t>扩展</w:t>
      </w:r>
      <w:r w:rsidRPr="00D83C83">
        <w:rPr>
          <w:b/>
          <w:bCs/>
        </w:rPr>
        <w:t xml:space="preserve"> Related Work</w:t>
      </w:r>
      <w:r w:rsidRPr="00D83C83">
        <w:t>：增加</w:t>
      </w:r>
      <w:r w:rsidRPr="00D83C83">
        <w:t xml:space="preserve"> </w:t>
      </w:r>
      <w:proofErr w:type="spellStart"/>
      <w:r w:rsidRPr="00D83C83">
        <w:t>Algorand</w:t>
      </w:r>
      <w:proofErr w:type="spellEnd"/>
      <w:r w:rsidRPr="00D83C83">
        <w:t>、分片</w:t>
      </w:r>
      <w:r w:rsidRPr="00D83C83">
        <w:t xml:space="preserve"> BFT</w:t>
      </w:r>
      <w:r w:rsidRPr="00D83C83">
        <w:t>、加权拜占庭仲裁系统的讨论</w:t>
      </w:r>
    </w:p>
    <w:p w14:paraId="01357310" w14:textId="77777777" w:rsidR="00D83C83" w:rsidRPr="00D83C83" w:rsidRDefault="00D83C83" w:rsidP="00D83C83">
      <w:pPr>
        <w:numPr>
          <w:ilvl w:val="0"/>
          <w:numId w:val="4"/>
        </w:numPr>
      </w:pPr>
      <w:r w:rsidRPr="00D83C83">
        <w:rPr>
          <w:b/>
          <w:bCs/>
        </w:rPr>
        <w:t>软化大规模声明</w:t>
      </w:r>
      <w:r w:rsidRPr="00D83C83">
        <w:t>：将</w:t>
      </w:r>
      <w:r w:rsidRPr="00D83C83">
        <w:t>"100+ agents"</w:t>
      </w:r>
      <w:r w:rsidRPr="00D83C83">
        <w:t>的声明限定为</w:t>
      </w:r>
      <w:r w:rsidRPr="00D83C83">
        <w:t>"emulation results suggest..."</w:t>
      </w:r>
    </w:p>
    <w:p w14:paraId="7A8BE588" w14:textId="77777777" w:rsidR="00D83C83" w:rsidRPr="00D83C83" w:rsidRDefault="00000000" w:rsidP="00D83C83">
      <w:r>
        <w:pict w14:anchorId="5D0D3453">
          <v:rect id="_x0000_i1034" style="width:0;height:1.5pt" o:hralign="center" o:hrstd="t" o:hr="t" fillcolor="#a0a0a0" stroked="f"/>
        </w:pict>
      </w:r>
    </w:p>
    <w:p w14:paraId="63F17F80" w14:textId="77777777" w:rsidR="00D83C83" w:rsidRPr="00D83C83" w:rsidRDefault="00D83C83" w:rsidP="00D83C83">
      <w:pPr>
        <w:rPr>
          <w:b/>
          <w:bCs/>
        </w:rPr>
      </w:pPr>
      <w:r w:rsidRPr="00D83C83">
        <w:rPr>
          <w:rFonts w:ascii="Segoe UI Emoji" w:hAnsi="Segoe UI Emoji" w:cs="Segoe UI Emoji"/>
          <w:b/>
          <w:bCs/>
        </w:rPr>
        <w:t>🎯</w:t>
      </w:r>
      <w:r w:rsidRPr="00D83C83">
        <w:rPr>
          <w:b/>
          <w:bCs/>
        </w:rPr>
        <w:t xml:space="preserve"> </w:t>
      </w:r>
      <w:r w:rsidRPr="00D83C83">
        <w:rPr>
          <w:b/>
          <w:bCs/>
        </w:rPr>
        <w:t>关于期刊选择的建议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502"/>
        <w:gridCol w:w="2502"/>
        <w:gridCol w:w="2042"/>
      </w:tblGrid>
      <w:tr w:rsidR="00D83C83" w:rsidRPr="00D83C83" w14:paraId="6C98291B" w14:textId="77777777">
        <w:trPr>
          <w:tblHeader/>
          <w:tblCellSpacing w:w="15" w:type="dxa"/>
        </w:trPr>
        <w:tc>
          <w:tcPr>
            <w:tcW w:w="0" w:type="auto"/>
            <w:vAlign w:val="center"/>
            <w:hideMark/>
          </w:tcPr>
          <w:p w14:paraId="42B548DC" w14:textId="77777777" w:rsidR="00D83C83" w:rsidRPr="00D83C83" w:rsidRDefault="00D83C83" w:rsidP="00D83C83">
            <w:pPr>
              <w:rPr>
                <w:b/>
                <w:bCs/>
              </w:rPr>
            </w:pPr>
            <w:r w:rsidRPr="00D83C83">
              <w:rPr>
                <w:b/>
                <w:bCs/>
              </w:rPr>
              <w:lastRenderedPageBreak/>
              <w:t>策略</w:t>
            </w:r>
          </w:p>
        </w:tc>
        <w:tc>
          <w:tcPr>
            <w:tcW w:w="0" w:type="auto"/>
            <w:vAlign w:val="center"/>
            <w:hideMark/>
          </w:tcPr>
          <w:p w14:paraId="3FB90753" w14:textId="77777777" w:rsidR="00D83C83" w:rsidRPr="00D83C83" w:rsidRDefault="00D83C83" w:rsidP="00D83C83">
            <w:pPr>
              <w:rPr>
                <w:b/>
                <w:bCs/>
              </w:rPr>
            </w:pPr>
            <w:r w:rsidRPr="00D83C83">
              <w:rPr>
                <w:b/>
                <w:bCs/>
              </w:rPr>
              <w:t>优点</w:t>
            </w:r>
          </w:p>
        </w:tc>
        <w:tc>
          <w:tcPr>
            <w:tcW w:w="0" w:type="auto"/>
            <w:vAlign w:val="center"/>
            <w:hideMark/>
          </w:tcPr>
          <w:p w14:paraId="385AC81B" w14:textId="77777777" w:rsidR="00D83C83" w:rsidRPr="00D83C83" w:rsidRDefault="00D83C83" w:rsidP="00D83C83">
            <w:pPr>
              <w:rPr>
                <w:b/>
                <w:bCs/>
              </w:rPr>
            </w:pPr>
            <w:r w:rsidRPr="00D83C83">
              <w:rPr>
                <w:b/>
                <w:bCs/>
              </w:rPr>
              <w:t>缺点</w:t>
            </w:r>
          </w:p>
        </w:tc>
        <w:tc>
          <w:tcPr>
            <w:tcW w:w="0" w:type="auto"/>
            <w:vAlign w:val="center"/>
            <w:hideMark/>
          </w:tcPr>
          <w:p w14:paraId="0DBB7C31" w14:textId="77777777" w:rsidR="00D83C83" w:rsidRPr="00D83C83" w:rsidRDefault="00D83C83" w:rsidP="00D83C83">
            <w:pPr>
              <w:rPr>
                <w:b/>
                <w:bCs/>
              </w:rPr>
            </w:pPr>
            <w:r w:rsidRPr="00D83C83">
              <w:rPr>
                <w:b/>
                <w:bCs/>
              </w:rPr>
              <w:t>建议</w:t>
            </w:r>
          </w:p>
        </w:tc>
      </w:tr>
      <w:tr w:rsidR="00D83C83" w:rsidRPr="00D83C83" w14:paraId="3F95D978" w14:textId="77777777">
        <w:trPr>
          <w:tblCellSpacing w:w="15" w:type="dxa"/>
        </w:trPr>
        <w:tc>
          <w:tcPr>
            <w:tcW w:w="0" w:type="auto"/>
            <w:vAlign w:val="center"/>
            <w:hideMark/>
          </w:tcPr>
          <w:p w14:paraId="246DF1B0" w14:textId="77777777" w:rsidR="00D83C83" w:rsidRPr="00D83C83" w:rsidRDefault="00D83C83" w:rsidP="00D83C83">
            <w:r w:rsidRPr="00D83C83">
              <w:rPr>
                <w:b/>
                <w:bCs/>
              </w:rPr>
              <w:t>修改后重投</w:t>
            </w:r>
            <w:r w:rsidRPr="00D83C83">
              <w:rPr>
                <w:b/>
                <w:bCs/>
              </w:rPr>
              <w:t xml:space="preserve"> T-ASE</w:t>
            </w:r>
          </w:p>
        </w:tc>
        <w:tc>
          <w:tcPr>
            <w:tcW w:w="0" w:type="auto"/>
            <w:vAlign w:val="center"/>
            <w:hideMark/>
          </w:tcPr>
          <w:p w14:paraId="28DDB099" w14:textId="77777777" w:rsidR="00D83C83" w:rsidRPr="00D83C83" w:rsidRDefault="00D83C83" w:rsidP="00D83C83">
            <w:r w:rsidRPr="00D83C83">
              <w:t>影响因子高，话题完全匹配</w:t>
            </w:r>
          </w:p>
        </w:tc>
        <w:tc>
          <w:tcPr>
            <w:tcW w:w="0" w:type="auto"/>
            <w:vAlign w:val="center"/>
            <w:hideMark/>
          </w:tcPr>
          <w:p w14:paraId="5BCCB83E" w14:textId="77777777" w:rsidR="00D83C83" w:rsidRPr="00D83C83" w:rsidRDefault="00D83C83" w:rsidP="00D83C83">
            <w:r w:rsidRPr="00D83C83">
              <w:t>修改工作量大，审稿周期长</w:t>
            </w:r>
          </w:p>
        </w:tc>
        <w:tc>
          <w:tcPr>
            <w:tcW w:w="0" w:type="auto"/>
            <w:vAlign w:val="center"/>
            <w:hideMark/>
          </w:tcPr>
          <w:p w14:paraId="57C51A7C" w14:textId="77777777" w:rsidR="00D83C83" w:rsidRPr="00D83C83" w:rsidRDefault="00D83C83" w:rsidP="00D83C83">
            <w:r w:rsidRPr="00D83C83">
              <w:rPr>
                <w:rFonts w:ascii="Segoe UI Emoji" w:hAnsi="Segoe UI Emoji" w:cs="Segoe UI Emoji"/>
              </w:rPr>
              <w:t>✅</w:t>
            </w:r>
            <w:r w:rsidRPr="00D83C83">
              <w:t xml:space="preserve"> </w:t>
            </w:r>
            <w:r w:rsidRPr="00D83C83">
              <w:t>如果有时间，首选</w:t>
            </w:r>
          </w:p>
        </w:tc>
      </w:tr>
      <w:tr w:rsidR="00D83C83" w:rsidRPr="00D83C83" w14:paraId="2691AF13" w14:textId="77777777">
        <w:trPr>
          <w:tblCellSpacing w:w="15" w:type="dxa"/>
        </w:trPr>
        <w:tc>
          <w:tcPr>
            <w:tcW w:w="0" w:type="auto"/>
            <w:vAlign w:val="center"/>
            <w:hideMark/>
          </w:tcPr>
          <w:p w14:paraId="72C4A2F0" w14:textId="77777777" w:rsidR="00D83C83" w:rsidRPr="00D83C83" w:rsidRDefault="00D83C83" w:rsidP="00D83C83">
            <w:r w:rsidRPr="00D83C83">
              <w:rPr>
                <w:b/>
                <w:bCs/>
              </w:rPr>
              <w:t>修改</w:t>
            </w:r>
            <w:proofErr w:type="gramStart"/>
            <w:r w:rsidRPr="00D83C83">
              <w:rPr>
                <w:b/>
                <w:bCs/>
              </w:rPr>
              <w:t>后投低一档</w:t>
            </w:r>
            <w:proofErr w:type="gramEnd"/>
            <w:r w:rsidRPr="00D83C83">
              <w:rPr>
                <w:b/>
                <w:bCs/>
              </w:rPr>
              <w:t xml:space="preserve"> SCI </w:t>
            </w:r>
            <w:r w:rsidRPr="00D83C83">
              <w:rPr>
                <w:b/>
                <w:bCs/>
              </w:rPr>
              <w:t>期刊</w:t>
            </w:r>
          </w:p>
        </w:tc>
        <w:tc>
          <w:tcPr>
            <w:tcW w:w="0" w:type="auto"/>
            <w:vAlign w:val="center"/>
            <w:hideMark/>
          </w:tcPr>
          <w:p w14:paraId="7CABC2ED" w14:textId="77777777" w:rsidR="00D83C83" w:rsidRPr="00D83C83" w:rsidRDefault="00D83C83" w:rsidP="00D83C83">
            <w:r w:rsidRPr="00D83C83">
              <w:t>审稿快，接受率高</w:t>
            </w:r>
          </w:p>
        </w:tc>
        <w:tc>
          <w:tcPr>
            <w:tcW w:w="0" w:type="auto"/>
            <w:vAlign w:val="center"/>
            <w:hideMark/>
          </w:tcPr>
          <w:p w14:paraId="6461F41C" w14:textId="77777777" w:rsidR="00D83C83" w:rsidRPr="00D83C83" w:rsidRDefault="00D83C83" w:rsidP="00D83C83">
            <w:r w:rsidRPr="00D83C83">
              <w:t>影响力较低</w:t>
            </w:r>
          </w:p>
        </w:tc>
        <w:tc>
          <w:tcPr>
            <w:tcW w:w="0" w:type="auto"/>
            <w:vAlign w:val="center"/>
            <w:hideMark/>
          </w:tcPr>
          <w:p w14:paraId="1CDEB34F" w14:textId="77777777" w:rsidR="00D83C83" w:rsidRPr="00D83C83" w:rsidRDefault="00D83C83" w:rsidP="00D83C83">
            <w:r w:rsidRPr="00D83C83">
              <w:rPr>
                <w:rFonts w:ascii="Segoe UI Emoji" w:hAnsi="Segoe UI Emoji" w:cs="Segoe UI Emoji"/>
              </w:rPr>
              <w:t>✅</w:t>
            </w:r>
            <w:r w:rsidRPr="00D83C83">
              <w:t xml:space="preserve"> </w:t>
            </w:r>
            <w:r w:rsidRPr="00D83C83">
              <w:t>时间紧时的备选</w:t>
            </w:r>
          </w:p>
        </w:tc>
      </w:tr>
      <w:tr w:rsidR="00D83C83" w:rsidRPr="00D83C83" w14:paraId="69B4AF55" w14:textId="77777777">
        <w:trPr>
          <w:tblCellSpacing w:w="15" w:type="dxa"/>
        </w:trPr>
        <w:tc>
          <w:tcPr>
            <w:tcW w:w="0" w:type="auto"/>
            <w:vAlign w:val="center"/>
            <w:hideMark/>
          </w:tcPr>
          <w:p w14:paraId="3DF6296B" w14:textId="77777777" w:rsidR="00D83C83" w:rsidRPr="00D83C83" w:rsidRDefault="00D83C83" w:rsidP="00D83C83">
            <w:r w:rsidRPr="00D83C83">
              <w:rPr>
                <w:b/>
                <w:bCs/>
              </w:rPr>
              <w:t>不修改直接换期刊</w:t>
            </w:r>
          </w:p>
        </w:tc>
        <w:tc>
          <w:tcPr>
            <w:tcW w:w="0" w:type="auto"/>
            <w:vAlign w:val="center"/>
            <w:hideMark/>
          </w:tcPr>
          <w:p w14:paraId="279FCC95" w14:textId="77777777" w:rsidR="00D83C83" w:rsidRPr="00D83C83" w:rsidRDefault="00D83C83" w:rsidP="00D83C83">
            <w:r w:rsidRPr="00D83C83">
              <w:t>省时间</w:t>
            </w:r>
          </w:p>
        </w:tc>
        <w:tc>
          <w:tcPr>
            <w:tcW w:w="0" w:type="auto"/>
            <w:vAlign w:val="center"/>
            <w:hideMark/>
          </w:tcPr>
          <w:p w14:paraId="38783A62" w14:textId="77777777" w:rsidR="00D83C83" w:rsidRPr="00D83C83" w:rsidRDefault="00D83C83" w:rsidP="00D83C83">
            <w:r w:rsidRPr="00D83C83">
              <w:t>大概率同样被拒，浪费时间</w:t>
            </w:r>
          </w:p>
        </w:tc>
        <w:tc>
          <w:tcPr>
            <w:tcW w:w="0" w:type="auto"/>
            <w:vAlign w:val="center"/>
            <w:hideMark/>
          </w:tcPr>
          <w:p w14:paraId="77649BAA" w14:textId="77777777" w:rsidR="00D83C83" w:rsidRPr="00D83C83" w:rsidRDefault="00D83C83" w:rsidP="00D83C83">
            <w:r w:rsidRPr="00D83C83">
              <w:rPr>
                <w:rFonts w:ascii="Segoe UI Emoji" w:hAnsi="Segoe UI Emoji" w:cs="Segoe UI Emoji"/>
              </w:rPr>
              <w:t>❌</w:t>
            </w:r>
            <w:r w:rsidRPr="00D83C83">
              <w:t xml:space="preserve"> </w:t>
            </w:r>
            <w:r w:rsidRPr="00D83C83">
              <w:t>不推荐</w:t>
            </w:r>
          </w:p>
        </w:tc>
      </w:tr>
    </w:tbl>
    <w:p w14:paraId="53B74358" w14:textId="77777777" w:rsidR="00D83C83" w:rsidRPr="00D83C83" w:rsidRDefault="00D83C83" w:rsidP="00D83C83">
      <w:r w:rsidRPr="00D83C83">
        <w:rPr>
          <w:b/>
          <w:bCs/>
        </w:rPr>
        <w:t>我的建议</w:t>
      </w:r>
      <w:r w:rsidRPr="00D83C83">
        <w:t>：先花</w:t>
      </w:r>
      <w:r w:rsidRPr="00D83C83">
        <w:t xml:space="preserve"> </w:t>
      </w:r>
      <w:r w:rsidRPr="00D83C83">
        <w:rPr>
          <w:b/>
          <w:bCs/>
        </w:rPr>
        <w:t xml:space="preserve">2-3 </w:t>
      </w:r>
      <w:proofErr w:type="gramStart"/>
      <w:r w:rsidRPr="00D83C83">
        <w:rPr>
          <w:b/>
          <w:bCs/>
        </w:rPr>
        <w:t>周完成</w:t>
      </w:r>
      <w:proofErr w:type="gramEnd"/>
      <w:r w:rsidRPr="00D83C83">
        <w:rPr>
          <w:b/>
          <w:bCs/>
        </w:rPr>
        <w:t>前两步的核心修改</w:t>
      </w:r>
      <w:r w:rsidRPr="00D83C83">
        <w:t>（基线</w:t>
      </w:r>
      <w:r w:rsidRPr="00D83C83">
        <w:t xml:space="preserve"> + </w:t>
      </w:r>
      <w:r w:rsidRPr="00D83C83">
        <w:t>副本矛盾），这是</w:t>
      </w:r>
      <w:proofErr w:type="gramStart"/>
      <w:r w:rsidRPr="00D83C83">
        <w:t>最</w:t>
      </w:r>
      <w:proofErr w:type="gramEnd"/>
      <w:r w:rsidRPr="00D83C83">
        <w:t>关键的。修好之后，无论投</w:t>
      </w:r>
      <w:r w:rsidRPr="00D83C83">
        <w:t xml:space="preserve"> T-ASE </w:t>
      </w:r>
      <w:r w:rsidRPr="00D83C83">
        <w:t>还是其他期刊，成功率都会大幅提升。</w:t>
      </w:r>
    </w:p>
    <w:p w14:paraId="389F5D49" w14:textId="77777777" w:rsidR="00D83C83" w:rsidRPr="00D83C83" w:rsidRDefault="00000000" w:rsidP="00D83C83">
      <w:r>
        <w:pict w14:anchorId="5E9D2CCA">
          <v:rect id="_x0000_i1035" style="width:0;height:1.5pt" o:hralign="center" o:hrstd="t" o:hr="t" fillcolor="#a0a0a0" stroked="f"/>
        </w:pict>
      </w:r>
    </w:p>
    <w:p w14:paraId="54CA9CF3" w14:textId="77777777" w:rsidR="00D83C83" w:rsidRPr="00D83C83" w:rsidRDefault="00D83C83" w:rsidP="00D83C83">
      <w:r w:rsidRPr="00D83C83">
        <w:t>如果您需要，我可以帮您：</w:t>
      </w:r>
    </w:p>
    <w:p w14:paraId="7BF3F189" w14:textId="77777777" w:rsidR="00D83C83" w:rsidRPr="00D83C83" w:rsidRDefault="00D83C83" w:rsidP="00D83C83">
      <w:pPr>
        <w:numPr>
          <w:ilvl w:val="0"/>
          <w:numId w:val="5"/>
        </w:numPr>
      </w:pPr>
      <w:r w:rsidRPr="00D83C83">
        <w:rPr>
          <w:b/>
          <w:bCs/>
        </w:rPr>
        <w:t>起草</w:t>
      </w:r>
      <w:r w:rsidRPr="00D83C83">
        <w:rPr>
          <w:b/>
          <w:bCs/>
        </w:rPr>
        <w:t xml:space="preserve"> Reviewer Response Letter</w:t>
      </w:r>
      <w:r w:rsidRPr="00D83C83">
        <w:t>（逐条回应，说明修改计划）</w:t>
      </w:r>
    </w:p>
    <w:p w14:paraId="58861E1D" w14:textId="77777777" w:rsidR="00D83C83" w:rsidRPr="00D83C83" w:rsidRDefault="00D83C83" w:rsidP="00D83C83">
      <w:pPr>
        <w:numPr>
          <w:ilvl w:val="0"/>
          <w:numId w:val="5"/>
        </w:numPr>
      </w:pPr>
      <w:r w:rsidRPr="00D83C83">
        <w:rPr>
          <w:b/>
          <w:bCs/>
        </w:rPr>
        <w:t>设计新的实验方案</w:t>
      </w:r>
      <w:r w:rsidRPr="00D83C83">
        <w:t>（</w:t>
      </w:r>
      <w:r w:rsidRPr="00D83C83">
        <w:t xml:space="preserve">Scheduler-Only </w:t>
      </w:r>
      <w:r w:rsidRPr="00D83C83">
        <w:t>基线的具体实现思路）</w:t>
      </w:r>
    </w:p>
    <w:p w14:paraId="2C3E166D" w14:textId="77777777" w:rsidR="00D83C83" w:rsidRPr="00D83C83" w:rsidRDefault="00D83C83" w:rsidP="00D83C83">
      <w:pPr>
        <w:numPr>
          <w:ilvl w:val="0"/>
          <w:numId w:val="5"/>
        </w:numPr>
      </w:pPr>
      <w:r w:rsidRPr="00D83C83">
        <w:rPr>
          <w:b/>
          <w:bCs/>
        </w:rPr>
        <w:t>修改理论部分</w:t>
      </w:r>
      <w:r w:rsidRPr="00D83C83">
        <w:t>（统一网络模型、补充</w:t>
      </w:r>
      <w:r w:rsidRPr="00D83C83">
        <w:t xml:space="preserve"> View Change</w:t>
      </w:r>
      <w:r w:rsidRPr="00D83C83">
        <w:t>）</w:t>
      </w:r>
    </w:p>
    <w:p w14:paraId="64EF2FE8" w14:textId="77777777" w:rsidR="00D83C83" w:rsidRPr="00D83C83" w:rsidRDefault="00D83C83" w:rsidP="00D83C83">
      <w:r w:rsidRPr="00D83C83">
        <w:t>请告诉我您想从哪里开始！</w:t>
      </w:r>
      <w:r w:rsidRPr="00D83C83">
        <w:rPr>
          <w:rFonts w:ascii="Segoe UI Emoji" w:hAnsi="Segoe UI Emoji" w:cs="Segoe UI Emoji"/>
        </w:rPr>
        <w:t>💪</w:t>
      </w:r>
    </w:p>
    <w:p w14:paraId="7F67F8BE" w14:textId="77777777" w:rsidR="00D83C83" w:rsidRDefault="00D83C83"/>
    <w:p w14:paraId="5073A779" w14:textId="77777777" w:rsidR="001E27B6" w:rsidRDefault="001E27B6"/>
    <w:p w14:paraId="3EE18521" w14:textId="77777777" w:rsidR="001E27B6" w:rsidRPr="001E27B6" w:rsidRDefault="001E27B6" w:rsidP="001E27B6">
      <w:r w:rsidRPr="001E27B6">
        <w:t>好，两份文档都已经完整读取。下面是你要的完整表格，涵盖全部问题的对应章节与解决方案。</w:t>
      </w:r>
    </w:p>
    <w:p w14:paraId="6CBD170E" w14:textId="77777777" w:rsidR="001E27B6" w:rsidRPr="001E27B6" w:rsidRDefault="00000000" w:rsidP="001E27B6">
      <w:r>
        <w:pict w14:anchorId="6DF388AF">
          <v:rect id="_x0000_i1036" style="width:0;height:1.5pt" o:hralign="center" o:hrstd="t" o:hr="t" fillcolor="#a0a0a0" stroked="f"/>
        </w:pict>
      </w:r>
    </w:p>
    <w:p w14:paraId="2D2A6CA6" w14:textId="77777777" w:rsidR="001E27B6" w:rsidRPr="001E27B6" w:rsidRDefault="001E27B6" w:rsidP="001E27B6">
      <w:pPr>
        <w:rPr>
          <w:b/>
          <w:bCs/>
        </w:rPr>
      </w:pPr>
      <w:r w:rsidRPr="001E27B6">
        <w:rPr>
          <w:rFonts w:ascii="Segoe UI Emoji" w:hAnsi="Segoe UI Emoji" w:cs="Segoe UI Emoji"/>
          <w:b/>
          <w:bCs/>
        </w:rPr>
        <w:t>📊</w:t>
      </w:r>
      <w:r w:rsidRPr="001E27B6">
        <w:rPr>
          <w:b/>
          <w:bCs/>
        </w:rPr>
        <w:t xml:space="preserve"> </w:t>
      </w:r>
      <w:r w:rsidRPr="001E27B6">
        <w:rPr>
          <w:b/>
          <w:bCs/>
        </w:rPr>
        <w:t>论文修改全景表：问题</w:t>
      </w:r>
      <w:r w:rsidRPr="001E27B6">
        <w:rPr>
          <w:b/>
          <w:bCs/>
        </w:rPr>
        <w:t xml:space="preserve"> × </w:t>
      </w:r>
      <w:r w:rsidRPr="001E27B6">
        <w:rPr>
          <w:b/>
          <w:bCs/>
        </w:rPr>
        <w:t>章节</w:t>
      </w:r>
      <w:r w:rsidRPr="001E27B6">
        <w:rPr>
          <w:b/>
          <w:bCs/>
        </w:rPr>
        <w:t xml:space="preserve"> × </w:t>
      </w:r>
      <w:r w:rsidRPr="001E27B6">
        <w:rPr>
          <w:b/>
          <w:bCs/>
        </w:rPr>
        <w:t>解决方案</w:t>
      </w:r>
    </w:p>
    <w:p w14:paraId="4F96D9D2" w14:textId="77777777" w:rsidR="001E27B6" w:rsidRPr="001E27B6" w:rsidRDefault="001E27B6" w:rsidP="001E27B6">
      <w:r w:rsidRPr="001E27B6">
        <w:t>说明：章节编号依据</w:t>
      </w:r>
      <w:r w:rsidRPr="001E27B6">
        <w:t xml:space="preserve"> paper03 </w:t>
      </w:r>
      <w:r w:rsidRPr="001E27B6">
        <w:t>的实际结构（</w:t>
      </w:r>
      <w:r w:rsidRPr="001E27B6">
        <w:t>Section I–VI + Abstract</w:t>
      </w:r>
      <w:r w:rsidRPr="001E27B6">
        <w:t>）。严重程度：</w:t>
      </w:r>
      <w:r w:rsidRPr="001E27B6">
        <w:rPr>
          <w:rFonts w:ascii="Segoe UI Emoji" w:hAnsi="Segoe UI Emoji" w:cs="Segoe UI Emoji"/>
        </w:rPr>
        <w:t>🔴</w:t>
      </w:r>
      <w:r w:rsidRPr="001E27B6">
        <w:t xml:space="preserve"> </w:t>
      </w:r>
      <w:r w:rsidRPr="001E27B6">
        <w:t>致命</w:t>
      </w:r>
      <w:r w:rsidRPr="001E27B6">
        <w:t xml:space="preserve"> / </w:t>
      </w:r>
      <w:r w:rsidRPr="001E27B6">
        <w:rPr>
          <w:rFonts w:ascii="Segoe UI Emoji" w:hAnsi="Segoe UI Emoji" w:cs="Segoe UI Emoji"/>
        </w:rPr>
        <w:t>🟠</w:t>
      </w:r>
      <w:r w:rsidRPr="001E27B6">
        <w:t xml:space="preserve"> </w:t>
      </w:r>
      <w:r w:rsidRPr="001E27B6">
        <w:t>重要</w:t>
      </w:r>
      <w:r w:rsidRPr="001E27B6">
        <w:t xml:space="preserve"> / </w:t>
      </w:r>
      <w:r w:rsidRPr="001E27B6">
        <w:rPr>
          <w:rFonts w:ascii="Segoe UI Emoji" w:hAnsi="Segoe UI Emoji" w:cs="Segoe UI Emoji"/>
        </w:rPr>
        <w:t>🟡</w:t>
      </w:r>
      <w:r w:rsidRPr="001E27B6">
        <w:t xml:space="preserve"> </w:t>
      </w:r>
      <w:r w:rsidRPr="001E27B6">
        <w:t>次要</w:t>
      </w:r>
    </w:p>
    <w:p w14:paraId="692F2BFF" w14:textId="77777777" w:rsidR="001E27B6" w:rsidRPr="001E27B6" w:rsidRDefault="00000000" w:rsidP="001E27B6">
      <w:r>
        <w:pict w14:anchorId="32CF88D4">
          <v:rect id="_x0000_i1037" style="width:0;height:1.5pt" o:hralign="center" o:hrstd="t" o:hr="t" fillcolor="#a0a0a0" stroked="f"/>
        </w:pict>
      </w:r>
    </w:p>
    <w:p w14:paraId="51B7C641" w14:textId="77777777" w:rsidR="001E27B6" w:rsidRPr="001E27B6" w:rsidRDefault="001E27B6" w:rsidP="001E27B6">
      <w:pPr>
        <w:rPr>
          <w:b/>
          <w:bCs/>
        </w:rPr>
      </w:pPr>
      <w:r w:rsidRPr="001E27B6">
        <w:rPr>
          <w:b/>
          <w:bCs/>
        </w:rPr>
        <w:t>表</w:t>
      </w:r>
      <w:proofErr w:type="gramStart"/>
      <w:r w:rsidRPr="001E27B6">
        <w:rPr>
          <w:b/>
          <w:bCs/>
        </w:rPr>
        <w:t>一</w:t>
      </w:r>
      <w:proofErr w:type="gramEnd"/>
      <w:r w:rsidRPr="001E27B6">
        <w:rPr>
          <w:b/>
          <w:bCs/>
        </w:rPr>
        <w:t>：问题总</w:t>
      </w:r>
      <w:proofErr w:type="gramStart"/>
      <w:r w:rsidRPr="001E27B6">
        <w:rPr>
          <w:b/>
          <w:bCs/>
        </w:rPr>
        <w:t>览</w:t>
      </w:r>
      <w:proofErr w:type="gramEnd"/>
      <w:r w:rsidRPr="001E27B6">
        <w:rPr>
          <w:b/>
          <w:bCs/>
        </w:rPr>
        <w:t>与章节映射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
        <w:gridCol w:w="3819"/>
        <w:gridCol w:w="593"/>
        <w:gridCol w:w="4478"/>
      </w:tblGrid>
      <w:tr w:rsidR="001E27B6" w:rsidRPr="001E27B6" w14:paraId="21A27483" w14:textId="77777777">
        <w:trPr>
          <w:tblHeader/>
          <w:tblCellSpacing w:w="15" w:type="dxa"/>
        </w:trPr>
        <w:tc>
          <w:tcPr>
            <w:tcW w:w="0" w:type="auto"/>
            <w:vAlign w:val="center"/>
            <w:hideMark/>
          </w:tcPr>
          <w:p w14:paraId="123D85AE" w14:textId="77777777" w:rsidR="001E27B6" w:rsidRPr="001E27B6" w:rsidRDefault="001E27B6" w:rsidP="001E27B6">
            <w:pPr>
              <w:rPr>
                <w:b/>
                <w:bCs/>
              </w:rPr>
            </w:pPr>
            <w:r w:rsidRPr="001E27B6">
              <w:rPr>
                <w:b/>
                <w:bCs/>
              </w:rPr>
              <w:lastRenderedPageBreak/>
              <w:t>#</w:t>
            </w:r>
          </w:p>
        </w:tc>
        <w:tc>
          <w:tcPr>
            <w:tcW w:w="0" w:type="auto"/>
            <w:vAlign w:val="center"/>
            <w:hideMark/>
          </w:tcPr>
          <w:p w14:paraId="5D3E246C" w14:textId="77777777" w:rsidR="001E27B6" w:rsidRPr="001E27B6" w:rsidRDefault="001E27B6" w:rsidP="001E27B6">
            <w:pPr>
              <w:rPr>
                <w:b/>
                <w:bCs/>
              </w:rPr>
            </w:pPr>
            <w:r w:rsidRPr="001E27B6">
              <w:rPr>
                <w:b/>
                <w:bCs/>
              </w:rPr>
              <w:t>问题描述（来源）</w:t>
            </w:r>
          </w:p>
        </w:tc>
        <w:tc>
          <w:tcPr>
            <w:tcW w:w="0" w:type="auto"/>
            <w:vAlign w:val="center"/>
            <w:hideMark/>
          </w:tcPr>
          <w:p w14:paraId="340836A0" w14:textId="77777777" w:rsidR="001E27B6" w:rsidRPr="001E27B6" w:rsidRDefault="001E27B6" w:rsidP="001E27B6">
            <w:pPr>
              <w:rPr>
                <w:b/>
                <w:bCs/>
              </w:rPr>
            </w:pPr>
            <w:r w:rsidRPr="001E27B6">
              <w:rPr>
                <w:b/>
                <w:bCs/>
              </w:rPr>
              <w:t>严重程度</w:t>
            </w:r>
          </w:p>
        </w:tc>
        <w:tc>
          <w:tcPr>
            <w:tcW w:w="0" w:type="auto"/>
            <w:vAlign w:val="center"/>
            <w:hideMark/>
          </w:tcPr>
          <w:p w14:paraId="3A24677A" w14:textId="77777777" w:rsidR="001E27B6" w:rsidRPr="001E27B6" w:rsidRDefault="001E27B6" w:rsidP="001E27B6">
            <w:pPr>
              <w:rPr>
                <w:b/>
                <w:bCs/>
              </w:rPr>
            </w:pPr>
            <w:r w:rsidRPr="001E27B6">
              <w:rPr>
                <w:b/>
                <w:bCs/>
              </w:rPr>
              <w:t>需修改的章节</w:t>
            </w:r>
          </w:p>
        </w:tc>
      </w:tr>
      <w:tr w:rsidR="001E27B6" w:rsidRPr="001E27B6" w14:paraId="2FF4C3BE" w14:textId="77777777">
        <w:trPr>
          <w:tblCellSpacing w:w="15" w:type="dxa"/>
        </w:trPr>
        <w:tc>
          <w:tcPr>
            <w:tcW w:w="0" w:type="auto"/>
            <w:vAlign w:val="center"/>
            <w:hideMark/>
          </w:tcPr>
          <w:p w14:paraId="705C7A1D" w14:textId="77777777" w:rsidR="001E27B6" w:rsidRPr="001E27B6" w:rsidRDefault="001E27B6" w:rsidP="001E27B6">
            <w:r w:rsidRPr="001E27B6">
              <w:t>P1</w:t>
            </w:r>
          </w:p>
        </w:tc>
        <w:tc>
          <w:tcPr>
            <w:tcW w:w="0" w:type="auto"/>
            <w:vAlign w:val="center"/>
            <w:hideMark/>
          </w:tcPr>
          <w:p w14:paraId="26C5910A" w14:textId="77777777" w:rsidR="001E27B6" w:rsidRPr="001E27B6" w:rsidRDefault="001E27B6" w:rsidP="001E27B6">
            <w:r w:rsidRPr="001E27B6">
              <w:t>协议缺少</w:t>
            </w:r>
            <w:r w:rsidRPr="001E27B6">
              <w:t xml:space="preserve"> view-change</w:t>
            </w:r>
            <w:r w:rsidRPr="001E27B6">
              <w:t>，实现的是</w:t>
            </w:r>
            <w:r w:rsidRPr="001E27B6">
              <w:t xml:space="preserve"> Reliable Broadcast </w:t>
            </w:r>
            <w:r w:rsidRPr="001E27B6">
              <w:t>而非</w:t>
            </w:r>
            <w:r w:rsidRPr="001E27B6">
              <w:t xml:space="preserve"> Consensus</w:t>
            </w:r>
            <w:r w:rsidRPr="001E27B6">
              <w:t>（</w:t>
            </w:r>
            <w:r w:rsidRPr="001E27B6">
              <w:t>R2</w:t>
            </w:r>
            <w:r w:rsidRPr="001E27B6">
              <w:t>）</w:t>
            </w:r>
          </w:p>
        </w:tc>
        <w:tc>
          <w:tcPr>
            <w:tcW w:w="0" w:type="auto"/>
            <w:vAlign w:val="center"/>
            <w:hideMark/>
          </w:tcPr>
          <w:p w14:paraId="0459F2B2" w14:textId="77777777" w:rsidR="001E27B6" w:rsidRPr="001E27B6" w:rsidRDefault="001E27B6" w:rsidP="001E27B6">
            <w:r w:rsidRPr="001E27B6">
              <w:rPr>
                <w:rFonts w:ascii="Segoe UI Emoji" w:hAnsi="Segoe UI Emoji" w:cs="Segoe UI Emoji"/>
              </w:rPr>
              <w:t>🔴</w:t>
            </w:r>
          </w:p>
        </w:tc>
        <w:tc>
          <w:tcPr>
            <w:tcW w:w="0" w:type="auto"/>
            <w:vAlign w:val="center"/>
            <w:hideMark/>
          </w:tcPr>
          <w:p w14:paraId="09C043C6" w14:textId="77777777" w:rsidR="001E27B6" w:rsidRPr="001E27B6" w:rsidRDefault="001E27B6" w:rsidP="001E27B6">
            <w:r w:rsidRPr="001E27B6">
              <w:rPr>
                <w:b/>
                <w:bCs/>
              </w:rPr>
              <w:t>Sec. IV §4.1.3</w:t>
            </w:r>
            <w:r w:rsidRPr="001E27B6">
              <w:t>（协议算法）、</w:t>
            </w:r>
            <w:r w:rsidRPr="001E27B6">
              <w:rPr>
                <w:b/>
                <w:bCs/>
              </w:rPr>
              <w:t>Sec. IV §4.3.2</w:t>
            </w:r>
            <w:r w:rsidRPr="001E27B6">
              <w:t>（</w:t>
            </w:r>
            <w:r w:rsidRPr="001E27B6">
              <w:t xml:space="preserve">Liveness </w:t>
            </w:r>
            <w:r w:rsidRPr="001E27B6">
              <w:t>证明）、</w:t>
            </w:r>
            <w:r w:rsidRPr="001E27B6">
              <w:rPr>
                <w:b/>
                <w:bCs/>
              </w:rPr>
              <w:t>Abstract</w:t>
            </w:r>
          </w:p>
        </w:tc>
      </w:tr>
      <w:tr w:rsidR="001E27B6" w:rsidRPr="001E27B6" w14:paraId="32AD7873" w14:textId="77777777">
        <w:trPr>
          <w:tblCellSpacing w:w="15" w:type="dxa"/>
        </w:trPr>
        <w:tc>
          <w:tcPr>
            <w:tcW w:w="0" w:type="auto"/>
            <w:vAlign w:val="center"/>
            <w:hideMark/>
          </w:tcPr>
          <w:p w14:paraId="5C062E6F" w14:textId="77777777" w:rsidR="001E27B6" w:rsidRPr="001E27B6" w:rsidRDefault="001E27B6" w:rsidP="001E27B6">
            <w:r w:rsidRPr="001E27B6">
              <w:t>P2</w:t>
            </w:r>
          </w:p>
        </w:tc>
        <w:tc>
          <w:tcPr>
            <w:tcW w:w="0" w:type="auto"/>
            <w:vAlign w:val="center"/>
            <w:hideMark/>
          </w:tcPr>
          <w:p w14:paraId="74302D11" w14:textId="77777777" w:rsidR="001E27B6" w:rsidRPr="001E27B6" w:rsidRDefault="001E27B6" w:rsidP="001E27B6">
            <w:r w:rsidRPr="001E27B6">
              <w:t xml:space="preserve">Scheduler </w:t>
            </w:r>
            <w:r w:rsidRPr="001E27B6">
              <w:t>副本数矛盾：理论要求</w:t>
            </w:r>
            <w:r w:rsidRPr="001E27B6">
              <w:t xml:space="preserve"> 4 </w:t>
            </w:r>
            <w:r w:rsidRPr="001E27B6">
              <w:t>个（</w:t>
            </w:r>
            <w:r w:rsidRPr="001E27B6">
              <w:t>3f+1</w:t>
            </w:r>
            <w:r w:rsidRPr="001E27B6">
              <w:t>），实验只用</w:t>
            </w:r>
            <w:r w:rsidRPr="001E27B6">
              <w:t xml:space="preserve"> 3 </w:t>
            </w:r>
            <w:r w:rsidRPr="001E27B6">
              <w:t>个（</w:t>
            </w:r>
            <w:r w:rsidRPr="001E27B6">
              <w:t>R1</w:t>
            </w:r>
            <w:r w:rsidRPr="001E27B6">
              <w:t>）</w:t>
            </w:r>
          </w:p>
        </w:tc>
        <w:tc>
          <w:tcPr>
            <w:tcW w:w="0" w:type="auto"/>
            <w:vAlign w:val="center"/>
            <w:hideMark/>
          </w:tcPr>
          <w:p w14:paraId="773DCFB9" w14:textId="77777777" w:rsidR="001E27B6" w:rsidRPr="001E27B6" w:rsidRDefault="001E27B6" w:rsidP="001E27B6">
            <w:r w:rsidRPr="001E27B6">
              <w:rPr>
                <w:rFonts w:ascii="Segoe UI Emoji" w:hAnsi="Segoe UI Emoji" w:cs="Segoe UI Emoji"/>
              </w:rPr>
              <w:t>🔴</w:t>
            </w:r>
          </w:p>
        </w:tc>
        <w:tc>
          <w:tcPr>
            <w:tcW w:w="0" w:type="auto"/>
            <w:vAlign w:val="center"/>
            <w:hideMark/>
          </w:tcPr>
          <w:p w14:paraId="1956D170" w14:textId="77777777" w:rsidR="001E27B6" w:rsidRPr="001E27B6" w:rsidRDefault="001E27B6" w:rsidP="001E27B6">
            <w:r w:rsidRPr="001E27B6">
              <w:rPr>
                <w:b/>
                <w:bCs/>
              </w:rPr>
              <w:t>Sec. IV §4.2</w:t>
            </w:r>
            <w:r w:rsidRPr="001E27B6">
              <w:t>（</w:t>
            </w:r>
            <w:r w:rsidRPr="001E27B6">
              <w:t>Scheduler FT</w:t>
            </w:r>
            <w:r w:rsidRPr="001E27B6">
              <w:t>）、</w:t>
            </w:r>
            <w:r w:rsidRPr="001E27B6">
              <w:rPr>
                <w:b/>
                <w:bCs/>
              </w:rPr>
              <w:t>Sec. V §5.1</w:t>
            </w:r>
            <w:r w:rsidRPr="001E27B6">
              <w:t>（实验配置）、</w:t>
            </w:r>
            <w:r w:rsidRPr="001E27B6">
              <w:rPr>
                <w:b/>
                <w:bCs/>
              </w:rPr>
              <w:t>Sec. V §5.4</w:t>
            </w:r>
            <w:r w:rsidRPr="001E27B6">
              <w:t>（物理</w:t>
            </w:r>
            <w:r w:rsidRPr="001E27B6">
              <w:t xml:space="preserve"> testbed</w:t>
            </w:r>
            <w:r w:rsidRPr="001E27B6">
              <w:t>）</w:t>
            </w:r>
          </w:p>
        </w:tc>
      </w:tr>
      <w:tr w:rsidR="001E27B6" w:rsidRPr="001E27B6" w14:paraId="772A79CC" w14:textId="77777777">
        <w:trPr>
          <w:tblCellSpacing w:w="15" w:type="dxa"/>
        </w:trPr>
        <w:tc>
          <w:tcPr>
            <w:tcW w:w="0" w:type="auto"/>
            <w:vAlign w:val="center"/>
            <w:hideMark/>
          </w:tcPr>
          <w:p w14:paraId="43F2A78C" w14:textId="77777777" w:rsidR="001E27B6" w:rsidRPr="001E27B6" w:rsidRDefault="001E27B6" w:rsidP="001E27B6">
            <w:r w:rsidRPr="001E27B6">
              <w:t>P3</w:t>
            </w:r>
          </w:p>
        </w:tc>
        <w:tc>
          <w:tcPr>
            <w:tcW w:w="0" w:type="auto"/>
            <w:vAlign w:val="center"/>
            <w:hideMark/>
          </w:tcPr>
          <w:p w14:paraId="4F12828C" w14:textId="77777777" w:rsidR="001E27B6" w:rsidRPr="001E27B6" w:rsidRDefault="001E27B6" w:rsidP="001E27B6">
            <w:r w:rsidRPr="001E27B6">
              <w:t>网络模型自相矛盾：同一论文同时声称同步</w:t>
            </w:r>
            <w:r w:rsidRPr="001E27B6">
              <w:t>/</w:t>
            </w:r>
            <w:r w:rsidRPr="001E27B6">
              <w:t>异步</w:t>
            </w:r>
            <w:r w:rsidRPr="001E27B6">
              <w:t>/</w:t>
            </w:r>
            <w:r w:rsidRPr="001E27B6">
              <w:t>部分同步（</w:t>
            </w:r>
            <w:r w:rsidRPr="001E27B6">
              <w:t>R1</w:t>
            </w:r>
            <w:r w:rsidRPr="001E27B6">
              <w:t>）</w:t>
            </w:r>
          </w:p>
        </w:tc>
        <w:tc>
          <w:tcPr>
            <w:tcW w:w="0" w:type="auto"/>
            <w:vAlign w:val="center"/>
            <w:hideMark/>
          </w:tcPr>
          <w:p w14:paraId="142702CA" w14:textId="77777777" w:rsidR="001E27B6" w:rsidRPr="001E27B6" w:rsidRDefault="001E27B6" w:rsidP="001E27B6">
            <w:r w:rsidRPr="001E27B6">
              <w:rPr>
                <w:rFonts w:ascii="Segoe UI Emoji" w:hAnsi="Segoe UI Emoji" w:cs="Segoe UI Emoji"/>
              </w:rPr>
              <w:t>🔴</w:t>
            </w:r>
          </w:p>
        </w:tc>
        <w:tc>
          <w:tcPr>
            <w:tcW w:w="0" w:type="auto"/>
            <w:vAlign w:val="center"/>
            <w:hideMark/>
          </w:tcPr>
          <w:p w14:paraId="37A2AF43" w14:textId="77777777" w:rsidR="001E27B6" w:rsidRPr="001E27B6" w:rsidRDefault="001E27B6" w:rsidP="001E27B6">
            <w:r w:rsidRPr="001E27B6">
              <w:rPr>
                <w:b/>
                <w:bCs/>
              </w:rPr>
              <w:t>Sec. III §3.1</w:t>
            </w:r>
            <w:r w:rsidRPr="001E27B6">
              <w:t>（系统模型）、</w:t>
            </w:r>
            <w:r w:rsidRPr="001E27B6">
              <w:rPr>
                <w:b/>
                <w:bCs/>
              </w:rPr>
              <w:t>Sec. IV §4.3.2</w:t>
            </w:r>
            <w:r w:rsidRPr="001E27B6">
              <w:t>（</w:t>
            </w:r>
            <w:r w:rsidRPr="001E27B6">
              <w:t xml:space="preserve">Liveness </w:t>
            </w:r>
            <w:r w:rsidRPr="001E27B6">
              <w:t>定理前提）</w:t>
            </w:r>
          </w:p>
        </w:tc>
      </w:tr>
      <w:tr w:rsidR="001E27B6" w:rsidRPr="001E27B6" w14:paraId="77BD8884" w14:textId="77777777">
        <w:trPr>
          <w:tblCellSpacing w:w="15" w:type="dxa"/>
        </w:trPr>
        <w:tc>
          <w:tcPr>
            <w:tcW w:w="0" w:type="auto"/>
            <w:vAlign w:val="center"/>
            <w:hideMark/>
          </w:tcPr>
          <w:p w14:paraId="338F8CDC" w14:textId="77777777" w:rsidR="001E27B6" w:rsidRPr="001E27B6" w:rsidRDefault="001E27B6" w:rsidP="001E27B6">
            <w:r w:rsidRPr="001E27B6">
              <w:t>P4</w:t>
            </w:r>
          </w:p>
        </w:tc>
        <w:tc>
          <w:tcPr>
            <w:tcW w:w="0" w:type="auto"/>
            <w:vAlign w:val="center"/>
            <w:hideMark/>
          </w:tcPr>
          <w:p w14:paraId="251B903E" w14:textId="77777777" w:rsidR="001E27B6" w:rsidRPr="001E27B6" w:rsidRDefault="001E27B6" w:rsidP="001E27B6">
            <w:r w:rsidRPr="001E27B6">
              <w:t xml:space="preserve">Baseline </w:t>
            </w:r>
            <w:r w:rsidRPr="001E27B6">
              <w:t>不公平：应与</w:t>
            </w:r>
            <w:r w:rsidRPr="001E27B6">
              <w:t xml:space="preserve"> scheduler-only consensus </w:t>
            </w:r>
            <w:r w:rsidRPr="001E27B6">
              <w:t>对比，而非全局</w:t>
            </w:r>
            <w:r w:rsidRPr="001E27B6">
              <w:t xml:space="preserve"> PBFT</w:t>
            </w:r>
            <w:r w:rsidRPr="001E27B6">
              <w:t>（</w:t>
            </w:r>
            <w:r w:rsidRPr="001E27B6">
              <w:t>R2</w:t>
            </w:r>
            <w:r w:rsidRPr="001E27B6">
              <w:t>）</w:t>
            </w:r>
          </w:p>
        </w:tc>
        <w:tc>
          <w:tcPr>
            <w:tcW w:w="0" w:type="auto"/>
            <w:vAlign w:val="center"/>
            <w:hideMark/>
          </w:tcPr>
          <w:p w14:paraId="2D795678" w14:textId="77777777" w:rsidR="001E27B6" w:rsidRPr="001E27B6" w:rsidRDefault="001E27B6" w:rsidP="001E27B6">
            <w:r w:rsidRPr="001E27B6">
              <w:rPr>
                <w:rFonts w:ascii="Segoe UI Emoji" w:hAnsi="Segoe UI Emoji" w:cs="Segoe UI Emoji"/>
              </w:rPr>
              <w:t>🟠</w:t>
            </w:r>
          </w:p>
        </w:tc>
        <w:tc>
          <w:tcPr>
            <w:tcW w:w="0" w:type="auto"/>
            <w:vAlign w:val="center"/>
            <w:hideMark/>
          </w:tcPr>
          <w:p w14:paraId="22F6F90F" w14:textId="77777777" w:rsidR="001E27B6" w:rsidRPr="001E27B6" w:rsidRDefault="001E27B6" w:rsidP="001E27B6">
            <w:r w:rsidRPr="001E27B6">
              <w:rPr>
                <w:b/>
                <w:bCs/>
              </w:rPr>
              <w:t>Sec. V §5.2</w:t>
            </w:r>
            <w:r w:rsidRPr="001E27B6">
              <w:t>（实验对比设计）、</w:t>
            </w:r>
            <w:r w:rsidRPr="001E27B6">
              <w:rPr>
                <w:b/>
                <w:bCs/>
              </w:rPr>
              <w:t>Sec. V §5.3</w:t>
            </w:r>
            <w:r w:rsidRPr="001E27B6">
              <w:t>（结果分析）、</w:t>
            </w:r>
            <w:r w:rsidRPr="001E27B6">
              <w:rPr>
                <w:b/>
                <w:bCs/>
              </w:rPr>
              <w:t>Sec. II</w:t>
            </w:r>
            <w:r w:rsidRPr="001E27B6">
              <w:t>（</w:t>
            </w:r>
            <w:r w:rsidRPr="001E27B6">
              <w:t xml:space="preserve">Related Work </w:t>
            </w:r>
            <w:r w:rsidRPr="001E27B6">
              <w:t>中</w:t>
            </w:r>
            <w:r w:rsidRPr="001E27B6">
              <w:t xml:space="preserve"> gap </w:t>
            </w:r>
            <w:r w:rsidRPr="001E27B6">
              <w:t>论证）</w:t>
            </w:r>
          </w:p>
        </w:tc>
      </w:tr>
      <w:tr w:rsidR="001E27B6" w:rsidRPr="001E27B6" w14:paraId="292D37EC" w14:textId="77777777">
        <w:trPr>
          <w:tblCellSpacing w:w="15" w:type="dxa"/>
        </w:trPr>
        <w:tc>
          <w:tcPr>
            <w:tcW w:w="0" w:type="auto"/>
            <w:vAlign w:val="center"/>
            <w:hideMark/>
          </w:tcPr>
          <w:p w14:paraId="3D2B2883" w14:textId="77777777" w:rsidR="001E27B6" w:rsidRPr="001E27B6" w:rsidRDefault="001E27B6" w:rsidP="001E27B6">
            <w:r w:rsidRPr="001E27B6">
              <w:t>P5</w:t>
            </w:r>
          </w:p>
        </w:tc>
        <w:tc>
          <w:tcPr>
            <w:tcW w:w="0" w:type="auto"/>
            <w:vAlign w:val="center"/>
            <w:hideMark/>
          </w:tcPr>
          <w:p w14:paraId="3BBE0D78" w14:textId="77777777" w:rsidR="001E27B6" w:rsidRPr="001E27B6" w:rsidRDefault="001E27B6" w:rsidP="001E27B6">
            <w:r w:rsidRPr="001E27B6">
              <w:t>缺少重要相关工作：</w:t>
            </w:r>
            <w:proofErr w:type="spellStart"/>
            <w:r w:rsidRPr="001E27B6">
              <w:t>Algorand</w:t>
            </w:r>
            <w:proofErr w:type="spellEnd"/>
            <w:r w:rsidRPr="001E27B6">
              <w:t>、</w:t>
            </w:r>
            <w:r w:rsidRPr="001E27B6">
              <w:t>Sharded BFT</w:t>
            </w:r>
            <w:r w:rsidRPr="001E27B6">
              <w:t>、</w:t>
            </w:r>
            <w:r w:rsidRPr="001E27B6">
              <w:t>Weighted Byzantine Quorum</w:t>
            </w:r>
            <w:r w:rsidRPr="001E27B6">
              <w:t>（</w:t>
            </w:r>
            <w:r w:rsidRPr="001E27B6">
              <w:t>R2</w:t>
            </w:r>
            <w:r w:rsidRPr="001E27B6">
              <w:t>）</w:t>
            </w:r>
          </w:p>
        </w:tc>
        <w:tc>
          <w:tcPr>
            <w:tcW w:w="0" w:type="auto"/>
            <w:vAlign w:val="center"/>
            <w:hideMark/>
          </w:tcPr>
          <w:p w14:paraId="0517934F" w14:textId="77777777" w:rsidR="001E27B6" w:rsidRPr="001E27B6" w:rsidRDefault="001E27B6" w:rsidP="001E27B6">
            <w:r w:rsidRPr="001E27B6">
              <w:rPr>
                <w:rFonts w:ascii="Segoe UI Emoji" w:hAnsi="Segoe UI Emoji" w:cs="Segoe UI Emoji"/>
              </w:rPr>
              <w:t>🟠</w:t>
            </w:r>
          </w:p>
        </w:tc>
        <w:tc>
          <w:tcPr>
            <w:tcW w:w="0" w:type="auto"/>
            <w:vAlign w:val="center"/>
            <w:hideMark/>
          </w:tcPr>
          <w:p w14:paraId="747AE196" w14:textId="77777777" w:rsidR="001E27B6" w:rsidRPr="001E27B6" w:rsidRDefault="001E27B6" w:rsidP="001E27B6">
            <w:r w:rsidRPr="001E27B6">
              <w:rPr>
                <w:b/>
                <w:bCs/>
              </w:rPr>
              <w:t>Sec. II</w:t>
            </w:r>
            <w:r w:rsidRPr="001E27B6">
              <w:t>（</w:t>
            </w:r>
            <w:r w:rsidRPr="001E27B6">
              <w:t xml:space="preserve">Related Work </w:t>
            </w:r>
            <w:r w:rsidRPr="001E27B6">
              <w:t>全节）</w:t>
            </w:r>
          </w:p>
        </w:tc>
      </w:tr>
      <w:tr w:rsidR="001E27B6" w:rsidRPr="001E27B6" w14:paraId="248FB441" w14:textId="77777777">
        <w:trPr>
          <w:tblCellSpacing w:w="15" w:type="dxa"/>
        </w:trPr>
        <w:tc>
          <w:tcPr>
            <w:tcW w:w="0" w:type="auto"/>
            <w:vAlign w:val="center"/>
            <w:hideMark/>
          </w:tcPr>
          <w:p w14:paraId="46C71919" w14:textId="77777777" w:rsidR="001E27B6" w:rsidRPr="001E27B6" w:rsidRDefault="001E27B6" w:rsidP="001E27B6">
            <w:r w:rsidRPr="001E27B6">
              <w:t>P6</w:t>
            </w:r>
          </w:p>
        </w:tc>
        <w:tc>
          <w:tcPr>
            <w:tcW w:w="0" w:type="auto"/>
            <w:vAlign w:val="center"/>
            <w:hideMark/>
          </w:tcPr>
          <w:p w14:paraId="5F1AAF0B" w14:textId="77777777" w:rsidR="001E27B6" w:rsidRPr="001E27B6" w:rsidRDefault="001E27B6" w:rsidP="001E27B6">
            <w:r w:rsidRPr="001E27B6">
              <w:t xml:space="preserve">Failure Detection </w:t>
            </w:r>
            <w:r w:rsidRPr="001E27B6">
              <w:t>假设不清晰：</w:t>
            </w:r>
            <w:r w:rsidRPr="001E27B6">
              <w:t xml:space="preserve">completeness &amp; accuracy </w:t>
            </w:r>
            <w:r w:rsidRPr="001E27B6">
              <w:t>未明确（</w:t>
            </w:r>
            <w:r w:rsidRPr="001E27B6">
              <w:t>R1</w:t>
            </w:r>
            <w:r w:rsidRPr="001E27B6">
              <w:t>）</w:t>
            </w:r>
          </w:p>
        </w:tc>
        <w:tc>
          <w:tcPr>
            <w:tcW w:w="0" w:type="auto"/>
            <w:vAlign w:val="center"/>
            <w:hideMark/>
          </w:tcPr>
          <w:p w14:paraId="1DBA2678" w14:textId="77777777" w:rsidR="001E27B6" w:rsidRPr="001E27B6" w:rsidRDefault="001E27B6" w:rsidP="001E27B6">
            <w:r w:rsidRPr="001E27B6">
              <w:rPr>
                <w:rFonts w:ascii="Segoe UI Emoji" w:hAnsi="Segoe UI Emoji" w:cs="Segoe UI Emoji"/>
              </w:rPr>
              <w:t>🟠</w:t>
            </w:r>
          </w:p>
        </w:tc>
        <w:tc>
          <w:tcPr>
            <w:tcW w:w="0" w:type="auto"/>
            <w:vAlign w:val="center"/>
            <w:hideMark/>
          </w:tcPr>
          <w:p w14:paraId="09628B89" w14:textId="77777777" w:rsidR="001E27B6" w:rsidRPr="001E27B6" w:rsidRDefault="001E27B6" w:rsidP="001E27B6">
            <w:r w:rsidRPr="001E27B6">
              <w:rPr>
                <w:b/>
                <w:bCs/>
              </w:rPr>
              <w:t>Sec. III §3.2</w:t>
            </w:r>
            <w:r w:rsidRPr="001E27B6">
              <w:t>（威胁模型</w:t>
            </w:r>
            <w:r w:rsidRPr="001E27B6">
              <w:t>/</w:t>
            </w:r>
            <w:r w:rsidRPr="001E27B6">
              <w:t>假设）、</w:t>
            </w:r>
            <w:r w:rsidRPr="001E27B6">
              <w:rPr>
                <w:b/>
                <w:bCs/>
              </w:rPr>
              <w:t>Sec. IV §4.1.1</w:t>
            </w:r>
            <w:r w:rsidRPr="001E27B6">
              <w:t>（</w:t>
            </w:r>
            <w:r w:rsidRPr="001E27B6">
              <w:t xml:space="preserve">Layer 1 spatiotemporal </w:t>
            </w:r>
            <w:r w:rsidRPr="001E27B6">
              <w:t>验证）</w:t>
            </w:r>
          </w:p>
        </w:tc>
      </w:tr>
      <w:tr w:rsidR="001E27B6" w:rsidRPr="001E27B6" w14:paraId="390EBCD0" w14:textId="77777777">
        <w:trPr>
          <w:tblCellSpacing w:w="15" w:type="dxa"/>
        </w:trPr>
        <w:tc>
          <w:tcPr>
            <w:tcW w:w="0" w:type="auto"/>
            <w:vAlign w:val="center"/>
            <w:hideMark/>
          </w:tcPr>
          <w:p w14:paraId="3802DEE8" w14:textId="77777777" w:rsidR="001E27B6" w:rsidRPr="001E27B6" w:rsidRDefault="001E27B6" w:rsidP="001E27B6">
            <w:r w:rsidRPr="001E27B6">
              <w:t>P7</w:t>
            </w:r>
          </w:p>
        </w:tc>
        <w:tc>
          <w:tcPr>
            <w:tcW w:w="0" w:type="auto"/>
            <w:vAlign w:val="center"/>
            <w:hideMark/>
          </w:tcPr>
          <w:p w14:paraId="612E3415" w14:textId="77777777" w:rsidR="001E27B6" w:rsidRPr="001E27B6" w:rsidRDefault="001E27B6" w:rsidP="001E27B6">
            <w:r w:rsidRPr="001E27B6">
              <w:t>问题定义不完整：单任务单</w:t>
            </w:r>
            <w:r w:rsidRPr="001E27B6">
              <w:t>/</w:t>
            </w:r>
            <w:r w:rsidRPr="001E27B6">
              <w:t>多决策、决策顺序要求未说明（</w:t>
            </w:r>
            <w:r w:rsidRPr="001E27B6">
              <w:t>R2</w:t>
            </w:r>
            <w:r w:rsidRPr="001E27B6">
              <w:t>）</w:t>
            </w:r>
          </w:p>
        </w:tc>
        <w:tc>
          <w:tcPr>
            <w:tcW w:w="0" w:type="auto"/>
            <w:vAlign w:val="center"/>
            <w:hideMark/>
          </w:tcPr>
          <w:p w14:paraId="4491069C" w14:textId="77777777" w:rsidR="001E27B6" w:rsidRPr="001E27B6" w:rsidRDefault="001E27B6" w:rsidP="001E27B6">
            <w:r w:rsidRPr="001E27B6">
              <w:rPr>
                <w:rFonts w:ascii="Segoe UI Emoji" w:hAnsi="Segoe UI Emoji" w:cs="Segoe UI Emoji"/>
              </w:rPr>
              <w:t>🟡</w:t>
            </w:r>
          </w:p>
        </w:tc>
        <w:tc>
          <w:tcPr>
            <w:tcW w:w="0" w:type="auto"/>
            <w:vAlign w:val="center"/>
            <w:hideMark/>
          </w:tcPr>
          <w:p w14:paraId="0AB7679E" w14:textId="77777777" w:rsidR="001E27B6" w:rsidRPr="001E27B6" w:rsidRDefault="001E27B6" w:rsidP="001E27B6">
            <w:r w:rsidRPr="001E27B6">
              <w:rPr>
                <w:b/>
                <w:bCs/>
              </w:rPr>
              <w:t>Sec. III §3.3</w:t>
            </w:r>
            <w:r w:rsidRPr="001E27B6">
              <w:t>（问题定义</w:t>
            </w:r>
            <w:r w:rsidRPr="001E27B6">
              <w:t xml:space="preserve"> P1–P5</w:t>
            </w:r>
            <w:r w:rsidRPr="001E27B6">
              <w:t>）</w:t>
            </w:r>
          </w:p>
        </w:tc>
      </w:tr>
      <w:tr w:rsidR="001E27B6" w:rsidRPr="001E27B6" w14:paraId="27BF8B22" w14:textId="77777777">
        <w:trPr>
          <w:tblCellSpacing w:w="15" w:type="dxa"/>
        </w:trPr>
        <w:tc>
          <w:tcPr>
            <w:tcW w:w="0" w:type="auto"/>
            <w:vAlign w:val="center"/>
            <w:hideMark/>
          </w:tcPr>
          <w:p w14:paraId="056E5C0C" w14:textId="77777777" w:rsidR="001E27B6" w:rsidRPr="001E27B6" w:rsidRDefault="001E27B6" w:rsidP="001E27B6">
            <w:r w:rsidRPr="001E27B6">
              <w:t>P8</w:t>
            </w:r>
          </w:p>
        </w:tc>
        <w:tc>
          <w:tcPr>
            <w:tcW w:w="0" w:type="auto"/>
            <w:vAlign w:val="center"/>
            <w:hideMark/>
          </w:tcPr>
          <w:p w14:paraId="75CDDBB9" w14:textId="77777777" w:rsidR="001E27B6" w:rsidRPr="001E27B6" w:rsidRDefault="001E27B6" w:rsidP="001E27B6">
            <w:r w:rsidRPr="001E27B6">
              <w:t xml:space="preserve">Motivation </w:t>
            </w:r>
            <w:r w:rsidRPr="001E27B6">
              <w:t>不具体：</w:t>
            </w:r>
            <w:r w:rsidRPr="001E27B6">
              <w:t xml:space="preserve">BFT </w:t>
            </w:r>
            <w:r w:rsidRPr="001E27B6">
              <w:t>如何解决实际工业故障缺乏具体例子（</w:t>
            </w:r>
            <w:r w:rsidRPr="001E27B6">
              <w:t>R2</w:t>
            </w:r>
            <w:r w:rsidRPr="001E27B6">
              <w:t>）</w:t>
            </w:r>
          </w:p>
        </w:tc>
        <w:tc>
          <w:tcPr>
            <w:tcW w:w="0" w:type="auto"/>
            <w:vAlign w:val="center"/>
            <w:hideMark/>
          </w:tcPr>
          <w:p w14:paraId="75733E37" w14:textId="77777777" w:rsidR="001E27B6" w:rsidRPr="001E27B6" w:rsidRDefault="001E27B6" w:rsidP="001E27B6">
            <w:r w:rsidRPr="001E27B6">
              <w:rPr>
                <w:rFonts w:ascii="Segoe UI Emoji" w:hAnsi="Segoe UI Emoji" w:cs="Segoe UI Emoji"/>
              </w:rPr>
              <w:t>🟡</w:t>
            </w:r>
          </w:p>
        </w:tc>
        <w:tc>
          <w:tcPr>
            <w:tcW w:w="0" w:type="auto"/>
            <w:vAlign w:val="center"/>
            <w:hideMark/>
          </w:tcPr>
          <w:p w14:paraId="6126C77A" w14:textId="77777777" w:rsidR="001E27B6" w:rsidRPr="001E27B6" w:rsidRDefault="001E27B6" w:rsidP="001E27B6">
            <w:r w:rsidRPr="001E27B6">
              <w:rPr>
                <w:b/>
                <w:bCs/>
              </w:rPr>
              <w:t>Sec. I §1.2</w:t>
            </w:r>
            <w:r w:rsidRPr="001E27B6">
              <w:t>（</w:t>
            </w:r>
            <w:r w:rsidRPr="001E27B6">
              <w:t xml:space="preserve">Motivation </w:t>
            </w:r>
            <w:r w:rsidRPr="001E27B6">
              <w:t>小节）</w:t>
            </w:r>
          </w:p>
        </w:tc>
      </w:tr>
      <w:tr w:rsidR="001E27B6" w:rsidRPr="001E27B6" w14:paraId="66ADF44C" w14:textId="77777777">
        <w:trPr>
          <w:tblCellSpacing w:w="15" w:type="dxa"/>
        </w:trPr>
        <w:tc>
          <w:tcPr>
            <w:tcW w:w="0" w:type="auto"/>
            <w:vAlign w:val="center"/>
            <w:hideMark/>
          </w:tcPr>
          <w:p w14:paraId="7A495BD5" w14:textId="77777777" w:rsidR="001E27B6" w:rsidRPr="001E27B6" w:rsidRDefault="001E27B6" w:rsidP="001E27B6">
            <w:r w:rsidRPr="001E27B6">
              <w:t>P9</w:t>
            </w:r>
          </w:p>
        </w:tc>
        <w:tc>
          <w:tcPr>
            <w:tcW w:w="0" w:type="auto"/>
            <w:vAlign w:val="center"/>
            <w:hideMark/>
          </w:tcPr>
          <w:p w14:paraId="6B54FB54" w14:textId="77777777" w:rsidR="001E27B6" w:rsidRPr="001E27B6" w:rsidRDefault="001E27B6" w:rsidP="001E27B6">
            <w:r w:rsidRPr="001E27B6">
              <w:t xml:space="preserve">Introduction </w:t>
            </w:r>
            <w:r w:rsidRPr="001E27B6">
              <w:t>与</w:t>
            </w:r>
            <w:r w:rsidRPr="001E27B6">
              <w:t xml:space="preserve"> Related Work </w:t>
            </w:r>
            <w:r w:rsidRPr="001E27B6">
              <w:t>内容重复冗余（</w:t>
            </w:r>
            <w:r w:rsidRPr="001E27B6">
              <w:t>R1</w:t>
            </w:r>
            <w:r w:rsidRPr="001E27B6">
              <w:t>）</w:t>
            </w:r>
          </w:p>
        </w:tc>
        <w:tc>
          <w:tcPr>
            <w:tcW w:w="0" w:type="auto"/>
            <w:vAlign w:val="center"/>
            <w:hideMark/>
          </w:tcPr>
          <w:p w14:paraId="363AB695" w14:textId="77777777" w:rsidR="001E27B6" w:rsidRPr="001E27B6" w:rsidRDefault="001E27B6" w:rsidP="001E27B6">
            <w:r w:rsidRPr="001E27B6">
              <w:rPr>
                <w:rFonts w:ascii="Segoe UI Emoji" w:hAnsi="Segoe UI Emoji" w:cs="Segoe UI Emoji"/>
              </w:rPr>
              <w:t>🟡</w:t>
            </w:r>
          </w:p>
        </w:tc>
        <w:tc>
          <w:tcPr>
            <w:tcW w:w="0" w:type="auto"/>
            <w:vAlign w:val="center"/>
            <w:hideMark/>
          </w:tcPr>
          <w:p w14:paraId="057B4FB8" w14:textId="77777777" w:rsidR="001E27B6" w:rsidRPr="001E27B6" w:rsidRDefault="001E27B6" w:rsidP="001E27B6">
            <w:r w:rsidRPr="001E27B6">
              <w:rPr>
                <w:b/>
                <w:bCs/>
                <w:lang w:val="fr-FR"/>
              </w:rPr>
              <w:t>Sec. I</w:t>
            </w:r>
            <w:r w:rsidRPr="001E27B6">
              <w:rPr>
                <w:lang w:val="fr-FR"/>
              </w:rPr>
              <w:t>（</w:t>
            </w:r>
            <w:r w:rsidRPr="001E27B6">
              <w:rPr>
                <w:lang w:val="fr-FR"/>
              </w:rPr>
              <w:t>Introduction</w:t>
            </w:r>
            <w:r w:rsidRPr="001E27B6">
              <w:rPr>
                <w:lang w:val="fr-FR"/>
              </w:rPr>
              <w:t>）</w:t>
            </w:r>
            <w:r w:rsidRPr="001E27B6">
              <w:t>、</w:t>
            </w:r>
            <w:r w:rsidRPr="001E27B6">
              <w:rPr>
                <w:b/>
                <w:bCs/>
                <w:lang w:val="fr-FR"/>
              </w:rPr>
              <w:t xml:space="preserve">Sec. </w:t>
            </w:r>
            <w:r w:rsidRPr="001E27B6">
              <w:rPr>
                <w:b/>
                <w:bCs/>
              </w:rPr>
              <w:t>II</w:t>
            </w:r>
            <w:r w:rsidRPr="001E27B6">
              <w:t>（</w:t>
            </w:r>
            <w:r w:rsidRPr="001E27B6">
              <w:t>Related Work</w:t>
            </w:r>
            <w:r w:rsidRPr="001E27B6">
              <w:t>）</w:t>
            </w:r>
          </w:p>
        </w:tc>
      </w:tr>
      <w:tr w:rsidR="001E27B6" w:rsidRPr="00447F6C" w14:paraId="047C7B31" w14:textId="77777777">
        <w:trPr>
          <w:tblCellSpacing w:w="15" w:type="dxa"/>
        </w:trPr>
        <w:tc>
          <w:tcPr>
            <w:tcW w:w="0" w:type="auto"/>
            <w:vAlign w:val="center"/>
            <w:hideMark/>
          </w:tcPr>
          <w:p w14:paraId="3A81F920" w14:textId="77777777" w:rsidR="001E27B6" w:rsidRPr="001E27B6" w:rsidRDefault="001E27B6" w:rsidP="001E27B6">
            <w:r w:rsidRPr="001E27B6">
              <w:lastRenderedPageBreak/>
              <w:t>P10</w:t>
            </w:r>
          </w:p>
        </w:tc>
        <w:tc>
          <w:tcPr>
            <w:tcW w:w="0" w:type="auto"/>
            <w:vAlign w:val="center"/>
            <w:hideMark/>
          </w:tcPr>
          <w:p w14:paraId="273F2196" w14:textId="77777777" w:rsidR="001E27B6" w:rsidRPr="001E27B6" w:rsidRDefault="001E27B6" w:rsidP="001E27B6">
            <w:r w:rsidRPr="001E27B6">
              <w:t>大规模部署</w:t>
            </w:r>
            <w:r w:rsidRPr="001E27B6">
              <w:t xml:space="preserve"> claim </w:t>
            </w:r>
            <w:r w:rsidRPr="001E27B6">
              <w:t>夸大：</w:t>
            </w:r>
            <w:r w:rsidRPr="001E27B6">
              <w:t xml:space="preserve">100+ </w:t>
            </w:r>
            <w:r w:rsidRPr="001E27B6">
              <w:t>节点全靠仿真，物理</w:t>
            </w:r>
            <w:r w:rsidRPr="001E27B6">
              <w:t xml:space="preserve"> testbed </w:t>
            </w:r>
            <w:r w:rsidRPr="001E27B6">
              <w:t>仅</w:t>
            </w:r>
            <w:r w:rsidRPr="001E27B6">
              <w:t xml:space="preserve"> 6 </w:t>
            </w:r>
            <w:r w:rsidRPr="001E27B6">
              <w:t>节点（</w:t>
            </w:r>
            <w:r w:rsidRPr="001E27B6">
              <w:t>R1, R2</w:t>
            </w:r>
            <w:r w:rsidRPr="001E27B6">
              <w:t>）</w:t>
            </w:r>
          </w:p>
        </w:tc>
        <w:tc>
          <w:tcPr>
            <w:tcW w:w="0" w:type="auto"/>
            <w:vAlign w:val="center"/>
            <w:hideMark/>
          </w:tcPr>
          <w:p w14:paraId="3BF82C9E" w14:textId="77777777" w:rsidR="001E27B6" w:rsidRPr="001E27B6" w:rsidRDefault="001E27B6" w:rsidP="001E27B6">
            <w:r w:rsidRPr="001E27B6">
              <w:rPr>
                <w:rFonts w:ascii="Segoe UI Emoji" w:hAnsi="Segoe UI Emoji" w:cs="Segoe UI Emoji"/>
              </w:rPr>
              <w:t>🟡</w:t>
            </w:r>
          </w:p>
        </w:tc>
        <w:tc>
          <w:tcPr>
            <w:tcW w:w="0" w:type="auto"/>
            <w:vAlign w:val="center"/>
            <w:hideMark/>
          </w:tcPr>
          <w:p w14:paraId="3AD47AEC" w14:textId="77777777" w:rsidR="001E27B6" w:rsidRPr="001E27B6" w:rsidRDefault="001E27B6" w:rsidP="001E27B6">
            <w:pPr>
              <w:rPr>
                <w:lang w:val="fr-FR"/>
              </w:rPr>
            </w:pPr>
            <w:r w:rsidRPr="001E27B6">
              <w:rPr>
                <w:b/>
                <w:bCs/>
              </w:rPr>
              <w:t>Sec. V §5.4</w:t>
            </w:r>
            <w:r w:rsidRPr="001E27B6">
              <w:t>（物理</w:t>
            </w:r>
            <w:r w:rsidRPr="001E27B6">
              <w:t xml:space="preserve"> testbed</w:t>
            </w:r>
            <w:r w:rsidRPr="001E27B6">
              <w:t>）、</w:t>
            </w:r>
            <w:r w:rsidRPr="001E27B6">
              <w:rPr>
                <w:b/>
                <w:bCs/>
              </w:rPr>
              <w:t xml:space="preserve">Sec. </w:t>
            </w:r>
            <w:r w:rsidRPr="001E27B6">
              <w:rPr>
                <w:b/>
                <w:bCs/>
                <w:lang w:val="fr-FR"/>
              </w:rPr>
              <w:t>VI</w:t>
            </w:r>
            <w:r w:rsidRPr="001E27B6">
              <w:rPr>
                <w:lang w:val="fr-FR"/>
              </w:rPr>
              <w:t>（</w:t>
            </w:r>
            <w:r w:rsidRPr="001E27B6">
              <w:rPr>
                <w:lang w:val="fr-FR"/>
              </w:rPr>
              <w:t>Conclusion</w:t>
            </w:r>
            <w:r w:rsidRPr="001E27B6">
              <w:rPr>
                <w:lang w:val="fr-FR"/>
              </w:rPr>
              <w:t>）</w:t>
            </w:r>
            <w:r w:rsidRPr="001E27B6">
              <w:t>、</w:t>
            </w:r>
            <w:r w:rsidRPr="001E27B6">
              <w:rPr>
                <w:b/>
                <w:bCs/>
                <w:lang w:val="fr-FR"/>
              </w:rPr>
              <w:t>Abstract</w:t>
            </w:r>
          </w:p>
        </w:tc>
      </w:tr>
      <w:tr w:rsidR="001E27B6" w:rsidRPr="001E27B6" w14:paraId="01E71810" w14:textId="77777777">
        <w:trPr>
          <w:tblCellSpacing w:w="15" w:type="dxa"/>
        </w:trPr>
        <w:tc>
          <w:tcPr>
            <w:tcW w:w="0" w:type="auto"/>
            <w:vAlign w:val="center"/>
            <w:hideMark/>
          </w:tcPr>
          <w:p w14:paraId="368EB6E8" w14:textId="77777777" w:rsidR="001E27B6" w:rsidRPr="001E27B6" w:rsidRDefault="001E27B6" w:rsidP="001E27B6">
            <w:r w:rsidRPr="001E27B6">
              <w:t>P11</w:t>
            </w:r>
          </w:p>
        </w:tc>
        <w:tc>
          <w:tcPr>
            <w:tcW w:w="0" w:type="auto"/>
            <w:vAlign w:val="center"/>
            <w:hideMark/>
          </w:tcPr>
          <w:p w14:paraId="1C0BAD49" w14:textId="77777777" w:rsidR="001E27B6" w:rsidRPr="001E27B6" w:rsidRDefault="001E27B6" w:rsidP="001E27B6">
            <w:r w:rsidRPr="001E27B6">
              <w:t>域扩展与权重调整的跨副本一致性未证明（</w:t>
            </w:r>
            <w:r w:rsidRPr="001E27B6">
              <w:t>R1</w:t>
            </w:r>
            <w:r w:rsidRPr="001E27B6">
              <w:t>）</w:t>
            </w:r>
          </w:p>
        </w:tc>
        <w:tc>
          <w:tcPr>
            <w:tcW w:w="0" w:type="auto"/>
            <w:vAlign w:val="center"/>
            <w:hideMark/>
          </w:tcPr>
          <w:p w14:paraId="07039C8B" w14:textId="77777777" w:rsidR="001E27B6" w:rsidRPr="001E27B6" w:rsidRDefault="001E27B6" w:rsidP="001E27B6">
            <w:r w:rsidRPr="001E27B6">
              <w:rPr>
                <w:rFonts w:ascii="Segoe UI Emoji" w:hAnsi="Segoe UI Emoji" w:cs="Segoe UI Emoji"/>
              </w:rPr>
              <w:t>🟡</w:t>
            </w:r>
          </w:p>
        </w:tc>
        <w:tc>
          <w:tcPr>
            <w:tcW w:w="0" w:type="auto"/>
            <w:vAlign w:val="center"/>
            <w:hideMark/>
          </w:tcPr>
          <w:p w14:paraId="30993DDD" w14:textId="77777777" w:rsidR="001E27B6" w:rsidRPr="001E27B6" w:rsidRDefault="001E27B6" w:rsidP="001E27B6">
            <w:r w:rsidRPr="001E27B6">
              <w:rPr>
                <w:b/>
                <w:bCs/>
                <w:lang w:val="fr-FR"/>
              </w:rPr>
              <w:t>Sec. IV §4.1.3</w:t>
            </w:r>
            <w:r w:rsidRPr="001E27B6">
              <w:rPr>
                <w:lang w:val="fr-FR"/>
              </w:rPr>
              <w:t>（</w:t>
            </w:r>
            <w:r w:rsidRPr="001E27B6">
              <w:rPr>
                <w:lang w:val="fr-FR"/>
              </w:rPr>
              <w:t>Domain Expansion</w:t>
            </w:r>
            <w:r w:rsidRPr="001E27B6">
              <w:rPr>
                <w:lang w:val="fr-FR"/>
              </w:rPr>
              <w:t>）</w:t>
            </w:r>
            <w:r w:rsidRPr="001E27B6">
              <w:t>、</w:t>
            </w:r>
            <w:r w:rsidRPr="001E27B6">
              <w:rPr>
                <w:b/>
                <w:bCs/>
                <w:lang w:val="fr-FR"/>
              </w:rPr>
              <w:t xml:space="preserve">Sec. </w:t>
            </w:r>
            <w:r w:rsidRPr="001E27B6">
              <w:rPr>
                <w:b/>
                <w:bCs/>
              </w:rPr>
              <w:t>IV §4.3.1</w:t>
            </w:r>
            <w:r w:rsidRPr="001E27B6">
              <w:t>（</w:t>
            </w:r>
            <w:r w:rsidRPr="001E27B6">
              <w:t xml:space="preserve">Safety </w:t>
            </w:r>
            <w:r w:rsidRPr="001E27B6">
              <w:t>证明）</w:t>
            </w:r>
          </w:p>
        </w:tc>
      </w:tr>
      <w:tr w:rsidR="001E27B6" w:rsidRPr="001E27B6" w14:paraId="06847C63" w14:textId="77777777">
        <w:trPr>
          <w:tblCellSpacing w:w="15" w:type="dxa"/>
        </w:trPr>
        <w:tc>
          <w:tcPr>
            <w:tcW w:w="0" w:type="auto"/>
            <w:vAlign w:val="center"/>
            <w:hideMark/>
          </w:tcPr>
          <w:p w14:paraId="1992C9F3" w14:textId="77777777" w:rsidR="001E27B6" w:rsidRPr="001E27B6" w:rsidRDefault="001E27B6" w:rsidP="001E27B6">
            <w:r w:rsidRPr="001E27B6">
              <w:t>P12</w:t>
            </w:r>
          </w:p>
        </w:tc>
        <w:tc>
          <w:tcPr>
            <w:tcW w:w="0" w:type="auto"/>
            <w:vAlign w:val="center"/>
            <w:hideMark/>
          </w:tcPr>
          <w:p w14:paraId="2F5A223B" w14:textId="77777777" w:rsidR="001E27B6" w:rsidRPr="001E27B6" w:rsidRDefault="001E27B6" w:rsidP="001E27B6">
            <w:r w:rsidRPr="001E27B6">
              <w:t>拜占庭故障分布假设未明确（随机</w:t>
            </w:r>
            <w:r w:rsidRPr="001E27B6">
              <w:t xml:space="preserve"> vs </w:t>
            </w:r>
            <w:r w:rsidRPr="001E27B6">
              <w:t>集中攻击）（</w:t>
            </w:r>
            <w:r w:rsidRPr="001E27B6">
              <w:t>R1</w:t>
            </w:r>
            <w:r w:rsidRPr="001E27B6">
              <w:t>）</w:t>
            </w:r>
          </w:p>
        </w:tc>
        <w:tc>
          <w:tcPr>
            <w:tcW w:w="0" w:type="auto"/>
            <w:vAlign w:val="center"/>
            <w:hideMark/>
          </w:tcPr>
          <w:p w14:paraId="2FE00FB2" w14:textId="77777777" w:rsidR="001E27B6" w:rsidRPr="001E27B6" w:rsidRDefault="001E27B6" w:rsidP="001E27B6">
            <w:r w:rsidRPr="001E27B6">
              <w:rPr>
                <w:rFonts w:ascii="Segoe UI Emoji" w:hAnsi="Segoe UI Emoji" w:cs="Segoe UI Emoji"/>
              </w:rPr>
              <w:t>🟡</w:t>
            </w:r>
          </w:p>
        </w:tc>
        <w:tc>
          <w:tcPr>
            <w:tcW w:w="0" w:type="auto"/>
            <w:vAlign w:val="center"/>
            <w:hideMark/>
          </w:tcPr>
          <w:p w14:paraId="41C6E679" w14:textId="77777777" w:rsidR="001E27B6" w:rsidRPr="001E27B6" w:rsidRDefault="001E27B6" w:rsidP="001E27B6">
            <w:r w:rsidRPr="001E27B6">
              <w:rPr>
                <w:b/>
                <w:bCs/>
              </w:rPr>
              <w:t>Sec. III §3.2</w:t>
            </w:r>
            <w:r w:rsidRPr="001E27B6">
              <w:t>（威胁模型）、</w:t>
            </w:r>
            <w:r w:rsidRPr="001E27B6">
              <w:rPr>
                <w:b/>
                <w:bCs/>
              </w:rPr>
              <w:t>Sec. V §5.3</w:t>
            </w:r>
            <w:r w:rsidRPr="001E27B6">
              <w:t>（</w:t>
            </w:r>
            <w:r w:rsidRPr="001E27B6">
              <w:t xml:space="preserve">clustered Byzantine </w:t>
            </w:r>
            <w:r w:rsidRPr="001E27B6">
              <w:t>实验）</w:t>
            </w:r>
          </w:p>
        </w:tc>
      </w:tr>
    </w:tbl>
    <w:p w14:paraId="23A49FEF" w14:textId="77777777" w:rsidR="001E27B6" w:rsidRPr="001E27B6" w:rsidRDefault="00000000" w:rsidP="001E27B6">
      <w:r>
        <w:pict w14:anchorId="5EC0EC2E">
          <v:rect id="_x0000_i1038" style="width:0;height:1.5pt" o:hralign="center" o:hrstd="t" o:hr="t" fillcolor="#a0a0a0" stroked="f"/>
        </w:pict>
      </w:r>
    </w:p>
    <w:p w14:paraId="7D984F9D" w14:textId="77777777" w:rsidR="001E27B6" w:rsidRPr="001E27B6" w:rsidRDefault="001E27B6" w:rsidP="001E27B6">
      <w:pPr>
        <w:rPr>
          <w:b/>
          <w:bCs/>
        </w:rPr>
      </w:pPr>
      <w:r w:rsidRPr="001E27B6">
        <w:rPr>
          <w:b/>
          <w:bCs/>
        </w:rPr>
        <w:t>表二：逐问题详细解决方案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2095"/>
        <w:gridCol w:w="4025"/>
        <w:gridCol w:w="1039"/>
        <w:gridCol w:w="1723"/>
      </w:tblGrid>
      <w:tr w:rsidR="001E27B6" w:rsidRPr="001E27B6" w14:paraId="7541B747" w14:textId="77777777">
        <w:trPr>
          <w:tblHeader/>
          <w:tblCellSpacing w:w="15" w:type="dxa"/>
        </w:trPr>
        <w:tc>
          <w:tcPr>
            <w:tcW w:w="0" w:type="auto"/>
            <w:vAlign w:val="center"/>
            <w:hideMark/>
          </w:tcPr>
          <w:p w14:paraId="5733384A" w14:textId="77777777" w:rsidR="001E27B6" w:rsidRPr="001E27B6" w:rsidRDefault="001E27B6" w:rsidP="001E27B6">
            <w:pPr>
              <w:rPr>
                <w:b/>
                <w:bCs/>
              </w:rPr>
            </w:pPr>
            <w:r w:rsidRPr="001E27B6">
              <w:rPr>
                <w:b/>
                <w:bCs/>
              </w:rPr>
              <w:t>#</w:t>
            </w:r>
          </w:p>
        </w:tc>
        <w:tc>
          <w:tcPr>
            <w:tcW w:w="0" w:type="auto"/>
            <w:vAlign w:val="center"/>
            <w:hideMark/>
          </w:tcPr>
          <w:p w14:paraId="63034B45" w14:textId="77777777" w:rsidR="001E27B6" w:rsidRPr="001E27B6" w:rsidRDefault="001E27B6" w:rsidP="001E27B6">
            <w:pPr>
              <w:rPr>
                <w:b/>
                <w:bCs/>
              </w:rPr>
            </w:pPr>
            <w:r w:rsidRPr="001E27B6">
              <w:rPr>
                <w:b/>
                <w:bCs/>
              </w:rPr>
              <w:t>问题核心</w:t>
            </w:r>
          </w:p>
        </w:tc>
        <w:tc>
          <w:tcPr>
            <w:tcW w:w="0" w:type="auto"/>
            <w:vAlign w:val="center"/>
            <w:hideMark/>
          </w:tcPr>
          <w:p w14:paraId="106B6E7C" w14:textId="77777777" w:rsidR="001E27B6" w:rsidRPr="001E27B6" w:rsidRDefault="001E27B6" w:rsidP="001E27B6">
            <w:pPr>
              <w:rPr>
                <w:b/>
                <w:bCs/>
              </w:rPr>
            </w:pPr>
            <w:r w:rsidRPr="001E27B6">
              <w:rPr>
                <w:b/>
                <w:bCs/>
              </w:rPr>
              <w:t>具体解决方案</w:t>
            </w:r>
          </w:p>
        </w:tc>
        <w:tc>
          <w:tcPr>
            <w:tcW w:w="0" w:type="auto"/>
            <w:vAlign w:val="center"/>
            <w:hideMark/>
          </w:tcPr>
          <w:p w14:paraId="047A4B6A" w14:textId="77777777" w:rsidR="001E27B6" w:rsidRPr="001E27B6" w:rsidRDefault="001E27B6" w:rsidP="001E27B6">
            <w:pPr>
              <w:rPr>
                <w:b/>
                <w:bCs/>
              </w:rPr>
            </w:pPr>
            <w:r w:rsidRPr="001E27B6">
              <w:rPr>
                <w:b/>
                <w:bCs/>
              </w:rPr>
              <w:t>修改章节</w:t>
            </w:r>
          </w:p>
        </w:tc>
        <w:tc>
          <w:tcPr>
            <w:tcW w:w="0" w:type="auto"/>
            <w:vAlign w:val="center"/>
            <w:hideMark/>
          </w:tcPr>
          <w:p w14:paraId="62ABD61B" w14:textId="77777777" w:rsidR="001E27B6" w:rsidRPr="001E27B6" w:rsidRDefault="001E27B6" w:rsidP="001E27B6">
            <w:pPr>
              <w:rPr>
                <w:b/>
                <w:bCs/>
              </w:rPr>
            </w:pPr>
            <w:r w:rsidRPr="001E27B6">
              <w:rPr>
                <w:b/>
                <w:bCs/>
              </w:rPr>
              <w:t>工作量</w:t>
            </w:r>
          </w:p>
        </w:tc>
      </w:tr>
      <w:tr w:rsidR="001E27B6" w:rsidRPr="001E27B6" w14:paraId="3BFF9BDE" w14:textId="77777777">
        <w:trPr>
          <w:tblCellSpacing w:w="15" w:type="dxa"/>
        </w:trPr>
        <w:tc>
          <w:tcPr>
            <w:tcW w:w="0" w:type="auto"/>
            <w:vAlign w:val="center"/>
            <w:hideMark/>
          </w:tcPr>
          <w:p w14:paraId="75210717" w14:textId="77777777" w:rsidR="001E27B6" w:rsidRPr="001E27B6" w:rsidRDefault="001E27B6" w:rsidP="001E27B6">
            <w:r w:rsidRPr="001E27B6">
              <w:rPr>
                <w:b/>
                <w:bCs/>
              </w:rPr>
              <w:t>P1</w:t>
            </w:r>
          </w:p>
        </w:tc>
        <w:tc>
          <w:tcPr>
            <w:tcW w:w="0" w:type="auto"/>
            <w:vAlign w:val="center"/>
            <w:hideMark/>
          </w:tcPr>
          <w:p w14:paraId="0F19F791" w14:textId="77777777" w:rsidR="001E27B6" w:rsidRPr="001E27B6" w:rsidRDefault="001E27B6" w:rsidP="001E27B6">
            <w:r w:rsidRPr="001E27B6">
              <w:t>缺少</w:t>
            </w:r>
            <w:r w:rsidRPr="001E27B6">
              <w:t xml:space="preserve"> view-change → </w:t>
            </w:r>
            <w:r w:rsidRPr="001E27B6">
              <w:t>只是</w:t>
            </w:r>
            <w:r w:rsidRPr="001E27B6">
              <w:t xml:space="preserve"> Reliable Broadcast</w:t>
            </w:r>
          </w:p>
        </w:tc>
        <w:tc>
          <w:tcPr>
            <w:tcW w:w="0" w:type="auto"/>
            <w:vAlign w:val="center"/>
            <w:hideMark/>
          </w:tcPr>
          <w:p w14:paraId="723B330A" w14:textId="77777777" w:rsidR="001E27B6" w:rsidRPr="001E27B6" w:rsidRDefault="001E27B6" w:rsidP="001E27B6">
            <w:r w:rsidRPr="001E27B6">
              <w:rPr>
                <w:b/>
                <w:bCs/>
              </w:rPr>
              <w:t>方案</w:t>
            </w:r>
            <w:r w:rsidRPr="001E27B6">
              <w:rPr>
                <w:b/>
                <w:bCs/>
              </w:rPr>
              <w:t>A</w:t>
            </w:r>
            <w:r w:rsidRPr="001E27B6">
              <w:rPr>
                <w:b/>
                <w:bCs/>
              </w:rPr>
              <w:t>（推荐）</w:t>
            </w:r>
            <w:r w:rsidRPr="001E27B6">
              <w:t>：在</w:t>
            </w:r>
            <w:r w:rsidRPr="001E27B6">
              <w:t xml:space="preserve"> §4.1.3 </w:t>
            </w:r>
            <w:r w:rsidRPr="001E27B6">
              <w:t>的算法伪代码中补充完整的</w:t>
            </w:r>
            <w:r w:rsidRPr="001E27B6">
              <w:t xml:space="preserve"> view-change </w:t>
            </w:r>
            <w:r w:rsidRPr="001E27B6">
              <w:t>子协议（</w:t>
            </w:r>
            <w:r w:rsidRPr="001E27B6">
              <w:t xml:space="preserve">timer </w:t>
            </w:r>
            <w:r w:rsidRPr="001E27B6">
              <w:t>超时触发、新</w:t>
            </w:r>
            <w:r w:rsidRPr="001E27B6">
              <w:t xml:space="preserve"> coordinator </w:t>
            </w:r>
            <w:r w:rsidRPr="001E27B6">
              <w:t>选举、状态迁移），并在</w:t>
            </w:r>
            <w:r w:rsidRPr="001E27B6">
              <w:t xml:space="preserve"> §4.3.2 </w:t>
            </w:r>
            <w:r w:rsidRPr="001E27B6">
              <w:t>的</w:t>
            </w:r>
            <w:r w:rsidRPr="001E27B6">
              <w:t xml:space="preserve"> Liveness </w:t>
            </w:r>
            <w:r w:rsidRPr="001E27B6">
              <w:t>证明中明确</w:t>
            </w:r>
            <w:r w:rsidRPr="001E27B6">
              <w:t xml:space="preserve"> view-change </w:t>
            </w:r>
            <w:r w:rsidRPr="001E27B6">
              <w:t>如何保证</w:t>
            </w:r>
            <w:r w:rsidRPr="001E27B6">
              <w:t xml:space="preserve"> liveness</w:t>
            </w:r>
            <w:r w:rsidRPr="001E27B6">
              <w:t>。</w:t>
            </w:r>
            <w:r w:rsidRPr="001E27B6">
              <w:rPr>
                <w:b/>
                <w:bCs/>
              </w:rPr>
              <w:t>方案</w:t>
            </w:r>
            <w:r w:rsidRPr="001E27B6">
              <w:rPr>
                <w:b/>
                <w:bCs/>
              </w:rPr>
              <w:t>B</w:t>
            </w:r>
            <w:r w:rsidRPr="001E27B6">
              <w:rPr>
                <w:b/>
                <w:bCs/>
              </w:rPr>
              <w:t>（备选）</w:t>
            </w:r>
            <w:r w:rsidRPr="001E27B6">
              <w:t>：若</w:t>
            </w:r>
            <w:r w:rsidRPr="001E27B6">
              <w:t xml:space="preserve"> coordinator </w:t>
            </w:r>
            <w:r w:rsidRPr="001E27B6">
              <w:t>由</w:t>
            </w:r>
            <w:r w:rsidRPr="001E27B6">
              <w:t xml:space="preserve"> scheduler </w:t>
            </w:r>
            <w:proofErr w:type="gramStart"/>
            <w:r w:rsidRPr="001E27B6">
              <w:t>层统一</w:t>
            </w:r>
            <w:proofErr w:type="gramEnd"/>
            <w:r w:rsidRPr="001E27B6">
              <w:t>管理，则在</w:t>
            </w:r>
            <w:r w:rsidRPr="001E27B6">
              <w:t xml:space="preserve"> §4.2 </w:t>
            </w:r>
            <w:r w:rsidRPr="001E27B6">
              <w:t>中严格论证</w:t>
            </w:r>
            <w:r w:rsidRPr="001E27B6">
              <w:t xml:space="preserve"> scheduler PBFT </w:t>
            </w:r>
            <w:r w:rsidRPr="001E27B6">
              <w:t>已经承担了</w:t>
            </w:r>
            <w:r w:rsidRPr="001E27B6">
              <w:t xml:space="preserve"> view-change </w:t>
            </w:r>
            <w:r w:rsidRPr="001E27B6">
              <w:t>的角色，并补充对应的</w:t>
            </w:r>
            <w:r w:rsidRPr="001E27B6">
              <w:t xml:space="preserve"> liveness </w:t>
            </w:r>
            <w:r w:rsidRPr="001E27B6">
              <w:t>证明路径，在</w:t>
            </w:r>
            <w:r w:rsidRPr="001E27B6">
              <w:t xml:space="preserve"> §4.1.3 </w:t>
            </w:r>
            <w:r w:rsidRPr="001E27B6">
              <w:t>中明确说明</w:t>
            </w:r>
            <w:r w:rsidRPr="001E27B6">
              <w:t xml:space="preserve">"agent </w:t>
            </w:r>
            <w:r w:rsidRPr="001E27B6">
              <w:t>层</w:t>
            </w:r>
            <w:r w:rsidRPr="001E27B6">
              <w:t xml:space="preserve"> coordinator </w:t>
            </w:r>
            <w:r w:rsidRPr="001E27B6">
              <w:t>失效时由</w:t>
            </w:r>
            <w:r w:rsidRPr="001E27B6">
              <w:t xml:space="preserve"> scheduler </w:t>
            </w:r>
            <w:r w:rsidRPr="001E27B6">
              <w:t>层重新指派</w:t>
            </w:r>
            <w:r w:rsidRPr="001E27B6">
              <w:t>"</w:t>
            </w:r>
            <w:r w:rsidRPr="001E27B6">
              <w:t>。</w:t>
            </w:r>
            <w:r w:rsidRPr="001E27B6">
              <w:t xml:space="preserve">Abstract </w:t>
            </w:r>
            <w:r w:rsidRPr="001E27B6">
              <w:t>中删除</w:t>
            </w:r>
            <w:r w:rsidRPr="001E27B6">
              <w:t>"consensus"</w:t>
            </w:r>
            <w:r w:rsidRPr="001E27B6">
              <w:t>相关的强</w:t>
            </w:r>
            <w:r w:rsidRPr="001E27B6">
              <w:t xml:space="preserve"> claim </w:t>
            </w:r>
            <w:r w:rsidRPr="001E27B6">
              <w:t>或改为准确表述。</w:t>
            </w:r>
          </w:p>
        </w:tc>
        <w:tc>
          <w:tcPr>
            <w:tcW w:w="0" w:type="auto"/>
            <w:vAlign w:val="center"/>
            <w:hideMark/>
          </w:tcPr>
          <w:p w14:paraId="6421FDC4" w14:textId="77777777" w:rsidR="001E27B6" w:rsidRPr="001E27B6" w:rsidRDefault="001E27B6" w:rsidP="001E27B6">
            <w:r w:rsidRPr="001E27B6">
              <w:t>§4.1.3, §4.3.2, Abstract</w:t>
            </w:r>
          </w:p>
        </w:tc>
        <w:tc>
          <w:tcPr>
            <w:tcW w:w="0" w:type="auto"/>
            <w:vAlign w:val="center"/>
            <w:hideMark/>
          </w:tcPr>
          <w:p w14:paraId="07114137" w14:textId="77777777" w:rsidR="001E27B6" w:rsidRPr="001E27B6" w:rsidRDefault="001E27B6" w:rsidP="001E27B6">
            <w:r w:rsidRPr="001E27B6">
              <w:rPr>
                <w:rFonts w:ascii="Segoe UI Emoji" w:hAnsi="Segoe UI Emoji" w:cs="Segoe UI Emoji"/>
              </w:rPr>
              <w:t>⭐⭐⭐⭐⭐</w:t>
            </w:r>
          </w:p>
        </w:tc>
      </w:tr>
      <w:tr w:rsidR="001E27B6" w:rsidRPr="001E27B6" w14:paraId="79D25D51" w14:textId="77777777">
        <w:trPr>
          <w:tblCellSpacing w:w="15" w:type="dxa"/>
        </w:trPr>
        <w:tc>
          <w:tcPr>
            <w:tcW w:w="0" w:type="auto"/>
            <w:vAlign w:val="center"/>
            <w:hideMark/>
          </w:tcPr>
          <w:p w14:paraId="580B7906" w14:textId="77777777" w:rsidR="001E27B6" w:rsidRPr="001E27B6" w:rsidRDefault="001E27B6" w:rsidP="001E27B6">
            <w:r w:rsidRPr="001E27B6">
              <w:rPr>
                <w:b/>
                <w:bCs/>
              </w:rPr>
              <w:lastRenderedPageBreak/>
              <w:t>P2</w:t>
            </w:r>
          </w:p>
        </w:tc>
        <w:tc>
          <w:tcPr>
            <w:tcW w:w="0" w:type="auto"/>
            <w:vAlign w:val="center"/>
            <w:hideMark/>
          </w:tcPr>
          <w:p w14:paraId="4B2ED22A" w14:textId="77777777" w:rsidR="001E27B6" w:rsidRPr="001E27B6" w:rsidRDefault="001E27B6" w:rsidP="001E27B6">
            <w:r w:rsidRPr="001E27B6">
              <w:t>理论</w:t>
            </w:r>
            <w:r w:rsidRPr="001E27B6">
              <w:t xml:space="preserve"> 4 </w:t>
            </w:r>
            <w:r w:rsidRPr="001E27B6">
              <w:t>副本</w:t>
            </w:r>
            <w:r w:rsidRPr="001E27B6">
              <w:t xml:space="preserve"> vs </w:t>
            </w:r>
            <w:r w:rsidRPr="001E27B6">
              <w:t>实验</w:t>
            </w:r>
            <w:r w:rsidRPr="001E27B6">
              <w:t xml:space="preserve"> 3 </w:t>
            </w:r>
            <w:r w:rsidRPr="001E27B6">
              <w:t>副本矛盾</w:t>
            </w:r>
          </w:p>
        </w:tc>
        <w:tc>
          <w:tcPr>
            <w:tcW w:w="0" w:type="auto"/>
            <w:vAlign w:val="center"/>
            <w:hideMark/>
          </w:tcPr>
          <w:p w14:paraId="5E41802E" w14:textId="77777777" w:rsidR="001E27B6" w:rsidRPr="001E27B6" w:rsidRDefault="001E27B6" w:rsidP="001E27B6">
            <w:r w:rsidRPr="001E27B6">
              <w:rPr>
                <w:b/>
                <w:bCs/>
              </w:rPr>
              <w:t>方案</w:t>
            </w:r>
            <w:r w:rsidRPr="001E27B6">
              <w:rPr>
                <w:b/>
                <w:bCs/>
              </w:rPr>
              <w:t>A</w:t>
            </w:r>
            <w:r w:rsidRPr="001E27B6">
              <w:t>：将物理</w:t>
            </w:r>
            <w:r w:rsidRPr="001E27B6">
              <w:t xml:space="preserve"> testbed </w:t>
            </w:r>
            <w:r w:rsidRPr="001E27B6">
              <w:t>的</w:t>
            </w:r>
            <w:r w:rsidRPr="001E27B6">
              <w:t xml:space="preserve"> scheduler </w:t>
            </w:r>
            <w:r w:rsidRPr="001E27B6">
              <w:t>节点从</w:t>
            </w:r>
            <w:r w:rsidRPr="001E27B6">
              <w:t xml:space="preserve"> 3 </w:t>
            </w:r>
            <w:proofErr w:type="gramStart"/>
            <w:r w:rsidRPr="001E27B6">
              <w:t>个</w:t>
            </w:r>
            <w:proofErr w:type="gramEnd"/>
            <w:r w:rsidRPr="001E27B6">
              <w:t>改为</w:t>
            </w:r>
            <w:r w:rsidRPr="001E27B6">
              <w:t xml:space="preserve"> 4 </w:t>
            </w:r>
            <w:proofErr w:type="gramStart"/>
            <w:r w:rsidRPr="001E27B6">
              <w:t>个</w:t>
            </w:r>
            <w:proofErr w:type="gramEnd"/>
            <w:r w:rsidRPr="001E27B6">
              <w:t>（</w:t>
            </w:r>
            <w:r w:rsidRPr="001E27B6">
              <w:t xml:space="preserve">Intel NUC </w:t>
            </w:r>
            <w:r w:rsidRPr="001E27B6">
              <w:t>再加一台），重新运行</w:t>
            </w:r>
            <w:r w:rsidRPr="001E27B6">
              <w:t xml:space="preserve"> testbed </w:t>
            </w:r>
            <w:r w:rsidRPr="001E27B6">
              <w:t>实验，保持理论与实验一致。</w:t>
            </w:r>
            <w:r w:rsidRPr="001E27B6">
              <w:rPr>
                <w:b/>
                <w:bCs/>
              </w:rPr>
              <w:t>方案</w:t>
            </w:r>
            <w:r w:rsidRPr="001E27B6">
              <w:rPr>
                <w:b/>
                <w:bCs/>
              </w:rPr>
              <w:t>B</w:t>
            </w:r>
            <w:r w:rsidRPr="001E27B6">
              <w:t>：在</w:t>
            </w:r>
            <w:r w:rsidRPr="001E27B6">
              <w:t xml:space="preserve"> §4.2 </w:t>
            </w:r>
            <w:r w:rsidRPr="001E27B6">
              <w:t>中明确区分两种配置：理论设计使用</w:t>
            </w:r>
            <w:r w:rsidRPr="001E27B6">
              <w:t xml:space="preserve"> f=1 </w:t>
            </w:r>
            <w:r w:rsidRPr="001E27B6">
              <w:t>的</w:t>
            </w:r>
            <w:r w:rsidRPr="001E27B6">
              <w:t xml:space="preserve"> BFT</w:t>
            </w:r>
            <w:r w:rsidRPr="001E27B6">
              <w:t>（需</w:t>
            </w:r>
            <w:r w:rsidRPr="001E27B6">
              <w:t xml:space="preserve"> 4 </w:t>
            </w:r>
            <w:r w:rsidRPr="001E27B6">
              <w:t>副本）；实验</w:t>
            </w:r>
            <w:r w:rsidRPr="001E27B6">
              <w:t xml:space="preserve"> testbed </w:t>
            </w:r>
            <w:r w:rsidRPr="001E27B6">
              <w:t>出于硬件限制使用</w:t>
            </w:r>
            <w:r w:rsidRPr="001E27B6">
              <w:t xml:space="preserve"> 3 </w:t>
            </w:r>
            <w:r w:rsidRPr="001E27B6">
              <w:t>副本，此时</w:t>
            </w:r>
            <w:r w:rsidRPr="001E27B6">
              <w:t xml:space="preserve"> scheduler </w:t>
            </w:r>
            <w:proofErr w:type="gramStart"/>
            <w:r w:rsidRPr="001E27B6">
              <w:t>层只提供</w:t>
            </w:r>
            <w:proofErr w:type="gramEnd"/>
            <w:r w:rsidRPr="001E27B6">
              <w:t xml:space="preserve"> CFT</w:t>
            </w:r>
            <w:r w:rsidRPr="001E27B6">
              <w:t>（</w:t>
            </w:r>
            <w:r w:rsidRPr="001E27B6">
              <w:t>crash-fault-tolerant</w:t>
            </w:r>
            <w:r w:rsidRPr="001E27B6">
              <w:t>）保证，并在</w:t>
            </w:r>
            <w:r w:rsidRPr="001E27B6">
              <w:t xml:space="preserve"> §5.1 </w:t>
            </w:r>
            <w:r w:rsidRPr="001E27B6">
              <w:t>和</w:t>
            </w:r>
            <w:r w:rsidRPr="001E27B6">
              <w:t xml:space="preserve"> §5.4 </w:t>
            </w:r>
            <w:r w:rsidRPr="001E27B6">
              <w:t>中明确标注实验的</w:t>
            </w:r>
            <w:r w:rsidRPr="001E27B6">
              <w:t xml:space="preserve"> fault model </w:t>
            </w:r>
            <w:r w:rsidRPr="001E27B6">
              <w:t>为</w:t>
            </w:r>
            <w:r w:rsidRPr="001E27B6">
              <w:t xml:space="preserve"> CFT</w:t>
            </w:r>
            <w:r w:rsidRPr="001E27B6">
              <w:t>，调整相关</w:t>
            </w:r>
            <w:r w:rsidRPr="001E27B6">
              <w:t xml:space="preserve"> claim</w:t>
            </w:r>
            <w:r w:rsidRPr="001E27B6">
              <w:t>。</w:t>
            </w:r>
          </w:p>
        </w:tc>
        <w:tc>
          <w:tcPr>
            <w:tcW w:w="0" w:type="auto"/>
            <w:vAlign w:val="center"/>
            <w:hideMark/>
          </w:tcPr>
          <w:p w14:paraId="11DF4645" w14:textId="77777777" w:rsidR="001E27B6" w:rsidRPr="001E27B6" w:rsidRDefault="001E27B6" w:rsidP="001E27B6">
            <w:r w:rsidRPr="001E27B6">
              <w:t>§4.2, §5.1, §5.4</w:t>
            </w:r>
          </w:p>
        </w:tc>
        <w:tc>
          <w:tcPr>
            <w:tcW w:w="0" w:type="auto"/>
            <w:vAlign w:val="center"/>
            <w:hideMark/>
          </w:tcPr>
          <w:p w14:paraId="3D978B93" w14:textId="77777777" w:rsidR="001E27B6" w:rsidRPr="001E27B6" w:rsidRDefault="001E27B6" w:rsidP="001E27B6">
            <w:r w:rsidRPr="001E27B6">
              <w:rPr>
                <w:rFonts w:ascii="Segoe UI Emoji" w:hAnsi="Segoe UI Emoji" w:cs="Segoe UI Emoji"/>
              </w:rPr>
              <w:t>⭐⭐</w:t>
            </w:r>
          </w:p>
        </w:tc>
      </w:tr>
      <w:tr w:rsidR="001E27B6" w:rsidRPr="001E27B6" w14:paraId="2E3E5FA6" w14:textId="77777777">
        <w:trPr>
          <w:tblCellSpacing w:w="15" w:type="dxa"/>
        </w:trPr>
        <w:tc>
          <w:tcPr>
            <w:tcW w:w="0" w:type="auto"/>
            <w:vAlign w:val="center"/>
            <w:hideMark/>
          </w:tcPr>
          <w:p w14:paraId="1652E13E" w14:textId="77777777" w:rsidR="001E27B6" w:rsidRPr="001E27B6" w:rsidRDefault="001E27B6" w:rsidP="001E27B6">
            <w:r w:rsidRPr="001E27B6">
              <w:rPr>
                <w:b/>
                <w:bCs/>
              </w:rPr>
              <w:t>P3</w:t>
            </w:r>
          </w:p>
        </w:tc>
        <w:tc>
          <w:tcPr>
            <w:tcW w:w="0" w:type="auto"/>
            <w:vAlign w:val="center"/>
            <w:hideMark/>
          </w:tcPr>
          <w:p w14:paraId="0497C1E6" w14:textId="77777777" w:rsidR="001E27B6" w:rsidRPr="001E27B6" w:rsidRDefault="001E27B6" w:rsidP="001E27B6">
            <w:r w:rsidRPr="001E27B6">
              <w:t>网络模型三处自相矛盾</w:t>
            </w:r>
          </w:p>
        </w:tc>
        <w:tc>
          <w:tcPr>
            <w:tcW w:w="0" w:type="auto"/>
            <w:vAlign w:val="center"/>
            <w:hideMark/>
          </w:tcPr>
          <w:p w14:paraId="4CF634C6" w14:textId="77777777" w:rsidR="001E27B6" w:rsidRPr="001E27B6" w:rsidRDefault="001E27B6" w:rsidP="001E27B6">
            <w:r w:rsidRPr="001E27B6">
              <w:t>统一选定</w:t>
            </w:r>
            <w:r w:rsidRPr="001E27B6">
              <w:t>**</w:t>
            </w:r>
            <w:r w:rsidRPr="001E27B6">
              <w:t>部分同步（</w:t>
            </w:r>
            <w:r w:rsidRPr="001E27B6">
              <w:t>Partial Synchrony</w:t>
            </w:r>
            <w:r w:rsidRPr="001E27B6">
              <w:t>）</w:t>
            </w:r>
            <w:r w:rsidRPr="001E27B6">
              <w:t>**</w:t>
            </w:r>
            <w:r w:rsidRPr="001E27B6">
              <w:t>模型（最符合工业</w:t>
            </w:r>
            <w:r w:rsidRPr="001E27B6">
              <w:t xml:space="preserve"> CPS </w:t>
            </w:r>
            <w:r w:rsidRPr="001E27B6">
              <w:t>实际，且与</w:t>
            </w:r>
            <w:r w:rsidRPr="001E27B6">
              <w:t xml:space="preserve"> Liveness </w:t>
            </w:r>
            <w:r w:rsidRPr="001E27B6">
              <w:t>定理的</w:t>
            </w:r>
            <w:r w:rsidRPr="001E27B6">
              <w:t xml:space="preserve"> bounded delay </w:t>
            </w:r>
            <w:r w:rsidRPr="001E27B6">
              <w:t>假设一致）。在</w:t>
            </w:r>
            <w:r w:rsidRPr="001E27B6">
              <w:t xml:space="preserve"> §3.1 </w:t>
            </w:r>
            <w:r w:rsidRPr="001E27B6">
              <w:t>开头明确声明：</w:t>
            </w:r>
            <w:r w:rsidRPr="001E27B6">
              <w:t>"We adopt the partial synchrony model (DLS'88): the network is eventually synchronous with unknown GST, after which message delays are bounded by Δ</w:t>
            </w:r>
            <w:r w:rsidRPr="001E27B6">
              <w:t>。</w:t>
            </w:r>
            <w:r w:rsidRPr="001E27B6">
              <w:t>"</w:t>
            </w:r>
            <w:r w:rsidRPr="001E27B6">
              <w:t>删除</w:t>
            </w:r>
            <w:r w:rsidRPr="001E27B6">
              <w:t xml:space="preserve"> §3.1 </w:t>
            </w:r>
            <w:r w:rsidRPr="001E27B6">
              <w:t>中</w:t>
            </w:r>
            <w:r w:rsidRPr="001E27B6">
              <w:t>"asynchronous"</w:t>
            </w:r>
            <w:r w:rsidRPr="001E27B6">
              <w:t>的表述，将</w:t>
            </w:r>
            <w:r w:rsidRPr="001E27B6">
              <w:t xml:space="preserve"> §4.3.2 Liveness </w:t>
            </w:r>
            <w:r w:rsidRPr="001E27B6">
              <w:t>定理前提中的</w:t>
            </w:r>
            <w:r w:rsidRPr="001E27B6">
              <w:t>"bounded delay Δ"</w:t>
            </w:r>
            <w:r w:rsidRPr="001E27B6">
              <w:t>改为</w:t>
            </w:r>
            <w:r w:rsidRPr="001E27B6">
              <w:t>"after GST, delays bounded by Δ"</w:t>
            </w:r>
            <w:r w:rsidRPr="001E27B6">
              <w:t>，并检查全文所有网络模型相关措辞统一化。</w:t>
            </w:r>
          </w:p>
        </w:tc>
        <w:tc>
          <w:tcPr>
            <w:tcW w:w="0" w:type="auto"/>
            <w:vAlign w:val="center"/>
            <w:hideMark/>
          </w:tcPr>
          <w:p w14:paraId="1C536DD1" w14:textId="77777777" w:rsidR="001E27B6" w:rsidRPr="001E27B6" w:rsidRDefault="001E27B6" w:rsidP="001E27B6">
            <w:r w:rsidRPr="001E27B6">
              <w:t>§3.1, §4.3.2</w:t>
            </w:r>
          </w:p>
        </w:tc>
        <w:tc>
          <w:tcPr>
            <w:tcW w:w="0" w:type="auto"/>
            <w:vAlign w:val="center"/>
            <w:hideMark/>
          </w:tcPr>
          <w:p w14:paraId="47A8B541" w14:textId="77777777" w:rsidR="001E27B6" w:rsidRPr="001E27B6" w:rsidRDefault="001E27B6" w:rsidP="001E27B6">
            <w:r w:rsidRPr="001E27B6">
              <w:rPr>
                <w:rFonts w:ascii="Segoe UI Emoji" w:hAnsi="Segoe UI Emoji" w:cs="Segoe UI Emoji"/>
              </w:rPr>
              <w:t>⭐⭐⭐</w:t>
            </w:r>
          </w:p>
        </w:tc>
      </w:tr>
      <w:tr w:rsidR="001E27B6" w:rsidRPr="001E27B6" w14:paraId="63D3FA66" w14:textId="77777777">
        <w:trPr>
          <w:tblCellSpacing w:w="15" w:type="dxa"/>
        </w:trPr>
        <w:tc>
          <w:tcPr>
            <w:tcW w:w="0" w:type="auto"/>
            <w:vAlign w:val="center"/>
            <w:hideMark/>
          </w:tcPr>
          <w:p w14:paraId="29E81F66" w14:textId="77777777" w:rsidR="001E27B6" w:rsidRPr="001E27B6" w:rsidRDefault="001E27B6" w:rsidP="001E27B6">
            <w:r w:rsidRPr="001E27B6">
              <w:rPr>
                <w:b/>
                <w:bCs/>
              </w:rPr>
              <w:t>P4</w:t>
            </w:r>
          </w:p>
        </w:tc>
        <w:tc>
          <w:tcPr>
            <w:tcW w:w="0" w:type="auto"/>
            <w:vAlign w:val="center"/>
            <w:hideMark/>
          </w:tcPr>
          <w:p w14:paraId="49095975" w14:textId="77777777" w:rsidR="001E27B6" w:rsidRPr="001E27B6" w:rsidRDefault="001E27B6" w:rsidP="001E27B6">
            <w:r w:rsidRPr="001E27B6">
              <w:t xml:space="preserve">Baseline </w:t>
            </w:r>
            <w:r w:rsidRPr="001E27B6">
              <w:t>不公平，缺少</w:t>
            </w:r>
            <w:r w:rsidRPr="001E27B6">
              <w:t xml:space="preserve"> scheduler-only baseline</w:t>
            </w:r>
          </w:p>
        </w:tc>
        <w:tc>
          <w:tcPr>
            <w:tcW w:w="0" w:type="auto"/>
            <w:vAlign w:val="center"/>
            <w:hideMark/>
          </w:tcPr>
          <w:p w14:paraId="06B9A956" w14:textId="77777777" w:rsidR="001E27B6" w:rsidRPr="001E27B6" w:rsidRDefault="001E27B6" w:rsidP="001E27B6">
            <w:r w:rsidRPr="001E27B6">
              <w:t>在</w:t>
            </w:r>
            <w:r w:rsidRPr="001E27B6">
              <w:t xml:space="preserve"> §5.2 </w:t>
            </w:r>
            <w:r w:rsidRPr="001E27B6">
              <w:t>中新增第三个</w:t>
            </w:r>
            <w:r w:rsidRPr="001E27B6">
              <w:t xml:space="preserve"> baseline</w:t>
            </w:r>
            <w:r w:rsidRPr="001E27B6">
              <w:t>：</w:t>
            </w:r>
            <w:r w:rsidRPr="001E27B6">
              <w:rPr>
                <w:b/>
                <w:bCs/>
              </w:rPr>
              <w:t>"Scheduler-Only PBFT"</w:t>
            </w:r>
            <w:r w:rsidRPr="001E27B6">
              <w:t>（所有</w:t>
            </w:r>
            <w:r w:rsidRPr="001E27B6">
              <w:t xml:space="preserve"> agent </w:t>
            </w:r>
            <w:r w:rsidRPr="001E27B6">
              <w:t>作为</w:t>
            </w:r>
            <w:r w:rsidRPr="001E27B6">
              <w:t xml:space="preserve"> client</w:t>
            </w:r>
            <w:r w:rsidRPr="001E27B6">
              <w:t>，仅</w:t>
            </w:r>
            <w:r w:rsidRPr="001E27B6">
              <w:t xml:space="preserve"> scheduler </w:t>
            </w:r>
            <w:r w:rsidRPr="001E27B6">
              <w:t>节点运行</w:t>
            </w:r>
            <w:r w:rsidRPr="001E27B6">
              <w:t xml:space="preserve"> PBFT </w:t>
            </w:r>
            <w:r w:rsidRPr="001E27B6">
              <w:t>共识）。在</w:t>
            </w:r>
            <w:r w:rsidRPr="001E27B6">
              <w:t xml:space="preserve"> §5.3 </w:t>
            </w:r>
            <w:r w:rsidRPr="001E27B6">
              <w:t>的结果分析中，对比</w:t>
            </w:r>
            <w:r w:rsidRPr="001E27B6">
              <w:t xml:space="preserve"> STLC vs Scheduler-Only PBFT</w:t>
            </w:r>
            <w:r w:rsidRPr="001E27B6">
              <w:t>，论证</w:t>
            </w:r>
            <w:r w:rsidRPr="001E27B6">
              <w:t xml:space="preserve"> STLC </w:t>
            </w:r>
            <w:r w:rsidRPr="001E27B6">
              <w:t>的额外优势（例如：</w:t>
            </w:r>
            <w:r w:rsidRPr="001E27B6">
              <w:lastRenderedPageBreak/>
              <w:t xml:space="preserve">spatiotemporal </w:t>
            </w:r>
            <w:r w:rsidRPr="001E27B6">
              <w:t>验证提供的安全性、</w:t>
            </w:r>
            <w:r w:rsidRPr="001E27B6">
              <w:t xml:space="preserve">task-coupled </w:t>
            </w:r>
            <w:r w:rsidRPr="001E27B6">
              <w:t>域对</w:t>
            </w:r>
            <w:r w:rsidRPr="001E27B6">
              <w:t xml:space="preserve"> Byzantine </w:t>
            </w:r>
            <w:r w:rsidRPr="001E27B6">
              <w:t>隔离的优势、并行共识的吞吐量提升）。同时在</w:t>
            </w:r>
            <w:r w:rsidRPr="001E27B6">
              <w:t xml:space="preserve"> §2 </w:t>
            </w:r>
            <w:r w:rsidRPr="001E27B6">
              <w:t>的</w:t>
            </w:r>
            <w:r w:rsidRPr="001E27B6">
              <w:t xml:space="preserve"> Gap </w:t>
            </w:r>
            <w:r w:rsidRPr="001E27B6">
              <w:t>论证中补充说明</w:t>
            </w:r>
            <w:r w:rsidRPr="001E27B6">
              <w:t xml:space="preserve"> scheduler-only </w:t>
            </w:r>
            <w:r w:rsidRPr="001E27B6">
              <w:t>方案的局限性（单点信任、无</w:t>
            </w:r>
            <w:r w:rsidRPr="001E27B6">
              <w:t xml:space="preserve"> spatiotemporal </w:t>
            </w:r>
            <w:r w:rsidRPr="001E27B6">
              <w:t>验证、无法并行等）。</w:t>
            </w:r>
          </w:p>
        </w:tc>
        <w:tc>
          <w:tcPr>
            <w:tcW w:w="0" w:type="auto"/>
            <w:vAlign w:val="center"/>
            <w:hideMark/>
          </w:tcPr>
          <w:p w14:paraId="1BA1F4D4" w14:textId="77777777" w:rsidR="001E27B6" w:rsidRPr="001E27B6" w:rsidRDefault="001E27B6" w:rsidP="001E27B6">
            <w:r w:rsidRPr="001E27B6">
              <w:lastRenderedPageBreak/>
              <w:t>§5.2, §5.3, §II</w:t>
            </w:r>
          </w:p>
        </w:tc>
        <w:tc>
          <w:tcPr>
            <w:tcW w:w="0" w:type="auto"/>
            <w:vAlign w:val="center"/>
            <w:hideMark/>
          </w:tcPr>
          <w:p w14:paraId="2F3A1F6A" w14:textId="77777777" w:rsidR="001E27B6" w:rsidRPr="001E27B6" w:rsidRDefault="001E27B6" w:rsidP="001E27B6">
            <w:r w:rsidRPr="001E27B6">
              <w:rPr>
                <w:rFonts w:ascii="Segoe UI Emoji" w:hAnsi="Segoe UI Emoji" w:cs="Segoe UI Emoji"/>
              </w:rPr>
              <w:t>⭐⭐⭐</w:t>
            </w:r>
          </w:p>
        </w:tc>
      </w:tr>
      <w:tr w:rsidR="001E27B6" w:rsidRPr="001E27B6" w14:paraId="04E2BDBF" w14:textId="77777777">
        <w:trPr>
          <w:tblCellSpacing w:w="15" w:type="dxa"/>
        </w:trPr>
        <w:tc>
          <w:tcPr>
            <w:tcW w:w="0" w:type="auto"/>
            <w:vAlign w:val="center"/>
            <w:hideMark/>
          </w:tcPr>
          <w:p w14:paraId="563A138A" w14:textId="77777777" w:rsidR="001E27B6" w:rsidRPr="001E27B6" w:rsidRDefault="001E27B6" w:rsidP="001E27B6">
            <w:r w:rsidRPr="001E27B6">
              <w:rPr>
                <w:b/>
                <w:bCs/>
              </w:rPr>
              <w:t>P5</w:t>
            </w:r>
          </w:p>
        </w:tc>
        <w:tc>
          <w:tcPr>
            <w:tcW w:w="0" w:type="auto"/>
            <w:vAlign w:val="center"/>
            <w:hideMark/>
          </w:tcPr>
          <w:p w14:paraId="0D0C71F9" w14:textId="77777777" w:rsidR="001E27B6" w:rsidRPr="001E27B6" w:rsidRDefault="001E27B6" w:rsidP="001E27B6">
            <w:r w:rsidRPr="001E27B6">
              <w:t>缺少</w:t>
            </w:r>
            <w:r w:rsidRPr="001E27B6">
              <w:t xml:space="preserve"> </w:t>
            </w:r>
            <w:proofErr w:type="spellStart"/>
            <w:r w:rsidRPr="001E27B6">
              <w:t>Algorand</w:t>
            </w:r>
            <w:proofErr w:type="spellEnd"/>
            <w:r w:rsidRPr="001E27B6">
              <w:t>、</w:t>
            </w:r>
            <w:r w:rsidRPr="001E27B6">
              <w:t>Sharded BFT</w:t>
            </w:r>
            <w:r w:rsidRPr="001E27B6">
              <w:t>、</w:t>
            </w:r>
            <w:r w:rsidRPr="001E27B6">
              <w:t xml:space="preserve">Weighted Quorum </w:t>
            </w:r>
            <w:r w:rsidRPr="001E27B6">
              <w:t>相关工作</w:t>
            </w:r>
          </w:p>
        </w:tc>
        <w:tc>
          <w:tcPr>
            <w:tcW w:w="0" w:type="auto"/>
            <w:vAlign w:val="center"/>
            <w:hideMark/>
          </w:tcPr>
          <w:p w14:paraId="317D12F5" w14:textId="77777777" w:rsidR="001E27B6" w:rsidRPr="001E27B6" w:rsidRDefault="001E27B6" w:rsidP="001E27B6">
            <w:r w:rsidRPr="001E27B6">
              <w:t>在</w:t>
            </w:r>
            <w:r w:rsidRPr="001E27B6">
              <w:t xml:space="preserve"> §II </w:t>
            </w:r>
            <w:r w:rsidRPr="001E27B6">
              <w:t>新增一个小节（如</w:t>
            </w:r>
            <w:r w:rsidRPr="001E27B6">
              <w:t xml:space="preserve"> §2.4 "Subset-Based and Weighted BFT"</w:t>
            </w:r>
            <w:r w:rsidRPr="001E27B6">
              <w:t>），涵盖：</w:t>
            </w:r>
            <w:r w:rsidRPr="001E27B6">
              <w:t xml:space="preserve">① </w:t>
            </w:r>
            <w:proofErr w:type="spellStart"/>
            <w:r w:rsidRPr="001E27B6">
              <w:rPr>
                <w:b/>
                <w:bCs/>
              </w:rPr>
              <w:t>Algorand</w:t>
            </w:r>
            <w:proofErr w:type="spellEnd"/>
            <w:r w:rsidRPr="001E27B6">
              <w:t>（基于</w:t>
            </w:r>
            <w:r w:rsidRPr="001E27B6">
              <w:t xml:space="preserve"> VRF </w:t>
            </w:r>
            <w:r w:rsidRPr="001E27B6">
              <w:t>的随机委员会选择，对比点：</w:t>
            </w:r>
            <w:r w:rsidRPr="001E27B6">
              <w:t xml:space="preserve">STLC </w:t>
            </w:r>
            <w:r w:rsidRPr="001E27B6">
              <w:t>基于物理</w:t>
            </w:r>
            <w:r w:rsidRPr="001E27B6">
              <w:t xml:space="preserve"> task coupling </w:t>
            </w:r>
            <w:r w:rsidRPr="001E27B6">
              <w:t>而非随机选择，更适合确定性工业场景）；</w:t>
            </w:r>
            <w:r w:rsidRPr="001E27B6">
              <w:t xml:space="preserve">② </w:t>
            </w:r>
            <w:r w:rsidRPr="001E27B6">
              <w:rPr>
                <w:b/>
                <w:bCs/>
              </w:rPr>
              <w:t>Sharded BFT</w:t>
            </w:r>
            <w:r w:rsidRPr="001E27B6">
              <w:t>（</w:t>
            </w:r>
            <w:proofErr w:type="spellStart"/>
            <w:r w:rsidRPr="001E27B6">
              <w:t>OmniLedger</w:t>
            </w:r>
            <w:proofErr w:type="spellEnd"/>
            <w:r w:rsidRPr="001E27B6">
              <w:t xml:space="preserve">, </w:t>
            </w:r>
            <w:proofErr w:type="spellStart"/>
            <w:r w:rsidRPr="001E27B6">
              <w:t>RapidChain</w:t>
            </w:r>
            <w:proofErr w:type="spellEnd"/>
            <w:r w:rsidRPr="001E27B6">
              <w:t xml:space="preserve"> </w:t>
            </w:r>
            <w:r w:rsidRPr="001E27B6">
              <w:t>等，对比点：</w:t>
            </w:r>
            <w:r w:rsidRPr="001E27B6">
              <w:t xml:space="preserve">sharding </w:t>
            </w:r>
            <w:r w:rsidRPr="001E27B6">
              <w:t>按数据分片，</w:t>
            </w:r>
            <w:r w:rsidRPr="001E27B6">
              <w:t xml:space="preserve">STLC </w:t>
            </w:r>
            <w:r w:rsidRPr="001E27B6">
              <w:t>按任务耦合分域，域是动态的）；</w:t>
            </w:r>
            <w:r w:rsidRPr="001E27B6">
              <w:t xml:space="preserve">③ </w:t>
            </w:r>
            <w:r w:rsidRPr="001E27B6">
              <w:rPr>
                <w:b/>
                <w:bCs/>
              </w:rPr>
              <w:t>Weighted Byzantine Quorum Systems</w:t>
            </w:r>
            <w:r w:rsidRPr="001E27B6">
              <w:t>（</w:t>
            </w:r>
            <w:proofErr w:type="spellStart"/>
            <w:r w:rsidRPr="001E27B6">
              <w:t>Malkhi</w:t>
            </w:r>
            <w:proofErr w:type="spellEnd"/>
            <w:r w:rsidRPr="001E27B6">
              <w:t xml:space="preserve"> &amp; Reiter</w:t>
            </w:r>
            <w:r w:rsidRPr="001E27B6">
              <w:t>，对比点：</w:t>
            </w:r>
            <w:r w:rsidRPr="001E27B6">
              <w:t xml:space="preserve">STLC </w:t>
            </w:r>
            <w:r w:rsidRPr="001E27B6">
              <w:t>的</w:t>
            </w:r>
            <w:r w:rsidRPr="001E27B6">
              <w:t xml:space="preserve"> adaptive trust weight </w:t>
            </w:r>
            <w:r w:rsidRPr="001E27B6">
              <w:t>是动态实时更新的，而非静态预设权重）。每类文献需明确说明</w:t>
            </w:r>
            <w:r w:rsidRPr="001E27B6">
              <w:t xml:space="preserve"> STLC </w:t>
            </w:r>
            <w:r w:rsidRPr="001E27B6">
              <w:t>的差异化贡献。</w:t>
            </w:r>
          </w:p>
        </w:tc>
        <w:tc>
          <w:tcPr>
            <w:tcW w:w="0" w:type="auto"/>
            <w:vAlign w:val="center"/>
            <w:hideMark/>
          </w:tcPr>
          <w:p w14:paraId="264D0F02" w14:textId="77777777" w:rsidR="001E27B6" w:rsidRPr="001E27B6" w:rsidRDefault="001E27B6" w:rsidP="001E27B6">
            <w:r w:rsidRPr="001E27B6">
              <w:t>§II</w:t>
            </w:r>
            <w:r w:rsidRPr="001E27B6">
              <w:t>（新增</w:t>
            </w:r>
            <w:r w:rsidRPr="001E27B6">
              <w:t xml:space="preserve"> §2.4</w:t>
            </w:r>
            <w:r w:rsidRPr="001E27B6">
              <w:t>）</w:t>
            </w:r>
          </w:p>
        </w:tc>
        <w:tc>
          <w:tcPr>
            <w:tcW w:w="0" w:type="auto"/>
            <w:vAlign w:val="center"/>
            <w:hideMark/>
          </w:tcPr>
          <w:p w14:paraId="75457692" w14:textId="77777777" w:rsidR="001E27B6" w:rsidRPr="001E27B6" w:rsidRDefault="001E27B6" w:rsidP="001E27B6">
            <w:r w:rsidRPr="001E27B6">
              <w:rPr>
                <w:rFonts w:ascii="Segoe UI Emoji" w:hAnsi="Segoe UI Emoji" w:cs="Segoe UI Emoji"/>
              </w:rPr>
              <w:t>⭐⭐⭐</w:t>
            </w:r>
          </w:p>
        </w:tc>
      </w:tr>
      <w:tr w:rsidR="001E27B6" w:rsidRPr="001E27B6" w14:paraId="4F57551E" w14:textId="77777777">
        <w:trPr>
          <w:tblCellSpacing w:w="15" w:type="dxa"/>
        </w:trPr>
        <w:tc>
          <w:tcPr>
            <w:tcW w:w="0" w:type="auto"/>
            <w:vAlign w:val="center"/>
            <w:hideMark/>
          </w:tcPr>
          <w:p w14:paraId="099601DC" w14:textId="77777777" w:rsidR="001E27B6" w:rsidRPr="001E27B6" w:rsidRDefault="001E27B6" w:rsidP="001E27B6">
            <w:r w:rsidRPr="001E27B6">
              <w:rPr>
                <w:b/>
                <w:bCs/>
              </w:rPr>
              <w:t>P6</w:t>
            </w:r>
          </w:p>
        </w:tc>
        <w:tc>
          <w:tcPr>
            <w:tcW w:w="0" w:type="auto"/>
            <w:vAlign w:val="center"/>
            <w:hideMark/>
          </w:tcPr>
          <w:p w14:paraId="5AD2149C" w14:textId="77777777" w:rsidR="001E27B6" w:rsidRPr="001E27B6" w:rsidRDefault="001E27B6" w:rsidP="001E27B6">
            <w:r w:rsidRPr="001E27B6">
              <w:t xml:space="preserve">Failure Detection </w:t>
            </w:r>
            <w:r w:rsidRPr="001E27B6">
              <w:t>假设（</w:t>
            </w:r>
            <w:r w:rsidRPr="001E27B6">
              <w:t>completeness &amp; accuracy</w:t>
            </w:r>
            <w:r w:rsidRPr="001E27B6">
              <w:t>）未明确</w:t>
            </w:r>
          </w:p>
        </w:tc>
        <w:tc>
          <w:tcPr>
            <w:tcW w:w="0" w:type="auto"/>
            <w:vAlign w:val="center"/>
            <w:hideMark/>
          </w:tcPr>
          <w:p w14:paraId="486D8DA5" w14:textId="77777777" w:rsidR="001E27B6" w:rsidRPr="001E27B6" w:rsidRDefault="001E27B6" w:rsidP="001E27B6">
            <w:r w:rsidRPr="001E27B6">
              <w:t>在</w:t>
            </w:r>
            <w:r w:rsidRPr="001E27B6">
              <w:t xml:space="preserve"> §3.2</w:t>
            </w:r>
            <w:r w:rsidRPr="001E27B6">
              <w:t>（威胁模型）中新增</w:t>
            </w:r>
            <w:r w:rsidRPr="001E27B6">
              <w:t xml:space="preserve"> </w:t>
            </w:r>
            <w:r w:rsidRPr="001E27B6">
              <w:rPr>
                <w:b/>
                <w:bCs/>
              </w:rPr>
              <w:t xml:space="preserve">Assumption </w:t>
            </w:r>
            <w:r w:rsidRPr="001E27B6">
              <w:rPr>
                <w:b/>
                <w:bCs/>
              </w:rPr>
              <w:t>段落</w:t>
            </w:r>
            <w:r w:rsidRPr="001E27B6">
              <w:t>，明确声明：</w:t>
            </w:r>
            <w:r w:rsidRPr="001E27B6">
              <w:t xml:space="preserve">① </w:t>
            </w:r>
            <w:r w:rsidRPr="001E27B6">
              <w:rPr>
                <w:b/>
                <w:bCs/>
              </w:rPr>
              <w:t>Completeness</w:t>
            </w:r>
            <w:r w:rsidRPr="001E27B6">
              <w:t>：</w:t>
            </w:r>
            <w:r w:rsidRPr="001E27B6">
              <w:t>"A Byzantine node that continuously violates spatiotemporal constraints will eventually be detected within K rounds (K bounded by weight convergence theorem)"——</w:t>
            </w:r>
            <w:r w:rsidRPr="001E27B6">
              <w:t>并在</w:t>
            </w:r>
            <w:r w:rsidRPr="001E27B6">
              <w:t xml:space="preserve"> §4.1.1 </w:t>
            </w:r>
            <w:r w:rsidRPr="001E27B6">
              <w:t>中补充说明短暂违规可能被漏</w:t>
            </w:r>
            <w:r w:rsidRPr="001E27B6">
              <w:lastRenderedPageBreak/>
              <w:t>检（</w:t>
            </w:r>
            <w:r w:rsidRPr="001E27B6">
              <w:t xml:space="preserve">false negative </w:t>
            </w:r>
            <w:r w:rsidRPr="001E27B6">
              <w:t>上界）；</w:t>
            </w:r>
            <w:r w:rsidRPr="001E27B6">
              <w:t xml:space="preserve">② </w:t>
            </w:r>
            <w:r w:rsidRPr="001E27B6">
              <w:rPr>
                <w:b/>
                <w:bCs/>
              </w:rPr>
              <w:t>Accuracy</w:t>
            </w:r>
            <w:r w:rsidRPr="001E27B6">
              <w:t>：</w:t>
            </w:r>
            <w:r w:rsidRPr="001E27B6">
              <w:t xml:space="preserve">"We assume correct agents' sensors have bounded error </w:t>
            </w:r>
            <w:proofErr w:type="spellStart"/>
            <w:r w:rsidRPr="001E27B6">
              <w:t>ε_s</w:t>
            </w:r>
            <w:proofErr w:type="spellEnd"/>
            <w:r w:rsidRPr="001E27B6">
              <w:t xml:space="preserve"> (position) and </w:t>
            </w:r>
            <w:proofErr w:type="spellStart"/>
            <w:r w:rsidRPr="001E27B6">
              <w:t>δ_t</w:t>
            </w:r>
            <w:proofErr w:type="spellEnd"/>
            <w:r w:rsidRPr="001E27B6">
              <w:t xml:space="preserve"> (clock)</w:t>
            </w:r>
            <w:r w:rsidRPr="001E27B6">
              <w:t>，这些误差已被纳入</w:t>
            </w:r>
            <w:r w:rsidRPr="001E27B6">
              <w:t xml:space="preserve"> spatiotemporal </w:t>
            </w:r>
            <w:r w:rsidRPr="001E27B6">
              <w:t>验证的容忍阈值（</w:t>
            </w:r>
            <w:r w:rsidRPr="001E27B6">
              <w:t>ε=0.5m, ΔT=600ms</w:t>
            </w:r>
            <w:r w:rsidRPr="001E27B6">
              <w:t>）</w:t>
            </w:r>
            <w:r w:rsidRPr="001E27B6">
              <w:t>"</w:t>
            </w:r>
            <w:r w:rsidRPr="001E27B6">
              <w:t>。在</w:t>
            </w:r>
            <w:r w:rsidRPr="001E27B6">
              <w:t xml:space="preserve"> §4.1.1 </w:t>
            </w:r>
            <w:r w:rsidRPr="001E27B6">
              <w:t>中补充说明当传感器误差超过阈值时的处理机制（</w:t>
            </w:r>
            <w:r w:rsidRPr="001E27B6">
              <w:t xml:space="preserve">false positive </w:t>
            </w:r>
            <w:r w:rsidRPr="001E27B6">
              <w:t>分析）。</w:t>
            </w:r>
          </w:p>
        </w:tc>
        <w:tc>
          <w:tcPr>
            <w:tcW w:w="0" w:type="auto"/>
            <w:vAlign w:val="center"/>
            <w:hideMark/>
          </w:tcPr>
          <w:p w14:paraId="2DDFDF24" w14:textId="77777777" w:rsidR="001E27B6" w:rsidRPr="001E27B6" w:rsidRDefault="001E27B6" w:rsidP="001E27B6">
            <w:r w:rsidRPr="001E27B6">
              <w:lastRenderedPageBreak/>
              <w:t>§3.2, §4.1.1</w:t>
            </w:r>
          </w:p>
        </w:tc>
        <w:tc>
          <w:tcPr>
            <w:tcW w:w="0" w:type="auto"/>
            <w:vAlign w:val="center"/>
            <w:hideMark/>
          </w:tcPr>
          <w:p w14:paraId="008026A6" w14:textId="77777777" w:rsidR="001E27B6" w:rsidRPr="001E27B6" w:rsidRDefault="001E27B6" w:rsidP="001E27B6">
            <w:r w:rsidRPr="001E27B6">
              <w:rPr>
                <w:rFonts w:ascii="Segoe UI Emoji" w:hAnsi="Segoe UI Emoji" w:cs="Segoe UI Emoji"/>
              </w:rPr>
              <w:t>⭐⭐</w:t>
            </w:r>
          </w:p>
        </w:tc>
      </w:tr>
      <w:tr w:rsidR="001E27B6" w:rsidRPr="001E27B6" w14:paraId="4D26D213" w14:textId="77777777">
        <w:trPr>
          <w:tblCellSpacing w:w="15" w:type="dxa"/>
        </w:trPr>
        <w:tc>
          <w:tcPr>
            <w:tcW w:w="0" w:type="auto"/>
            <w:vAlign w:val="center"/>
            <w:hideMark/>
          </w:tcPr>
          <w:p w14:paraId="64693D2F" w14:textId="77777777" w:rsidR="001E27B6" w:rsidRPr="001E27B6" w:rsidRDefault="001E27B6" w:rsidP="001E27B6">
            <w:r w:rsidRPr="001E27B6">
              <w:rPr>
                <w:b/>
                <w:bCs/>
              </w:rPr>
              <w:t>P7</w:t>
            </w:r>
          </w:p>
        </w:tc>
        <w:tc>
          <w:tcPr>
            <w:tcW w:w="0" w:type="auto"/>
            <w:vAlign w:val="center"/>
            <w:hideMark/>
          </w:tcPr>
          <w:p w14:paraId="345D1ED9" w14:textId="77777777" w:rsidR="001E27B6" w:rsidRPr="001E27B6" w:rsidRDefault="001E27B6" w:rsidP="001E27B6">
            <w:r w:rsidRPr="001E27B6">
              <w:t>问题定义不完整（单</w:t>
            </w:r>
            <w:r w:rsidRPr="001E27B6">
              <w:t>/</w:t>
            </w:r>
            <w:r w:rsidRPr="001E27B6">
              <w:t>多决策、决策顺序）</w:t>
            </w:r>
          </w:p>
        </w:tc>
        <w:tc>
          <w:tcPr>
            <w:tcW w:w="0" w:type="auto"/>
            <w:vAlign w:val="center"/>
            <w:hideMark/>
          </w:tcPr>
          <w:p w14:paraId="73753E73" w14:textId="77777777" w:rsidR="001E27B6" w:rsidRPr="001E27B6" w:rsidRDefault="001E27B6" w:rsidP="001E27B6">
            <w:r w:rsidRPr="001E27B6">
              <w:t>在</w:t>
            </w:r>
            <w:r w:rsidRPr="001E27B6">
              <w:t xml:space="preserve"> §3.3 </w:t>
            </w:r>
            <w:r w:rsidRPr="001E27B6">
              <w:t>的问题定义中补充：</w:t>
            </w:r>
            <w:r w:rsidRPr="001E27B6">
              <w:t xml:space="preserve">① </w:t>
            </w:r>
            <w:r w:rsidRPr="001E27B6">
              <w:t>明确每个</w:t>
            </w:r>
            <w:r w:rsidRPr="001E27B6">
              <w:t xml:space="preserve"> task </w:t>
            </w:r>
            <w:proofErr w:type="spellStart"/>
            <w:r w:rsidRPr="001E27B6">
              <w:t>τ_j</w:t>
            </w:r>
            <w:proofErr w:type="spellEnd"/>
            <w:r w:rsidRPr="001E27B6">
              <w:t xml:space="preserve"> </w:t>
            </w:r>
            <w:r w:rsidRPr="001E27B6">
              <w:t>需要</w:t>
            </w:r>
            <w:r w:rsidRPr="001E27B6">
              <w:rPr>
                <w:b/>
                <w:bCs/>
              </w:rPr>
              <w:t>一次</w:t>
            </w:r>
            <w:r w:rsidRPr="001E27B6">
              <w:t>决策（</w:t>
            </w:r>
            <w:r w:rsidRPr="001E27B6">
              <w:t>single-shot consensus</w:t>
            </w:r>
            <w:r w:rsidRPr="001E27B6">
              <w:t>），若</w:t>
            </w:r>
            <w:r w:rsidRPr="001E27B6">
              <w:t xml:space="preserve"> task </w:t>
            </w:r>
            <w:r w:rsidRPr="001E27B6">
              <w:t>需要多阶段则说明每阶段独立运行一次</w:t>
            </w:r>
            <w:r w:rsidRPr="001E27B6">
              <w:t xml:space="preserve"> STLC</w:t>
            </w:r>
            <w:r w:rsidRPr="001E27B6">
              <w:t>；</w:t>
            </w:r>
            <w:r w:rsidRPr="001E27B6">
              <w:t xml:space="preserve">② </w:t>
            </w:r>
            <w:r w:rsidRPr="001E27B6">
              <w:t>新增</w:t>
            </w:r>
            <w:r w:rsidRPr="001E27B6">
              <w:t xml:space="preserve"> </w:t>
            </w:r>
            <w:r w:rsidRPr="001E27B6">
              <w:rPr>
                <w:b/>
                <w:bCs/>
              </w:rPr>
              <w:t>P6: Cross-Task Ordering</w:t>
            </w:r>
            <w:r w:rsidRPr="001E27B6">
              <w:t>（或在</w:t>
            </w:r>
            <w:r w:rsidRPr="001E27B6">
              <w:t xml:space="preserve"> P1-P5 </w:t>
            </w:r>
            <w:r w:rsidRPr="001E27B6">
              <w:t>中扩展），说明不同</w:t>
            </w:r>
            <w:r w:rsidRPr="001E27B6">
              <w:t xml:space="preserve"> task </w:t>
            </w:r>
            <w:r w:rsidRPr="001E27B6">
              <w:t>的决策顺序是否需要全局一致</w:t>
            </w:r>
            <w:r w:rsidRPr="001E27B6">
              <w:t>——</w:t>
            </w:r>
            <w:r w:rsidRPr="001E27B6">
              <w:t>若不需要（推荐立场），则给出论证（</w:t>
            </w:r>
            <w:r w:rsidRPr="001E27B6">
              <w:t xml:space="preserve">disjoint domains </w:t>
            </w:r>
            <w:r w:rsidRPr="001E27B6">
              <w:t>天然隔离，无需全局序）；若需要，则说明如何通过</w:t>
            </w:r>
            <w:r w:rsidRPr="001E27B6">
              <w:t xml:space="preserve"> scheduler </w:t>
            </w:r>
            <w:r w:rsidRPr="001E27B6">
              <w:t>层的全局序列号保证。</w:t>
            </w:r>
          </w:p>
        </w:tc>
        <w:tc>
          <w:tcPr>
            <w:tcW w:w="0" w:type="auto"/>
            <w:vAlign w:val="center"/>
            <w:hideMark/>
          </w:tcPr>
          <w:p w14:paraId="73E9B6E3" w14:textId="77777777" w:rsidR="001E27B6" w:rsidRPr="001E27B6" w:rsidRDefault="001E27B6" w:rsidP="001E27B6">
            <w:r w:rsidRPr="001E27B6">
              <w:t>§3.3</w:t>
            </w:r>
          </w:p>
        </w:tc>
        <w:tc>
          <w:tcPr>
            <w:tcW w:w="0" w:type="auto"/>
            <w:vAlign w:val="center"/>
            <w:hideMark/>
          </w:tcPr>
          <w:p w14:paraId="681A1F12" w14:textId="77777777" w:rsidR="001E27B6" w:rsidRPr="001E27B6" w:rsidRDefault="001E27B6" w:rsidP="001E27B6">
            <w:r w:rsidRPr="001E27B6">
              <w:rPr>
                <w:rFonts w:ascii="Segoe UI Emoji" w:hAnsi="Segoe UI Emoji" w:cs="Segoe UI Emoji"/>
              </w:rPr>
              <w:t>⭐⭐</w:t>
            </w:r>
          </w:p>
        </w:tc>
      </w:tr>
      <w:tr w:rsidR="001E27B6" w:rsidRPr="001E27B6" w14:paraId="156C1E48" w14:textId="77777777">
        <w:trPr>
          <w:tblCellSpacing w:w="15" w:type="dxa"/>
        </w:trPr>
        <w:tc>
          <w:tcPr>
            <w:tcW w:w="0" w:type="auto"/>
            <w:vAlign w:val="center"/>
            <w:hideMark/>
          </w:tcPr>
          <w:p w14:paraId="65560941" w14:textId="77777777" w:rsidR="001E27B6" w:rsidRPr="001E27B6" w:rsidRDefault="001E27B6" w:rsidP="001E27B6">
            <w:r w:rsidRPr="001E27B6">
              <w:rPr>
                <w:b/>
                <w:bCs/>
              </w:rPr>
              <w:t>P8</w:t>
            </w:r>
          </w:p>
        </w:tc>
        <w:tc>
          <w:tcPr>
            <w:tcW w:w="0" w:type="auto"/>
            <w:vAlign w:val="center"/>
            <w:hideMark/>
          </w:tcPr>
          <w:p w14:paraId="30ADE119" w14:textId="77777777" w:rsidR="001E27B6" w:rsidRPr="001E27B6" w:rsidRDefault="001E27B6" w:rsidP="001E27B6">
            <w:r w:rsidRPr="001E27B6">
              <w:t xml:space="preserve">Motivation </w:t>
            </w:r>
            <w:r w:rsidRPr="001E27B6">
              <w:t>缺乏具体</w:t>
            </w:r>
            <w:r w:rsidRPr="001E27B6">
              <w:t xml:space="preserve"> BFT </w:t>
            </w:r>
            <w:r w:rsidRPr="001E27B6">
              <w:t>解决工业故障的例子</w:t>
            </w:r>
          </w:p>
        </w:tc>
        <w:tc>
          <w:tcPr>
            <w:tcW w:w="0" w:type="auto"/>
            <w:vAlign w:val="center"/>
            <w:hideMark/>
          </w:tcPr>
          <w:p w14:paraId="19A157CC" w14:textId="77777777" w:rsidR="001E27B6" w:rsidRPr="001E27B6" w:rsidRDefault="001E27B6" w:rsidP="001E27B6">
            <w:r w:rsidRPr="001E27B6">
              <w:t>在</w:t>
            </w:r>
            <w:r w:rsidRPr="001E27B6">
              <w:t xml:space="preserve"> §1.2</w:t>
            </w:r>
            <w:r w:rsidRPr="001E27B6">
              <w:t>（</w:t>
            </w:r>
            <w:r w:rsidRPr="001E27B6">
              <w:t>Motivation</w:t>
            </w:r>
            <w:r w:rsidRPr="001E27B6">
              <w:t>）中补充</w:t>
            </w:r>
            <w:r w:rsidRPr="001E27B6">
              <w:rPr>
                <w:b/>
                <w:bCs/>
              </w:rPr>
              <w:t>具体场景</w:t>
            </w:r>
            <w:r w:rsidRPr="001E27B6">
              <w:t>：例如</w:t>
            </w:r>
            <w:r w:rsidRPr="001E27B6">
              <w:t xml:space="preserve">"AGV-1 </w:t>
            </w:r>
            <w:r w:rsidRPr="001E27B6">
              <w:t>被攻击后上报虚假位置坐标（</w:t>
            </w:r>
            <w:r w:rsidRPr="001E27B6">
              <w:t>x', y'</w:t>
            </w:r>
            <w:r w:rsidRPr="001E27B6">
              <w:t>），若</w:t>
            </w:r>
            <w:r w:rsidRPr="001E27B6">
              <w:t xml:space="preserve"> RA-3 </w:t>
            </w:r>
            <w:r w:rsidRPr="001E27B6">
              <w:t>直接信任该位置执行抓取动作，将导致物理碰撞。</w:t>
            </w:r>
            <w:r w:rsidRPr="001E27B6">
              <w:t xml:space="preserve">STLC </w:t>
            </w:r>
            <w:r w:rsidRPr="001E27B6">
              <w:t>通过</w:t>
            </w:r>
            <w:r w:rsidRPr="001E27B6">
              <w:t xml:space="preserve"> BFT </w:t>
            </w:r>
            <w:r w:rsidRPr="001E27B6">
              <w:t>共识让域内所有</w:t>
            </w:r>
            <w:r w:rsidRPr="001E27B6">
              <w:t xml:space="preserve"> honest agent </w:t>
            </w:r>
            <w:r w:rsidRPr="001E27B6">
              <w:t>对</w:t>
            </w:r>
            <w:r w:rsidRPr="001E27B6">
              <w:t xml:space="preserve"> AGV-1 </w:t>
            </w:r>
            <w:r w:rsidRPr="001E27B6">
              <w:t>的合法位置达成一致（而非直接信任单一上报值），并通过</w:t>
            </w:r>
            <w:r w:rsidRPr="001E27B6">
              <w:t xml:space="preserve"> spatiotemporal </w:t>
            </w:r>
            <w:r w:rsidRPr="001E27B6">
              <w:t>验证在共识前过滤掉违反运动学约束的虚假坐标</w:t>
            </w:r>
            <w:r w:rsidRPr="001E27B6">
              <w:t>"</w:t>
            </w:r>
            <w:r w:rsidRPr="001E27B6">
              <w:t>。明确说明</w:t>
            </w:r>
            <w:r w:rsidRPr="001E27B6">
              <w:t xml:space="preserve"> consensus </w:t>
            </w:r>
            <w:r w:rsidRPr="001E27B6">
              <w:t>的</w:t>
            </w:r>
            <w:r w:rsidRPr="001E27B6">
              <w:t xml:space="preserve"> decided value </w:t>
            </w:r>
            <w:r w:rsidRPr="001E27B6">
              <w:t>是什么（例如：</w:t>
            </w:r>
            <w:r w:rsidRPr="001E27B6">
              <w:t xml:space="preserve">task execution </w:t>
            </w:r>
            <w:r w:rsidRPr="001E27B6">
              <w:lastRenderedPageBreak/>
              <w:t>parameters, agent position confirmation, handoff timing</w:t>
            </w:r>
            <w:r w:rsidRPr="001E27B6">
              <w:t>），而非仅仅是</w:t>
            </w:r>
            <w:r w:rsidRPr="001E27B6">
              <w:t>"agreement"</w:t>
            </w:r>
            <w:r w:rsidRPr="001E27B6">
              <w:t>。</w:t>
            </w:r>
          </w:p>
        </w:tc>
        <w:tc>
          <w:tcPr>
            <w:tcW w:w="0" w:type="auto"/>
            <w:vAlign w:val="center"/>
            <w:hideMark/>
          </w:tcPr>
          <w:p w14:paraId="5DB1ED2C" w14:textId="77777777" w:rsidR="001E27B6" w:rsidRPr="001E27B6" w:rsidRDefault="001E27B6" w:rsidP="001E27B6">
            <w:r w:rsidRPr="001E27B6">
              <w:lastRenderedPageBreak/>
              <w:t>§I §1.2</w:t>
            </w:r>
          </w:p>
        </w:tc>
        <w:tc>
          <w:tcPr>
            <w:tcW w:w="0" w:type="auto"/>
            <w:vAlign w:val="center"/>
            <w:hideMark/>
          </w:tcPr>
          <w:p w14:paraId="0DE49671" w14:textId="77777777" w:rsidR="001E27B6" w:rsidRPr="001E27B6" w:rsidRDefault="001E27B6" w:rsidP="001E27B6">
            <w:r w:rsidRPr="001E27B6">
              <w:rPr>
                <w:rFonts w:ascii="Segoe UI Emoji" w:hAnsi="Segoe UI Emoji" w:cs="Segoe UI Emoji"/>
              </w:rPr>
              <w:t>⭐</w:t>
            </w:r>
          </w:p>
        </w:tc>
      </w:tr>
      <w:tr w:rsidR="001E27B6" w:rsidRPr="001E27B6" w14:paraId="1D19FAC3" w14:textId="77777777">
        <w:trPr>
          <w:tblCellSpacing w:w="15" w:type="dxa"/>
        </w:trPr>
        <w:tc>
          <w:tcPr>
            <w:tcW w:w="0" w:type="auto"/>
            <w:vAlign w:val="center"/>
            <w:hideMark/>
          </w:tcPr>
          <w:p w14:paraId="6FD27098" w14:textId="77777777" w:rsidR="001E27B6" w:rsidRPr="001E27B6" w:rsidRDefault="001E27B6" w:rsidP="001E27B6">
            <w:r w:rsidRPr="001E27B6">
              <w:rPr>
                <w:b/>
                <w:bCs/>
              </w:rPr>
              <w:t>P9</w:t>
            </w:r>
          </w:p>
        </w:tc>
        <w:tc>
          <w:tcPr>
            <w:tcW w:w="0" w:type="auto"/>
            <w:vAlign w:val="center"/>
            <w:hideMark/>
          </w:tcPr>
          <w:p w14:paraId="77365926" w14:textId="77777777" w:rsidR="001E27B6" w:rsidRPr="001E27B6" w:rsidRDefault="001E27B6" w:rsidP="001E27B6">
            <w:r w:rsidRPr="001E27B6">
              <w:t xml:space="preserve">Introduction </w:t>
            </w:r>
            <w:r w:rsidRPr="001E27B6">
              <w:t>与</w:t>
            </w:r>
            <w:r w:rsidRPr="001E27B6">
              <w:t xml:space="preserve"> Related Work </w:t>
            </w:r>
            <w:r w:rsidRPr="001E27B6">
              <w:t>重复</w:t>
            </w:r>
          </w:p>
        </w:tc>
        <w:tc>
          <w:tcPr>
            <w:tcW w:w="0" w:type="auto"/>
            <w:vAlign w:val="center"/>
            <w:hideMark/>
          </w:tcPr>
          <w:p w14:paraId="7B06F03A" w14:textId="77777777" w:rsidR="001E27B6" w:rsidRPr="001E27B6" w:rsidRDefault="001E27B6" w:rsidP="001E27B6">
            <w:r w:rsidRPr="001E27B6">
              <w:t>对</w:t>
            </w:r>
            <w:r w:rsidRPr="001E27B6">
              <w:t xml:space="preserve"> §I </w:t>
            </w:r>
            <w:r w:rsidRPr="001E27B6">
              <w:t>和</w:t>
            </w:r>
            <w:r w:rsidRPr="001E27B6">
              <w:t xml:space="preserve"> §II </w:t>
            </w:r>
            <w:r w:rsidRPr="001E27B6">
              <w:t>做一次</w:t>
            </w:r>
            <w:r w:rsidRPr="001E27B6">
              <w:rPr>
                <w:b/>
                <w:bCs/>
              </w:rPr>
              <w:t>内容审计</w:t>
            </w:r>
            <w:r w:rsidRPr="001E27B6">
              <w:t>：将</w:t>
            </w:r>
            <w:r w:rsidRPr="001E27B6">
              <w:t xml:space="preserve"> PBFT </w:t>
            </w:r>
            <w:r w:rsidRPr="001E27B6">
              <w:t>局限性的详细技术讨论（</w:t>
            </w:r>
            <w:r w:rsidRPr="001E27B6">
              <w:t xml:space="preserve">O(n²) </w:t>
            </w:r>
            <w:r w:rsidRPr="001E27B6">
              <w:t>复杂度分析、</w:t>
            </w:r>
            <w:proofErr w:type="gramStart"/>
            <w:r w:rsidRPr="001E27B6">
              <w:t>各协议</w:t>
            </w:r>
            <w:proofErr w:type="gramEnd"/>
            <w:r w:rsidRPr="001E27B6">
              <w:t>对比）全部移至</w:t>
            </w:r>
            <w:r w:rsidRPr="001E27B6">
              <w:t xml:space="preserve"> §II</w:t>
            </w:r>
            <w:r w:rsidRPr="001E27B6">
              <w:t>；</w:t>
            </w:r>
            <w:r w:rsidRPr="001E27B6">
              <w:t xml:space="preserve">§I </w:t>
            </w:r>
            <w:r w:rsidRPr="001E27B6">
              <w:t>中只保留高层次的问题陈述（</w:t>
            </w:r>
            <w:r w:rsidRPr="001E27B6">
              <w:t xml:space="preserve">1-2 </w:t>
            </w:r>
            <w:r w:rsidRPr="001E27B6">
              <w:t>句话点出</w:t>
            </w:r>
            <w:r w:rsidRPr="001E27B6">
              <w:t xml:space="preserve"> PBFT </w:t>
            </w:r>
            <w:r w:rsidRPr="001E27B6">
              <w:t>的</w:t>
            </w:r>
            <w:r w:rsidRPr="001E27B6">
              <w:t xml:space="preserve"> scalability </w:t>
            </w:r>
            <w:r w:rsidRPr="001E27B6">
              <w:t>问题），不展开技术细节。</w:t>
            </w:r>
            <w:r w:rsidRPr="001E27B6">
              <w:t xml:space="preserve">§I </w:t>
            </w:r>
            <w:r w:rsidRPr="001E27B6">
              <w:t>末尾的</w:t>
            </w:r>
            <w:r w:rsidRPr="001E27B6">
              <w:t xml:space="preserve"> Gap </w:t>
            </w:r>
            <w:r w:rsidRPr="001E27B6">
              <w:t>分析（</w:t>
            </w:r>
            <w:r w:rsidRPr="001E27B6">
              <w:t>Gap 1/2/3</w:t>
            </w:r>
            <w:r w:rsidRPr="001E27B6">
              <w:t>）可保留，但应简化为</w:t>
            </w:r>
            <w:r w:rsidRPr="001E27B6">
              <w:t xml:space="preserve"> 1-2 </w:t>
            </w:r>
            <w:r w:rsidRPr="001E27B6">
              <w:t>句</w:t>
            </w:r>
            <w:r w:rsidRPr="001E27B6">
              <w:t>/</w:t>
            </w:r>
            <w:r w:rsidRPr="001E27B6">
              <w:t>条，详细论证留给</w:t>
            </w:r>
            <w:r w:rsidRPr="001E27B6">
              <w:t xml:space="preserve"> §II</w:t>
            </w:r>
            <w:r w:rsidRPr="001E27B6">
              <w:t>。</w:t>
            </w:r>
          </w:p>
        </w:tc>
        <w:tc>
          <w:tcPr>
            <w:tcW w:w="0" w:type="auto"/>
            <w:vAlign w:val="center"/>
            <w:hideMark/>
          </w:tcPr>
          <w:p w14:paraId="543AD0CA" w14:textId="77777777" w:rsidR="001E27B6" w:rsidRPr="001E27B6" w:rsidRDefault="001E27B6" w:rsidP="001E27B6">
            <w:r w:rsidRPr="001E27B6">
              <w:t>§I, §II</w:t>
            </w:r>
          </w:p>
        </w:tc>
        <w:tc>
          <w:tcPr>
            <w:tcW w:w="0" w:type="auto"/>
            <w:vAlign w:val="center"/>
            <w:hideMark/>
          </w:tcPr>
          <w:p w14:paraId="6F68A8A0" w14:textId="77777777" w:rsidR="001E27B6" w:rsidRPr="001E27B6" w:rsidRDefault="001E27B6" w:rsidP="001E27B6">
            <w:r w:rsidRPr="001E27B6">
              <w:rPr>
                <w:rFonts w:ascii="Segoe UI Emoji" w:hAnsi="Segoe UI Emoji" w:cs="Segoe UI Emoji"/>
              </w:rPr>
              <w:t>⭐</w:t>
            </w:r>
          </w:p>
        </w:tc>
      </w:tr>
      <w:tr w:rsidR="001E27B6" w:rsidRPr="001E27B6" w14:paraId="4C8238A9" w14:textId="77777777">
        <w:trPr>
          <w:tblCellSpacing w:w="15" w:type="dxa"/>
        </w:trPr>
        <w:tc>
          <w:tcPr>
            <w:tcW w:w="0" w:type="auto"/>
            <w:vAlign w:val="center"/>
            <w:hideMark/>
          </w:tcPr>
          <w:p w14:paraId="08B5CF67" w14:textId="77777777" w:rsidR="001E27B6" w:rsidRPr="001E27B6" w:rsidRDefault="001E27B6" w:rsidP="001E27B6">
            <w:r w:rsidRPr="001E27B6">
              <w:rPr>
                <w:b/>
                <w:bCs/>
              </w:rPr>
              <w:t>P10</w:t>
            </w:r>
          </w:p>
        </w:tc>
        <w:tc>
          <w:tcPr>
            <w:tcW w:w="0" w:type="auto"/>
            <w:vAlign w:val="center"/>
            <w:hideMark/>
          </w:tcPr>
          <w:p w14:paraId="41E25D9D" w14:textId="77777777" w:rsidR="001E27B6" w:rsidRPr="001E27B6" w:rsidRDefault="001E27B6" w:rsidP="001E27B6">
            <w:r w:rsidRPr="001E27B6">
              <w:t>大规模部署</w:t>
            </w:r>
            <w:r w:rsidRPr="001E27B6">
              <w:t xml:space="preserve"> claim </w:t>
            </w:r>
            <w:r w:rsidRPr="001E27B6">
              <w:t>夸大</w:t>
            </w:r>
          </w:p>
        </w:tc>
        <w:tc>
          <w:tcPr>
            <w:tcW w:w="0" w:type="auto"/>
            <w:vAlign w:val="center"/>
            <w:hideMark/>
          </w:tcPr>
          <w:p w14:paraId="242E168B" w14:textId="77777777" w:rsidR="001E27B6" w:rsidRPr="001E27B6" w:rsidRDefault="001E27B6" w:rsidP="001E27B6">
            <w:r w:rsidRPr="001E27B6">
              <w:t xml:space="preserve">① </w:t>
            </w:r>
            <w:r w:rsidRPr="001E27B6">
              <w:t>在</w:t>
            </w:r>
            <w:r w:rsidRPr="001E27B6">
              <w:t xml:space="preserve"> §5.4 </w:t>
            </w:r>
            <w:r w:rsidRPr="001E27B6">
              <w:t>中明确标注物理</w:t>
            </w:r>
            <w:r w:rsidRPr="001E27B6">
              <w:t xml:space="preserve"> testbed </w:t>
            </w:r>
            <w:r w:rsidRPr="001E27B6">
              <w:t>的规模限制（</w:t>
            </w:r>
            <w:r w:rsidRPr="001E27B6">
              <w:t>6 agent nodes, 10m×10m lab</w:t>
            </w:r>
            <w:r w:rsidRPr="001E27B6">
              <w:t>）；</w:t>
            </w:r>
            <w:r w:rsidRPr="001E27B6">
              <w:t xml:space="preserve">② </w:t>
            </w:r>
            <w:r w:rsidRPr="001E27B6">
              <w:t>在</w:t>
            </w:r>
            <w:r w:rsidRPr="001E27B6">
              <w:t xml:space="preserve"> §VI</w:t>
            </w:r>
            <w:r w:rsidRPr="001E27B6">
              <w:t>（</w:t>
            </w:r>
            <w:r w:rsidRPr="001E27B6">
              <w:t>Conclusion</w:t>
            </w:r>
            <w:r w:rsidRPr="001E27B6">
              <w:t>）中将</w:t>
            </w:r>
            <w:r w:rsidRPr="001E27B6">
              <w:t>"enables scalable and practical Byzantine consensus for industrial deployments with 100+ agents"</w:t>
            </w:r>
            <w:r w:rsidRPr="001E27B6">
              <w:t>改为</w:t>
            </w:r>
            <w:r w:rsidRPr="001E27B6">
              <w:t>"demonstrates feasibility for small-scale deployments (6 nodes validated on hardware) and projects scalability to 100+ nodes via emulation"</w:t>
            </w:r>
            <w:r w:rsidRPr="001E27B6">
              <w:t>；</w:t>
            </w:r>
            <w:r w:rsidRPr="001E27B6">
              <w:t xml:space="preserve">③ </w:t>
            </w:r>
            <w:r w:rsidRPr="001E27B6">
              <w:t>在</w:t>
            </w:r>
            <w:r w:rsidRPr="001E27B6">
              <w:t xml:space="preserve"> Abstract </w:t>
            </w:r>
            <w:r w:rsidRPr="001E27B6">
              <w:t>中同步修改相关</w:t>
            </w:r>
            <w:r w:rsidRPr="001E27B6">
              <w:t xml:space="preserve"> claim</w:t>
            </w:r>
            <w:r w:rsidRPr="001E27B6">
              <w:t>；</w:t>
            </w:r>
            <w:r w:rsidRPr="001E27B6">
              <w:t xml:space="preserve">④ </w:t>
            </w:r>
            <w:r w:rsidRPr="001E27B6">
              <w:t>在</w:t>
            </w:r>
            <w:r w:rsidRPr="001E27B6">
              <w:t xml:space="preserve"> §5.4 </w:t>
            </w:r>
            <w:r w:rsidRPr="001E27B6">
              <w:t>末尾新增一段</w:t>
            </w:r>
            <w:r w:rsidRPr="001E27B6">
              <w:t>"Scalability Discussion"</w:t>
            </w:r>
            <w:r w:rsidRPr="001E27B6">
              <w:t>，分析从</w:t>
            </w:r>
            <w:r w:rsidRPr="001E27B6">
              <w:t xml:space="preserve"> 6 </w:t>
            </w:r>
            <w:r w:rsidRPr="001E27B6">
              <w:t>节点</w:t>
            </w:r>
            <w:r w:rsidRPr="001E27B6">
              <w:t xml:space="preserve"> testbed </w:t>
            </w:r>
            <w:r w:rsidRPr="001E27B6">
              <w:t>到</w:t>
            </w:r>
            <w:r w:rsidRPr="001E27B6">
              <w:t xml:space="preserve"> 100 </w:t>
            </w:r>
            <w:r w:rsidRPr="001E27B6">
              <w:t>节点工业部署的</w:t>
            </w:r>
            <w:r w:rsidRPr="001E27B6">
              <w:t xml:space="preserve"> gap </w:t>
            </w:r>
            <w:r w:rsidRPr="001E27B6">
              <w:t>及可行性路径（与</w:t>
            </w:r>
            <w:r w:rsidRPr="001E27B6">
              <w:t xml:space="preserve"> Future Work §6.1 </w:t>
            </w:r>
            <w:r w:rsidRPr="001E27B6">
              <w:t>呼应）。</w:t>
            </w:r>
          </w:p>
        </w:tc>
        <w:tc>
          <w:tcPr>
            <w:tcW w:w="0" w:type="auto"/>
            <w:vAlign w:val="center"/>
            <w:hideMark/>
          </w:tcPr>
          <w:p w14:paraId="1723A96A" w14:textId="77777777" w:rsidR="001E27B6" w:rsidRPr="001E27B6" w:rsidRDefault="001E27B6" w:rsidP="001E27B6">
            <w:r w:rsidRPr="001E27B6">
              <w:t>§5.4, §VI, Abstract</w:t>
            </w:r>
          </w:p>
        </w:tc>
        <w:tc>
          <w:tcPr>
            <w:tcW w:w="0" w:type="auto"/>
            <w:vAlign w:val="center"/>
            <w:hideMark/>
          </w:tcPr>
          <w:p w14:paraId="4E2715F5" w14:textId="77777777" w:rsidR="001E27B6" w:rsidRPr="001E27B6" w:rsidRDefault="001E27B6" w:rsidP="001E27B6">
            <w:r w:rsidRPr="001E27B6">
              <w:rPr>
                <w:rFonts w:ascii="Segoe UI Emoji" w:hAnsi="Segoe UI Emoji" w:cs="Segoe UI Emoji"/>
              </w:rPr>
              <w:t>⭐</w:t>
            </w:r>
          </w:p>
        </w:tc>
      </w:tr>
      <w:tr w:rsidR="001E27B6" w:rsidRPr="001E27B6" w14:paraId="32A77423" w14:textId="77777777">
        <w:trPr>
          <w:tblCellSpacing w:w="15" w:type="dxa"/>
        </w:trPr>
        <w:tc>
          <w:tcPr>
            <w:tcW w:w="0" w:type="auto"/>
            <w:vAlign w:val="center"/>
            <w:hideMark/>
          </w:tcPr>
          <w:p w14:paraId="3AC4915F" w14:textId="77777777" w:rsidR="001E27B6" w:rsidRPr="001E27B6" w:rsidRDefault="001E27B6" w:rsidP="001E27B6">
            <w:r w:rsidRPr="001E27B6">
              <w:rPr>
                <w:b/>
                <w:bCs/>
              </w:rPr>
              <w:t>P11</w:t>
            </w:r>
          </w:p>
        </w:tc>
        <w:tc>
          <w:tcPr>
            <w:tcW w:w="0" w:type="auto"/>
            <w:vAlign w:val="center"/>
            <w:hideMark/>
          </w:tcPr>
          <w:p w14:paraId="2209CB85" w14:textId="77777777" w:rsidR="001E27B6" w:rsidRPr="001E27B6" w:rsidRDefault="001E27B6" w:rsidP="001E27B6">
            <w:r w:rsidRPr="001E27B6">
              <w:t>域扩展与权重调整的跨副本一致性未证明</w:t>
            </w:r>
          </w:p>
        </w:tc>
        <w:tc>
          <w:tcPr>
            <w:tcW w:w="0" w:type="auto"/>
            <w:vAlign w:val="center"/>
            <w:hideMark/>
          </w:tcPr>
          <w:p w14:paraId="6CD17745" w14:textId="77777777" w:rsidR="001E27B6" w:rsidRPr="001E27B6" w:rsidRDefault="001E27B6" w:rsidP="001E27B6">
            <w:r w:rsidRPr="001E27B6">
              <w:t>在</w:t>
            </w:r>
            <w:r w:rsidRPr="001E27B6">
              <w:t xml:space="preserve"> §4.1.3</w:t>
            </w:r>
            <w:r w:rsidRPr="001E27B6">
              <w:t>（</w:t>
            </w:r>
            <w:r w:rsidRPr="001E27B6">
              <w:t>Domain Expansion</w:t>
            </w:r>
            <w:r w:rsidRPr="001E27B6">
              <w:t>）末尾新增</w:t>
            </w:r>
            <w:r w:rsidRPr="001E27B6">
              <w:rPr>
                <w:b/>
                <w:bCs/>
              </w:rPr>
              <w:t>一致性论证段落</w:t>
            </w:r>
            <w:r w:rsidRPr="001E27B6">
              <w:t>：说明域扩展决策由</w:t>
            </w:r>
            <w:r w:rsidRPr="001E27B6">
              <w:t xml:space="preserve"> scheduler </w:t>
            </w:r>
            <w:r w:rsidRPr="001E27B6">
              <w:t>层通过</w:t>
            </w:r>
            <w:r w:rsidRPr="001E27B6">
              <w:t xml:space="preserve"> PBFT </w:t>
            </w:r>
            <w:r w:rsidRPr="001E27B6">
              <w:t>达成一致后广播（即扩展触发条件的判断是</w:t>
            </w:r>
            <w:r w:rsidRPr="001E27B6">
              <w:t xml:space="preserve"> scheduler </w:t>
            </w:r>
            <w:r w:rsidRPr="001E27B6">
              <w:t>层的共识输出，而非各</w:t>
            </w:r>
            <w:r w:rsidRPr="001E27B6">
              <w:t xml:space="preserve"> </w:t>
            </w:r>
            <w:r w:rsidRPr="001E27B6">
              <w:lastRenderedPageBreak/>
              <w:t xml:space="preserve">agent </w:t>
            </w:r>
            <w:r w:rsidRPr="001E27B6">
              <w:t>独立判断），从而保证所有</w:t>
            </w:r>
            <w:r w:rsidRPr="001E27B6">
              <w:t xml:space="preserve"> honest agent </w:t>
            </w:r>
            <w:r w:rsidRPr="001E27B6">
              <w:t>看到相同的扩展域</w:t>
            </w:r>
            <w:r w:rsidRPr="001E27B6">
              <w:t xml:space="preserve"> C'(</w:t>
            </w:r>
            <w:proofErr w:type="spellStart"/>
            <w:r w:rsidRPr="001E27B6">
              <w:t>τ_j</w:t>
            </w:r>
            <w:proofErr w:type="spellEnd"/>
            <w:r w:rsidRPr="001E27B6">
              <w:t>)</w:t>
            </w:r>
            <w:r w:rsidRPr="001E27B6">
              <w:t>。权重更新则在</w:t>
            </w:r>
            <w:r w:rsidRPr="001E27B6">
              <w:t xml:space="preserve"> §4.1.1</w:t>
            </w:r>
            <w:r w:rsidRPr="001E27B6">
              <w:t>（</w:t>
            </w:r>
            <w:r w:rsidRPr="001E27B6">
              <w:t>Layer 3</w:t>
            </w:r>
            <w:r w:rsidRPr="001E27B6">
              <w:t>）中补充说明：各</w:t>
            </w:r>
            <w:r w:rsidRPr="001E27B6">
              <w:t xml:space="preserve"> agent </w:t>
            </w:r>
            <w:r w:rsidRPr="001E27B6">
              <w:t>基于相同的本地观测（收到的消息集合）独立更新权重，由</w:t>
            </w:r>
            <w:r w:rsidRPr="001E27B6">
              <w:t xml:space="preserve"> Safety </w:t>
            </w:r>
            <w:r w:rsidRPr="001E27B6">
              <w:t>证明（</w:t>
            </w:r>
            <w:r w:rsidRPr="001E27B6">
              <w:t>§4.3.1</w:t>
            </w:r>
            <w:r w:rsidRPr="001E27B6">
              <w:t>）中的</w:t>
            </w:r>
            <w:r w:rsidRPr="001E27B6">
              <w:t xml:space="preserve"> quorum intersection </w:t>
            </w:r>
            <w:r w:rsidRPr="001E27B6">
              <w:t>保证即使权重略有差异也不影响</w:t>
            </w:r>
            <w:r w:rsidRPr="001E27B6">
              <w:t xml:space="preserve"> safety</w:t>
            </w:r>
            <w:r w:rsidRPr="001E27B6">
              <w:t>。</w:t>
            </w:r>
          </w:p>
        </w:tc>
        <w:tc>
          <w:tcPr>
            <w:tcW w:w="0" w:type="auto"/>
            <w:vAlign w:val="center"/>
            <w:hideMark/>
          </w:tcPr>
          <w:p w14:paraId="3AD9769F" w14:textId="77777777" w:rsidR="001E27B6" w:rsidRPr="001E27B6" w:rsidRDefault="001E27B6" w:rsidP="001E27B6">
            <w:r w:rsidRPr="001E27B6">
              <w:lastRenderedPageBreak/>
              <w:t>§4.1.3, §4.3.1</w:t>
            </w:r>
          </w:p>
        </w:tc>
        <w:tc>
          <w:tcPr>
            <w:tcW w:w="0" w:type="auto"/>
            <w:vAlign w:val="center"/>
            <w:hideMark/>
          </w:tcPr>
          <w:p w14:paraId="43A8829C" w14:textId="77777777" w:rsidR="001E27B6" w:rsidRPr="001E27B6" w:rsidRDefault="001E27B6" w:rsidP="001E27B6">
            <w:r w:rsidRPr="001E27B6">
              <w:rPr>
                <w:rFonts w:ascii="Segoe UI Emoji" w:hAnsi="Segoe UI Emoji" w:cs="Segoe UI Emoji"/>
              </w:rPr>
              <w:t>⭐⭐</w:t>
            </w:r>
          </w:p>
        </w:tc>
      </w:tr>
      <w:tr w:rsidR="001E27B6" w:rsidRPr="001E27B6" w14:paraId="317F1844" w14:textId="77777777">
        <w:trPr>
          <w:tblCellSpacing w:w="15" w:type="dxa"/>
        </w:trPr>
        <w:tc>
          <w:tcPr>
            <w:tcW w:w="0" w:type="auto"/>
            <w:vAlign w:val="center"/>
            <w:hideMark/>
          </w:tcPr>
          <w:p w14:paraId="5D1F37E8" w14:textId="77777777" w:rsidR="001E27B6" w:rsidRPr="001E27B6" w:rsidRDefault="001E27B6" w:rsidP="001E27B6">
            <w:r w:rsidRPr="001E27B6">
              <w:rPr>
                <w:b/>
                <w:bCs/>
              </w:rPr>
              <w:t>P12</w:t>
            </w:r>
          </w:p>
        </w:tc>
        <w:tc>
          <w:tcPr>
            <w:tcW w:w="0" w:type="auto"/>
            <w:vAlign w:val="center"/>
            <w:hideMark/>
          </w:tcPr>
          <w:p w14:paraId="11B0AD47" w14:textId="77777777" w:rsidR="001E27B6" w:rsidRPr="001E27B6" w:rsidRDefault="001E27B6" w:rsidP="001E27B6">
            <w:r w:rsidRPr="001E27B6">
              <w:t>拜占庭故障分布假设未明确</w:t>
            </w:r>
          </w:p>
        </w:tc>
        <w:tc>
          <w:tcPr>
            <w:tcW w:w="0" w:type="auto"/>
            <w:vAlign w:val="center"/>
            <w:hideMark/>
          </w:tcPr>
          <w:p w14:paraId="41F44925" w14:textId="77777777" w:rsidR="001E27B6" w:rsidRPr="001E27B6" w:rsidRDefault="001E27B6" w:rsidP="001E27B6">
            <w:r w:rsidRPr="001E27B6">
              <w:t>在</w:t>
            </w:r>
            <w:r w:rsidRPr="001E27B6">
              <w:t xml:space="preserve"> §3.2</w:t>
            </w:r>
            <w:r w:rsidRPr="001E27B6">
              <w:t>（威胁模型）中新增</w:t>
            </w:r>
            <w:r w:rsidRPr="001E27B6">
              <w:t xml:space="preserve"> </w:t>
            </w:r>
            <w:r w:rsidRPr="001E27B6">
              <w:rPr>
                <w:b/>
                <w:bCs/>
              </w:rPr>
              <w:t>Assumption: Byzantine Distribution</w:t>
            </w:r>
            <w:r w:rsidRPr="001E27B6">
              <w:t>，明确说明理论分析基于</w:t>
            </w:r>
            <w:r w:rsidRPr="001E27B6">
              <w:t xml:space="preserve"> worst-case</w:t>
            </w:r>
            <w:r w:rsidRPr="001E27B6">
              <w:t>（</w:t>
            </w:r>
            <w:r w:rsidRPr="001E27B6">
              <w:t>uniform random</w:t>
            </w:r>
            <w:r w:rsidRPr="001E27B6">
              <w:t>）分布，并指出</w:t>
            </w:r>
            <w:r w:rsidRPr="001E27B6">
              <w:t xml:space="preserve"> §5.3.2 </w:t>
            </w:r>
            <w:r w:rsidRPr="001E27B6">
              <w:t>中已有针对</w:t>
            </w:r>
            <w:r w:rsidRPr="001E27B6">
              <w:t xml:space="preserve"> clustered Byzantine </w:t>
            </w:r>
            <w:r w:rsidRPr="001E27B6">
              <w:t>分布的实验验证（</w:t>
            </w:r>
            <w:r w:rsidRPr="001E27B6">
              <w:t>12.3% violation rate vs 71.6% worst-case</w:t>
            </w:r>
            <w:r w:rsidRPr="001E27B6">
              <w:t>）。同时在</w:t>
            </w:r>
            <w:r w:rsidRPr="001E27B6">
              <w:t xml:space="preserve"> §3.2 </w:t>
            </w:r>
            <w:r w:rsidRPr="001E27B6">
              <w:t>中补充说明为何</w:t>
            </w:r>
            <w:r w:rsidRPr="001E27B6">
              <w:t xml:space="preserve"> clustered attack </w:t>
            </w:r>
            <w:r w:rsidRPr="001E27B6">
              <w:t>在工业场景中更现实（同一区域的设备可能共享漏洞），并指出</w:t>
            </w:r>
            <w:r w:rsidRPr="001E27B6">
              <w:t xml:space="preserve"> STLC </w:t>
            </w:r>
            <w:r w:rsidRPr="001E27B6">
              <w:t>的</w:t>
            </w:r>
            <w:r w:rsidRPr="001E27B6">
              <w:t xml:space="preserve"> adaptive domain expansion </w:t>
            </w:r>
            <w:r w:rsidRPr="001E27B6">
              <w:t>对</w:t>
            </w:r>
            <w:r w:rsidRPr="001E27B6">
              <w:t xml:space="preserve"> clustered attack </w:t>
            </w:r>
            <w:r w:rsidRPr="001E27B6">
              <w:t>的应对机制。</w:t>
            </w:r>
          </w:p>
        </w:tc>
        <w:tc>
          <w:tcPr>
            <w:tcW w:w="0" w:type="auto"/>
            <w:vAlign w:val="center"/>
            <w:hideMark/>
          </w:tcPr>
          <w:p w14:paraId="53A6EDCD" w14:textId="77777777" w:rsidR="001E27B6" w:rsidRPr="001E27B6" w:rsidRDefault="001E27B6" w:rsidP="001E27B6">
            <w:r w:rsidRPr="001E27B6">
              <w:t>§3.2, §5.3.2</w:t>
            </w:r>
          </w:p>
        </w:tc>
        <w:tc>
          <w:tcPr>
            <w:tcW w:w="0" w:type="auto"/>
            <w:vAlign w:val="center"/>
            <w:hideMark/>
          </w:tcPr>
          <w:p w14:paraId="45FDB7C0" w14:textId="77777777" w:rsidR="001E27B6" w:rsidRPr="001E27B6" w:rsidRDefault="001E27B6" w:rsidP="001E27B6">
            <w:r w:rsidRPr="001E27B6">
              <w:rPr>
                <w:rFonts w:ascii="Segoe UI Emoji" w:hAnsi="Segoe UI Emoji" w:cs="Segoe UI Emoji"/>
              </w:rPr>
              <w:t>⭐</w:t>
            </w:r>
          </w:p>
        </w:tc>
      </w:tr>
    </w:tbl>
    <w:p w14:paraId="73D2C889" w14:textId="77777777" w:rsidR="001E27B6" w:rsidRPr="001E27B6" w:rsidRDefault="00000000" w:rsidP="001E27B6">
      <w:r>
        <w:pict w14:anchorId="2A317F46">
          <v:rect id="_x0000_i1039" style="width:0;height:1.5pt" o:hralign="center" o:hrstd="t" o:hr="t" fillcolor="#a0a0a0" stroked="f"/>
        </w:pict>
      </w:r>
    </w:p>
    <w:p w14:paraId="786415D2" w14:textId="77777777" w:rsidR="001E27B6" w:rsidRPr="001E27B6" w:rsidRDefault="001E27B6" w:rsidP="001E27B6">
      <w:pPr>
        <w:rPr>
          <w:b/>
          <w:bCs/>
        </w:rPr>
      </w:pPr>
      <w:r w:rsidRPr="001E27B6">
        <w:rPr>
          <w:b/>
          <w:bCs/>
        </w:rPr>
        <w:t>表三：按章节汇总</w:t>
      </w:r>
      <w:r w:rsidRPr="001E27B6">
        <w:rPr>
          <w:b/>
          <w:bCs/>
        </w:rPr>
        <w:t>——</w:t>
      </w:r>
      <w:r w:rsidRPr="001E27B6">
        <w:rPr>
          <w:b/>
          <w:bCs/>
        </w:rPr>
        <w:t>每个章节需要改什么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843"/>
        <w:gridCol w:w="6254"/>
      </w:tblGrid>
      <w:tr w:rsidR="001E27B6" w:rsidRPr="001E27B6" w14:paraId="78A6167F" w14:textId="77777777">
        <w:trPr>
          <w:tblHeader/>
          <w:tblCellSpacing w:w="15" w:type="dxa"/>
        </w:trPr>
        <w:tc>
          <w:tcPr>
            <w:tcW w:w="0" w:type="auto"/>
            <w:vAlign w:val="center"/>
            <w:hideMark/>
          </w:tcPr>
          <w:p w14:paraId="32A6026A" w14:textId="77777777" w:rsidR="001E27B6" w:rsidRPr="001E27B6" w:rsidRDefault="001E27B6" w:rsidP="001E27B6">
            <w:pPr>
              <w:rPr>
                <w:b/>
                <w:bCs/>
              </w:rPr>
            </w:pPr>
            <w:r w:rsidRPr="001E27B6">
              <w:rPr>
                <w:b/>
                <w:bCs/>
              </w:rPr>
              <w:t>章节</w:t>
            </w:r>
          </w:p>
        </w:tc>
        <w:tc>
          <w:tcPr>
            <w:tcW w:w="0" w:type="auto"/>
            <w:vAlign w:val="center"/>
            <w:hideMark/>
          </w:tcPr>
          <w:p w14:paraId="25B7705B" w14:textId="77777777" w:rsidR="001E27B6" w:rsidRPr="001E27B6" w:rsidRDefault="001E27B6" w:rsidP="001E27B6">
            <w:pPr>
              <w:rPr>
                <w:b/>
                <w:bCs/>
              </w:rPr>
            </w:pPr>
            <w:r w:rsidRPr="001E27B6">
              <w:rPr>
                <w:b/>
                <w:bCs/>
              </w:rPr>
              <w:t>涉及问题编号</w:t>
            </w:r>
          </w:p>
        </w:tc>
        <w:tc>
          <w:tcPr>
            <w:tcW w:w="0" w:type="auto"/>
            <w:vAlign w:val="center"/>
            <w:hideMark/>
          </w:tcPr>
          <w:p w14:paraId="095E105B" w14:textId="77777777" w:rsidR="001E27B6" w:rsidRPr="001E27B6" w:rsidRDefault="001E27B6" w:rsidP="001E27B6">
            <w:pPr>
              <w:rPr>
                <w:b/>
                <w:bCs/>
              </w:rPr>
            </w:pPr>
            <w:r w:rsidRPr="001E27B6">
              <w:rPr>
                <w:b/>
                <w:bCs/>
              </w:rPr>
              <w:t>修改性质</w:t>
            </w:r>
          </w:p>
        </w:tc>
      </w:tr>
      <w:tr w:rsidR="001E27B6" w:rsidRPr="001E27B6" w14:paraId="5CA6DABB" w14:textId="77777777">
        <w:trPr>
          <w:tblCellSpacing w:w="15" w:type="dxa"/>
        </w:trPr>
        <w:tc>
          <w:tcPr>
            <w:tcW w:w="0" w:type="auto"/>
            <w:vAlign w:val="center"/>
            <w:hideMark/>
          </w:tcPr>
          <w:p w14:paraId="16BA031F" w14:textId="77777777" w:rsidR="001E27B6" w:rsidRPr="001E27B6" w:rsidRDefault="001E27B6" w:rsidP="001E27B6">
            <w:r w:rsidRPr="001E27B6">
              <w:rPr>
                <w:b/>
                <w:bCs/>
              </w:rPr>
              <w:t>Abstract</w:t>
            </w:r>
          </w:p>
        </w:tc>
        <w:tc>
          <w:tcPr>
            <w:tcW w:w="0" w:type="auto"/>
            <w:vAlign w:val="center"/>
            <w:hideMark/>
          </w:tcPr>
          <w:p w14:paraId="79166ED6" w14:textId="77777777" w:rsidR="001E27B6" w:rsidRPr="001E27B6" w:rsidRDefault="001E27B6" w:rsidP="001E27B6">
            <w:r w:rsidRPr="001E27B6">
              <w:t>P1, P10</w:t>
            </w:r>
          </w:p>
        </w:tc>
        <w:tc>
          <w:tcPr>
            <w:tcW w:w="0" w:type="auto"/>
            <w:vAlign w:val="center"/>
            <w:hideMark/>
          </w:tcPr>
          <w:p w14:paraId="6CA6F8E2" w14:textId="77777777" w:rsidR="001E27B6" w:rsidRPr="001E27B6" w:rsidRDefault="001E27B6" w:rsidP="001E27B6">
            <w:r w:rsidRPr="001E27B6">
              <w:t>修改夸大</w:t>
            </w:r>
            <w:r w:rsidRPr="001E27B6">
              <w:t xml:space="preserve"> claim</w:t>
            </w:r>
            <w:r w:rsidRPr="001E27B6">
              <w:t>，准确描述协议性质</w:t>
            </w:r>
          </w:p>
        </w:tc>
      </w:tr>
      <w:tr w:rsidR="001E27B6" w:rsidRPr="001E27B6" w14:paraId="2E937ECB" w14:textId="77777777">
        <w:trPr>
          <w:tblCellSpacing w:w="15" w:type="dxa"/>
        </w:trPr>
        <w:tc>
          <w:tcPr>
            <w:tcW w:w="0" w:type="auto"/>
            <w:vAlign w:val="center"/>
            <w:hideMark/>
          </w:tcPr>
          <w:p w14:paraId="08220FAE" w14:textId="77777777" w:rsidR="001E27B6" w:rsidRPr="001E27B6" w:rsidRDefault="001E27B6" w:rsidP="001E27B6">
            <w:r w:rsidRPr="001E27B6">
              <w:rPr>
                <w:b/>
                <w:bCs/>
              </w:rPr>
              <w:t>Sec. I – Introduction</w:t>
            </w:r>
          </w:p>
        </w:tc>
        <w:tc>
          <w:tcPr>
            <w:tcW w:w="0" w:type="auto"/>
            <w:vAlign w:val="center"/>
            <w:hideMark/>
          </w:tcPr>
          <w:p w14:paraId="1DC02E3A" w14:textId="77777777" w:rsidR="001E27B6" w:rsidRPr="001E27B6" w:rsidRDefault="001E27B6" w:rsidP="001E27B6">
            <w:r w:rsidRPr="001E27B6">
              <w:t>P8, P9</w:t>
            </w:r>
          </w:p>
        </w:tc>
        <w:tc>
          <w:tcPr>
            <w:tcW w:w="0" w:type="auto"/>
            <w:vAlign w:val="center"/>
            <w:hideMark/>
          </w:tcPr>
          <w:p w14:paraId="70BA1A65" w14:textId="77777777" w:rsidR="001E27B6" w:rsidRPr="001E27B6" w:rsidRDefault="001E27B6" w:rsidP="001E27B6">
            <w:r w:rsidRPr="001E27B6">
              <w:t>补充具体</w:t>
            </w:r>
            <w:r w:rsidRPr="001E27B6">
              <w:t xml:space="preserve"> motivation </w:t>
            </w:r>
            <w:r w:rsidRPr="001E27B6">
              <w:t>例子；删除与</w:t>
            </w:r>
            <w:r w:rsidRPr="001E27B6">
              <w:t xml:space="preserve"> §II </w:t>
            </w:r>
            <w:r w:rsidRPr="001E27B6">
              <w:t>重复的技术细节</w:t>
            </w:r>
          </w:p>
        </w:tc>
      </w:tr>
      <w:tr w:rsidR="001E27B6" w:rsidRPr="001E27B6" w14:paraId="6B86928A" w14:textId="77777777">
        <w:trPr>
          <w:tblCellSpacing w:w="15" w:type="dxa"/>
        </w:trPr>
        <w:tc>
          <w:tcPr>
            <w:tcW w:w="0" w:type="auto"/>
            <w:vAlign w:val="center"/>
            <w:hideMark/>
          </w:tcPr>
          <w:p w14:paraId="6B73ED03" w14:textId="77777777" w:rsidR="001E27B6" w:rsidRPr="001E27B6" w:rsidRDefault="001E27B6" w:rsidP="001E27B6">
            <w:r w:rsidRPr="001E27B6">
              <w:rPr>
                <w:b/>
                <w:bCs/>
              </w:rPr>
              <w:lastRenderedPageBreak/>
              <w:t>Sec. II – Related Work</w:t>
            </w:r>
          </w:p>
        </w:tc>
        <w:tc>
          <w:tcPr>
            <w:tcW w:w="0" w:type="auto"/>
            <w:vAlign w:val="center"/>
            <w:hideMark/>
          </w:tcPr>
          <w:p w14:paraId="59587FEE" w14:textId="77777777" w:rsidR="001E27B6" w:rsidRPr="001E27B6" w:rsidRDefault="001E27B6" w:rsidP="001E27B6">
            <w:r w:rsidRPr="001E27B6">
              <w:t>P4, P5, P9</w:t>
            </w:r>
          </w:p>
        </w:tc>
        <w:tc>
          <w:tcPr>
            <w:tcW w:w="0" w:type="auto"/>
            <w:vAlign w:val="center"/>
            <w:hideMark/>
          </w:tcPr>
          <w:p w14:paraId="3330A068" w14:textId="77777777" w:rsidR="001E27B6" w:rsidRPr="001E27B6" w:rsidRDefault="001E27B6" w:rsidP="001E27B6">
            <w:r w:rsidRPr="001E27B6">
              <w:t>新增</w:t>
            </w:r>
            <w:r w:rsidRPr="001E27B6">
              <w:t xml:space="preserve"> §2.4</w:t>
            </w:r>
            <w:r w:rsidRPr="001E27B6">
              <w:t>（</w:t>
            </w:r>
            <w:proofErr w:type="spellStart"/>
            <w:r w:rsidRPr="001E27B6">
              <w:t>Algorand</w:t>
            </w:r>
            <w:proofErr w:type="spellEnd"/>
            <w:r w:rsidRPr="001E27B6">
              <w:t>/Sharding/Weighted Quorum</w:t>
            </w:r>
            <w:r w:rsidRPr="001E27B6">
              <w:t>）；精简与</w:t>
            </w:r>
            <w:r w:rsidRPr="001E27B6">
              <w:t xml:space="preserve"> §I </w:t>
            </w:r>
            <w:r w:rsidRPr="001E27B6">
              <w:t>重复内容；补充</w:t>
            </w:r>
            <w:r w:rsidRPr="001E27B6">
              <w:t xml:space="preserve"> scheduler-only </w:t>
            </w:r>
            <w:r w:rsidRPr="001E27B6">
              <w:t>方案的局限性</w:t>
            </w:r>
          </w:p>
        </w:tc>
      </w:tr>
      <w:tr w:rsidR="001E27B6" w:rsidRPr="001E27B6" w14:paraId="291FC1CA" w14:textId="77777777">
        <w:trPr>
          <w:tblCellSpacing w:w="15" w:type="dxa"/>
        </w:trPr>
        <w:tc>
          <w:tcPr>
            <w:tcW w:w="0" w:type="auto"/>
            <w:vAlign w:val="center"/>
            <w:hideMark/>
          </w:tcPr>
          <w:p w14:paraId="24B0B364" w14:textId="77777777" w:rsidR="001E27B6" w:rsidRPr="001E27B6" w:rsidRDefault="001E27B6" w:rsidP="001E27B6">
            <w:r w:rsidRPr="001E27B6">
              <w:rPr>
                <w:b/>
                <w:bCs/>
              </w:rPr>
              <w:t xml:space="preserve">Sec. III §3.1 – </w:t>
            </w:r>
            <w:r w:rsidRPr="001E27B6">
              <w:rPr>
                <w:b/>
                <w:bCs/>
              </w:rPr>
              <w:t>系统模型</w:t>
            </w:r>
          </w:p>
        </w:tc>
        <w:tc>
          <w:tcPr>
            <w:tcW w:w="0" w:type="auto"/>
            <w:vAlign w:val="center"/>
            <w:hideMark/>
          </w:tcPr>
          <w:p w14:paraId="29DED587" w14:textId="77777777" w:rsidR="001E27B6" w:rsidRPr="001E27B6" w:rsidRDefault="001E27B6" w:rsidP="001E27B6">
            <w:r w:rsidRPr="001E27B6">
              <w:t>P3</w:t>
            </w:r>
          </w:p>
        </w:tc>
        <w:tc>
          <w:tcPr>
            <w:tcW w:w="0" w:type="auto"/>
            <w:vAlign w:val="center"/>
            <w:hideMark/>
          </w:tcPr>
          <w:p w14:paraId="64B2597B" w14:textId="77777777" w:rsidR="001E27B6" w:rsidRPr="001E27B6" w:rsidRDefault="001E27B6" w:rsidP="001E27B6">
            <w:r w:rsidRPr="001E27B6">
              <w:t>统一网络模型为</w:t>
            </w:r>
            <w:r w:rsidRPr="001E27B6">
              <w:t xml:space="preserve"> Partial Synchrony</w:t>
            </w:r>
            <w:r w:rsidRPr="001E27B6">
              <w:t>，删除矛盾表述</w:t>
            </w:r>
          </w:p>
        </w:tc>
      </w:tr>
      <w:tr w:rsidR="001E27B6" w:rsidRPr="001E27B6" w14:paraId="775C01B0" w14:textId="77777777">
        <w:trPr>
          <w:tblCellSpacing w:w="15" w:type="dxa"/>
        </w:trPr>
        <w:tc>
          <w:tcPr>
            <w:tcW w:w="0" w:type="auto"/>
            <w:vAlign w:val="center"/>
            <w:hideMark/>
          </w:tcPr>
          <w:p w14:paraId="425A30C2" w14:textId="77777777" w:rsidR="001E27B6" w:rsidRPr="001E27B6" w:rsidRDefault="001E27B6" w:rsidP="001E27B6">
            <w:r w:rsidRPr="001E27B6">
              <w:rPr>
                <w:b/>
                <w:bCs/>
              </w:rPr>
              <w:t xml:space="preserve">Sec. III §3.2 – </w:t>
            </w:r>
            <w:r w:rsidRPr="001E27B6">
              <w:rPr>
                <w:b/>
                <w:bCs/>
              </w:rPr>
              <w:t>威胁模型</w:t>
            </w:r>
          </w:p>
        </w:tc>
        <w:tc>
          <w:tcPr>
            <w:tcW w:w="0" w:type="auto"/>
            <w:vAlign w:val="center"/>
            <w:hideMark/>
          </w:tcPr>
          <w:p w14:paraId="190D5C2B" w14:textId="77777777" w:rsidR="001E27B6" w:rsidRPr="001E27B6" w:rsidRDefault="001E27B6" w:rsidP="001E27B6">
            <w:r w:rsidRPr="001E27B6">
              <w:t>P6, P12</w:t>
            </w:r>
          </w:p>
        </w:tc>
        <w:tc>
          <w:tcPr>
            <w:tcW w:w="0" w:type="auto"/>
            <w:vAlign w:val="center"/>
            <w:hideMark/>
          </w:tcPr>
          <w:p w14:paraId="3095A15C" w14:textId="77777777" w:rsidR="001E27B6" w:rsidRPr="001E27B6" w:rsidRDefault="001E27B6" w:rsidP="001E27B6">
            <w:r w:rsidRPr="001E27B6">
              <w:t>新增</w:t>
            </w:r>
            <w:r w:rsidRPr="001E27B6">
              <w:t xml:space="preserve"> failure detection </w:t>
            </w:r>
            <w:r w:rsidRPr="001E27B6">
              <w:t>假设（</w:t>
            </w:r>
            <w:r w:rsidRPr="001E27B6">
              <w:t>completeness/accuracy</w:t>
            </w:r>
            <w:r w:rsidRPr="001E27B6">
              <w:t>）；明确</w:t>
            </w:r>
            <w:r w:rsidRPr="001E27B6">
              <w:t xml:space="preserve"> Byzantine </w:t>
            </w:r>
            <w:r w:rsidRPr="001E27B6">
              <w:t>分布假设</w:t>
            </w:r>
          </w:p>
        </w:tc>
      </w:tr>
      <w:tr w:rsidR="001E27B6" w:rsidRPr="001E27B6" w14:paraId="619B2FA0" w14:textId="77777777">
        <w:trPr>
          <w:tblCellSpacing w:w="15" w:type="dxa"/>
        </w:trPr>
        <w:tc>
          <w:tcPr>
            <w:tcW w:w="0" w:type="auto"/>
            <w:vAlign w:val="center"/>
            <w:hideMark/>
          </w:tcPr>
          <w:p w14:paraId="1FB9B0C7" w14:textId="77777777" w:rsidR="001E27B6" w:rsidRPr="001E27B6" w:rsidRDefault="001E27B6" w:rsidP="001E27B6">
            <w:r w:rsidRPr="001E27B6">
              <w:rPr>
                <w:b/>
                <w:bCs/>
              </w:rPr>
              <w:t xml:space="preserve">Sec. III §3.3 – </w:t>
            </w:r>
            <w:r w:rsidRPr="001E27B6">
              <w:rPr>
                <w:b/>
                <w:bCs/>
              </w:rPr>
              <w:t>问题定义</w:t>
            </w:r>
          </w:p>
        </w:tc>
        <w:tc>
          <w:tcPr>
            <w:tcW w:w="0" w:type="auto"/>
            <w:vAlign w:val="center"/>
            <w:hideMark/>
          </w:tcPr>
          <w:p w14:paraId="31BF953D" w14:textId="77777777" w:rsidR="001E27B6" w:rsidRPr="001E27B6" w:rsidRDefault="001E27B6" w:rsidP="001E27B6">
            <w:r w:rsidRPr="001E27B6">
              <w:t>P7</w:t>
            </w:r>
          </w:p>
        </w:tc>
        <w:tc>
          <w:tcPr>
            <w:tcW w:w="0" w:type="auto"/>
            <w:vAlign w:val="center"/>
            <w:hideMark/>
          </w:tcPr>
          <w:p w14:paraId="1DCD21EC" w14:textId="77777777" w:rsidR="001E27B6" w:rsidRPr="001E27B6" w:rsidRDefault="001E27B6" w:rsidP="001E27B6">
            <w:r w:rsidRPr="001E27B6">
              <w:t>补充单</w:t>
            </w:r>
            <w:r w:rsidRPr="001E27B6">
              <w:t>/</w:t>
            </w:r>
            <w:proofErr w:type="gramStart"/>
            <w:r w:rsidRPr="001E27B6">
              <w:t>多决策</w:t>
            </w:r>
            <w:proofErr w:type="gramEnd"/>
            <w:r w:rsidRPr="001E27B6">
              <w:t>说明；新增</w:t>
            </w:r>
            <w:proofErr w:type="gramStart"/>
            <w:r w:rsidRPr="001E27B6">
              <w:t>跨任务</w:t>
            </w:r>
            <w:proofErr w:type="gramEnd"/>
            <w:r w:rsidRPr="001E27B6">
              <w:t>决策顺序属性</w:t>
            </w:r>
          </w:p>
        </w:tc>
      </w:tr>
      <w:tr w:rsidR="001E27B6" w:rsidRPr="001E27B6" w14:paraId="3099D95B" w14:textId="77777777">
        <w:trPr>
          <w:tblCellSpacing w:w="15" w:type="dxa"/>
        </w:trPr>
        <w:tc>
          <w:tcPr>
            <w:tcW w:w="0" w:type="auto"/>
            <w:vAlign w:val="center"/>
            <w:hideMark/>
          </w:tcPr>
          <w:p w14:paraId="197F059D" w14:textId="77777777" w:rsidR="001E27B6" w:rsidRPr="001E27B6" w:rsidRDefault="001E27B6" w:rsidP="001E27B6">
            <w:r w:rsidRPr="001E27B6">
              <w:rPr>
                <w:b/>
                <w:bCs/>
              </w:rPr>
              <w:t>Sec. IV §4.1.1 – Layer 1</w:t>
            </w:r>
          </w:p>
        </w:tc>
        <w:tc>
          <w:tcPr>
            <w:tcW w:w="0" w:type="auto"/>
            <w:vAlign w:val="center"/>
            <w:hideMark/>
          </w:tcPr>
          <w:p w14:paraId="39070E82" w14:textId="77777777" w:rsidR="001E27B6" w:rsidRPr="001E27B6" w:rsidRDefault="001E27B6" w:rsidP="001E27B6">
            <w:r w:rsidRPr="001E27B6">
              <w:t>P6</w:t>
            </w:r>
          </w:p>
        </w:tc>
        <w:tc>
          <w:tcPr>
            <w:tcW w:w="0" w:type="auto"/>
            <w:vAlign w:val="center"/>
            <w:hideMark/>
          </w:tcPr>
          <w:p w14:paraId="5EC46D16" w14:textId="77777777" w:rsidR="001E27B6" w:rsidRPr="001E27B6" w:rsidRDefault="001E27B6" w:rsidP="001E27B6">
            <w:r w:rsidRPr="001E27B6">
              <w:t>补充</w:t>
            </w:r>
            <w:r w:rsidRPr="001E27B6">
              <w:t xml:space="preserve"> false positive/negative </w:t>
            </w:r>
            <w:r w:rsidRPr="001E27B6">
              <w:t>分析；传感器误差容忍说明</w:t>
            </w:r>
          </w:p>
        </w:tc>
      </w:tr>
      <w:tr w:rsidR="001E27B6" w:rsidRPr="001E27B6" w14:paraId="112A9E38" w14:textId="77777777">
        <w:trPr>
          <w:tblCellSpacing w:w="15" w:type="dxa"/>
        </w:trPr>
        <w:tc>
          <w:tcPr>
            <w:tcW w:w="0" w:type="auto"/>
            <w:vAlign w:val="center"/>
            <w:hideMark/>
          </w:tcPr>
          <w:p w14:paraId="19345546" w14:textId="77777777" w:rsidR="001E27B6" w:rsidRPr="001E27B6" w:rsidRDefault="001E27B6" w:rsidP="001E27B6">
            <w:r w:rsidRPr="001E27B6">
              <w:rPr>
                <w:b/>
                <w:bCs/>
              </w:rPr>
              <w:t xml:space="preserve">Sec. IV §4.1.3 – </w:t>
            </w:r>
            <w:r w:rsidRPr="001E27B6">
              <w:rPr>
                <w:b/>
                <w:bCs/>
              </w:rPr>
              <w:t>协议算法</w:t>
            </w:r>
            <w:r w:rsidRPr="001E27B6">
              <w:rPr>
                <w:b/>
                <w:bCs/>
              </w:rPr>
              <w:t xml:space="preserve"> &amp; </w:t>
            </w:r>
            <w:r w:rsidRPr="001E27B6">
              <w:rPr>
                <w:b/>
                <w:bCs/>
              </w:rPr>
              <w:t>域扩展</w:t>
            </w:r>
          </w:p>
        </w:tc>
        <w:tc>
          <w:tcPr>
            <w:tcW w:w="0" w:type="auto"/>
            <w:vAlign w:val="center"/>
            <w:hideMark/>
          </w:tcPr>
          <w:p w14:paraId="07B81069" w14:textId="77777777" w:rsidR="001E27B6" w:rsidRPr="001E27B6" w:rsidRDefault="001E27B6" w:rsidP="001E27B6">
            <w:r w:rsidRPr="001E27B6">
              <w:t>P1, P11</w:t>
            </w:r>
          </w:p>
        </w:tc>
        <w:tc>
          <w:tcPr>
            <w:tcW w:w="0" w:type="auto"/>
            <w:vAlign w:val="center"/>
            <w:hideMark/>
          </w:tcPr>
          <w:p w14:paraId="3B5A458A" w14:textId="77777777" w:rsidR="001E27B6" w:rsidRPr="001E27B6" w:rsidRDefault="001E27B6" w:rsidP="001E27B6">
            <w:r w:rsidRPr="001E27B6">
              <w:t>补充</w:t>
            </w:r>
            <w:r w:rsidRPr="001E27B6">
              <w:t xml:space="preserve"> view-change </w:t>
            </w:r>
            <w:r w:rsidRPr="001E27B6">
              <w:t>子协议；补充域扩展一致性论证</w:t>
            </w:r>
          </w:p>
        </w:tc>
      </w:tr>
      <w:tr w:rsidR="001E27B6" w:rsidRPr="001E27B6" w14:paraId="0B4244D1" w14:textId="77777777">
        <w:trPr>
          <w:tblCellSpacing w:w="15" w:type="dxa"/>
        </w:trPr>
        <w:tc>
          <w:tcPr>
            <w:tcW w:w="0" w:type="auto"/>
            <w:vAlign w:val="center"/>
            <w:hideMark/>
          </w:tcPr>
          <w:p w14:paraId="2B049114" w14:textId="77777777" w:rsidR="001E27B6" w:rsidRPr="001E27B6" w:rsidRDefault="001E27B6" w:rsidP="001E27B6">
            <w:r w:rsidRPr="001E27B6">
              <w:rPr>
                <w:b/>
                <w:bCs/>
              </w:rPr>
              <w:t>Sec. IV §4.2 – Scheduler FT</w:t>
            </w:r>
          </w:p>
        </w:tc>
        <w:tc>
          <w:tcPr>
            <w:tcW w:w="0" w:type="auto"/>
            <w:vAlign w:val="center"/>
            <w:hideMark/>
          </w:tcPr>
          <w:p w14:paraId="693E71B9" w14:textId="77777777" w:rsidR="001E27B6" w:rsidRPr="001E27B6" w:rsidRDefault="001E27B6" w:rsidP="001E27B6">
            <w:r w:rsidRPr="001E27B6">
              <w:t>P2</w:t>
            </w:r>
          </w:p>
        </w:tc>
        <w:tc>
          <w:tcPr>
            <w:tcW w:w="0" w:type="auto"/>
            <w:vAlign w:val="center"/>
            <w:hideMark/>
          </w:tcPr>
          <w:p w14:paraId="1B9DAEA9" w14:textId="77777777" w:rsidR="001E27B6" w:rsidRPr="001E27B6" w:rsidRDefault="001E27B6" w:rsidP="001E27B6">
            <w:r w:rsidRPr="001E27B6">
              <w:t>明确区分</w:t>
            </w:r>
            <w:r w:rsidRPr="001E27B6">
              <w:t xml:space="preserve"> BFT vs CFT </w:t>
            </w:r>
            <w:r w:rsidRPr="001E27B6">
              <w:t>配置；修正副本数声明</w:t>
            </w:r>
          </w:p>
        </w:tc>
      </w:tr>
      <w:tr w:rsidR="001E27B6" w:rsidRPr="001E27B6" w14:paraId="29DEE6E0" w14:textId="77777777">
        <w:trPr>
          <w:tblCellSpacing w:w="15" w:type="dxa"/>
        </w:trPr>
        <w:tc>
          <w:tcPr>
            <w:tcW w:w="0" w:type="auto"/>
            <w:vAlign w:val="center"/>
            <w:hideMark/>
          </w:tcPr>
          <w:p w14:paraId="0856BAFB" w14:textId="77777777" w:rsidR="001E27B6" w:rsidRPr="001E27B6" w:rsidRDefault="001E27B6" w:rsidP="001E27B6">
            <w:r w:rsidRPr="001E27B6">
              <w:rPr>
                <w:b/>
                <w:bCs/>
              </w:rPr>
              <w:t xml:space="preserve">Sec. IV §4.3.1 – Safety </w:t>
            </w:r>
            <w:r w:rsidRPr="001E27B6">
              <w:rPr>
                <w:b/>
                <w:bCs/>
              </w:rPr>
              <w:t>证明</w:t>
            </w:r>
          </w:p>
        </w:tc>
        <w:tc>
          <w:tcPr>
            <w:tcW w:w="0" w:type="auto"/>
            <w:vAlign w:val="center"/>
            <w:hideMark/>
          </w:tcPr>
          <w:p w14:paraId="024FD361" w14:textId="77777777" w:rsidR="001E27B6" w:rsidRPr="001E27B6" w:rsidRDefault="001E27B6" w:rsidP="001E27B6">
            <w:r w:rsidRPr="001E27B6">
              <w:t>P11</w:t>
            </w:r>
          </w:p>
        </w:tc>
        <w:tc>
          <w:tcPr>
            <w:tcW w:w="0" w:type="auto"/>
            <w:vAlign w:val="center"/>
            <w:hideMark/>
          </w:tcPr>
          <w:p w14:paraId="4B6CD973" w14:textId="77777777" w:rsidR="001E27B6" w:rsidRPr="001E27B6" w:rsidRDefault="001E27B6" w:rsidP="001E27B6">
            <w:r w:rsidRPr="001E27B6">
              <w:t>补充权重不一致时的</w:t>
            </w:r>
            <w:r w:rsidRPr="001E27B6">
              <w:t xml:space="preserve"> safety </w:t>
            </w:r>
            <w:r w:rsidRPr="001E27B6">
              <w:t>论证</w:t>
            </w:r>
          </w:p>
        </w:tc>
      </w:tr>
      <w:tr w:rsidR="001E27B6" w:rsidRPr="001E27B6" w14:paraId="1B91897E" w14:textId="77777777">
        <w:trPr>
          <w:tblCellSpacing w:w="15" w:type="dxa"/>
        </w:trPr>
        <w:tc>
          <w:tcPr>
            <w:tcW w:w="0" w:type="auto"/>
            <w:vAlign w:val="center"/>
            <w:hideMark/>
          </w:tcPr>
          <w:p w14:paraId="674BDE8A" w14:textId="77777777" w:rsidR="001E27B6" w:rsidRPr="001E27B6" w:rsidRDefault="001E27B6" w:rsidP="001E27B6">
            <w:r w:rsidRPr="001E27B6">
              <w:rPr>
                <w:b/>
                <w:bCs/>
              </w:rPr>
              <w:t xml:space="preserve">Sec. IV §4.3.2 – Liveness </w:t>
            </w:r>
            <w:r w:rsidRPr="001E27B6">
              <w:rPr>
                <w:b/>
                <w:bCs/>
              </w:rPr>
              <w:t>证明</w:t>
            </w:r>
          </w:p>
        </w:tc>
        <w:tc>
          <w:tcPr>
            <w:tcW w:w="0" w:type="auto"/>
            <w:vAlign w:val="center"/>
            <w:hideMark/>
          </w:tcPr>
          <w:p w14:paraId="64A532B1" w14:textId="77777777" w:rsidR="001E27B6" w:rsidRPr="001E27B6" w:rsidRDefault="001E27B6" w:rsidP="001E27B6">
            <w:r w:rsidRPr="001E27B6">
              <w:t>P1, P3</w:t>
            </w:r>
          </w:p>
        </w:tc>
        <w:tc>
          <w:tcPr>
            <w:tcW w:w="0" w:type="auto"/>
            <w:vAlign w:val="center"/>
            <w:hideMark/>
          </w:tcPr>
          <w:p w14:paraId="309692FC" w14:textId="77777777" w:rsidR="001E27B6" w:rsidRPr="001E27B6" w:rsidRDefault="001E27B6" w:rsidP="001E27B6">
            <w:r w:rsidRPr="001E27B6">
              <w:t>补充</w:t>
            </w:r>
            <w:r w:rsidRPr="001E27B6">
              <w:t xml:space="preserve"> view-change </w:t>
            </w:r>
            <w:r w:rsidRPr="001E27B6">
              <w:t>对</w:t>
            </w:r>
            <w:r w:rsidRPr="001E27B6">
              <w:t xml:space="preserve"> liveness </w:t>
            </w:r>
            <w:r w:rsidRPr="001E27B6">
              <w:t>的贡献；修正网络模型前提</w:t>
            </w:r>
          </w:p>
        </w:tc>
      </w:tr>
      <w:tr w:rsidR="001E27B6" w:rsidRPr="001E27B6" w14:paraId="4DC71F5E" w14:textId="77777777">
        <w:trPr>
          <w:tblCellSpacing w:w="15" w:type="dxa"/>
        </w:trPr>
        <w:tc>
          <w:tcPr>
            <w:tcW w:w="0" w:type="auto"/>
            <w:vAlign w:val="center"/>
            <w:hideMark/>
          </w:tcPr>
          <w:p w14:paraId="3954663D" w14:textId="77777777" w:rsidR="001E27B6" w:rsidRPr="001E27B6" w:rsidRDefault="001E27B6" w:rsidP="001E27B6">
            <w:r w:rsidRPr="001E27B6">
              <w:rPr>
                <w:b/>
                <w:bCs/>
              </w:rPr>
              <w:t xml:space="preserve">Sec. V §5.1 – </w:t>
            </w:r>
            <w:r w:rsidRPr="001E27B6">
              <w:rPr>
                <w:b/>
                <w:bCs/>
              </w:rPr>
              <w:t>实验配置</w:t>
            </w:r>
          </w:p>
        </w:tc>
        <w:tc>
          <w:tcPr>
            <w:tcW w:w="0" w:type="auto"/>
            <w:vAlign w:val="center"/>
            <w:hideMark/>
          </w:tcPr>
          <w:p w14:paraId="75E3063A" w14:textId="77777777" w:rsidR="001E27B6" w:rsidRPr="001E27B6" w:rsidRDefault="001E27B6" w:rsidP="001E27B6">
            <w:r w:rsidRPr="001E27B6">
              <w:t>P2</w:t>
            </w:r>
          </w:p>
        </w:tc>
        <w:tc>
          <w:tcPr>
            <w:tcW w:w="0" w:type="auto"/>
            <w:vAlign w:val="center"/>
            <w:hideMark/>
          </w:tcPr>
          <w:p w14:paraId="2172D7A2" w14:textId="77777777" w:rsidR="001E27B6" w:rsidRPr="001E27B6" w:rsidRDefault="001E27B6" w:rsidP="001E27B6">
            <w:r w:rsidRPr="001E27B6">
              <w:t>明确</w:t>
            </w:r>
            <w:r w:rsidRPr="001E27B6">
              <w:t xml:space="preserve"> scheduler </w:t>
            </w:r>
            <w:r w:rsidRPr="001E27B6">
              <w:t>层的</w:t>
            </w:r>
            <w:r w:rsidRPr="001E27B6">
              <w:t xml:space="preserve"> fault model</w:t>
            </w:r>
            <w:r w:rsidRPr="001E27B6">
              <w:t>（</w:t>
            </w:r>
            <w:r w:rsidRPr="001E27B6">
              <w:t>BFT or CFT</w:t>
            </w:r>
            <w:r w:rsidRPr="001E27B6">
              <w:t>）</w:t>
            </w:r>
          </w:p>
        </w:tc>
      </w:tr>
      <w:tr w:rsidR="001E27B6" w:rsidRPr="001E27B6" w14:paraId="66251F97" w14:textId="77777777">
        <w:trPr>
          <w:tblCellSpacing w:w="15" w:type="dxa"/>
        </w:trPr>
        <w:tc>
          <w:tcPr>
            <w:tcW w:w="0" w:type="auto"/>
            <w:vAlign w:val="center"/>
            <w:hideMark/>
          </w:tcPr>
          <w:p w14:paraId="6B0B37DB" w14:textId="77777777" w:rsidR="001E27B6" w:rsidRPr="001E27B6" w:rsidRDefault="001E27B6" w:rsidP="001E27B6">
            <w:r w:rsidRPr="001E27B6">
              <w:rPr>
                <w:b/>
                <w:bCs/>
              </w:rPr>
              <w:t xml:space="preserve">Sec. V §5.2 – </w:t>
            </w:r>
            <w:r w:rsidRPr="001E27B6">
              <w:rPr>
                <w:b/>
                <w:bCs/>
              </w:rPr>
              <w:t>对比设计</w:t>
            </w:r>
          </w:p>
        </w:tc>
        <w:tc>
          <w:tcPr>
            <w:tcW w:w="0" w:type="auto"/>
            <w:vAlign w:val="center"/>
            <w:hideMark/>
          </w:tcPr>
          <w:p w14:paraId="286ABD2D" w14:textId="77777777" w:rsidR="001E27B6" w:rsidRPr="001E27B6" w:rsidRDefault="001E27B6" w:rsidP="001E27B6">
            <w:r w:rsidRPr="001E27B6">
              <w:t>P4</w:t>
            </w:r>
          </w:p>
        </w:tc>
        <w:tc>
          <w:tcPr>
            <w:tcW w:w="0" w:type="auto"/>
            <w:vAlign w:val="center"/>
            <w:hideMark/>
          </w:tcPr>
          <w:p w14:paraId="21E8417D" w14:textId="77777777" w:rsidR="001E27B6" w:rsidRPr="001E27B6" w:rsidRDefault="001E27B6" w:rsidP="001E27B6">
            <w:r w:rsidRPr="001E27B6">
              <w:t>新增</w:t>
            </w:r>
            <w:r w:rsidRPr="001E27B6">
              <w:t xml:space="preserve"> Scheduler-Only PBFT baseline</w:t>
            </w:r>
          </w:p>
        </w:tc>
      </w:tr>
      <w:tr w:rsidR="001E27B6" w:rsidRPr="001E27B6" w14:paraId="71789A24" w14:textId="77777777">
        <w:trPr>
          <w:tblCellSpacing w:w="15" w:type="dxa"/>
        </w:trPr>
        <w:tc>
          <w:tcPr>
            <w:tcW w:w="0" w:type="auto"/>
            <w:vAlign w:val="center"/>
            <w:hideMark/>
          </w:tcPr>
          <w:p w14:paraId="3939D320" w14:textId="77777777" w:rsidR="001E27B6" w:rsidRPr="001E27B6" w:rsidRDefault="001E27B6" w:rsidP="001E27B6">
            <w:r w:rsidRPr="001E27B6">
              <w:rPr>
                <w:b/>
                <w:bCs/>
              </w:rPr>
              <w:t xml:space="preserve">Sec. V §5.3 – </w:t>
            </w:r>
            <w:r w:rsidRPr="001E27B6">
              <w:rPr>
                <w:b/>
                <w:bCs/>
              </w:rPr>
              <w:t>结果分析</w:t>
            </w:r>
          </w:p>
        </w:tc>
        <w:tc>
          <w:tcPr>
            <w:tcW w:w="0" w:type="auto"/>
            <w:vAlign w:val="center"/>
            <w:hideMark/>
          </w:tcPr>
          <w:p w14:paraId="7A654258" w14:textId="77777777" w:rsidR="001E27B6" w:rsidRPr="001E27B6" w:rsidRDefault="001E27B6" w:rsidP="001E27B6">
            <w:r w:rsidRPr="001E27B6">
              <w:t>P4, P12</w:t>
            </w:r>
          </w:p>
        </w:tc>
        <w:tc>
          <w:tcPr>
            <w:tcW w:w="0" w:type="auto"/>
            <w:vAlign w:val="center"/>
            <w:hideMark/>
          </w:tcPr>
          <w:p w14:paraId="19AF345D" w14:textId="77777777" w:rsidR="001E27B6" w:rsidRPr="001E27B6" w:rsidRDefault="001E27B6" w:rsidP="001E27B6">
            <w:r w:rsidRPr="001E27B6">
              <w:t>补充与</w:t>
            </w:r>
            <w:r w:rsidRPr="001E27B6">
              <w:t xml:space="preserve"> Scheduler-Only baseline </w:t>
            </w:r>
            <w:r w:rsidRPr="001E27B6">
              <w:t>的对比结果；强化</w:t>
            </w:r>
            <w:r w:rsidRPr="001E27B6">
              <w:t xml:space="preserve"> clustered Byzantine </w:t>
            </w:r>
            <w:r w:rsidRPr="001E27B6">
              <w:t>实验的叙述</w:t>
            </w:r>
          </w:p>
        </w:tc>
      </w:tr>
      <w:tr w:rsidR="001E27B6" w:rsidRPr="001E27B6" w14:paraId="76E7862A" w14:textId="77777777">
        <w:trPr>
          <w:tblCellSpacing w:w="15" w:type="dxa"/>
        </w:trPr>
        <w:tc>
          <w:tcPr>
            <w:tcW w:w="0" w:type="auto"/>
            <w:vAlign w:val="center"/>
            <w:hideMark/>
          </w:tcPr>
          <w:p w14:paraId="3ABE466C" w14:textId="77777777" w:rsidR="001E27B6" w:rsidRPr="001E27B6" w:rsidRDefault="001E27B6" w:rsidP="001E27B6">
            <w:r w:rsidRPr="001E27B6">
              <w:rPr>
                <w:b/>
                <w:bCs/>
              </w:rPr>
              <w:lastRenderedPageBreak/>
              <w:t xml:space="preserve">Sec. V §5.4 – </w:t>
            </w:r>
            <w:r w:rsidRPr="001E27B6">
              <w:rPr>
                <w:b/>
                <w:bCs/>
              </w:rPr>
              <w:t>物理</w:t>
            </w:r>
            <w:r w:rsidRPr="001E27B6">
              <w:rPr>
                <w:b/>
                <w:bCs/>
              </w:rPr>
              <w:t xml:space="preserve"> Testbed</w:t>
            </w:r>
          </w:p>
        </w:tc>
        <w:tc>
          <w:tcPr>
            <w:tcW w:w="0" w:type="auto"/>
            <w:vAlign w:val="center"/>
            <w:hideMark/>
          </w:tcPr>
          <w:p w14:paraId="30A07414" w14:textId="77777777" w:rsidR="001E27B6" w:rsidRPr="001E27B6" w:rsidRDefault="001E27B6" w:rsidP="001E27B6">
            <w:r w:rsidRPr="001E27B6">
              <w:t>P2, P10</w:t>
            </w:r>
          </w:p>
        </w:tc>
        <w:tc>
          <w:tcPr>
            <w:tcW w:w="0" w:type="auto"/>
            <w:vAlign w:val="center"/>
            <w:hideMark/>
          </w:tcPr>
          <w:p w14:paraId="1691EAC0" w14:textId="77777777" w:rsidR="001E27B6" w:rsidRPr="001E27B6" w:rsidRDefault="001E27B6" w:rsidP="001E27B6">
            <w:r w:rsidRPr="001E27B6">
              <w:t>修正副本数或明确</w:t>
            </w:r>
            <w:r w:rsidRPr="001E27B6">
              <w:t xml:space="preserve"> CFT </w:t>
            </w:r>
            <w:r w:rsidRPr="001E27B6">
              <w:t>限制；增加规模局限性说明</w:t>
            </w:r>
          </w:p>
        </w:tc>
      </w:tr>
      <w:tr w:rsidR="001E27B6" w:rsidRPr="001E27B6" w14:paraId="11DF12ED" w14:textId="77777777">
        <w:trPr>
          <w:tblCellSpacing w:w="15" w:type="dxa"/>
        </w:trPr>
        <w:tc>
          <w:tcPr>
            <w:tcW w:w="0" w:type="auto"/>
            <w:vAlign w:val="center"/>
            <w:hideMark/>
          </w:tcPr>
          <w:p w14:paraId="2B12DEDD" w14:textId="77777777" w:rsidR="001E27B6" w:rsidRPr="001E27B6" w:rsidRDefault="001E27B6" w:rsidP="001E27B6">
            <w:r w:rsidRPr="001E27B6">
              <w:rPr>
                <w:b/>
                <w:bCs/>
              </w:rPr>
              <w:t>Sec. VI – Conclusion</w:t>
            </w:r>
          </w:p>
        </w:tc>
        <w:tc>
          <w:tcPr>
            <w:tcW w:w="0" w:type="auto"/>
            <w:vAlign w:val="center"/>
            <w:hideMark/>
          </w:tcPr>
          <w:p w14:paraId="0DFC8374" w14:textId="77777777" w:rsidR="001E27B6" w:rsidRPr="001E27B6" w:rsidRDefault="001E27B6" w:rsidP="001E27B6">
            <w:r w:rsidRPr="001E27B6">
              <w:t>P10</w:t>
            </w:r>
          </w:p>
        </w:tc>
        <w:tc>
          <w:tcPr>
            <w:tcW w:w="0" w:type="auto"/>
            <w:vAlign w:val="center"/>
            <w:hideMark/>
          </w:tcPr>
          <w:p w14:paraId="2B4BB157" w14:textId="77777777" w:rsidR="001E27B6" w:rsidRPr="001E27B6" w:rsidRDefault="001E27B6" w:rsidP="001E27B6">
            <w:r w:rsidRPr="001E27B6">
              <w:t>修改大规模部署的夸大</w:t>
            </w:r>
            <w:r w:rsidRPr="001E27B6">
              <w:t xml:space="preserve"> claim</w:t>
            </w:r>
          </w:p>
        </w:tc>
      </w:tr>
    </w:tbl>
    <w:p w14:paraId="35E5CA0B" w14:textId="77777777" w:rsidR="001E27B6" w:rsidRPr="001E27B6" w:rsidRDefault="00000000" w:rsidP="001E27B6">
      <w:r>
        <w:pict w14:anchorId="47EC5CBF">
          <v:rect id="_x0000_i1040" style="width:0;height:1.5pt" o:hralign="center" o:hrstd="t" o:hr="t" fillcolor="#a0a0a0" stroked="f"/>
        </w:pict>
      </w:r>
    </w:p>
    <w:p w14:paraId="4B84C776" w14:textId="77777777" w:rsidR="001E27B6" w:rsidRPr="001E27B6" w:rsidRDefault="001E27B6" w:rsidP="001E27B6">
      <w:pPr>
        <w:rPr>
          <w:b/>
          <w:bCs/>
        </w:rPr>
      </w:pPr>
      <w:r w:rsidRPr="001E27B6">
        <w:rPr>
          <w:b/>
          <w:bCs/>
        </w:rPr>
        <w:t>优先级排序建议</w:t>
      </w:r>
    </w:p>
    <w:p w14:paraId="3FE4CDF0" w14:textId="77777777" w:rsidR="001E27B6" w:rsidRPr="001E27B6" w:rsidRDefault="001E27B6" w:rsidP="001E27B6">
      <w:r w:rsidRPr="001E27B6">
        <w:t>第一优先（动笔前必须想清楚的设计决策）</w:t>
      </w:r>
    </w:p>
    <w:p w14:paraId="47BD4262" w14:textId="77777777" w:rsidR="001E27B6" w:rsidRPr="001E27B6" w:rsidRDefault="001E27B6" w:rsidP="001E27B6">
      <w:r w:rsidRPr="001E27B6">
        <w:t xml:space="preserve">  P1 → view-change </w:t>
      </w:r>
      <w:r w:rsidRPr="001E27B6">
        <w:t>选方案</w:t>
      </w:r>
      <w:r w:rsidRPr="001E27B6">
        <w:t>A</w:t>
      </w:r>
      <w:r w:rsidRPr="001E27B6">
        <w:t>还是方案</w:t>
      </w:r>
      <w:r w:rsidRPr="001E27B6">
        <w:t>B</w:t>
      </w:r>
      <w:r w:rsidRPr="001E27B6">
        <w:t>？（影响整个协议描述）</w:t>
      </w:r>
    </w:p>
    <w:p w14:paraId="42A88D68" w14:textId="77777777" w:rsidR="001E27B6" w:rsidRPr="001E27B6" w:rsidRDefault="001E27B6" w:rsidP="001E27B6">
      <w:r w:rsidRPr="001E27B6">
        <w:t xml:space="preserve">  P3 → </w:t>
      </w:r>
      <w:r w:rsidRPr="001E27B6">
        <w:t>统一网络模型（影响所有定理前提）</w:t>
      </w:r>
    </w:p>
    <w:p w14:paraId="5745A685" w14:textId="77777777" w:rsidR="001E27B6" w:rsidRPr="001E27B6" w:rsidRDefault="001E27B6" w:rsidP="001E27B6">
      <w:r w:rsidRPr="001E27B6">
        <w:t xml:space="preserve">  P2 → </w:t>
      </w:r>
      <w:r w:rsidRPr="001E27B6">
        <w:t>实验改</w:t>
      </w:r>
      <w:r w:rsidRPr="001E27B6">
        <w:t>4</w:t>
      </w:r>
      <w:r w:rsidRPr="001E27B6">
        <w:t>副本</w:t>
      </w:r>
      <w:r w:rsidRPr="001E27B6">
        <w:t xml:space="preserve"> </w:t>
      </w:r>
      <w:r w:rsidRPr="001E27B6">
        <w:t>还是</w:t>
      </w:r>
      <w:r w:rsidRPr="001E27B6">
        <w:t xml:space="preserve"> </w:t>
      </w:r>
      <w:r w:rsidRPr="001E27B6">
        <w:t>降级为</w:t>
      </w:r>
      <w:r w:rsidRPr="001E27B6">
        <w:t>CFT</w:t>
      </w:r>
      <w:r w:rsidRPr="001E27B6">
        <w:t>声明？（影响实验重做量）</w:t>
      </w:r>
    </w:p>
    <w:p w14:paraId="2612310E" w14:textId="77777777" w:rsidR="001E27B6" w:rsidRPr="001E27B6" w:rsidRDefault="001E27B6" w:rsidP="001E27B6"/>
    <w:p w14:paraId="22F0BFC7" w14:textId="77777777" w:rsidR="001E27B6" w:rsidRPr="001E27B6" w:rsidRDefault="001E27B6" w:rsidP="001E27B6">
      <w:r w:rsidRPr="001E27B6">
        <w:t>第二优先（理论层修改，不需要重做实验）</w:t>
      </w:r>
    </w:p>
    <w:p w14:paraId="08F9F908" w14:textId="77777777" w:rsidR="001E27B6" w:rsidRPr="001E27B6" w:rsidRDefault="001E27B6" w:rsidP="001E27B6">
      <w:r w:rsidRPr="001E27B6">
        <w:t xml:space="preserve">  P6 → </w:t>
      </w:r>
      <w:r w:rsidRPr="001E27B6">
        <w:t>补充</w:t>
      </w:r>
      <w:r w:rsidRPr="001E27B6">
        <w:t xml:space="preserve"> failure detection </w:t>
      </w:r>
      <w:r w:rsidRPr="001E27B6">
        <w:t>假设</w:t>
      </w:r>
    </w:p>
    <w:p w14:paraId="78D3632C" w14:textId="77777777" w:rsidR="001E27B6" w:rsidRPr="001E27B6" w:rsidRDefault="001E27B6" w:rsidP="001E27B6">
      <w:r w:rsidRPr="001E27B6">
        <w:t xml:space="preserve">  P7 → </w:t>
      </w:r>
      <w:r w:rsidRPr="001E27B6">
        <w:t>补充问题定义</w:t>
      </w:r>
    </w:p>
    <w:p w14:paraId="609082D2" w14:textId="77777777" w:rsidR="001E27B6" w:rsidRPr="001E27B6" w:rsidRDefault="001E27B6" w:rsidP="001E27B6">
      <w:r w:rsidRPr="001E27B6">
        <w:t xml:space="preserve">  P11 → </w:t>
      </w:r>
      <w:r w:rsidRPr="001E27B6">
        <w:t>补充一致性论证</w:t>
      </w:r>
    </w:p>
    <w:p w14:paraId="22F7AB9A" w14:textId="77777777" w:rsidR="001E27B6" w:rsidRPr="001E27B6" w:rsidRDefault="001E27B6" w:rsidP="001E27B6">
      <w:r w:rsidRPr="001E27B6">
        <w:t xml:space="preserve">  P12 → </w:t>
      </w:r>
      <w:r w:rsidRPr="001E27B6">
        <w:t>补充</w:t>
      </w:r>
      <w:r w:rsidRPr="001E27B6">
        <w:t xml:space="preserve"> Byzantine </w:t>
      </w:r>
      <w:r w:rsidRPr="001E27B6">
        <w:t>分布假设</w:t>
      </w:r>
    </w:p>
    <w:p w14:paraId="127EE959" w14:textId="77777777" w:rsidR="001E27B6" w:rsidRPr="001E27B6" w:rsidRDefault="001E27B6" w:rsidP="001E27B6"/>
    <w:p w14:paraId="29CAA9DD" w14:textId="77777777" w:rsidR="001E27B6" w:rsidRPr="001E27B6" w:rsidRDefault="001E27B6" w:rsidP="001E27B6">
      <w:r w:rsidRPr="001E27B6">
        <w:t>第三优先（实验层修改，</w:t>
      </w:r>
      <w:proofErr w:type="gramStart"/>
      <w:r w:rsidRPr="001E27B6">
        <w:t>需要跑新实验</w:t>
      </w:r>
      <w:proofErr w:type="gramEnd"/>
      <w:r w:rsidRPr="001E27B6">
        <w:t>）</w:t>
      </w:r>
    </w:p>
    <w:p w14:paraId="5EE35568" w14:textId="77777777" w:rsidR="001E27B6" w:rsidRPr="001E27B6" w:rsidRDefault="001E27B6" w:rsidP="001E27B6">
      <w:r w:rsidRPr="001E27B6">
        <w:t xml:space="preserve">  P4 → </w:t>
      </w:r>
      <w:r w:rsidRPr="001E27B6">
        <w:t>新增</w:t>
      </w:r>
      <w:r w:rsidRPr="001E27B6">
        <w:t xml:space="preserve"> Scheduler-Only baseline </w:t>
      </w:r>
      <w:r w:rsidRPr="001E27B6">
        <w:t>实验</w:t>
      </w:r>
    </w:p>
    <w:p w14:paraId="5250539E" w14:textId="77777777" w:rsidR="001E27B6" w:rsidRPr="001E27B6" w:rsidRDefault="001E27B6" w:rsidP="001E27B6"/>
    <w:p w14:paraId="6EA4B042" w14:textId="77777777" w:rsidR="001E27B6" w:rsidRPr="001E27B6" w:rsidRDefault="001E27B6" w:rsidP="001E27B6">
      <w:r w:rsidRPr="001E27B6">
        <w:t>第四优先（写作层修改，工作量小）</w:t>
      </w:r>
    </w:p>
    <w:p w14:paraId="3F0AC857" w14:textId="77777777" w:rsidR="001E27B6" w:rsidRPr="001E27B6" w:rsidRDefault="001E27B6" w:rsidP="001E27B6">
      <w:r w:rsidRPr="001E27B6">
        <w:t xml:space="preserve">  P5 → </w:t>
      </w:r>
      <w:r w:rsidRPr="001E27B6">
        <w:t>补充相关工作</w:t>
      </w:r>
    </w:p>
    <w:p w14:paraId="1BB48EE5" w14:textId="77777777" w:rsidR="001E27B6" w:rsidRPr="001E27B6" w:rsidRDefault="001E27B6" w:rsidP="001E27B6">
      <w:r w:rsidRPr="001E27B6">
        <w:t xml:space="preserve">  P8 → </w:t>
      </w:r>
      <w:r w:rsidRPr="001E27B6">
        <w:t>补充</w:t>
      </w:r>
      <w:r w:rsidRPr="001E27B6">
        <w:t xml:space="preserve"> motivation </w:t>
      </w:r>
      <w:r w:rsidRPr="001E27B6">
        <w:t>例子</w:t>
      </w:r>
    </w:p>
    <w:p w14:paraId="78DAA022" w14:textId="77777777" w:rsidR="001E27B6" w:rsidRPr="001E27B6" w:rsidRDefault="001E27B6" w:rsidP="001E27B6">
      <w:r w:rsidRPr="001E27B6">
        <w:lastRenderedPageBreak/>
        <w:t xml:space="preserve">  P9 → </w:t>
      </w:r>
      <w:r w:rsidRPr="001E27B6">
        <w:t>精简重复内容</w:t>
      </w:r>
    </w:p>
    <w:p w14:paraId="763E3A59" w14:textId="77777777" w:rsidR="001E27B6" w:rsidRPr="001E27B6" w:rsidRDefault="001E27B6" w:rsidP="001E27B6">
      <w:r w:rsidRPr="001E27B6">
        <w:t xml:space="preserve">  P10 → </w:t>
      </w:r>
      <w:r w:rsidRPr="001E27B6">
        <w:t>修改夸大</w:t>
      </w:r>
      <w:r w:rsidRPr="001E27B6">
        <w:t xml:space="preserve"> claim</w:t>
      </w:r>
    </w:p>
    <w:p w14:paraId="4C516E3A" w14:textId="77777777" w:rsidR="001E27B6" w:rsidRPr="001E27B6" w:rsidRDefault="00000000" w:rsidP="001E27B6">
      <w:r>
        <w:pict w14:anchorId="51AEEDB1">
          <v:rect id="_x0000_i1041" style="width:0;height:1.5pt" o:hralign="center" o:hrstd="t" o:hr="t" fillcolor="#a0a0a0" stroked="f"/>
        </w:pict>
      </w:r>
    </w:p>
    <w:p w14:paraId="6AFE97AF" w14:textId="77777777" w:rsidR="001E27B6" w:rsidRPr="001E27B6" w:rsidRDefault="001E27B6" w:rsidP="001E27B6">
      <w:r w:rsidRPr="001E27B6">
        <w:t>这样一张表在手，修改时就不会遗漏，也不会</w:t>
      </w:r>
      <w:proofErr w:type="gramStart"/>
      <w:r w:rsidRPr="001E27B6">
        <w:t>重复改同一个</w:t>
      </w:r>
      <w:proofErr w:type="gramEnd"/>
      <w:r w:rsidRPr="001E27B6">
        <w:t>地方。建议你按照</w:t>
      </w:r>
      <w:r w:rsidRPr="001E27B6">
        <w:rPr>
          <w:b/>
          <w:bCs/>
        </w:rPr>
        <w:t>第一优先</w:t>
      </w:r>
      <w:r w:rsidRPr="001E27B6">
        <w:t>的三个设计决策先做选择，因为它们会影响后续所有章节的写法。加油！</w:t>
      </w:r>
      <w:r w:rsidRPr="001E27B6">
        <w:rPr>
          <w:rFonts w:ascii="Segoe UI Emoji" w:hAnsi="Segoe UI Emoji" w:cs="Segoe UI Emoji"/>
        </w:rPr>
        <w:t>💪</w:t>
      </w:r>
    </w:p>
    <w:p w14:paraId="34745588" w14:textId="77777777" w:rsidR="001E27B6" w:rsidRDefault="001E27B6"/>
    <w:p w14:paraId="047EAA91" w14:textId="77777777" w:rsidR="00447F6C" w:rsidRDefault="00447F6C"/>
    <w:p w14:paraId="72994873" w14:textId="77777777" w:rsidR="00447F6C" w:rsidRDefault="00447F6C"/>
    <w:p w14:paraId="78BC7FDD" w14:textId="77777777" w:rsidR="00447F6C" w:rsidRPr="00447F6C" w:rsidRDefault="00447F6C" w:rsidP="00447F6C">
      <w:r w:rsidRPr="00447F6C">
        <w:t>好，文档内容已完整掌握。根据你选定的方案（</w:t>
      </w:r>
      <w:r w:rsidRPr="00447F6C">
        <w:t>P1→</w:t>
      </w:r>
      <w:r w:rsidRPr="00447F6C">
        <w:t>方案</w:t>
      </w:r>
      <w:r w:rsidRPr="00447F6C">
        <w:t>A</w:t>
      </w:r>
      <w:r w:rsidRPr="00447F6C">
        <w:t>补充</w:t>
      </w:r>
      <w:r w:rsidRPr="00447F6C">
        <w:t xml:space="preserve"> view-change</w:t>
      </w:r>
      <w:r w:rsidRPr="00447F6C">
        <w:t>；</w:t>
      </w:r>
      <w:r w:rsidRPr="00447F6C">
        <w:t>P2→</w:t>
      </w:r>
      <w:r w:rsidRPr="00447F6C">
        <w:t>实验改为</w:t>
      </w:r>
      <w:r w:rsidRPr="00447F6C">
        <w:t>4</w:t>
      </w:r>
      <w:r w:rsidRPr="00447F6C">
        <w:t>副本），下面给出重新规划后的精准修改清单。</w:t>
      </w:r>
    </w:p>
    <w:p w14:paraId="7282295C" w14:textId="77777777" w:rsidR="00447F6C" w:rsidRPr="00447F6C" w:rsidRDefault="00447F6C" w:rsidP="00447F6C">
      <w:r w:rsidRPr="00447F6C">
        <w:pict w14:anchorId="08F31D29">
          <v:rect id="_x0000_i1174" style="width:0;height:1.5pt" o:hralign="center" o:hrstd="t" o:hr="t" fillcolor="#a0a0a0" stroked="f"/>
        </w:pict>
      </w:r>
    </w:p>
    <w:p w14:paraId="067993CE"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w:t>
      </w:r>
      <w:r w:rsidRPr="00447F6C">
        <w:rPr>
          <w:b/>
          <w:bCs/>
        </w:rPr>
        <w:t>修改规划总表（基于</w:t>
      </w:r>
      <w:r w:rsidRPr="00447F6C">
        <w:rPr>
          <w:b/>
          <w:bCs/>
        </w:rPr>
        <w:t xml:space="preserve"> P1-</w:t>
      </w:r>
      <w:r w:rsidRPr="00447F6C">
        <w:rPr>
          <w:b/>
          <w:bCs/>
        </w:rPr>
        <w:t>方案</w:t>
      </w:r>
      <w:r w:rsidRPr="00447F6C">
        <w:rPr>
          <w:b/>
          <w:bCs/>
        </w:rPr>
        <w:t>A + P2-</w:t>
      </w:r>
      <w:r w:rsidRPr="00447F6C">
        <w:rPr>
          <w:b/>
          <w:bCs/>
        </w:rPr>
        <w:t>改</w:t>
      </w:r>
      <w:r w:rsidRPr="00447F6C">
        <w:rPr>
          <w:b/>
          <w:bCs/>
        </w:rPr>
        <w:t>4</w:t>
      </w:r>
      <w:r w:rsidRPr="00447F6C">
        <w:rPr>
          <w:b/>
          <w:bCs/>
        </w:rPr>
        <w:t>副本）</w:t>
      </w:r>
    </w:p>
    <w:p w14:paraId="0127F02D" w14:textId="77777777" w:rsidR="00447F6C" w:rsidRPr="00447F6C" w:rsidRDefault="00447F6C" w:rsidP="00447F6C">
      <w:r w:rsidRPr="00447F6C">
        <w:t>说明：</w:t>
      </w:r>
      <w:r w:rsidRPr="00447F6C">
        <w:rPr>
          <w:rFonts w:ascii="Segoe UI Emoji" w:hAnsi="Segoe UI Emoji" w:cs="Segoe UI Emoji"/>
        </w:rPr>
        <w:t>✏️</w:t>
      </w:r>
      <w:r w:rsidRPr="00447F6C">
        <w:t xml:space="preserve"> = </w:t>
      </w:r>
      <w:r w:rsidRPr="00447F6C">
        <w:t>纯文字修改</w:t>
      </w:r>
      <w:r w:rsidRPr="00447F6C">
        <w:t xml:space="preserve"> | </w:t>
      </w:r>
      <w:r w:rsidRPr="00447F6C">
        <w:rPr>
          <w:rFonts w:ascii="Segoe UI Emoji" w:hAnsi="Segoe UI Emoji" w:cs="Segoe UI Emoji"/>
        </w:rPr>
        <w:t>🔧</w:t>
      </w:r>
      <w:r w:rsidRPr="00447F6C">
        <w:t xml:space="preserve"> = </w:t>
      </w:r>
      <w:r w:rsidRPr="00447F6C">
        <w:t>需要补充新内容</w:t>
      </w:r>
      <w:r w:rsidRPr="00447F6C">
        <w:t>/</w:t>
      </w:r>
      <w:r w:rsidRPr="00447F6C">
        <w:t>推导</w:t>
      </w:r>
      <w:r w:rsidRPr="00447F6C">
        <w:t xml:space="preserve"> | </w:t>
      </w:r>
      <w:r w:rsidRPr="00447F6C">
        <w:rPr>
          <w:rFonts w:ascii="Segoe UI Emoji" w:hAnsi="Segoe UI Emoji" w:cs="Segoe UI Emoji"/>
        </w:rPr>
        <w:t>🧪</w:t>
      </w:r>
      <w:r w:rsidRPr="00447F6C">
        <w:t xml:space="preserve"> = </w:t>
      </w:r>
      <w:r w:rsidRPr="00447F6C">
        <w:t>需要重跑实验</w:t>
      </w:r>
    </w:p>
    <w:p w14:paraId="74359382" w14:textId="77777777" w:rsidR="00447F6C" w:rsidRPr="00447F6C" w:rsidRDefault="00447F6C" w:rsidP="00447F6C">
      <w:r w:rsidRPr="00447F6C">
        <w:pict w14:anchorId="71B261E4">
          <v:rect id="_x0000_i1175" style="width:0;height:1.5pt" o:hralign="center" o:hrstd="t" o:hr="t" fillcolor="#a0a0a0" stroked="f"/>
        </w:pict>
      </w:r>
    </w:p>
    <w:p w14:paraId="4668E607" w14:textId="77777777" w:rsidR="00447F6C" w:rsidRPr="00447F6C" w:rsidRDefault="00447F6C" w:rsidP="00447F6C">
      <w:pPr>
        <w:rPr>
          <w:b/>
          <w:bCs/>
        </w:rPr>
      </w:pPr>
      <w:r w:rsidRPr="00447F6C">
        <w:rPr>
          <w:b/>
          <w:bCs/>
        </w:rPr>
        <w:t>一、章节修改总</w:t>
      </w:r>
      <w:proofErr w:type="gramStart"/>
      <w:r w:rsidRPr="00447F6C">
        <w:rPr>
          <w:b/>
          <w:bCs/>
        </w:rPr>
        <w:t>览</w:t>
      </w:r>
      <w:proofErr w:type="gramEnd"/>
      <w:r w:rsidRPr="00447F6C">
        <w:rPr>
          <w:b/>
          <w:bCs/>
        </w:rPr>
        <w:t>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2"/>
        <w:gridCol w:w="1002"/>
        <w:gridCol w:w="5036"/>
        <w:gridCol w:w="650"/>
      </w:tblGrid>
      <w:tr w:rsidR="00447F6C" w:rsidRPr="00447F6C" w14:paraId="7E114E8A" w14:textId="77777777">
        <w:trPr>
          <w:tblHeader/>
          <w:tblCellSpacing w:w="15" w:type="dxa"/>
        </w:trPr>
        <w:tc>
          <w:tcPr>
            <w:tcW w:w="0" w:type="auto"/>
            <w:vAlign w:val="center"/>
            <w:hideMark/>
          </w:tcPr>
          <w:p w14:paraId="414D6D0A" w14:textId="77777777" w:rsidR="00447F6C" w:rsidRPr="00447F6C" w:rsidRDefault="00447F6C" w:rsidP="00447F6C">
            <w:pPr>
              <w:rPr>
                <w:b/>
                <w:bCs/>
              </w:rPr>
            </w:pPr>
            <w:r w:rsidRPr="00447F6C">
              <w:rPr>
                <w:b/>
                <w:bCs/>
              </w:rPr>
              <w:t>章节</w:t>
            </w:r>
          </w:p>
        </w:tc>
        <w:tc>
          <w:tcPr>
            <w:tcW w:w="0" w:type="auto"/>
            <w:vAlign w:val="center"/>
            <w:hideMark/>
          </w:tcPr>
          <w:p w14:paraId="525CF1F2" w14:textId="77777777" w:rsidR="00447F6C" w:rsidRPr="00447F6C" w:rsidRDefault="00447F6C" w:rsidP="00447F6C">
            <w:pPr>
              <w:rPr>
                <w:b/>
                <w:bCs/>
              </w:rPr>
            </w:pPr>
            <w:r w:rsidRPr="00447F6C">
              <w:rPr>
                <w:b/>
                <w:bCs/>
              </w:rPr>
              <w:t>触发问题</w:t>
            </w:r>
          </w:p>
        </w:tc>
        <w:tc>
          <w:tcPr>
            <w:tcW w:w="0" w:type="auto"/>
            <w:vAlign w:val="center"/>
            <w:hideMark/>
          </w:tcPr>
          <w:p w14:paraId="52BABE89" w14:textId="77777777" w:rsidR="00447F6C" w:rsidRPr="00447F6C" w:rsidRDefault="00447F6C" w:rsidP="00447F6C">
            <w:pPr>
              <w:rPr>
                <w:b/>
                <w:bCs/>
              </w:rPr>
            </w:pPr>
            <w:r w:rsidRPr="00447F6C">
              <w:rPr>
                <w:b/>
                <w:bCs/>
              </w:rPr>
              <w:t>修改性质</w:t>
            </w:r>
          </w:p>
        </w:tc>
        <w:tc>
          <w:tcPr>
            <w:tcW w:w="0" w:type="auto"/>
            <w:vAlign w:val="center"/>
            <w:hideMark/>
          </w:tcPr>
          <w:p w14:paraId="612C5DA4" w14:textId="77777777" w:rsidR="00447F6C" w:rsidRPr="00447F6C" w:rsidRDefault="00447F6C" w:rsidP="00447F6C">
            <w:pPr>
              <w:rPr>
                <w:b/>
                <w:bCs/>
              </w:rPr>
            </w:pPr>
            <w:r w:rsidRPr="00447F6C">
              <w:rPr>
                <w:b/>
                <w:bCs/>
              </w:rPr>
              <w:t>改动量</w:t>
            </w:r>
          </w:p>
        </w:tc>
      </w:tr>
      <w:tr w:rsidR="00447F6C" w:rsidRPr="00447F6C" w14:paraId="5DE55BB2" w14:textId="77777777">
        <w:trPr>
          <w:tblCellSpacing w:w="15" w:type="dxa"/>
        </w:trPr>
        <w:tc>
          <w:tcPr>
            <w:tcW w:w="0" w:type="auto"/>
            <w:vAlign w:val="center"/>
            <w:hideMark/>
          </w:tcPr>
          <w:p w14:paraId="78FF0EE6" w14:textId="77777777" w:rsidR="00447F6C" w:rsidRPr="00447F6C" w:rsidRDefault="00447F6C" w:rsidP="00447F6C">
            <w:r w:rsidRPr="00447F6C">
              <w:rPr>
                <w:b/>
                <w:bCs/>
              </w:rPr>
              <w:t>Abstract</w:t>
            </w:r>
          </w:p>
        </w:tc>
        <w:tc>
          <w:tcPr>
            <w:tcW w:w="0" w:type="auto"/>
            <w:vAlign w:val="center"/>
            <w:hideMark/>
          </w:tcPr>
          <w:p w14:paraId="6BEB76AD" w14:textId="77777777" w:rsidR="00447F6C" w:rsidRPr="00447F6C" w:rsidRDefault="00447F6C" w:rsidP="00447F6C">
            <w:r w:rsidRPr="00447F6C">
              <w:t>P1, P2, P10</w:t>
            </w:r>
          </w:p>
        </w:tc>
        <w:tc>
          <w:tcPr>
            <w:tcW w:w="0" w:type="auto"/>
            <w:vAlign w:val="center"/>
            <w:hideMark/>
          </w:tcPr>
          <w:p w14:paraId="4334C50E" w14:textId="77777777" w:rsidR="00447F6C" w:rsidRPr="00447F6C" w:rsidRDefault="00447F6C" w:rsidP="00447F6C">
            <w:r w:rsidRPr="00447F6C">
              <w:rPr>
                <w:rFonts w:ascii="Segoe UI Emoji" w:hAnsi="Segoe UI Emoji" w:cs="Segoe UI Emoji"/>
              </w:rPr>
              <w:t>✏️</w:t>
            </w:r>
            <w:r w:rsidRPr="00447F6C">
              <w:t xml:space="preserve"> </w:t>
            </w:r>
            <w:r w:rsidRPr="00447F6C">
              <w:t>修改</w:t>
            </w:r>
            <w:r w:rsidRPr="00447F6C">
              <w:t xml:space="preserve"> claim </w:t>
            </w:r>
            <w:r w:rsidRPr="00447F6C">
              <w:t>措辞</w:t>
            </w:r>
          </w:p>
        </w:tc>
        <w:tc>
          <w:tcPr>
            <w:tcW w:w="0" w:type="auto"/>
            <w:vAlign w:val="center"/>
            <w:hideMark/>
          </w:tcPr>
          <w:p w14:paraId="5A788DD0" w14:textId="77777777" w:rsidR="00447F6C" w:rsidRPr="00447F6C" w:rsidRDefault="00447F6C" w:rsidP="00447F6C">
            <w:r w:rsidRPr="00447F6C">
              <w:t>小</w:t>
            </w:r>
          </w:p>
        </w:tc>
      </w:tr>
      <w:tr w:rsidR="00447F6C" w:rsidRPr="00447F6C" w14:paraId="499C8EC7" w14:textId="77777777">
        <w:trPr>
          <w:tblCellSpacing w:w="15" w:type="dxa"/>
        </w:trPr>
        <w:tc>
          <w:tcPr>
            <w:tcW w:w="0" w:type="auto"/>
            <w:vAlign w:val="center"/>
            <w:hideMark/>
          </w:tcPr>
          <w:p w14:paraId="42FBB486" w14:textId="77777777" w:rsidR="00447F6C" w:rsidRPr="00447F6C" w:rsidRDefault="00447F6C" w:rsidP="00447F6C">
            <w:r w:rsidRPr="00447F6C">
              <w:rPr>
                <w:b/>
                <w:bCs/>
              </w:rPr>
              <w:t>Sec. I – Introduction</w:t>
            </w:r>
          </w:p>
        </w:tc>
        <w:tc>
          <w:tcPr>
            <w:tcW w:w="0" w:type="auto"/>
            <w:vAlign w:val="center"/>
            <w:hideMark/>
          </w:tcPr>
          <w:p w14:paraId="4D4951FE" w14:textId="77777777" w:rsidR="00447F6C" w:rsidRPr="00447F6C" w:rsidRDefault="00447F6C" w:rsidP="00447F6C">
            <w:r w:rsidRPr="00447F6C">
              <w:t>P8, P9</w:t>
            </w:r>
          </w:p>
        </w:tc>
        <w:tc>
          <w:tcPr>
            <w:tcW w:w="0" w:type="auto"/>
            <w:vAlign w:val="center"/>
            <w:hideMark/>
          </w:tcPr>
          <w:p w14:paraId="10DB6AE6" w14:textId="77777777" w:rsidR="00447F6C" w:rsidRPr="00447F6C" w:rsidRDefault="00447F6C" w:rsidP="00447F6C">
            <w:r w:rsidRPr="00447F6C">
              <w:rPr>
                <w:rFonts w:ascii="Segoe UI Emoji" w:hAnsi="Segoe UI Emoji" w:cs="Segoe UI Emoji"/>
              </w:rPr>
              <w:t>✏️</w:t>
            </w:r>
            <w:r w:rsidRPr="00447F6C">
              <w:t xml:space="preserve"> </w:t>
            </w:r>
            <w:r w:rsidRPr="00447F6C">
              <w:t>补充例子；删冗余</w:t>
            </w:r>
          </w:p>
        </w:tc>
        <w:tc>
          <w:tcPr>
            <w:tcW w:w="0" w:type="auto"/>
            <w:vAlign w:val="center"/>
            <w:hideMark/>
          </w:tcPr>
          <w:p w14:paraId="4CA0A311" w14:textId="77777777" w:rsidR="00447F6C" w:rsidRPr="00447F6C" w:rsidRDefault="00447F6C" w:rsidP="00447F6C">
            <w:r w:rsidRPr="00447F6C">
              <w:t>小</w:t>
            </w:r>
          </w:p>
        </w:tc>
      </w:tr>
      <w:tr w:rsidR="00447F6C" w:rsidRPr="00447F6C" w14:paraId="077A997D" w14:textId="77777777">
        <w:trPr>
          <w:tblCellSpacing w:w="15" w:type="dxa"/>
        </w:trPr>
        <w:tc>
          <w:tcPr>
            <w:tcW w:w="0" w:type="auto"/>
            <w:vAlign w:val="center"/>
            <w:hideMark/>
          </w:tcPr>
          <w:p w14:paraId="161E4CB3" w14:textId="77777777" w:rsidR="00447F6C" w:rsidRPr="00447F6C" w:rsidRDefault="00447F6C" w:rsidP="00447F6C">
            <w:r w:rsidRPr="00447F6C">
              <w:rPr>
                <w:b/>
                <w:bCs/>
              </w:rPr>
              <w:t>Sec. II – Related Work</w:t>
            </w:r>
          </w:p>
        </w:tc>
        <w:tc>
          <w:tcPr>
            <w:tcW w:w="0" w:type="auto"/>
            <w:vAlign w:val="center"/>
            <w:hideMark/>
          </w:tcPr>
          <w:p w14:paraId="237131CA" w14:textId="77777777" w:rsidR="00447F6C" w:rsidRPr="00447F6C" w:rsidRDefault="00447F6C" w:rsidP="00447F6C">
            <w:r w:rsidRPr="00447F6C">
              <w:t>P4, P5, P9</w:t>
            </w:r>
          </w:p>
        </w:tc>
        <w:tc>
          <w:tcPr>
            <w:tcW w:w="0" w:type="auto"/>
            <w:vAlign w:val="center"/>
            <w:hideMark/>
          </w:tcPr>
          <w:p w14:paraId="488FE627" w14:textId="77777777" w:rsidR="00447F6C" w:rsidRPr="00447F6C" w:rsidRDefault="00447F6C" w:rsidP="00447F6C">
            <w:r w:rsidRPr="00447F6C">
              <w:rPr>
                <w:rFonts w:ascii="Segoe UI Emoji" w:hAnsi="Segoe UI Emoji" w:cs="Segoe UI Emoji"/>
              </w:rPr>
              <w:t>🔧</w:t>
            </w:r>
            <w:r w:rsidRPr="00447F6C">
              <w:t xml:space="preserve"> </w:t>
            </w:r>
            <w:r w:rsidRPr="00447F6C">
              <w:t>新增</w:t>
            </w:r>
            <w:r w:rsidRPr="00447F6C">
              <w:t xml:space="preserve"> §2.4</w:t>
            </w:r>
            <w:r w:rsidRPr="00447F6C">
              <w:t>；精简与</w:t>
            </w:r>
            <w:r w:rsidRPr="00447F6C">
              <w:t xml:space="preserve"> §I </w:t>
            </w:r>
            <w:r w:rsidRPr="00447F6C">
              <w:t>重复内容</w:t>
            </w:r>
          </w:p>
        </w:tc>
        <w:tc>
          <w:tcPr>
            <w:tcW w:w="0" w:type="auto"/>
            <w:vAlign w:val="center"/>
            <w:hideMark/>
          </w:tcPr>
          <w:p w14:paraId="537D42DA" w14:textId="77777777" w:rsidR="00447F6C" w:rsidRPr="00447F6C" w:rsidRDefault="00447F6C" w:rsidP="00447F6C">
            <w:r w:rsidRPr="00447F6C">
              <w:t>中</w:t>
            </w:r>
          </w:p>
        </w:tc>
      </w:tr>
      <w:tr w:rsidR="00447F6C" w:rsidRPr="00447F6C" w14:paraId="352E6E50" w14:textId="77777777">
        <w:trPr>
          <w:tblCellSpacing w:w="15" w:type="dxa"/>
        </w:trPr>
        <w:tc>
          <w:tcPr>
            <w:tcW w:w="0" w:type="auto"/>
            <w:vAlign w:val="center"/>
            <w:hideMark/>
          </w:tcPr>
          <w:p w14:paraId="055F004B" w14:textId="77777777" w:rsidR="00447F6C" w:rsidRPr="00447F6C" w:rsidRDefault="00447F6C" w:rsidP="00447F6C">
            <w:r w:rsidRPr="00447F6C">
              <w:rPr>
                <w:b/>
                <w:bCs/>
              </w:rPr>
              <w:t xml:space="preserve">Sec. III §3.1 – </w:t>
            </w:r>
            <w:r w:rsidRPr="00447F6C">
              <w:rPr>
                <w:b/>
                <w:bCs/>
              </w:rPr>
              <w:t>系统模型</w:t>
            </w:r>
          </w:p>
        </w:tc>
        <w:tc>
          <w:tcPr>
            <w:tcW w:w="0" w:type="auto"/>
            <w:vAlign w:val="center"/>
            <w:hideMark/>
          </w:tcPr>
          <w:p w14:paraId="289AF359" w14:textId="77777777" w:rsidR="00447F6C" w:rsidRPr="00447F6C" w:rsidRDefault="00447F6C" w:rsidP="00447F6C">
            <w:r w:rsidRPr="00447F6C">
              <w:t>P3</w:t>
            </w:r>
          </w:p>
        </w:tc>
        <w:tc>
          <w:tcPr>
            <w:tcW w:w="0" w:type="auto"/>
            <w:vAlign w:val="center"/>
            <w:hideMark/>
          </w:tcPr>
          <w:p w14:paraId="5B76565A" w14:textId="77777777" w:rsidR="00447F6C" w:rsidRPr="00447F6C" w:rsidRDefault="00447F6C" w:rsidP="00447F6C">
            <w:r w:rsidRPr="00447F6C">
              <w:rPr>
                <w:rFonts w:ascii="Segoe UI Emoji" w:hAnsi="Segoe UI Emoji" w:cs="Segoe UI Emoji"/>
              </w:rPr>
              <w:t>✏️</w:t>
            </w:r>
            <w:r w:rsidRPr="00447F6C">
              <w:t xml:space="preserve"> </w:t>
            </w:r>
            <w:r w:rsidRPr="00447F6C">
              <w:t>统一网络模型为</w:t>
            </w:r>
            <w:r w:rsidRPr="00447F6C">
              <w:t xml:space="preserve"> Partial Synchrony</w:t>
            </w:r>
          </w:p>
        </w:tc>
        <w:tc>
          <w:tcPr>
            <w:tcW w:w="0" w:type="auto"/>
            <w:vAlign w:val="center"/>
            <w:hideMark/>
          </w:tcPr>
          <w:p w14:paraId="65DB9D4D" w14:textId="77777777" w:rsidR="00447F6C" w:rsidRPr="00447F6C" w:rsidRDefault="00447F6C" w:rsidP="00447F6C">
            <w:r w:rsidRPr="00447F6C">
              <w:t>小</w:t>
            </w:r>
          </w:p>
        </w:tc>
      </w:tr>
      <w:tr w:rsidR="00447F6C" w:rsidRPr="00447F6C" w14:paraId="1E9CABB3" w14:textId="77777777">
        <w:trPr>
          <w:tblCellSpacing w:w="15" w:type="dxa"/>
        </w:trPr>
        <w:tc>
          <w:tcPr>
            <w:tcW w:w="0" w:type="auto"/>
            <w:vAlign w:val="center"/>
            <w:hideMark/>
          </w:tcPr>
          <w:p w14:paraId="514AB6A6" w14:textId="77777777" w:rsidR="00447F6C" w:rsidRPr="00447F6C" w:rsidRDefault="00447F6C" w:rsidP="00447F6C">
            <w:r w:rsidRPr="00447F6C">
              <w:rPr>
                <w:b/>
                <w:bCs/>
              </w:rPr>
              <w:t xml:space="preserve">Sec. III §3.2 – </w:t>
            </w:r>
            <w:r w:rsidRPr="00447F6C">
              <w:rPr>
                <w:b/>
                <w:bCs/>
              </w:rPr>
              <w:t>威胁模型</w:t>
            </w:r>
          </w:p>
        </w:tc>
        <w:tc>
          <w:tcPr>
            <w:tcW w:w="0" w:type="auto"/>
            <w:vAlign w:val="center"/>
            <w:hideMark/>
          </w:tcPr>
          <w:p w14:paraId="3A4DD200" w14:textId="77777777" w:rsidR="00447F6C" w:rsidRPr="00447F6C" w:rsidRDefault="00447F6C" w:rsidP="00447F6C">
            <w:r w:rsidRPr="00447F6C">
              <w:t>P6, P12</w:t>
            </w:r>
          </w:p>
        </w:tc>
        <w:tc>
          <w:tcPr>
            <w:tcW w:w="0" w:type="auto"/>
            <w:vAlign w:val="center"/>
            <w:hideMark/>
          </w:tcPr>
          <w:p w14:paraId="567E1FB8" w14:textId="77777777" w:rsidR="00447F6C" w:rsidRPr="00447F6C" w:rsidRDefault="00447F6C" w:rsidP="00447F6C">
            <w:r w:rsidRPr="00447F6C">
              <w:rPr>
                <w:rFonts w:ascii="Segoe UI Emoji" w:hAnsi="Segoe UI Emoji" w:cs="Segoe UI Emoji"/>
              </w:rPr>
              <w:t>🔧</w:t>
            </w:r>
            <w:r w:rsidRPr="00447F6C">
              <w:t xml:space="preserve"> </w:t>
            </w:r>
            <w:r w:rsidRPr="00447F6C">
              <w:t>新增</w:t>
            </w:r>
            <w:r w:rsidRPr="00447F6C">
              <w:t xml:space="preserve"> failure detection </w:t>
            </w:r>
            <w:r w:rsidRPr="00447F6C">
              <w:t>假设；</w:t>
            </w:r>
            <w:r w:rsidRPr="00447F6C">
              <w:t xml:space="preserve">Byzantine </w:t>
            </w:r>
            <w:r w:rsidRPr="00447F6C">
              <w:t>分布声明</w:t>
            </w:r>
          </w:p>
        </w:tc>
        <w:tc>
          <w:tcPr>
            <w:tcW w:w="0" w:type="auto"/>
            <w:vAlign w:val="center"/>
            <w:hideMark/>
          </w:tcPr>
          <w:p w14:paraId="3F93A7E4" w14:textId="77777777" w:rsidR="00447F6C" w:rsidRPr="00447F6C" w:rsidRDefault="00447F6C" w:rsidP="00447F6C">
            <w:r w:rsidRPr="00447F6C">
              <w:t>小</w:t>
            </w:r>
            <w:r w:rsidRPr="00447F6C">
              <w:t>-</w:t>
            </w:r>
            <w:r w:rsidRPr="00447F6C">
              <w:t>中</w:t>
            </w:r>
          </w:p>
        </w:tc>
      </w:tr>
      <w:tr w:rsidR="00447F6C" w:rsidRPr="00447F6C" w14:paraId="197A506D" w14:textId="77777777">
        <w:trPr>
          <w:tblCellSpacing w:w="15" w:type="dxa"/>
        </w:trPr>
        <w:tc>
          <w:tcPr>
            <w:tcW w:w="0" w:type="auto"/>
            <w:vAlign w:val="center"/>
            <w:hideMark/>
          </w:tcPr>
          <w:p w14:paraId="7B73ABA5" w14:textId="77777777" w:rsidR="00447F6C" w:rsidRPr="00447F6C" w:rsidRDefault="00447F6C" w:rsidP="00447F6C">
            <w:r w:rsidRPr="00447F6C">
              <w:rPr>
                <w:b/>
                <w:bCs/>
              </w:rPr>
              <w:lastRenderedPageBreak/>
              <w:t xml:space="preserve">Sec. III §3.3 – </w:t>
            </w:r>
            <w:r w:rsidRPr="00447F6C">
              <w:rPr>
                <w:b/>
                <w:bCs/>
              </w:rPr>
              <w:t>问题定义</w:t>
            </w:r>
          </w:p>
        </w:tc>
        <w:tc>
          <w:tcPr>
            <w:tcW w:w="0" w:type="auto"/>
            <w:vAlign w:val="center"/>
            <w:hideMark/>
          </w:tcPr>
          <w:p w14:paraId="1F8CCCEF" w14:textId="77777777" w:rsidR="00447F6C" w:rsidRPr="00447F6C" w:rsidRDefault="00447F6C" w:rsidP="00447F6C">
            <w:r w:rsidRPr="00447F6C">
              <w:t>P7</w:t>
            </w:r>
          </w:p>
        </w:tc>
        <w:tc>
          <w:tcPr>
            <w:tcW w:w="0" w:type="auto"/>
            <w:vAlign w:val="center"/>
            <w:hideMark/>
          </w:tcPr>
          <w:p w14:paraId="779EA731" w14:textId="77777777" w:rsidR="00447F6C" w:rsidRPr="00447F6C" w:rsidRDefault="00447F6C" w:rsidP="00447F6C">
            <w:r w:rsidRPr="00447F6C">
              <w:rPr>
                <w:rFonts w:ascii="Segoe UI Emoji" w:hAnsi="Segoe UI Emoji" w:cs="Segoe UI Emoji"/>
              </w:rPr>
              <w:t>🔧</w:t>
            </w:r>
            <w:r w:rsidRPr="00447F6C">
              <w:t xml:space="preserve"> </w:t>
            </w:r>
            <w:r w:rsidRPr="00447F6C">
              <w:t>补充决策语义与跨任务顺序属性</w:t>
            </w:r>
          </w:p>
        </w:tc>
        <w:tc>
          <w:tcPr>
            <w:tcW w:w="0" w:type="auto"/>
            <w:vAlign w:val="center"/>
            <w:hideMark/>
          </w:tcPr>
          <w:p w14:paraId="1C80EFC0" w14:textId="77777777" w:rsidR="00447F6C" w:rsidRPr="00447F6C" w:rsidRDefault="00447F6C" w:rsidP="00447F6C">
            <w:r w:rsidRPr="00447F6C">
              <w:t>小</w:t>
            </w:r>
          </w:p>
        </w:tc>
      </w:tr>
      <w:tr w:rsidR="00447F6C" w:rsidRPr="00447F6C" w14:paraId="2359C176" w14:textId="77777777">
        <w:trPr>
          <w:tblCellSpacing w:w="15" w:type="dxa"/>
        </w:trPr>
        <w:tc>
          <w:tcPr>
            <w:tcW w:w="0" w:type="auto"/>
            <w:vAlign w:val="center"/>
            <w:hideMark/>
          </w:tcPr>
          <w:p w14:paraId="046C1781" w14:textId="77777777" w:rsidR="00447F6C" w:rsidRPr="00447F6C" w:rsidRDefault="00447F6C" w:rsidP="00447F6C">
            <w:r w:rsidRPr="00447F6C">
              <w:rPr>
                <w:b/>
                <w:bCs/>
              </w:rPr>
              <w:t>Sec. IV §4.1.1 – Layer 1</w:t>
            </w:r>
          </w:p>
        </w:tc>
        <w:tc>
          <w:tcPr>
            <w:tcW w:w="0" w:type="auto"/>
            <w:vAlign w:val="center"/>
            <w:hideMark/>
          </w:tcPr>
          <w:p w14:paraId="41CE624A" w14:textId="77777777" w:rsidR="00447F6C" w:rsidRPr="00447F6C" w:rsidRDefault="00447F6C" w:rsidP="00447F6C">
            <w:r w:rsidRPr="00447F6C">
              <w:t>P6</w:t>
            </w:r>
          </w:p>
        </w:tc>
        <w:tc>
          <w:tcPr>
            <w:tcW w:w="0" w:type="auto"/>
            <w:vAlign w:val="center"/>
            <w:hideMark/>
          </w:tcPr>
          <w:p w14:paraId="259D9417" w14:textId="77777777" w:rsidR="00447F6C" w:rsidRPr="00447F6C" w:rsidRDefault="00447F6C" w:rsidP="00447F6C">
            <w:r w:rsidRPr="00447F6C">
              <w:rPr>
                <w:rFonts w:ascii="Segoe UI Emoji" w:hAnsi="Segoe UI Emoji" w:cs="Segoe UI Emoji"/>
              </w:rPr>
              <w:t>✏️</w:t>
            </w:r>
            <w:r w:rsidRPr="00447F6C">
              <w:t xml:space="preserve"> </w:t>
            </w:r>
            <w:r w:rsidRPr="00447F6C">
              <w:t>补充</w:t>
            </w:r>
            <w:r w:rsidRPr="00447F6C">
              <w:t xml:space="preserve"> false positive/negative </w:t>
            </w:r>
            <w:r w:rsidRPr="00447F6C">
              <w:t>分析</w:t>
            </w:r>
          </w:p>
        </w:tc>
        <w:tc>
          <w:tcPr>
            <w:tcW w:w="0" w:type="auto"/>
            <w:vAlign w:val="center"/>
            <w:hideMark/>
          </w:tcPr>
          <w:p w14:paraId="2946FCB7" w14:textId="77777777" w:rsidR="00447F6C" w:rsidRPr="00447F6C" w:rsidRDefault="00447F6C" w:rsidP="00447F6C">
            <w:r w:rsidRPr="00447F6C">
              <w:t>小</w:t>
            </w:r>
          </w:p>
        </w:tc>
      </w:tr>
      <w:tr w:rsidR="00447F6C" w:rsidRPr="00447F6C" w14:paraId="31D32082" w14:textId="77777777">
        <w:trPr>
          <w:tblCellSpacing w:w="15" w:type="dxa"/>
        </w:trPr>
        <w:tc>
          <w:tcPr>
            <w:tcW w:w="0" w:type="auto"/>
            <w:vAlign w:val="center"/>
            <w:hideMark/>
          </w:tcPr>
          <w:p w14:paraId="455FA28F" w14:textId="77777777" w:rsidR="00447F6C" w:rsidRPr="00447F6C" w:rsidRDefault="00447F6C" w:rsidP="00447F6C">
            <w:r w:rsidRPr="00447F6C">
              <w:rPr>
                <w:b/>
                <w:bCs/>
              </w:rPr>
              <w:t xml:space="preserve">Sec. IV §4.1.3 – </w:t>
            </w:r>
            <w:r w:rsidRPr="00447F6C">
              <w:rPr>
                <w:b/>
                <w:bCs/>
              </w:rPr>
              <w:t>协议算法</w:t>
            </w:r>
          </w:p>
        </w:tc>
        <w:tc>
          <w:tcPr>
            <w:tcW w:w="0" w:type="auto"/>
            <w:vAlign w:val="center"/>
            <w:hideMark/>
          </w:tcPr>
          <w:p w14:paraId="00EC27DD" w14:textId="77777777" w:rsidR="00447F6C" w:rsidRPr="00447F6C" w:rsidRDefault="00447F6C" w:rsidP="00447F6C">
            <w:r w:rsidRPr="00447F6C">
              <w:rPr>
                <w:b/>
                <w:bCs/>
              </w:rPr>
              <w:t>P1</w:t>
            </w:r>
            <w:r w:rsidRPr="00447F6C">
              <w:t xml:space="preserve"> </w:t>
            </w:r>
            <w:r w:rsidRPr="00447F6C">
              <w:rPr>
                <w:rFonts w:ascii="Segoe UI Emoji" w:hAnsi="Segoe UI Emoji" w:cs="Segoe UI Emoji"/>
              </w:rPr>
              <w:t>⭐</w:t>
            </w:r>
          </w:p>
        </w:tc>
        <w:tc>
          <w:tcPr>
            <w:tcW w:w="0" w:type="auto"/>
            <w:vAlign w:val="center"/>
            <w:hideMark/>
          </w:tcPr>
          <w:p w14:paraId="7EC1E993" w14:textId="77777777" w:rsidR="00447F6C" w:rsidRPr="00447F6C" w:rsidRDefault="00447F6C" w:rsidP="00447F6C">
            <w:r w:rsidRPr="00447F6C">
              <w:rPr>
                <w:rFonts w:ascii="Segoe UI Emoji" w:hAnsi="Segoe UI Emoji" w:cs="Segoe UI Emoji"/>
              </w:rPr>
              <w:t>🔧</w:t>
            </w:r>
            <w:r w:rsidRPr="00447F6C">
              <w:t xml:space="preserve"> </w:t>
            </w:r>
            <w:r w:rsidRPr="00447F6C">
              <w:rPr>
                <w:b/>
                <w:bCs/>
              </w:rPr>
              <w:t>新增</w:t>
            </w:r>
            <w:r w:rsidRPr="00447F6C">
              <w:rPr>
                <w:b/>
                <w:bCs/>
              </w:rPr>
              <w:t xml:space="preserve"> view-change </w:t>
            </w:r>
            <w:r w:rsidRPr="00447F6C">
              <w:rPr>
                <w:b/>
                <w:bCs/>
              </w:rPr>
              <w:t>子协议（核心改动）</w:t>
            </w:r>
          </w:p>
        </w:tc>
        <w:tc>
          <w:tcPr>
            <w:tcW w:w="0" w:type="auto"/>
            <w:vAlign w:val="center"/>
            <w:hideMark/>
          </w:tcPr>
          <w:p w14:paraId="702AB79E" w14:textId="77777777" w:rsidR="00447F6C" w:rsidRPr="00447F6C" w:rsidRDefault="00447F6C" w:rsidP="00447F6C">
            <w:r w:rsidRPr="00447F6C">
              <w:rPr>
                <w:b/>
                <w:bCs/>
              </w:rPr>
              <w:t>大</w:t>
            </w:r>
          </w:p>
        </w:tc>
      </w:tr>
      <w:tr w:rsidR="00447F6C" w:rsidRPr="00447F6C" w14:paraId="3DD2410D" w14:textId="77777777">
        <w:trPr>
          <w:tblCellSpacing w:w="15" w:type="dxa"/>
        </w:trPr>
        <w:tc>
          <w:tcPr>
            <w:tcW w:w="0" w:type="auto"/>
            <w:vAlign w:val="center"/>
            <w:hideMark/>
          </w:tcPr>
          <w:p w14:paraId="0B92FBAA" w14:textId="77777777" w:rsidR="00447F6C" w:rsidRPr="00447F6C" w:rsidRDefault="00447F6C" w:rsidP="00447F6C">
            <w:r w:rsidRPr="00447F6C">
              <w:rPr>
                <w:b/>
                <w:bCs/>
              </w:rPr>
              <w:t xml:space="preserve">Sec. IV §4.1.3 – </w:t>
            </w:r>
            <w:r w:rsidRPr="00447F6C">
              <w:rPr>
                <w:b/>
                <w:bCs/>
              </w:rPr>
              <w:t>域扩展</w:t>
            </w:r>
          </w:p>
        </w:tc>
        <w:tc>
          <w:tcPr>
            <w:tcW w:w="0" w:type="auto"/>
            <w:vAlign w:val="center"/>
            <w:hideMark/>
          </w:tcPr>
          <w:p w14:paraId="20CD5378" w14:textId="77777777" w:rsidR="00447F6C" w:rsidRPr="00447F6C" w:rsidRDefault="00447F6C" w:rsidP="00447F6C">
            <w:r w:rsidRPr="00447F6C">
              <w:t>P11</w:t>
            </w:r>
          </w:p>
        </w:tc>
        <w:tc>
          <w:tcPr>
            <w:tcW w:w="0" w:type="auto"/>
            <w:vAlign w:val="center"/>
            <w:hideMark/>
          </w:tcPr>
          <w:p w14:paraId="0007EA9B" w14:textId="77777777" w:rsidR="00447F6C" w:rsidRPr="00447F6C" w:rsidRDefault="00447F6C" w:rsidP="00447F6C">
            <w:r w:rsidRPr="00447F6C">
              <w:rPr>
                <w:rFonts w:ascii="Segoe UI Emoji" w:hAnsi="Segoe UI Emoji" w:cs="Segoe UI Emoji"/>
              </w:rPr>
              <w:t>🔧</w:t>
            </w:r>
            <w:r w:rsidRPr="00447F6C">
              <w:t xml:space="preserve"> </w:t>
            </w:r>
            <w:r w:rsidRPr="00447F6C">
              <w:t>补充跨副本一致性论证</w:t>
            </w:r>
          </w:p>
        </w:tc>
        <w:tc>
          <w:tcPr>
            <w:tcW w:w="0" w:type="auto"/>
            <w:vAlign w:val="center"/>
            <w:hideMark/>
          </w:tcPr>
          <w:p w14:paraId="4ABFDEC6" w14:textId="77777777" w:rsidR="00447F6C" w:rsidRPr="00447F6C" w:rsidRDefault="00447F6C" w:rsidP="00447F6C">
            <w:r w:rsidRPr="00447F6C">
              <w:t>小</w:t>
            </w:r>
          </w:p>
        </w:tc>
      </w:tr>
      <w:tr w:rsidR="00447F6C" w:rsidRPr="00447F6C" w14:paraId="3DC47CF8" w14:textId="77777777">
        <w:trPr>
          <w:tblCellSpacing w:w="15" w:type="dxa"/>
        </w:trPr>
        <w:tc>
          <w:tcPr>
            <w:tcW w:w="0" w:type="auto"/>
            <w:vAlign w:val="center"/>
            <w:hideMark/>
          </w:tcPr>
          <w:p w14:paraId="46165F26" w14:textId="77777777" w:rsidR="00447F6C" w:rsidRPr="00447F6C" w:rsidRDefault="00447F6C" w:rsidP="00447F6C">
            <w:r w:rsidRPr="00447F6C">
              <w:rPr>
                <w:b/>
                <w:bCs/>
              </w:rPr>
              <w:t>Sec. IV §4.2 – Scheduler FT</w:t>
            </w:r>
          </w:p>
        </w:tc>
        <w:tc>
          <w:tcPr>
            <w:tcW w:w="0" w:type="auto"/>
            <w:vAlign w:val="center"/>
            <w:hideMark/>
          </w:tcPr>
          <w:p w14:paraId="634CFCF5" w14:textId="77777777" w:rsidR="00447F6C" w:rsidRPr="00447F6C" w:rsidRDefault="00447F6C" w:rsidP="00447F6C">
            <w:r w:rsidRPr="00447F6C">
              <w:rPr>
                <w:b/>
                <w:bCs/>
              </w:rPr>
              <w:t>P2</w:t>
            </w:r>
            <w:r w:rsidRPr="00447F6C">
              <w:t xml:space="preserve"> </w:t>
            </w:r>
            <w:r w:rsidRPr="00447F6C">
              <w:rPr>
                <w:rFonts w:ascii="Segoe UI Emoji" w:hAnsi="Segoe UI Emoji" w:cs="Segoe UI Emoji"/>
              </w:rPr>
              <w:t>⭐</w:t>
            </w:r>
          </w:p>
        </w:tc>
        <w:tc>
          <w:tcPr>
            <w:tcW w:w="0" w:type="auto"/>
            <w:vAlign w:val="center"/>
            <w:hideMark/>
          </w:tcPr>
          <w:p w14:paraId="1B914023" w14:textId="77777777" w:rsidR="00447F6C" w:rsidRPr="00447F6C" w:rsidRDefault="00447F6C" w:rsidP="00447F6C">
            <w:r w:rsidRPr="00447F6C">
              <w:rPr>
                <w:rFonts w:ascii="Segoe UI Emoji" w:hAnsi="Segoe UI Emoji" w:cs="Segoe UI Emoji"/>
              </w:rPr>
              <w:t>✏️</w:t>
            </w:r>
            <w:r w:rsidRPr="00447F6C">
              <w:t xml:space="preserve"> </w:t>
            </w:r>
            <w:r w:rsidRPr="00447F6C">
              <w:t>将</w:t>
            </w:r>
            <w:r w:rsidRPr="00447F6C">
              <w:t xml:space="preserve"> m=3 → m=4</w:t>
            </w:r>
            <w:r w:rsidRPr="00447F6C">
              <w:t>，更新所有相关描述</w:t>
            </w:r>
          </w:p>
        </w:tc>
        <w:tc>
          <w:tcPr>
            <w:tcW w:w="0" w:type="auto"/>
            <w:vAlign w:val="center"/>
            <w:hideMark/>
          </w:tcPr>
          <w:p w14:paraId="2E563F3B" w14:textId="77777777" w:rsidR="00447F6C" w:rsidRPr="00447F6C" w:rsidRDefault="00447F6C" w:rsidP="00447F6C">
            <w:r w:rsidRPr="00447F6C">
              <w:t>中</w:t>
            </w:r>
          </w:p>
        </w:tc>
      </w:tr>
      <w:tr w:rsidR="00447F6C" w:rsidRPr="00447F6C" w14:paraId="029839C8" w14:textId="77777777">
        <w:trPr>
          <w:tblCellSpacing w:w="15" w:type="dxa"/>
        </w:trPr>
        <w:tc>
          <w:tcPr>
            <w:tcW w:w="0" w:type="auto"/>
            <w:vAlign w:val="center"/>
            <w:hideMark/>
          </w:tcPr>
          <w:p w14:paraId="35FB1B53" w14:textId="77777777" w:rsidR="00447F6C" w:rsidRPr="00447F6C" w:rsidRDefault="00447F6C" w:rsidP="00447F6C">
            <w:r w:rsidRPr="00447F6C">
              <w:rPr>
                <w:b/>
                <w:bCs/>
              </w:rPr>
              <w:t xml:space="preserve">Sec. IV §4.3.1 – Safety </w:t>
            </w:r>
            <w:r w:rsidRPr="00447F6C">
              <w:rPr>
                <w:b/>
                <w:bCs/>
              </w:rPr>
              <w:t>证明</w:t>
            </w:r>
          </w:p>
        </w:tc>
        <w:tc>
          <w:tcPr>
            <w:tcW w:w="0" w:type="auto"/>
            <w:vAlign w:val="center"/>
            <w:hideMark/>
          </w:tcPr>
          <w:p w14:paraId="7D5401D6" w14:textId="77777777" w:rsidR="00447F6C" w:rsidRPr="00447F6C" w:rsidRDefault="00447F6C" w:rsidP="00447F6C">
            <w:r w:rsidRPr="00447F6C">
              <w:t>P11</w:t>
            </w:r>
          </w:p>
        </w:tc>
        <w:tc>
          <w:tcPr>
            <w:tcW w:w="0" w:type="auto"/>
            <w:vAlign w:val="center"/>
            <w:hideMark/>
          </w:tcPr>
          <w:p w14:paraId="1AD761E9" w14:textId="77777777" w:rsidR="00447F6C" w:rsidRPr="00447F6C" w:rsidRDefault="00447F6C" w:rsidP="00447F6C">
            <w:r w:rsidRPr="00447F6C">
              <w:rPr>
                <w:rFonts w:ascii="Segoe UI Emoji" w:hAnsi="Segoe UI Emoji" w:cs="Segoe UI Emoji"/>
              </w:rPr>
              <w:t>🔧</w:t>
            </w:r>
            <w:r w:rsidRPr="00447F6C">
              <w:t xml:space="preserve"> </w:t>
            </w:r>
            <w:r w:rsidRPr="00447F6C">
              <w:t>补充权重不一致时的</w:t>
            </w:r>
            <w:r w:rsidRPr="00447F6C">
              <w:t xml:space="preserve"> safety </w:t>
            </w:r>
            <w:r w:rsidRPr="00447F6C">
              <w:t>论证</w:t>
            </w:r>
          </w:p>
        </w:tc>
        <w:tc>
          <w:tcPr>
            <w:tcW w:w="0" w:type="auto"/>
            <w:vAlign w:val="center"/>
            <w:hideMark/>
          </w:tcPr>
          <w:p w14:paraId="53D3E22A" w14:textId="77777777" w:rsidR="00447F6C" w:rsidRPr="00447F6C" w:rsidRDefault="00447F6C" w:rsidP="00447F6C">
            <w:r w:rsidRPr="00447F6C">
              <w:t>小</w:t>
            </w:r>
          </w:p>
        </w:tc>
      </w:tr>
      <w:tr w:rsidR="00447F6C" w:rsidRPr="00447F6C" w14:paraId="78B72939" w14:textId="77777777">
        <w:trPr>
          <w:tblCellSpacing w:w="15" w:type="dxa"/>
        </w:trPr>
        <w:tc>
          <w:tcPr>
            <w:tcW w:w="0" w:type="auto"/>
            <w:vAlign w:val="center"/>
            <w:hideMark/>
          </w:tcPr>
          <w:p w14:paraId="24ED5CF0" w14:textId="77777777" w:rsidR="00447F6C" w:rsidRPr="00447F6C" w:rsidRDefault="00447F6C" w:rsidP="00447F6C">
            <w:r w:rsidRPr="00447F6C">
              <w:rPr>
                <w:b/>
                <w:bCs/>
              </w:rPr>
              <w:t xml:space="preserve">Sec. IV §4.3.2 – Liveness </w:t>
            </w:r>
            <w:r w:rsidRPr="00447F6C">
              <w:rPr>
                <w:b/>
                <w:bCs/>
              </w:rPr>
              <w:t>证明</w:t>
            </w:r>
          </w:p>
        </w:tc>
        <w:tc>
          <w:tcPr>
            <w:tcW w:w="0" w:type="auto"/>
            <w:vAlign w:val="center"/>
            <w:hideMark/>
          </w:tcPr>
          <w:p w14:paraId="41132E45" w14:textId="77777777" w:rsidR="00447F6C" w:rsidRPr="00447F6C" w:rsidRDefault="00447F6C" w:rsidP="00447F6C">
            <w:r w:rsidRPr="00447F6C">
              <w:rPr>
                <w:b/>
                <w:bCs/>
              </w:rPr>
              <w:t>P1, P3</w:t>
            </w:r>
            <w:r w:rsidRPr="00447F6C">
              <w:t xml:space="preserve"> </w:t>
            </w:r>
            <w:r w:rsidRPr="00447F6C">
              <w:rPr>
                <w:rFonts w:ascii="Segoe UI Emoji" w:hAnsi="Segoe UI Emoji" w:cs="Segoe UI Emoji"/>
              </w:rPr>
              <w:t>⭐</w:t>
            </w:r>
          </w:p>
        </w:tc>
        <w:tc>
          <w:tcPr>
            <w:tcW w:w="0" w:type="auto"/>
            <w:vAlign w:val="center"/>
            <w:hideMark/>
          </w:tcPr>
          <w:p w14:paraId="17E2D7B3" w14:textId="77777777" w:rsidR="00447F6C" w:rsidRPr="00447F6C" w:rsidRDefault="00447F6C" w:rsidP="00447F6C">
            <w:r w:rsidRPr="00447F6C">
              <w:rPr>
                <w:rFonts w:ascii="Segoe UI Emoji" w:hAnsi="Segoe UI Emoji" w:cs="Segoe UI Emoji"/>
              </w:rPr>
              <w:t>🔧</w:t>
            </w:r>
            <w:r w:rsidRPr="00447F6C">
              <w:t xml:space="preserve"> </w:t>
            </w:r>
            <w:r w:rsidRPr="00447F6C">
              <w:rPr>
                <w:b/>
                <w:bCs/>
              </w:rPr>
              <w:t>将</w:t>
            </w:r>
            <w:r w:rsidRPr="00447F6C">
              <w:rPr>
                <w:b/>
                <w:bCs/>
              </w:rPr>
              <w:t xml:space="preserve"> view-change </w:t>
            </w:r>
            <w:r w:rsidRPr="00447F6C">
              <w:rPr>
                <w:b/>
                <w:bCs/>
              </w:rPr>
              <w:t>纳入</w:t>
            </w:r>
            <w:r w:rsidRPr="00447F6C">
              <w:rPr>
                <w:b/>
                <w:bCs/>
              </w:rPr>
              <w:t xml:space="preserve"> liveness </w:t>
            </w:r>
            <w:r w:rsidRPr="00447F6C">
              <w:rPr>
                <w:b/>
                <w:bCs/>
              </w:rPr>
              <w:t>证明路径</w:t>
            </w:r>
          </w:p>
        </w:tc>
        <w:tc>
          <w:tcPr>
            <w:tcW w:w="0" w:type="auto"/>
            <w:vAlign w:val="center"/>
            <w:hideMark/>
          </w:tcPr>
          <w:p w14:paraId="74799E34" w14:textId="77777777" w:rsidR="00447F6C" w:rsidRPr="00447F6C" w:rsidRDefault="00447F6C" w:rsidP="00447F6C">
            <w:r w:rsidRPr="00447F6C">
              <w:rPr>
                <w:b/>
                <w:bCs/>
              </w:rPr>
              <w:t>大</w:t>
            </w:r>
          </w:p>
        </w:tc>
      </w:tr>
      <w:tr w:rsidR="00447F6C" w:rsidRPr="00447F6C" w14:paraId="7BEE95FC" w14:textId="77777777">
        <w:trPr>
          <w:tblCellSpacing w:w="15" w:type="dxa"/>
        </w:trPr>
        <w:tc>
          <w:tcPr>
            <w:tcW w:w="0" w:type="auto"/>
            <w:vAlign w:val="center"/>
            <w:hideMark/>
          </w:tcPr>
          <w:p w14:paraId="25B5651F" w14:textId="77777777" w:rsidR="00447F6C" w:rsidRPr="00447F6C" w:rsidRDefault="00447F6C" w:rsidP="00447F6C">
            <w:r w:rsidRPr="00447F6C">
              <w:rPr>
                <w:b/>
                <w:bCs/>
              </w:rPr>
              <w:t xml:space="preserve">Sec. V §5.1 – </w:t>
            </w:r>
            <w:r w:rsidRPr="00447F6C">
              <w:rPr>
                <w:b/>
                <w:bCs/>
              </w:rPr>
              <w:t>实验配置</w:t>
            </w:r>
          </w:p>
        </w:tc>
        <w:tc>
          <w:tcPr>
            <w:tcW w:w="0" w:type="auto"/>
            <w:vAlign w:val="center"/>
            <w:hideMark/>
          </w:tcPr>
          <w:p w14:paraId="3AF52204" w14:textId="77777777" w:rsidR="00447F6C" w:rsidRPr="00447F6C" w:rsidRDefault="00447F6C" w:rsidP="00447F6C">
            <w:r w:rsidRPr="00447F6C">
              <w:rPr>
                <w:b/>
                <w:bCs/>
              </w:rPr>
              <w:t>P2</w:t>
            </w:r>
            <w:r w:rsidRPr="00447F6C">
              <w:t xml:space="preserve"> </w:t>
            </w:r>
            <w:r w:rsidRPr="00447F6C">
              <w:rPr>
                <w:rFonts w:ascii="Segoe UI Emoji" w:hAnsi="Segoe UI Emoji" w:cs="Segoe UI Emoji"/>
              </w:rPr>
              <w:t>⭐</w:t>
            </w:r>
          </w:p>
        </w:tc>
        <w:tc>
          <w:tcPr>
            <w:tcW w:w="0" w:type="auto"/>
            <w:vAlign w:val="center"/>
            <w:hideMark/>
          </w:tcPr>
          <w:p w14:paraId="6926BF6E" w14:textId="77777777" w:rsidR="00447F6C" w:rsidRPr="00447F6C" w:rsidRDefault="00447F6C" w:rsidP="00447F6C">
            <w:r w:rsidRPr="00447F6C">
              <w:rPr>
                <w:rFonts w:ascii="Segoe UI Emoji" w:hAnsi="Segoe UI Emoji" w:cs="Segoe UI Emoji"/>
              </w:rPr>
              <w:t>🧪</w:t>
            </w:r>
            <w:r w:rsidRPr="00447F6C">
              <w:t xml:space="preserve"> </w:t>
            </w:r>
            <w:r w:rsidRPr="00447F6C">
              <w:rPr>
                <w:b/>
                <w:bCs/>
              </w:rPr>
              <w:t>更新</w:t>
            </w:r>
            <w:r w:rsidRPr="00447F6C">
              <w:rPr>
                <w:b/>
                <w:bCs/>
              </w:rPr>
              <w:t xml:space="preserve"> scheduler </w:t>
            </w:r>
            <w:r w:rsidRPr="00447F6C">
              <w:rPr>
                <w:b/>
                <w:bCs/>
              </w:rPr>
              <w:t>副本数为</w:t>
            </w:r>
            <w:r w:rsidRPr="00447F6C">
              <w:rPr>
                <w:b/>
                <w:bCs/>
              </w:rPr>
              <w:t xml:space="preserve"> 4</w:t>
            </w:r>
            <w:r w:rsidRPr="00447F6C">
              <w:rPr>
                <w:b/>
                <w:bCs/>
              </w:rPr>
              <w:t>，重跑配置</w:t>
            </w:r>
          </w:p>
        </w:tc>
        <w:tc>
          <w:tcPr>
            <w:tcW w:w="0" w:type="auto"/>
            <w:vAlign w:val="center"/>
            <w:hideMark/>
          </w:tcPr>
          <w:p w14:paraId="0E8ABFD9" w14:textId="77777777" w:rsidR="00447F6C" w:rsidRPr="00447F6C" w:rsidRDefault="00447F6C" w:rsidP="00447F6C">
            <w:r w:rsidRPr="00447F6C">
              <w:t>中</w:t>
            </w:r>
          </w:p>
        </w:tc>
      </w:tr>
      <w:tr w:rsidR="00447F6C" w:rsidRPr="00447F6C" w14:paraId="60F1830F" w14:textId="77777777">
        <w:trPr>
          <w:tblCellSpacing w:w="15" w:type="dxa"/>
        </w:trPr>
        <w:tc>
          <w:tcPr>
            <w:tcW w:w="0" w:type="auto"/>
            <w:vAlign w:val="center"/>
            <w:hideMark/>
          </w:tcPr>
          <w:p w14:paraId="0AFCE08F" w14:textId="77777777" w:rsidR="00447F6C" w:rsidRPr="00447F6C" w:rsidRDefault="00447F6C" w:rsidP="00447F6C">
            <w:r w:rsidRPr="00447F6C">
              <w:rPr>
                <w:b/>
                <w:bCs/>
              </w:rPr>
              <w:t xml:space="preserve">Sec. V §5.2 – </w:t>
            </w:r>
            <w:r w:rsidRPr="00447F6C">
              <w:rPr>
                <w:b/>
                <w:bCs/>
              </w:rPr>
              <w:t>对比设计</w:t>
            </w:r>
          </w:p>
        </w:tc>
        <w:tc>
          <w:tcPr>
            <w:tcW w:w="0" w:type="auto"/>
            <w:vAlign w:val="center"/>
            <w:hideMark/>
          </w:tcPr>
          <w:p w14:paraId="223F72BE" w14:textId="77777777" w:rsidR="00447F6C" w:rsidRPr="00447F6C" w:rsidRDefault="00447F6C" w:rsidP="00447F6C">
            <w:r w:rsidRPr="00447F6C">
              <w:t>P4</w:t>
            </w:r>
          </w:p>
        </w:tc>
        <w:tc>
          <w:tcPr>
            <w:tcW w:w="0" w:type="auto"/>
            <w:vAlign w:val="center"/>
            <w:hideMark/>
          </w:tcPr>
          <w:p w14:paraId="77219D9D" w14:textId="77777777" w:rsidR="00447F6C" w:rsidRPr="00447F6C" w:rsidRDefault="00447F6C" w:rsidP="00447F6C">
            <w:r w:rsidRPr="00447F6C">
              <w:rPr>
                <w:rFonts w:ascii="Segoe UI Emoji" w:hAnsi="Segoe UI Emoji" w:cs="Segoe UI Emoji"/>
              </w:rPr>
              <w:t>🧪</w:t>
            </w:r>
            <w:r w:rsidRPr="00447F6C">
              <w:t xml:space="preserve"> </w:t>
            </w:r>
            <w:r w:rsidRPr="00447F6C">
              <w:t>新增</w:t>
            </w:r>
            <w:r w:rsidRPr="00447F6C">
              <w:t xml:space="preserve"> Scheduler-Only PBFT baseline</w:t>
            </w:r>
          </w:p>
        </w:tc>
        <w:tc>
          <w:tcPr>
            <w:tcW w:w="0" w:type="auto"/>
            <w:vAlign w:val="center"/>
            <w:hideMark/>
          </w:tcPr>
          <w:p w14:paraId="5FA891E2" w14:textId="77777777" w:rsidR="00447F6C" w:rsidRPr="00447F6C" w:rsidRDefault="00447F6C" w:rsidP="00447F6C">
            <w:r w:rsidRPr="00447F6C">
              <w:t>中</w:t>
            </w:r>
          </w:p>
        </w:tc>
      </w:tr>
      <w:tr w:rsidR="00447F6C" w:rsidRPr="00447F6C" w14:paraId="605A7495" w14:textId="77777777">
        <w:trPr>
          <w:tblCellSpacing w:w="15" w:type="dxa"/>
        </w:trPr>
        <w:tc>
          <w:tcPr>
            <w:tcW w:w="0" w:type="auto"/>
            <w:vAlign w:val="center"/>
            <w:hideMark/>
          </w:tcPr>
          <w:p w14:paraId="2C3DCF3C" w14:textId="77777777" w:rsidR="00447F6C" w:rsidRPr="00447F6C" w:rsidRDefault="00447F6C" w:rsidP="00447F6C">
            <w:r w:rsidRPr="00447F6C">
              <w:rPr>
                <w:b/>
                <w:bCs/>
              </w:rPr>
              <w:t xml:space="preserve">Sec. V §5.3 – </w:t>
            </w:r>
            <w:r w:rsidRPr="00447F6C">
              <w:rPr>
                <w:b/>
                <w:bCs/>
              </w:rPr>
              <w:t>结果分析</w:t>
            </w:r>
          </w:p>
        </w:tc>
        <w:tc>
          <w:tcPr>
            <w:tcW w:w="0" w:type="auto"/>
            <w:vAlign w:val="center"/>
            <w:hideMark/>
          </w:tcPr>
          <w:p w14:paraId="5A440324" w14:textId="77777777" w:rsidR="00447F6C" w:rsidRPr="00447F6C" w:rsidRDefault="00447F6C" w:rsidP="00447F6C">
            <w:r w:rsidRPr="00447F6C">
              <w:t>P4, P12</w:t>
            </w:r>
          </w:p>
        </w:tc>
        <w:tc>
          <w:tcPr>
            <w:tcW w:w="0" w:type="auto"/>
            <w:vAlign w:val="center"/>
            <w:hideMark/>
          </w:tcPr>
          <w:p w14:paraId="7E396DD1" w14:textId="77777777" w:rsidR="00447F6C" w:rsidRPr="00447F6C" w:rsidRDefault="00447F6C" w:rsidP="00447F6C">
            <w:r w:rsidRPr="00447F6C">
              <w:rPr>
                <w:rFonts w:ascii="Segoe UI Emoji" w:hAnsi="Segoe UI Emoji" w:cs="Segoe UI Emoji"/>
              </w:rPr>
              <w:t>🧪</w:t>
            </w:r>
            <w:r w:rsidRPr="00447F6C">
              <w:t xml:space="preserve"> </w:t>
            </w:r>
            <w:r w:rsidRPr="00447F6C">
              <w:t>补充新</w:t>
            </w:r>
            <w:r w:rsidRPr="00447F6C">
              <w:t xml:space="preserve"> baseline </w:t>
            </w:r>
            <w:r w:rsidRPr="00447F6C">
              <w:t>对比结果；强化</w:t>
            </w:r>
            <w:r w:rsidRPr="00447F6C">
              <w:t xml:space="preserve"> clustered Byzantine </w:t>
            </w:r>
            <w:r w:rsidRPr="00447F6C">
              <w:t>叙述</w:t>
            </w:r>
          </w:p>
        </w:tc>
        <w:tc>
          <w:tcPr>
            <w:tcW w:w="0" w:type="auto"/>
            <w:vAlign w:val="center"/>
            <w:hideMark/>
          </w:tcPr>
          <w:p w14:paraId="7C36E0C9" w14:textId="77777777" w:rsidR="00447F6C" w:rsidRPr="00447F6C" w:rsidRDefault="00447F6C" w:rsidP="00447F6C">
            <w:r w:rsidRPr="00447F6C">
              <w:t>中</w:t>
            </w:r>
          </w:p>
        </w:tc>
      </w:tr>
      <w:tr w:rsidR="00447F6C" w:rsidRPr="00447F6C" w14:paraId="5637536D" w14:textId="77777777">
        <w:trPr>
          <w:tblCellSpacing w:w="15" w:type="dxa"/>
        </w:trPr>
        <w:tc>
          <w:tcPr>
            <w:tcW w:w="0" w:type="auto"/>
            <w:vAlign w:val="center"/>
            <w:hideMark/>
          </w:tcPr>
          <w:p w14:paraId="093751D2" w14:textId="77777777" w:rsidR="00447F6C" w:rsidRPr="00447F6C" w:rsidRDefault="00447F6C" w:rsidP="00447F6C">
            <w:r w:rsidRPr="00447F6C">
              <w:rPr>
                <w:b/>
                <w:bCs/>
              </w:rPr>
              <w:t xml:space="preserve">Sec. V §5.4 – </w:t>
            </w:r>
            <w:r w:rsidRPr="00447F6C">
              <w:rPr>
                <w:b/>
                <w:bCs/>
              </w:rPr>
              <w:t>物理</w:t>
            </w:r>
            <w:r w:rsidRPr="00447F6C">
              <w:rPr>
                <w:b/>
                <w:bCs/>
              </w:rPr>
              <w:t xml:space="preserve"> Testbed</w:t>
            </w:r>
          </w:p>
        </w:tc>
        <w:tc>
          <w:tcPr>
            <w:tcW w:w="0" w:type="auto"/>
            <w:vAlign w:val="center"/>
            <w:hideMark/>
          </w:tcPr>
          <w:p w14:paraId="2A4AA907" w14:textId="77777777" w:rsidR="00447F6C" w:rsidRPr="00447F6C" w:rsidRDefault="00447F6C" w:rsidP="00447F6C">
            <w:r w:rsidRPr="00447F6C">
              <w:rPr>
                <w:b/>
                <w:bCs/>
              </w:rPr>
              <w:t>P2, P10</w:t>
            </w:r>
            <w:r w:rsidRPr="00447F6C">
              <w:t xml:space="preserve"> </w:t>
            </w:r>
            <w:r w:rsidRPr="00447F6C">
              <w:rPr>
                <w:rFonts w:ascii="Segoe UI Emoji" w:hAnsi="Segoe UI Emoji" w:cs="Segoe UI Emoji"/>
              </w:rPr>
              <w:t>⭐</w:t>
            </w:r>
          </w:p>
        </w:tc>
        <w:tc>
          <w:tcPr>
            <w:tcW w:w="0" w:type="auto"/>
            <w:vAlign w:val="center"/>
            <w:hideMark/>
          </w:tcPr>
          <w:p w14:paraId="0D432CD1" w14:textId="77777777" w:rsidR="00447F6C" w:rsidRPr="00447F6C" w:rsidRDefault="00447F6C" w:rsidP="00447F6C">
            <w:r w:rsidRPr="00447F6C">
              <w:rPr>
                <w:rFonts w:ascii="Segoe UI Emoji" w:hAnsi="Segoe UI Emoji" w:cs="Segoe UI Emoji"/>
              </w:rPr>
              <w:t>🧪</w:t>
            </w:r>
            <w:r w:rsidRPr="00447F6C">
              <w:t xml:space="preserve"> </w:t>
            </w:r>
            <w:r w:rsidRPr="00447F6C">
              <w:rPr>
                <w:b/>
                <w:bCs/>
              </w:rPr>
              <w:t>将</w:t>
            </w:r>
            <w:r w:rsidRPr="00447F6C">
              <w:rPr>
                <w:b/>
                <w:bCs/>
              </w:rPr>
              <w:t xml:space="preserve"> testbed scheduler </w:t>
            </w:r>
            <w:r w:rsidRPr="00447F6C">
              <w:rPr>
                <w:b/>
                <w:bCs/>
              </w:rPr>
              <w:t>从</w:t>
            </w:r>
            <w:r w:rsidRPr="00447F6C">
              <w:rPr>
                <w:b/>
                <w:bCs/>
              </w:rPr>
              <w:t xml:space="preserve"> 3 </w:t>
            </w:r>
            <w:r w:rsidRPr="00447F6C">
              <w:rPr>
                <w:b/>
                <w:bCs/>
              </w:rPr>
              <w:t>台改为</w:t>
            </w:r>
            <w:r w:rsidRPr="00447F6C">
              <w:rPr>
                <w:b/>
                <w:bCs/>
              </w:rPr>
              <w:t xml:space="preserve"> 4 </w:t>
            </w:r>
            <w:r w:rsidRPr="00447F6C">
              <w:rPr>
                <w:b/>
                <w:bCs/>
              </w:rPr>
              <w:t>台，重跑实验</w:t>
            </w:r>
          </w:p>
        </w:tc>
        <w:tc>
          <w:tcPr>
            <w:tcW w:w="0" w:type="auto"/>
            <w:vAlign w:val="center"/>
            <w:hideMark/>
          </w:tcPr>
          <w:p w14:paraId="651AF509" w14:textId="77777777" w:rsidR="00447F6C" w:rsidRPr="00447F6C" w:rsidRDefault="00447F6C" w:rsidP="00447F6C">
            <w:r w:rsidRPr="00447F6C">
              <w:t>中</w:t>
            </w:r>
          </w:p>
        </w:tc>
      </w:tr>
      <w:tr w:rsidR="00447F6C" w:rsidRPr="00447F6C" w14:paraId="76BD01D1" w14:textId="77777777">
        <w:trPr>
          <w:tblCellSpacing w:w="15" w:type="dxa"/>
        </w:trPr>
        <w:tc>
          <w:tcPr>
            <w:tcW w:w="0" w:type="auto"/>
            <w:vAlign w:val="center"/>
            <w:hideMark/>
          </w:tcPr>
          <w:p w14:paraId="238871CA" w14:textId="77777777" w:rsidR="00447F6C" w:rsidRPr="00447F6C" w:rsidRDefault="00447F6C" w:rsidP="00447F6C">
            <w:r w:rsidRPr="00447F6C">
              <w:rPr>
                <w:b/>
                <w:bCs/>
              </w:rPr>
              <w:t>Sec. VI – Conclusion</w:t>
            </w:r>
          </w:p>
        </w:tc>
        <w:tc>
          <w:tcPr>
            <w:tcW w:w="0" w:type="auto"/>
            <w:vAlign w:val="center"/>
            <w:hideMark/>
          </w:tcPr>
          <w:p w14:paraId="44820928" w14:textId="77777777" w:rsidR="00447F6C" w:rsidRPr="00447F6C" w:rsidRDefault="00447F6C" w:rsidP="00447F6C">
            <w:r w:rsidRPr="00447F6C">
              <w:t>P10</w:t>
            </w:r>
          </w:p>
        </w:tc>
        <w:tc>
          <w:tcPr>
            <w:tcW w:w="0" w:type="auto"/>
            <w:vAlign w:val="center"/>
            <w:hideMark/>
          </w:tcPr>
          <w:p w14:paraId="4BA614E7" w14:textId="77777777" w:rsidR="00447F6C" w:rsidRPr="00447F6C" w:rsidRDefault="00447F6C" w:rsidP="00447F6C">
            <w:r w:rsidRPr="00447F6C">
              <w:rPr>
                <w:rFonts w:ascii="Segoe UI Emoji" w:hAnsi="Segoe UI Emoji" w:cs="Segoe UI Emoji"/>
              </w:rPr>
              <w:t>✏️</w:t>
            </w:r>
            <w:r w:rsidRPr="00447F6C">
              <w:t xml:space="preserve"> </w:t>
            </w:r>
            <w:r w:rsidRPr="00447F6C">
              <w:t>修改大规模部署的夸大</w:t>
            </w:r>
            <w:r w:rsidRPr="00447F6C">
              <w:t xml:space="preserve"> claim</w:t>
            </w:r>
          </w:p>
        </w:tc>
        <w:tc>
          <w:tcPr>
            <w:tcW w:w="0" w:type="auto"/>
            <w:vAlign w:val="center"/>
            <w:hideMark/>
          </w:tcPr>
          <w:p w14:paraId="3D7CC5CC" w14:textId="77777777" w:rsidR="00447F6C" w:rsidRPr="00447F6C" w:rsidRDefault="00447F6C" w:rsidP="00447F6C">
            <w:r w:rsidRPr="00447F6C">
              <w:t>小</w:t>
            </w:r>
          </w:p>
        </w:tc>
      </w:tr>
    </w:tbl>
    <w:p w14:paraId="4BFB9F8B" w14:textId="77777777" w:rsidR="00447F6C" w:rsidRPr="00447F6C" w:rsidRDefault="00447F6C" w:rsidP="00447F6C">
      <w:r w:rsidRPr="00447F6C">
        <w:pict w14:anchorId="63626A47">
          <v:rect id="_x0000_i1176" style="width:0;height:1.5pt" o:hralign="center" o:hrstd="t" o:hr="t" fillcolor="#a0a0a0" stroked="f"/>
        </w:pict>
      </w:r>
    </w:p>
    <w:p w14:paraId="0F2471A3" w14:textId="77777777" w:rsidR="00447F6C" w:rsidRPr="00447F6C" w:rsidRDefault="00447F6C" w:rsidP="00447F6C">
      <w:pPr>
        <w:rPr>
          <w:b/>
          <w:bCs/>
        </w:rPr>
      </w:pPr>
      <w:r w:rsidRPr="00447F6C">
        <w:rPr>
          <w:b/>
          <w:bCs/>
        </w:rPr>
        <w:t>二、各章节修改要点详述</w:t>
      </w:r>
    </w:p>
    <w:p w14:paraId="04284167"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Abstract</w:t>
      </w:r>
    </w:p>
    <w:p w14:paraId="1761AEF6" w14:textId="77777777" w:rsidR="00447F6C" w:rsidRPr="00447F6C" w:rsidRDefault="00447F6C" w:rsidP="00447F6C">
      <w:r w:rsidRPr="00447F6C">
        <w:rPr>
          <w:b/>
          <w:bCs/>
        </w:rPr>
        <w:t>触发：</w:t>
      </w:r>
      <w:r w:rsidRPr="00447F6C">
        <w:rPr>
          <w:b/>
          <w:bCs/>
        </w:rPr>
        <w:t>P1, P2, P10</w:t>
      </w:r>
    </w:p>
    <w:p w14:paraId="1981E318" w14:textId="77777777" w:rsidR="00447F6C" w:rsidRPr="00447F6C" w:rsidRDefault="00447F6C" w:rsidP="00447F6C">
      <w:pPr>
        <w:numPr>
          <w:ilvl w:val="0"/>
          <w:numId w:val="6"/>
        </w:numPr>
      </w:pPr>
      <w:r w:rsidRPr="00447F6C">
        <w:lastRenderedPageBreak/>
        <w:t>将</w:t>
      </w:r>
      <w:r w:rsidRPr="00447F6C">
        <w:t>"replicated scheduler coordination"</w:t>
      </w:r>
      <w:r w:rsidRPr="00447F6C">
        <w:t>的描述更新为</w:t>
      </w:r>
      <w:r w:rsidRPr="00447F6C">
        <w:t>"4-replica scheduler PBFT"</w:t>
      </w:r>
      <w:r w:rsidRPr="00447F6C">
        <w:t>（对应</w:t>
      </w:r>
      <w:r w:rsidRPr="00447F6C">
        <w:t xml:space="preserve"> P2 </w:t>
      </w:r>
      <w:r w:rsidRPr="00447F6C">
        <w:t>的修正）</w:t>
      </w:r>
    </w:p>
    <w:p w14:paraId="26F1CD63" w14:textId="77777777" w:rsidR="00447F6C" w:rsidRPr="00447F6C" w:rsidRDefault="00447F6C" w:rsidP="00447F6C">
      <w:pPr>
        <w:numPr>
          <w:ilvl w:val="0"/>
          <w:numId w:val="6"/>
        </w:numPr>
      </w:pPr>
      <w:r w:rsidRPr="00447F6C">
        <w:t>删除或弱化</w:t>
      </w:r>
      <w:r w:rsidRPr="00447F6C">
        <w:t>"large-scale industrial deployment"</w:t>
      </w:r>
      <w:r w:rsidRPr="00447F6C">
        <w:t>的强</w:t>
      </w:r>
      <w:r w:rsidRPr="00447F6C">
        <w:t xml:space="preserve"> claim</w:t>
      </w:r>
      <w:r w:rsidRPr="00447F6C">
        <w:t>，改为</w:t>
      </w:r>
      <w:r w:rsidRPr="00447F6C">
        <w:t>"validated on emulation (100 nodes) and physical testbed (6 agents, 4 schedulers)"</w:t>
      </w:r>
      <w:r w:rsidRPr="00447F6C">
        <w:t>（对应</w:t>
      </w:r>
      <w:r w:rsidRPr="00447F6C">
        <w:t xml:space="preserve"> P10</w:t>
      </w:r>
      <w:r w:rsidRPr="00447F6C">
        <w:t>）</w:t>
      </w:r>
    </w:p>
    <w:p w14:paraId="25611540" w14:textId="77777777" w:rsidR="00447F6C" w:rsidRPr="00447F6C" w:rsidRDefault="00447F6C" w:rsidP="00447F6C">
      <w:pPr>
        <w:numPr>
          <w:ilvl w:val="0"/>
          <w:numId w:val="6"/>
        </w:numPr>
      </w:pPr>
      <w:r w:rsidRPr="00447F6C">
        <w:t>不需要在</w:t>
      </w:r>
      <w:r w:rsidRPr="00447F6C">
        <w:t xml:space="preserve"> Abstract </w:t>
      </w:r>
      <w:r w:rsidRPr="00447F6C">
        <w:t>中提</w:t>
      </w:r>
      <w:r w:rsidRPr="00447F6C">
        <w:t xml:space="preserve"> view-change</w:t>
      </w:r>
      <w:r w:rsidRPr="00447F6C">
        <w:t>，但确保不出现</w:t>
      </w:r>
      <w:r w:rsidRPr="00447F6C">
        <w:t>"reliable broadcast"</w:t>
      </w:r>
      <w:r w:rsidRPr="00447F6C">
        <w:t>能混淆的措辞</w:t>
      </w:r>
    </w:p>
    <w:p w14:paraId="1878FA44" w14:textId="77777777" w:rsidR="00447F6C" w:rsidRPr="00447F6C" w:rsidRDefault="00447F6C" w:rsidP="00447F6C">
      <w:r w:rsidRPr="00447F6C">
        <w:pict w14:anchorId="519408C6">
          <v:rect id="_x0000_i1177" style="width:0;height:1.5pt" o:hralign="center" o:hrstd="t" o:hr="t" fillcolor="#a0a0a0" stroked="f"/>
        </w:pict>
      </w:r>
    </w:p>
    <w:p w14:paraId="7425B726"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I – Introduction</w:t>
      </w:r>
    </w:p>
    <w:p w14:paraId="65F032B3" w14:textId="77777777" w:rsidR="00447F6C" w:rsidRPr="00447F6C" w:rsidRDefault="00447F6C" w:rsidP="00447F6C">
      <w:r w:rsidRPr="00447F6C">
        <w:rPr>
          <w:b/>
          <w:bCs/>
        </w:rPr>
        <w:t>触发：</w:t>
      </w:r>
      <w:r w:rsidRPr="00447F6C">
        <w:rPr>
          <w:b/>
          <w:bCs/>
        </w:rPr>
        <w:t>P8, P9</w:t>
      </w:r>
    </w:p>
    <w:p w14:paraId="4AD5EDA5" w14:textId="77777777" w:rsidR="00447F6C" w:rsidRPr="00447F6C" w:rsidRDefault="00447F6C" w:rsidP="00447F6C">
      <w:pPr>
        <w:numPr>
          <w:ilvl w:val="0"/>
          <w:numId w:val="7"/>
        </w:numPr>
      </w:pPr>
      <w:r w:rsidRPr="00447F6C">
        <w:rPr>
          <w:b/>
          <w:bCs/>
        </w:rPr>
        <w:t>§1.2 Motivation</w:t>
      </w:r>
      <w:r w:rsidRPr="00447F6C">
        <w:t>：补充具体</w:t>
      </w:r>
      <w:r w:rsidRPr="00447F6C">
        <w:t xml:space="preserve"> BFT </w:t>
      </w:r>
      <w:r w:rsidRPr="00447F6C">
        <w:t>解决工业故障的例子。核心要点：说明</w:t>
      </w:r>
      <w:r w:rsidRPr="00447F6C">
        <w:t xml:space="preserve"> consensus </w:t>
      </w:r>
      <w:r w:rsidRPr="00447F6C">
        <w:t>的</w:t>
      </w:r>
      <w:r w:rsidRPr="00447F6C">
        <w:t xml:space="preserve"> decided value </w:t>
      </w:r>
      <w:r w:rsidRPr="00447F6C">
        <w:t>是什么（如：</w:t>
      </w:r>
      <w:r w:rsidRPr="00447F6C">
        <w:t>task execution parameters</w:t>
      </w:r>
      <w:r w:rsidRPr="00447F6C">
        <w:t>、</w:t>
      </w:r>
      <w:r w:rsidRPr="00447F6C">
        <w:t xml:space="preserve">AGV </w:t>
      </w:r>
      <w:r w:rsidRPr="00447F6C">
        <w:t>合法位置的确认值），而非仅仅</w:t>
      </w:r>
      <w:r w:rsidRPr="00447F6C">
        <w:t>"agreement"</w:t>
      </w:r>
      <w:r w:rsidRPr="00447F6C">
        <w:t>；举例说明若</w:t>
      </w:r>
      <w:r w:rsidRPr="00447F6C">
        <w:t xml:space="preserve"> AGV-1 </w:t>
      </w:r>
      <w:r w:rsidRPr="00447F6C">
        <w:t>上报虚假坐标，</w:t>
      </w:r>
      <w:r w:rsidRPr="00447F6C">
        <w:t xml:space="preserve">STLC </w:t>
      </w:r>
      <w:r w:rsidRPr="00447F6C">
        <w:t>通过</w:t>
      </w:r>
      <w:r w:rsidRPr="00447F6C">
        <w:t xml:space="preserve"> BFT </w:t>
      </w:r>
      <w:r w:rsidRPr="00447F6C">
        <w:t>让域内所有</w:t>
      </w:r>
      <w:r w:rsidRPr="00447F6C">
        <w:t xml:space="preserve"> honest agent </w:t>
      </w:r>
      <w:r w:rsidRPr="00447F6C">
        <w:t>对</w:t>
      </w:r>
      <w:r w:rsidRPr="00447F6C">
        <w:t>"</w:t>
      </w:r>
      <w:r w:rsidRPr="00447F6C">
        <w:t>合法坐标</w:t>
      </w:r>
      <w:r w:rsidRPr="00447F6C">
        <w:t>"</w:t>
      </w:r>
      <w:r w:rsidRPr="00447F6C">
        <w:t>达成一致，而非盲目信任单一上报值</w:t>
      </w:r>
    </w:p>
    <w:p w14:paraId="0C0AAD02" w14:textId="77777777" w:rsidR="00447F6C" w:rsidRPr="00447F6C" w:rsidRDefault="00447F6C" w:rsidP="00447F6C">
      <w:pPr>
        <w:numPr>
          <w:ilvl w:val="0"/>
          <w:numId w:val="7"/>
        </w:numPr>
      </w:pPr>
      <w:r w:rsidRPr="00447F6C">
        <w:rPr>
          <w:b/>
          <w:bCs/>
        </w:rPr>
        <w:t>全节</w:t>
      </w:r>
      <w:r w:rsidRPr="00447F6C">
        <w:t>：将</w:t>
      </w:r>
      <w:r w:rsidRPr="00447F6C">
        <w:t xml:space="preserve"> PBFT </w:t>
      </w:r>
      <w:r w:rsidRPr="00447F6C">
        <w:t>局限性的技术细节（</w:t>
      </w:r>
      <w:r w:rsidRPr="00447F6C">
        <w:t xml:space="preserve">O(n²) </w:t>
      </w:r>
      <w:r w:rsidRPr="00447F6C">
        <w:t>分析、</w:t>
      </w:r>
      <w:proofErr w:type="gramStart"/>
      <w:r w:rsidRPr="00447F6C">
        <w:t>各协议</w:t>
      </w:r>
      <w:proofErr w:type="gramEnd"/>
      <w:r w:rsidRPr="00447F6C">
        <w:t>对比）移至</w:t>
      </w:r>
      <w:r w:rsidRPr="00447F6C">
        <w:t xml:space="preserve"> §II</w:t>
      </w:r>
      <w:r w:rsidRPr="00447F6C">
        <w:t>，</w:t>
      </w:r>
      <w:r w:rsidRPr="00447F6C">
        <w:t xml:space="preserve">§I </w:t>
      </w:r>
      <w:r w:rsidRPr="00447F6C">
        <w:t>只保留</w:t>
      </w:r>
      <w:r w:rsidRPr="00447F6C">
        <w:t xml:space="preserve"> 1-2 </w:t>
      </w:r>
      <w:r w:rsidRPr="00447F6C">
        <w:t>句高层次问题陈述</w:t>
      </w:r>
    </w:p>
    <w:p w14:paraId="109BE5F1" w14:textId="77777777" w:rsidR="00447F6C" w:rsidRPr="00447F6C" w:rsidRDefault="00447F6C" w:rsidP="00447F6C">
      <w:r w:rsidRPr="00447F6C">
        <w:pict w14:anchorId="37216BBF">
          <v:rect id="_x0000_i1178" style="width:0;height:1.5pt" o:hralign="center" o:hrstd="t" o:hr="t" fillcolor="#a0a0a0" stroked="f"/>
        </w:pict>
      </w:r>
    </w:p>
    <w:p w14:paraId="47D11B94"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II – Related Work</w:t>
      </w:r>
    </w:p>
    <w:p w14:paraId="3C1BCC1E" w14:textId="77777777" w:rsidR="00447F6C" w:rsidRPr="00447F6C" w:rsidRDefault="00447F6C" w:rsidP="00447F6C">
      <w:r w:rsidRPr="00447F6C">
        <w:rPr>
          <w:b/>
          <w:bCs/>
        </w:rPr>
        <w:t>触发：</w:t>
      </w:r>
      <w:r w:rsidRPr="00447F6C">
        <w:rPr>
          <w:b/>
          <w:bCs/>
        </w:rPr>
        <w:t>P4, P5, P9</w:t>
      </w:r>
    </w:p>
    <w:p w14:paraId="11725C17" w14:textId="77777777" w:rsidR="00447F6C" w:rsidRPr="00447F6C" w:rsidRDefault="00447F6C" w:rsidP="00447F6C">
      <w:pPr>
        <w:numPr>
          <w:ilvl w:val="0"/>
          <w:numId w:val="8"/>
        </w:numPr>
      </w:pPr>
      <w:r w:rsidRPr="00447F6C">
        <w:rPr>
          <w:b/>
          <w:bCs/>
        </w:rPr>
        <w:t>新增</w:t>
      </w:r>
      <w:r w:rsidRPr="00447F6C">
        <w:rPr>
          <w:b/>
          <w:bCs/>
        </w:rPr>
        <w:t xml:space="preserve"> §2.4</w:t>
      </w:r>
      <w:r w:rsidRPr="00447F6C">
        <w:t>（</w:t>
      </w:r>
      <w:r w:rsidRPr="00447F6C">
        <w:t>Subset-Based and Weighted BFT</w:t>
      </w:r>
      <w:r w:rsidRPr="00447F6C">
        <w:t>）：</w:t>
      </w:r>
    </w:p>
    <w:p w14:paraId="6B4392E1" w14:textId="77777777" w:rsidR="00447F6C" w:rsidRPr="00447F6C" w:rsidRDefault="00447F6C" w:rsidP="00447F6C">
      <w:pPr>
        <w:numPr>
          <w:ilvl w:val="1"/>
          <w:numId w:val="8"/>
        </w:numPr>
      </w:pPr>
      <w:proofErr w:type="spellStart"/>
      <w:r w:rsidRPr="00447F6C">
        <w:rPr>
          <w:b/>
          <w:bCs/>
        </w:rPr>
        <w:t>Algorand</w:t>
      </w:r>
      <w:proofErr w:type="spellEnd"/>
      <w:r w:rsidRPr="00447F6C">
        <w:t>：基于</w:t>
      </w:r>
      <w:r w:rsidRPr="00447F6C">
        <w:t xml:space="preserve"> VRF </w:t>
      </w:r>
      <w:r w:rsidRPr="00447F6C">
        <w:t>随机委员会选择</w:t>
      </w:r>
      <w:r w:rsidRPr="00447F6C">
        <w:t xml:space="preserve"> vs STLC </w:t>
      </w:r>
      <w:r w:rsidRPr="00447F6C">
        <w:t>基于物理</w:t>
      </w:r>
      <w:r w:rsidRPr="00447F6C">
        <w:t xml:space="preserve"> task coupling </w:t>
      </w:r>
      <w:r w:rsidRPr="00447F6C">
        <w:t>的确定性域划分，适合工业场景的可预测性</w:t>
      </w:r>
    </w:p>
    <w:p w14:paraId="1A66A83E" w14:textId="77777777" w:rsidR="00447F6C" w:rsidRPr="00447F6C" w:rsidRDefault="00447F6C" w:rsidP="00447F6C">
      <w:pPr>
        <w:numPr>
          <w:ilvl w:val="1"/>
          <w:numId w:val="8"/>
        </w:numPr>
      </w:pPr>
      <w:r w:rsidRPr="00447F6C">
        <w:rPr>
          <w:b/>
          <w:bCs/>
        </w:rPr>
        <w:t>Sharded BFT</w:t>
      </w:r>
      <w:r w:rsidRPr="00447F6C">
        <w:t>（</w:t>
      </w:r>
      <w:proofErr w:type="spellStart"/>
      <w:r w:rsidRPr="00447F6C">
        <w:t>OmniLedger</w:t>
      </w:r>
      <w:proofErr w:type="spellEnd"/>
      <w:r w:rsidRPr="00447F6C">
        <w:t xml:space="preserve">, </w:t>
      </w:r>
      <w:proofErr w:type="spellStart"/>
      <w:r w:rsidRPr="00447F6C">
        <w:t>RapidChain</w:t>
      </w:r>
      <w:proofErr w:type="spellEnd"/>
      <w:r w:rsidRPr="00447F6C">
        <w:t>）：按数据分片</w:t>
      </w:r>
      <w:r w:rsidRPr="00447F6C">
        <w:t xml:space="preserve"> vs STLC </w:t>
      </w:r>
      <w:r w:rsidRPr="00447F6C">
        <w:t>按任务耦合动态分域，域边界随任务实时变化</w:t>
      </w:r>
    </w:p>
    <w:p w14:paraId="6F511894" w14:textId="77777777" w:rsidR="00447F6C" w:rsidRPr="00447F6C" w:rsidRDefault="00447F6C" w:rsidP="00447F6C">
      <w:pPr>
        <w:numPr>
          <w:ilvl w:val="1"/>
          <w:numId w:val="8"/>
        </w:numPr>
      </w:pPr>
      <w:r w:rsidRPr="00447F6C">
        <w:rPr>
          <w:b/>
          <w:bCs/>
        </w:rPr>
        <w:t>Weighted Byzantine Quorum Systems</w:t>
      </w:r>
      <w:r w:rsidRPr="00447F6C">
        <w:t>（</w:t>
      </w:r>
      <w:proofErr w:type="spellStart"/>
      <w:r w:rsidRPr="00447F6C">
        <w:t>Malkhi</w:t>
      </w:r>
      <w:proofErr w:type="spellEnd"/>
      <w:r w:rsidRPr="00447F6C">
        <w:t xml:space="preserve"> &amp; Reiter</w:t>
      </w:r>
      <w:r w:rsidRPr="00447F6C">
        <w:t>）：静态预设权重</w:t>
      </w:r>
      <w:r w:rsidRPr="00447F6C">
        <w:t xml:space="preserve"> vs STLC </w:t>
      </w:r>
      <w:r w:rsidRPr="00447F6C">
        <w:t>实时自适应更新权重，应对毫秒级工业任务</w:t>
      </w:r>
    </w:p>
    <w:p w14:paraId="1528DF9A" w14:textId="77777777" w:rsidR="00447F6C" w:rsidRPr="00447F6C" w:rsidRDefault="00447F6C" w:rsidP="00447F6C">
      <w:pPr>
        <w:numPr>
          <w:ilvl w:val="0"/>
          <w:numId w:val="8"/>
        </w:numPr>
      </w:pPr>
      <w:r w:rsidRPr="00447F6C">
        <w:rPr>
          <w:b/>
          <w:bCs/>
        </w:rPr>
        <w:t>补充</w:t>
      </w:r>
      <w:r w:rsidRPr="00447F6C">
        <w:rPr>
          <w:b/>
          <w:bCs/>
        </w:rPr>
        <w:t xml:space="preserve"> scheduler-only </w:t>
      </w:r>
      <w:r w:rsidRPr="00447F6C">
        <w:rPr>
          <w:b/>
          <w:bCs/>
        </w:rPr>
        <w:t>方案的局限性</w:t>
      </w:r>
      <w:r w:rsidRPr="00447F6C">
        <w:t>：在</w:t>
      </w:r>
      <w:r w:rsidRPr="00447F6C">
        <w:t xml:space="preserve"> Gap </w:t>
      </w:r>
      <w:r w:rsidRPr="00447F6C">
        <w:t>论证中说明</w:t>
      </w:r>
      <w:r w:rsidRPr="00447F6C">
        <w:t>"scheduler-only consensus"</w:t>
      </w:r>
      <w:r w:rsidRPr="00447F6C">
        <w:t>的缺陷（单点信任集中、无</w:t>
      </w:r>
      <w:r w:rsidRPr="00447F6C">
        <w:t xml:space="preserve"> spatiotemporal </w:t>
      </w:r>
      <w:r w:rsidRPr="00447F6C">
        <w:t>验证、无法并行多任务），为</w:t>
      </w:r>
      <w:r w:rsidRPr="00447F6C">
        <w:t xml:space="preserve"> §5.2 </w:t>
      </w:r>
      <w:r w:rsidRPr="00447F6C">
        <w:t>新增</w:t>
      </w:r>
      <w:r w:rsidRPr="00447F6C">
        <w:t xml:space="preserve"> baseline </w:t>
      </w:r>
      <w:r w:rsidRPr="00447F6C">
        <w:t>铺垫</w:t>
      </w:r>
    </w:p>
    <w:p w14:paraId="5C16D7E8" w14:textId="77777777" w:rsidR="00447F6C" w:rsidRPr="00447F6C" w:rsidRDefault="00447F6C" w:rsidP="00447F6C">
      <w:pPr>
        <w:numPr>
          <w:ilvl w:val="0"/>
          <w:numId w:val="8"/>
        </w:numPr>
      </w:pPr>
      <w:r w:rsidRPr="00447F6C">
        <w:rPr>
          <w:b/>
          <w:bCs/>
        </w:rPr>
        <w:lastRenderedPageBreak/>
        <w:t>精简与</w:t>
      </w:r>
      <w:r w:rsidRPr="00447F6C">
        <w:rPr>
          <w:b/>
          <w:bCs/>
        </w:rPr>
        <w:t xml:space="preserve"> §I </w:t>
      </w:r>
      <w:r w:rsidRPr="00447F6C">
        <w:rPr>
          <w:b/>
          <w:bCs/>
        </w:rPr>
        <w:t>重复内容</w:t>
      </w:r>
      <w:r w:rsidRPr="00447F6C">
        <w:t>：删除</w:t>
      </w:r>
      <w:r w:rsidRPr="00447F6C">
        <w:t xml:space="preserve"> §II </w:t>
      </w:r>
      <w:r w:rsidRPr="00447F6C">
        <w:t>中已在</w:t>
      </w:r>
      <w:r w:rsidRPr="00447F6C">
        <w:t xml:space="preserve"> §I </w:t>
      </w:r>
      <w:r w:rsidRPr="00447F6C">
        <w:t>出现的</w:t>
      </w:r>
      <w:r w:rsidRPr="00447F6C">
        <w:t xml:space="preserve"> PBFT </w:t>
      </w:r>
      <w:r w:rsidRPr="00447F6C">
        <w:t>基础描述</w:t>
      </w:r>
    </w:p>
    <w:p w14:paraId="7365CBA0" w14:textId="77777777" w:rsidR="00447F6C" w:rsidRPr="00447F6C" w:rsidRDefault="00447F6C" w:rsidP="00447F6C">
      <w:r w:rsidRPr="00447F6C">
        <w:pict w14:anchorId="182F53BC">
          <v:rect id="_x0000_i1179" style="width:0;height:1.5pt" o:hralign="center" o:hrstd="t" o:hr="t" fillcolor="#a0a0a0" stroked="f"/>
        </w:pict>
      </w:r>
    </w:p>
    <w:p w14:paraId="2341ABFE"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III §3.1 – </w:t>
      </w:r>
      <w:r w:rsidRPr="00447F6C">
        <w:rPr>
          <w:b/>
          <w:bCs/>
        </w:rPr>
        <w:t>系统模型</w:t>
      </w:r>
    </w:p>
    <w:p w14:paraId="296FF449" w14:textId="77777777" w:rsidR="00447F6C" w:rsidRPr="00447F6C" w:rsidRDefault="00447F6C" w:rsidP="00447F6C">
      <w:r w:rsidRPr="00447F6C">
        <w:rPr>
          <w:b/>
          <w:bCs/>
        </w:rPr>
        <w:t>触发：</w:t>
      </w:r>
      <w:r w:rsidRPr="00447F6C">
        <w:rPr>
          <w:b/>
          <w:bCs/>
        </w:rPr>
        <w:t>P3</w:t>
      </w:r>
    </w:p>
    <w:p w14:paraId="46FB5329" w14:textId="77777777" w:rsidR="00447F6C" w:rsidRPr="00447F6C" w:rsidRDefault="00447F6C" w:rsidP="00447F6C">
      <w:pPr>
        <w:numPr>
          <w:ilvl w:val="0"/>
          <w:numId w:val="9"/>
        </w:numPr>
      </w:pPr>
      <w:r w:rsidRPr="00447F6C">
        <w:t>在节</w:t>
      </w:r>
      <w:proofErr w:type="gramStart"/>
      <w:r w:rsidRPr="00447F6C">
        <w:t>首明确</w:t>
      </w:r>
      <w:proofErr w:type="gramEnd"/>
      <w:r w:rsidRPr="00447F6C">
        <w:t>声明网络模型：</w:t>
      </w:r>
      <w:r w:rsidRPr="00447F6C">
        <w:rPr>
          <w:b/>
          <w:bCs/>
        </w:rPr>
        <w:t xml:space="preserve">"We adopt the partial synchrony model: the network eventually becomes synchronous after an unknown Global Stabilization Time (GST), after which all message delays are bounded by </w:t>
      </w:r>
      <w:proofErr w:type="spellStart"/>
      <w:r w:rsidRPr="00447F6C">
        <w:rPr>
          <w:b/>
          <w:bCs/>
        </w:rPr>
        <w:t>Δ_max</w:t>
      </w:r>
      <w:proofErr w:type="spellEnd"/>
      <w:r w:rsidRPr="00447F6C">
        <w:rPr>
          <w:b/>
          <w:bCs/>
        </w:rPr>
        <w:t>."</w:t>
      </w:r>
    </w:p>
    <w:p w14:paraId="32B2200A" w14:textId="77777777" w:rsidR="00447F6C" w:rsidRPr="00447F6C" w:rsidRDefault="00447F6C" w:rsidP="00447F6C">
      <w:pPr>
        <w:numPr>
          <w:ilvl w:val="0"/>
          <w:numId w:val="9"/>
        </w:numPr>
      </w:pPr>
      <w:r w:rsidRPr="00447F6C">
        <w:t>删除</w:t>
      </w:r>
      <w:r w:rsidRPr="00447F6C">
        <w:t>"asynchronous message-passing with bounded delay"</w:t>
      </w:r>
      <w:r w:rsidRPr="00447F6C">
        <w:t>的矛盾表述（</w:t>
      </w:r>
      <w:r w:rsidRPr="00447F6C">
        <w:t>bounded delay = synchronous</w:t>
      </w:r>
      <w:r w:rsidRPr="00447F6C">
        <w:t>，与</w:t>
      </w:r>
      <w:r w:rsidRPr="00447F6C">
        <w:t xml:space="preserve"> asynchronous </w:t>
      </w:r>
      <w:r w:rsidRPr="00447F6C">
        <w:t>矛盾）</w:t>
      </w:r>
    </w:p>
    <w:p w14:paraId="7683F8CB" w14:textId="77777777" w:rsidR="00447F6C" w:rsidRPr="00447F6C" w:rsidRDefault="00447F6C" w:rsidP="00447F6C">
      <w:pPr>
        <w:numPr>
          <w:ilvl w:val="0"/>
          <w:numId w:val="9"/>
        </w:numPr>
      </w:pPr>
      <w:r w:rsidRPr="00447F6C">
        <w:t>全</w:t>
      </w:r>
      <w:proofErr w:type="gramStart"/>
      <w:r w:rsidRPr="00447F6C">
        <w:t>节统一</w:t>
      </w:r>
      <w:proofErr w:type="gramEnd"/>
      <w:r w:rsidRPr="00447F6C">
        <w:t>术语，不再出现</w:t>
      </w:r>
      <w:r w:rsidRPr="00447F6C">
        <w:t>"synchronous"</w:t>
      </w:r>
      <w:r w:rsidRPr="00447F6C">
        <w:t>或</w:t>
      </w:r>
      <w:r w:rsidRPr="00447F6C">
        <w:t>"asynchronous"</w:t>
      </w:r>
      <w:r w:rsidRPr="00447F6C">
        <w:t>单独描述，统一用</w:t>
      </w:r>
      <w:r w:rsidRPr="00447F6C">
        <w:t>"partially synchronous"</w:t>
      </w:r>
    </w:p>
    <w:p w14:paraId="3FEC89CB" w14:textId="77777777" w:rsidR="00447F6C" w:rsidRPr="00447F6C" w:rsidRDefault="00447F6C" w:rsidP="00447F6C">
      <w:r w:rsidRPr="00447F6C">
        <w:pict w14:anchorId="6AAC0280">
          <v:rect id="_x0000_i1180" style="width:0;height:1.5pt" o:hralign="center" o:hrstd="t" o:hr="t" fillcolor="#a0a0a0" stroked="f"/>
        </w:pict>
      </w:r>
    </w:p>
    <w:p w14:paraId="706F08EF"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III §3.2 – </w:t>
      </w:r>
      <w:r w:rsidRPr="00447F6C">
        <w:rPr>
          <w:b/>
          <w:bCs/>
        </w:rPr>
        <w:t>威胁模型</w:t>
      </w:r>
    </w:p>
    <w:p w14:paraId="6EB6B102" w14:textId="77777777" w:rsidR="00447F6C" w:rsidRPr="00447F6C" w:rsidRDefault="00447F6C" w:rsidP="00447F6C">
      <w:r w:rsidRPr="00447F6C">
        <w:rPr>
          <w:b/>
          <w:bCs/>
        </w:rPr>
        <w:t>触发：</w:t>
      </w:r>
      <w:r w:rsidRPr="00447F6C">
        <w:rPr>
          <w:b/>
          <w:bCs/>
        </w:rPr>
        <w:t>P6, P12</w:t>
      </w:r>
    </w:p>
    <w:p w14:paraId="71B1810D" w14:textId="77777777" w:rsidR="00447F6C" w:rsidRPr="00447F6C" w:rsidRDefault="00447F6C" w:rsidP="00447F6C">
      <w:pPr>
        <w:numPr>
          <w:ilvl w:val="0"/>
          <w:numId w:val="10"/>
        </w:numPr>
      </w:pPr>
      <w:r w:rsidRPr="00447F6C">
        <w:rPr>
          <w:b/>
          <w:bCs/>
        </w:rPr>
        <w:t>新增</w:t>
      </w:r>
      <w:r w:rsidRPr="00447F6C">
        <w:rPr>
          <w:b/>
          <w:bCs/>
        </w:rPr>
        <w:t xml:space="preserve"> Assumption</w:t>
      </w:r>
      <w:r w:rsidRPr="00447F6C">
        <w:rPr>
          <w:b/>
          <w:bCs/>
        </w:rPr>
        <w:t>（</w:t>
      </w:r>
      <w:r w:rsidRPr="00447F6C">
        <w:rPr>
          <w:b/>
          <w:bCs/>
        </w:rPr>
        <w:t>Failure Detection</w:t>
      </w:r>
      <w:r w:rsidRPr="00447F6C">
        <w:rPr>
          <w:b/>
          <w:bCs/>
        </w:rPr>
        <w:t>）</w:t>
      </w:r>
      <w:r w:rsidRPr="00447F6C">
        <w:t>：</w:t>
      </w:r>
    </w:p>
    <w:p w14:paraId="41B0BC25" w14:textId="77777777" w:rsidR="00447F6C" w:rsidRPr="00447F6C" w:rsidRDefault="00447F6C" w:rsidP="00447F6C">
      <w:pPr>
        <w:numPr>
          <w:ilvl w:val="1"/>
          <w:numId w:val="10"/>
        </w:numPr>
      </w:pPr>
      <w:r w:rsidRPr="00447F6C">
        <w:rPr>
          <w:i/>
          <w:iCs/>
        </w:rPr>
        <w:t>Completeness</w:t>
      </w:r>
      <w:r w:rsidRPr="00447F6C">
        <w:t>：持续违规的</w:t>
      </w:r>
      <w:r w:rsidRPr="00447F6C">
        <w:t xml:space="preserve"> Byzantine </w:t>
      </w:r>
      <w:r w:rsidRPr="00447F6C">
        <w:t>节点在</w:t>
      </w:r>
      <w:r w:rsidRPr="00447F6C">
        <w:t xml:space="preserve"> K </w:t>
      </w:r>
      <w:r w:rsidRPr="00447F6C">
        <w:t>轮内必被检测（</w:t>
      </w:r>
      <w:r w:rsidRPr="00447F6C">
        <w:t xml:space="preserve">K </w:t>
      </w:r>
      <w:r w:rsidRPr="00447F6C">
        <w:t>由权重收敛定理上界给出）；短暂单次违规可能漏检（</w:t>
      </w:r>
      <w:r w:rsidRPr="00447F6C">
        <w:t xml:space="preserve">false negative </w:t>
      </w:r>
      <w:r w:rsidRPr="00447F6C">
        <w:t>上界分析）</w:t>
      </w:r>
    </w:p>
    <w:p w14:paraId="342EAAFD" w14:textId="77777777" w:rsidR="00447F6C" w:rsidRPr="00447F6C" w:rsidRDefault="00447F6C" w:rsidP="00447F6C">
      <w:pPr>
        <w:numPr>
          <w:ilvl w:val="1"/>
          <w:numId w:val="10"/>
        </w:numPr>
      </w:pPr>
      <w:r w:rsidRPr="00447F6C">
        <w:rPr>
          <w:i/>
          <w:iCs/>
        </w:rPr>
        <w:t>Accuracy</w:t>
      </w:r>
      <w:r w:rsidRPr="00447F6C">
        <w:t>：正确节点传感器误差有界（位置误差</w:t>
      </w:r>
      <w:r w:rsidRPr="00447F6C">
        <w:t xml:space="preserve"> ≤ </w:t>
      </w:r>
      <w:proofErr w:type="spellStart"/>
      <w:r w:rsidRPr="00447F6C">
        <w:t>ε_s</w:t>
      </w:r>
      <w:proofErr w:type="spellEnd"/>
      <w:r w:rsidRPr="00447F6C">
        <w:t xml:space="preserve"> = 0.5m</w:t>
      </w:r>
      <w:r w:rsidRPr="00447F6C">
        <w:t>，时钟漂移</w:t>
      </w:r>
      <w:r w:rsidRPr="00447F6C">
        <w:t xml:space="preserve"> ≤ </w:t>
      </w:r>
      <w:proofErr w:type="spellStart"/>
      <w:r w:rsidRPr="00447F6C">
        <w:t>δ_t</w:t>
      </w:r>
      <w:proofErr w:type="spellEnd"/>
      <w:r w:rsidRPr="00447F6C">
        <w:t xml:space="preserve"> = 100ms</w:t>
      </w:r>
      <w:r w:rsidRPr="00447F6C">
        <w:t>），这些误差已被纳入</w:t>
      </w:r>
      <w:r w:rsidRPr="00447F6C">
        <w:t xml:space="preserve"> spatiotemporal </w:t>
      </w:r>
      <w:r w:rsidRPr="00447F6C">
        <w:t>验证阈值，不会产生</w:t>
      </w:r>
      <w:r w:rsidRPr="00447F6C">
        <w:t xml:space="preserve"> false positive</w:t>
      </w:r>
    </w:p>
    <w:p w14:paraId="7D6273B0" w14:textId="77777777" w:rsidR="00447F6C" w:rsidRPr="00447F6C" w:rsidRDefault="00447F6C" w:rsidP="00447F6C">
      <w:pPr>
        <w:numPr>
          <w:ilvl w:val="0"/>
          <w:numId w:val="10"/>
        </w:numPr>
      </w:pPr>
      <w:r w:rsidRPr="00447F6C">
        <w:rPr>
          <w:b/>
          <w:bCs/>
        </w:rPr>
        <w:t>新增</w:t>
      </w:r>
      <w:r w:rsidRPr="00447F6C">
        <w:rPr>
          <w:b/>
          <w:bCs/>
        </w:rPr>
        <w:t xml:space="preserve"> Assumption</w:t>
      </w:r>
      <w:r w:rsidRPr="00447F6C">
        <w:rPr>
          <w:b/>
          <w:bCs/>
        </w:rPr>
        <w:t>（</w:t>
      </w:r>
      <w:r w:rsidRPr="00447F6C">
        <w:rPr>
          <w:b/>
          <w:bCs/>
        </w:rPr>
        <w:t>Byzantine Distribution</w:t>
      </w:r>
      <w:r w:rsidRPr="00447F6C">
        <w:rPr>
          <w:b/>
          <w:bCs/>
        </w:rPr>
        <w:t>）</w:t>
      </w:r>
      <w:r w:rsidRPr="00447F6C">
        <w:t>：明确理论分析基于</w:t>
      </w:r>
      <w:r w:rsidRPr="00447F6C">
        <w:t xml:space="preserve"> worst-case </w:t>
      </w:r>
      <w:r w:rsidRPr="00447F6C">
        <w:t>均匀随机分布；指出</w:t>
      </w:r>
      <w:r w:rsidRPr="00447F6C">
        <w:t xml:space="preserve"> §5.3.2 </w:t>
      </w:r>
      <w:r w:rsidRPr="00447F6C">
        <w:t>已有</w:t>
      </w:r>
      <w:r w:rsidRPr="00447F6C">
        <w:t xml:space="preserve"> clustered Byzantine </w:t>
      </w:r>
      <w:r w:rsidRPr="00447F6C">
        <w:t>实验；说明</w:t>
      </w:r>
      <w:r w:rsidRPr="00447F6C">
        <w:t xml:space="preserve"> clustered attack </w:t>
      </w:r>
      <w:r w:rsidRPr="00447F6C">
        <w:t>在工业场景中的现实性（同区域设备共享软件漏洞），以及</w:t>
      </w:r>
      <w:r w:rsidRPr="00447F6C">
        <w:t xml:space="preserve"> adaptive domain expansion </w:t>
      </w:r>
      <w:r w:rsidRPr="00447F6C">
        <w:t>对此的应对机制</w:t>
      </w:r>
    </w:p>
    <w:p w14:paraId="44FD2797" w14:textId="77777777" w:rsidR="00447F6C" w:rsidRPr="00447F6C" w:rsidRDefault="00447F6C" w:rsidP="00447F6C">
      <w:r w:rsidRPr="00447F6C">
        <w:pict w14:anchorId="63E8D2F9">
          <v:rect id="_x0000_i1181" style="width:0;height:1.5pt" o:hralign="center" o:hrstd="t" o:hr="t" fillcolor="#a0a0a0" stroked="f"/>
        </w:pict>
      </w:r>
    </w:p>
    <w:p w14:paraId="3EE4A10D"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III §3.3 – </w:t>
      </w:r>
      <w:r w:rsidRPr="00447F6C">
        <w:rPr>
          <w:b/>
          <w:bCs/>
        </w:rPr>
        <w:t>问题定义</w:t>
      </w:r>
    </w:p>
    <w:p w14:paraId="6403375A" w14:textId="77777777" w:rsidR="00447F6C" w:rsidRPr="00447F6C" w:rsidRDefault="00447F6C" w:rsidP="00447F6C">
      <w:r w:rsidRPr="00447F6C">
        <w:rPr>
          <w:b/>
          <w:bCs/>
        </w:rPr>
        <w:t>触发：</w:t>
      </w:r>
      <w:r w:rsidRPr="00447F6C">
        <w:rPr>
          <w:b/>
          <w:bCs/>
        </w:rPr>
        <w:t>P7</w:t>
      </w:r>
    </w:p>
    <w:p w14:paraId="6A6F6A69" w14:textId="77777777" w:rsidR="00447F6C" w:rsidRPr="00447F6C" w:rsidRDefault="00447F6C" w:rsidP="00447F6C">
      <w:pPr>
        <w:numPr>
          <w:ilvl w:val="0"/>
          <w:numId w:val="11"/>
        </w:numPr>
      </w:pPr>
      <w:r w:rsidRPr="00447F6C">
        <w:lastRenderedPageBreak/>
        <w:t>明确每个</w:t>
      </w:r>
      <w:r w:rsidRPr="00447F6C">
        <w:t xml:space="preserve"> task </w:t>
      </w:r>
      <w:proofErr w:type="spellStart"/>
      <w:r w:rsidRPr="00447F6C">
        <w:t>τ_j</w:t>
      </w:r>
      <w:proofErr w:type="spellEnd"/>
      <w:r w:rsidRPr="00447F6C">
        <w:t xml:space="preserve"> </w:t>
      </w:r>
      <w:r w:rsidRPr="00447F6C">
        <w:t>为</w:t>
      </w:r>
      <w:r w:rsidRPr="00447F6C">
        <w:t xml:space="preserve"> </w:t>
      </w:r>
      <w:r w:rsidRPr="00447F6C">
        <w:rPr>
          <w:b/>
          <w:bCs/>
        </w:rPr>
        <w:t>single-shot consensus</w:t>
      </w:r>
      <w:r w:rsidRPr="00447F6C">
        <w:t>（一次决策），多阶段任务每阶段独立运行一次</w:t>
      </w:r>
      <w:r w:rsidRPr="00447F6C">
        <w:t xml:space="preserve"> STLC</w:t>
      </w:r>
    </w:p>
    <w:p w14:paraId="4F521B81" w14:textId="77777777" w:rsidR="00447F6C" w:rsidRPr="00447F6C" w:rsidRDefault="00447F6C" w:rsidP="00447F6C">
      <w:pPr>
        <w:numPr>
          <w:ilvl w:val="0"/>
          <w:numId w:val="11"/>
        </w:numPr>
      </w:pPr>
      <w:r w:rsidRPr="00447F6C">
        <w:t>新增属性说明：不同</w:t>
      </w:r>
      <w:r w:rsidRPr="00447F6C">
        <w:t xml:space="preserve"> task </w:t>
      </w:r>
      <w:r w:rsidRPr="00447F6C">
        <w:t>的决策顺序</w:t>
      </w:r>
      <w:r w:rsidRPr="00447F6C">
        <w:rPr>
          <w:b/>
          <w:bCs/>
        </w:rPr>
        <w:t>无需全局一致</w:t>
      </w:r>
      <w:r w:rsidRPr="00447F6C">
        <w:t>（</w:t>
      </w:r>
      <w:r w:rsidRPr="00447F6C">
        <w:t xml:space="preserve">disjoint domains </w:t>
      </w:r>
      <w:r w:rsidRPr="00447F6C">
        <w:t>天然隔离），各</w:t>
      </w:r>
      <w:r w:rsidRPr="00447F6C">
        <w:t xml:space="preserve"> domain </w:t>
      </w:r>
      <w:r w:rsidRPr="00447F6C">
        <w:t>内部决策顺序由</w:t>
      </w:r>
      <w:r w:rsidRPr="00447F6C">
        <w:t xml:space="preserve"> scheduler </w:t>
      </w:r>
      <w:r w:rsidRPr="00447F6C">
        <w:t>层的全局序列</w:t>
      </w:r>
      <w:proofErr w:type="gramStart"/>
      <w:r w:rsidRPr="00447F6C">
        <w:t>号保证</w:t>
      </w:r>
      <w:proofErr w:type="gramEnd"/>
      <w:r w:rsidRPr="00447F6C">
        <w:t>单调性</w:t>
      </w:r>
    </w:p>
    <w:p w14:paraId="1BF60A25" w14:textId="77777777" w:rsidR="00447F6C" w:rsidRPr="00447F6C" w:rsidRDefault="00447F6C" w:rsidP="00447F6C">
      <w:r w:rsidRPr="00447F6C">
        <w:pict w14:anchorId="75F27890">
          <v:rect id="_x0000_i1182" style="width:0;height:1.5pt" o:hralign="center" o:hrstd="t" o:hr="t" fillcolor="#a0a0a0" stroked="f"/>
        </w:pict>
      </w:r>
    </w:p>
    <w:p w14:paraId="48EFDE98" w14:textId="77777777" w:rsidR="00447F6C" w:rsidRPr="00447F6C" w:rsidRDefault="00447F6C" w:rsidP="00447F6C">
      <w:pPr>
        <w:rPr>
          <w:b/>
          <w:bCs/>
          <w:lang w:val="fr-FR"/>
        </w:rPr>
      </w:pPr>
      <w:r w:rsidRPr="00447F6C">
        <w:rPr>
          <w:rFonts w:ascii="Segoe UI Emoji" w:hAnsi="Segoe UI Emoji" w:cs="Segoe UI Emoji"/>
          <w:b/>
          <w:bCs/>
        </w:rPr>
        <w:t>📌</w:t>
      </w:r>
      <w:r w:rsidRPr="00447F6C">
        <w:rPr>
          <w:b/>
          <w:bCs/>
          <w:lang w:val="fr-FR"/>
        </w:rPr>
        <w:t xml:space="preserve"> Sec. IV §4.1.1 – Layer 1</w:t>
      </w:r>
      <w:r w:rsidRPr="00447F6C">
        <w:rPr>
          <w:b/>
          <w:bCs/>
          <w:lang w:val="fr-FR"/>
        </w:rPr>
        <w:t>（</w:t>
      </w:r>
      <w:r w:rsidRPr="00447F6C">
        <w:rPr>
          <w:b/>
          <w:bCs/>
          <w:lang w:val="fr-FR"/>
        </w:rPr>
        <w:t>Spatiotemporal Validation</w:t>
      </w:r>
      <w:r w:rsidRPr="00447F6C">
        <w:rPr>
          <w:b/>
          <w:bCs/>
          <w:lang w:val="fr-FR"/>
        </w:rPr>
        <w:t>）</w:t>
      </w:r>
    </w:p>
    <w:p w14:paraId="353B4D0E" w14:textId="77777777" w:rsidR="00447F6C" w:rsidRPr="00447F6C" w:rsidRDefault="00447F6C" w:rsidP="00447F6C">
      <w:r w:rsidRPr="00447F6C">
        <w:rPr>
          <w:b/>
          <w:bCs/>
        </w:rPr>
        <w:t>触发：</w:t>
      </w:r>
      <w:r w:rsidRPr="00447F6C">
        <w:rPr>
          <w:b/>
          <w:bCs/>
        </w:rPr>
        <w:t>P6</w:t>
      </w:r>
    </w:p>
    <w:p w14:paraId="3F07D1C6" w14:textId="77777777" w:rsidR="00447F6C" w:rsidRPr="00447F6C" w:rsidRDefault="00447F6C" w:rsidP="00447F6C">
      <w:pPr>
        <w:numPr>
          <w:ilvl w:val="0"/>
          <w:numId w:val="12"/>
        </w:numPr>
      </w:pPr>
      <w:r w:rsidRPr="00447F6C">
        <w:t>补充</w:t>
      </w:r>
      <w:r w:rsidRPr="00447F6C">
        <w:t xml:space="preserve"> false positive </w:t>
      </w:r>
      <w:r w:rsidRPr="00447F6C">
        <w:t>分析：当正确节点传感器误差接近阈值时的处理（阈值设计留有</w:t>
      </w:r>
      <w:r w:rsidRPr="00447F6C">
        <w:t xml:space="preserve"> margin</w:t>
      </w:r>
      <w:r w:rsidRPr="00447F6C">
        <w:t>）</w:t>
      </w:r>
    </w:p>
    <w:p w14:paraId="2A0781E8" w14:textId="77777777" w:rsidR="00447F6C" w:rsidRPr="00447F6C" w:rsidRDefault="00447F6C" w:rsidP="00447F6C">
      <w:pPr>
        <w:numPr>
          <w:ilvl w:val="0"/>
          <w:numId w:val="12"/>
        </w:numPr>
      </w:pPr>
      <w:r w:rsidRPr="00447F6C">
        <w:t>补充</w:t>
      </w:r>
      <w:r w:rsidRPr="00447F6C">
        <w:t xml:space="preserve"> false negative </w:t>
      </w:r>
      <w:r w:rsidRPr="00447F6C">
        <w:t>上界：说明何种</w:t>
      </w:r>
      <w:r w:rsidRPr="00447F6C">
        <w:t xml:space="preserve"> Byzantine </w:t>
      </w:r>
      <w:r w:rsidRPr="00447F6C">
        <w:t>行为可能短暂逃过检测（如单次轻微违规），以及</w:t>
      </w:r>
      <w:r w:rsidRPr="00447F6C">
        <w:t xml:space="preserve"> Layer 3 </w:t>
      </w:r>
      <w:r w:rsidRPr="00447F6C">
        <w:t>权重机制如何作为第二道防线</w:t>
      </w:r>
    </w:p>
    <w:p w14:paraId="7D0F671C" w14:textId="77777777" w:rsidR="00447F6C" w:rsidRPr="00447F6C" w:rsidRDefault="00447F6C" w:rsidP="00447F6C">
      <w:r w:rsidRPr="00447F6C">
        <w:pict w14:anchorId="720831E8">
          <v:rect id="_x0000_i1183" style="width:0;height:1.5pt" o:hralign="center" o:hrstd="t" o:hr="t" fillcolor="#a0a0a0" stroked="f"/>
        </w:pict>
      </w:r>
    </w:p>
    <w:p w14:paraId="52F3A876"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IV §4.1.3 – </w:t>
      </w:r>
      <w:r w:rsidRPr="00447F6C">
        <w:rPr>
          <w:b/>
          <w:bCs/>
        </w:rPr>
        <w:t>协议算法（核心改动</w:t>
      </w:r>
      <w:r w:rsidRPr="00447F6C">
        <w:rPr>
          <w:b/>
          <w:bCs/>
        </w:rPr>
        <w:t xml:space="preserve"> </w:t>
      </w:r>
      <w:r w:rsidRPr="00447F6C">
        <w:rPr>
          <w:rFonts w:ascii="Segoe UI Emoji" w:hAnsi="Segoe UI Emoji" w:cs="Segoe UI Emoji"/>
          <w:b/>
          <w:bCs/>
        </w:rPr>
        <w:t>⭐</w:t>
      </w:r>
      <w:r w:rsidRPr="00447F6C">
        <w:rPr>
          <w:b/>
          <w:bCs/>
        </w:rPr>
        <w:t>）</w:t>
      </w:r>
    </w:p>
    <w:p w14:paraId="6892AA7B" w14:textId="77777777" w:rsidR="00447F6C" w:rsidRPr="00447F6C" w:rsidRDefault="00447F6C" w:rsidP="00447F6C">
      <w:r w:rsidRPr="00447F6C">
        <w:rPr>
          <w:b/>
          <w:bCs/>
        </w:rPr>
        <w:t>触发：</w:t>
      </w:r>
      <w:r w:rsidRPr="00447F6C">
        <w:rPr>
          <w:b/>
          <w:bCs/>
        </w:rPr>
        <w:t>P1</w:t>
      </w:r>
    </w:p>
    <w:p w14:paraId="5DA314F0" w14:textId="77777777" w:rsidR="00447F6C" w:rsidRPr="00447F6C" w:rsidRDefault="00447F6C" w:rsidP="00447F6C">
      <w:r w:rsidRPr="00447F6C">
        <w:t>这是本次修改工作量最大的部分，需要在现有三阶段协议伪代码之后</w:t>
      </w:r>
      <w:r w:rsidRPr="00447F6C">
        <w:rPr>
          <w:b/>
          <w:bCs/>
        </w:rPr>
        <w:t>新增一个完整的</w:t>
      </w:r>
      <w:r w:rsidRPr="00447F6C">
        <w:rPr>
          <w:b/>
          <w:bCs/>
        </w:rPr>
        <w:t xml:space="preserve"> view-change </w:t>
      </w:r>
      <w:r w:rsidRPr="00447F6C">
        <w:rPr>
          <w:b/>
          <w:bCs/>
        </w:rPr>
        <w:t>子协议</w:t>
      </w:r>
      <w:r w:rsidRPr="00447F6C">
        <w:t>。</w:t>
      </w:r>
    </w:p>
    <w:p w14:paraId="54671660" w14:textId="77777777" w:rsidR="00447F6C" w:rsidRPr="00447F6C" w:rsidRDefault="00447F6C" w:rsidP="00447F6C">
      <w:r w:rsidRPr="00447F6C">
        <w:rPr>
          <w:b/>
          <w:bCs/>
        </w:rPr>
        <w:t>要点如下：</w:t>
      </w:r>
    </w:p>
    <w:p w14:paraId="11D23CE4" w14:textId="77777777" w:rsidR="00447F6C" w:rsidRPr="00447F6C" w:rsidRDefault="00447F6C" w:rsidP="00447F6C">
      <w:r w:rsidRPr="00447F6C">
        <w:rPr>
          <w:b/>
          <w:bCs/>
        </w:rPr>
        <w:t xml:space="preserve">① </w:t>
      </w:r>
      <w:r w:rsidRPr="00447F6C">
        <w:rPr>
          <w:b/>
          <w:bCs/>
        </w:rPr>
        <w:t>触发条件</w:t>
      </w:r>
      <w:r w:rsidRPr="00447F6C">
        <w:t>：节点启动</w:t>
      </w:r>
      <w:r w:rsidRPr="00447F6C">
        <w:t xml:space="preserve"> timer</w:t>
      </w:r>
      <w:r w:rsidRPr="00447F6C">
        <w:t>，若在</w:t>
      </w:r>
      <w:r w:rsidRPr="00447F6C">
        <w:t xml:space="preserve"> timeout </w:t>
      </w:r>
      <w:r w:rsidRPr="00447F6C">
        <w:t>内未收到足够</w:t>
      </w:r>
      <w:r w:rsidRPr="00447F6C">
        <w:t xml:space="preserve"> PREPARE/COMMIT </w:t>
      </w:r>
      <w:r w:rsidRPr="00447F6C">
        <w:t>消息（</w:t>
      </w:r>
      <w:r w:rsidRPr="00447F6C">
        <w:t xml:space="preserve">coordinator </w:t>
      </w:r>
      <w:r w:rsidRPr="00447F6C">
        <w:t>疑似失效或为</w:t>
      </w:r>
      <w:r w:rsidRPr="00447F6C">
        <w:t xml:space="preserve"> Byzantine</w:t>
      </w:r>
      <w:r w:rsidRPr="00447F6C">
        <w:t>），触发</w:t>
      </w:r>
      <w:r w:rsidRPr="00447F6C">
        <w:t xml:space="preserve"> view-change</w:t>
      </w:r>
    </w:p>
    <w:p w14:paraId="4976AC67" w14:textId="77777777" w:rsidR="00447F6C" w:rsidRPr="00447F6C" w:rsidRDefault="00447F6C" w:rsidP="00447F6C">
      <w:r w:rsidRPr="00447F6C">
        <w:rPr>
          <w:b/>
          <w:bCs/>
        </w:rPr>
        <w:t xml:space="preserve">② </w:t>
      </w:r>
      <w:r w:rsidRPr="00447F6C">
        <w:rPr>
          <w:b/>
          <w:bCs/>
        </w:rPr>
        <w:t>新增伪代码结构</w:t>
      </w:r>
      <w:r w:rsidRPr="00447F6C">
        <w:t>（</w:t>
      </w:r>
      <w:r w:rsidRPr="00447F6C">
        <w:t>Algorithm 2: STLC View-Change</w:t>
      </w:r>
      <w:r w:rsidRPr="00447F6C">
        <w:t>）：</w:t>
      </w:r>
    </w:p>
    <w:p w14:paraId="68C0C062" w14:textId="77777777" w:rsidR="00447F6C" w:rsidRPr="00447F6C" w:rsidRDefault="00447F6C" w:rsidP="00447F6C">
      <w:r w:rsidRPr="00447F6C">
        <w:t xml:space="preserve">UPON </w:t>
      </w:r>
      <w:proofErr w:type="spellStart"/>
      <w:r w:rsidRPr="00447F6C">
        <w:t>timer_</w:t>
      </w:r>
      <w:proofErr w:type="gramStart"/>
      <w:r w:rsidRPr="00447F6C">
        <w:t>expire</w:t>
      </w:r>
      <w:proofErr w:type="spellEnd"/>
      <w:r w:rsidRPr="00447F6C">
        <w:t>(</w:t>
      </w:r>
      <w:proofErr w:type="gramEnd"/>
      <w:r w:rsidRPr="00447F6C">
        <w:t xml:space="preserve">view v, task </w:t>
      </w:r>
      <w:proofErr w:type="spellStart"/>
      <w:r w:rsidRPr="00447F6C">
        <w:t>τ_j</w:t>
      </w:r>
      <w:proofErr w:type="spellEnd"/>
      <w:r w:rsidRPr="00447F6C">
        <w:t>):</w:t>
      </w:r>
    </w:p>
    <w:p w14:paraId="45A16F0E" w14:textId="77777777" w:rsidR="00447F6C" w:rsidRPr="00447F6C" w:rsidRDefault="00447F6C" w:rsidP="00447F6C">
      <w:r w:rsidRPr="00447F6C">
        <w:t xml:space="preserve">  broadcast VIEW-</w:t>
      </w:r>
      <w:proofErr w:type="gramStart"/>
      <w:r w:rsidRPr="00447F6C">
        <w:t>CHANGE(</w:t>
      </w:r>
      <w:proofErr w:type="gramEnd"/>
      <w:r w:rsidRPr="00447F6C">
        <w:t xml:space="preserve">v+1, </w:t>
      </w:r>
      <w:proofErr w:type="spellStart"/>
      <w:r w:rsidRPr="00447F6C">
        <w:t>τ_j</w:t>
      </w:r>
      <w:proofErr w:type="spellEnd"/>
      <w:r w:rsidRPr="00447F6C">
        <w:t xml:space="preserve">, </w:t>
      </w:r>
      <w:proofErr w:type="spellStart"/>
      <w:r w:rsidRPr="00447F6C">
        <w:t>prepared_value</w:t>
      </w:r>
      <w:proofErr w:type="spellEnd"/>
      <w:r w:rsidRPr="00447F6C">
        <w:t>, proof)</w:t>
      </w:r>
    </w:p>
    <w:p w14:paraId="5D2E44CD" w14:textId="77777777" w:rsidR="00447F6C" w:rsidRPr="00447F6C" w:rsidRDefault="00447F6C" w:rsidP="00447F6C">
      <w:r w:rsidRPr="00447F6C">
        <w:t xml:space="preserve">  </w:t>
      </w:r>
    </w:p>
    <w:p w14:paraId="531248B5" w14:textId="77777777" w:rsidR="00447F6C" w:rsidRPr="00447F6C" w:rsidRDefault="00447F6C" w:rsidP="00447F6C">
      <w:r w:rsidRPr="00447F6C">
        <w:t>UPON receive 2f+1 VIEW-CHANGE for view v+1:</w:t>
      </w:r>
    </w:p>
    <w:p w14:paraId="7F7C3898" w14:textId="77777777" w:rsidR="00447F6C" w:rsidRPr="00447F6C" w:rsidRDefault="00447F6C" w:rsidP="00447F6C">
      <w:r w:rsidRPr="00447F6C">
        <w:t xml:space="preserve">  </w:t>
      </w:r>
      <w:proofErr w:type="spellStart"/>
      <w:r w:rsidRPr="00447F6C">
        <w:t>new_coordinator</w:t>
      </w:r>
      <w:proofErr w:type="spellEnd"/>
      <w:r w:rsidRPr="00447F6C">
        <w:t xml:space="preserve"> = </w:t>
      </w:r>
      <w:proofErr w:type="spellStart"/>
      <w:r w:rsidRPr="00447F6C">
        <w:t>select_</w:t>
      </w:r>
      <w:proofErr w:type="gramStart"/>
      <w:r w:rsidRPr="00447F6C">
        <w:t>coordinator</w:t>
      </w:r>
      <w:proofErr w:type="spellEnd"/>
      <w:r w:rsidRPr="00447F6C">
        <w:t>(</w:t>
      </w:r>
      <w:proofErr w:type="gramEnd"/>
      <w:r w:rsidRPr="00447F6C">
        <w:t>v+1, C(</w:t>
      </w:r>
      <w:proofErr w:type="spellStart"/>
      <w:r w:rsidRPr="00447F6C">
        <w:t>τ_j</w:t>
      </w:r>
      <w:proofErr w:type="spellEnd"/>
      <w:r w:rsidRPr="00447F6C">
        <w:t>))</w:t>
      </w:r>
    </w:p>
    <w:p w14:paraId="5B940E30" w14:textId="77777777" w:rsidR="00447F6C" w:rsidRPr="00447F6C" w:rsidRDefault="00447F6C" w:rsidP="00447F6C">
      <w:r w:rsidRPr="00447F6C">
        <w:t xml:space="preserve">  if self == </w:t>
      </w:r>
      <w:proofErr w:type="spellStart"/>
      <w:r w:rsidRPr="00447F6C">
        <w:t>new_coordinator</w:t>
      </w:r>
      <w:proofErr w:type="spellEnd"/>
      <w:r w:rsidRPr="00447F6C">
        <w:t>:</w:t>
      </w:r>
    </w:p>
    <w:p w14:paraId="59F121BA" w14:textId="77777777" w:rsidR="00447F6C" w:rsidRPr="00447F6C" w:rsidRDefault="00447F6C" w:rsidP="00447F6C">
      <w:r w:rsidRPr="00447F6C">
        <w:lastRenderedPageBreak/>
        <w:t xml:space="preserve">    broadcast NEW-</w:t>
      </w:r>
      <w:proofErr w:type="gramStart"/>
      <w:r w:rsidRPr="00447F6C">
        <w:t>VIEW(</w:t>
      </w:r>
      <w:proofErr w:type="gramEnd"/>
      <w:r w:rsidRPr="00447F6C">
        <w:t xml:space="preserve">v+1, </w:t>
      </w:r>
      <w:proofErr w:type="spellStart"/>
      <w:r w:rsidRPr="00447F6C">
        <w:t>τ_j</w:t>
      </w:r>
      <w:proofErr w:type="spellEnd"/>
      <w:r w:rsidRPr="00447F6C">
        <w:t xml:space="preserve">, </w:t>
      </w:r>
      <w:proofErr w:type="spellStart"/>
      <w:r w:rsidRPr="00447F6C">
        <w:t>valid_prepares</w:t>
      </w:r>
      <w:proofErr w:type="spellEnd"/>
      <w:r w:rsidRPr="00447F6C">
        <w:t>)</w:t>
      </w:r>
    </w:p>
    <w:p w14:paraId="12A7B1B1" w14:textId="77777777" w:rsidR="00447F6C" w:rsidRPr="00447F6C" w:rsidRDefault="00447F6C" w:rsidP="00447F6C">
      <w:r w:rsidRPr="00447F6C">
        <w:t xml:space="preserve">    </w:t>
      </w:r>
    </w:p>
    <w:p w14:paraId="465893F7" w14:textId="77777777" w:rsidR="00447F6C" w:rsidRPr="00447F6C" w:rsidRDefault="00447F6C" w:rsidP="00447F6C">
      <w:r w:rsidRPr="00447F6C">
        <w:t>UPON receive NEW-</w:t>
      </w:r>
      <w:proofErr w:type="gramStart"/>
      <w:r w:rsidRPr="00447F6C">
        <w:t>VIEW(</w:t>
      </w:r>
      <w:proofErr w:type="gramEnd"/>
      <w:r w:rsidRPr="00447F6C">
        <w:t>v+1, ...):</w:t>
      </w:r>
    </w:p>
    <w:p w14:paraId="4F313B34" w14:textId="77777777" w:rsidR="00447F6C" w:rsidRPr="00447F6C" w:rsidRDefault="00447F6C" w:rsidP="00447F6C">
      <w:r w:rsidRPr="00447F6C">
        <w:t xml:space="preserve">  validate NEW-VIEW message</w:t>
      </w:r>
    </w:p>
    <w:p w14:paraId="2EB916E1" w14:textId="77777777" w:rsidR="00447F6C" w:rsidRPr="00447F6C" w:rsidRDefault="00447F6C" w:rsidP="00447F6C">
      <w:r w:rsidRPr="00447F6C">
        <w:t xml:space="preserve">  restart </w:t>
      </w:r>
      <w:proofErr w:type="gramStart"/>
      <w:r w:rsidRPr="00447F6C">
        <w:t>Pre-Prepare</w:t>
      </w:r>
      <w:proofErr w:type="gramEnd"/>
      <w:r w:rsidRPr="00447F6C">
        <w:t xml:space="preserve"> phase in view v+1</w:t>
      </w:r>
    </w:p>
    <w:p w14:paraId="0DAF792D" w14:textId="77777777" w:rsidR="00447F6C" w:rsidRPr="00447F6C" w:rsidRDefault="00447F6C" w:rsidP="00447F6C">
      <w:r w:rsidRPr="00447F6C">
        <w:rPr>
          <w:b/>
          <w:bCs/>
        </w:rPr>
        <w:t xml:space="preserve">③ </w:t>
      </w:r>
      <w:r w:rsidRPr="00447F6C">
        <w:rPr>
          <w:b/>
          <w:bCs/>
        </w:rPr>
        <w:t>与</w:t>
      </w:r>
      <w:r w:rsidRPr="00447F6C">
        <w:rPr>
          <w:b/>
          <w:bCs/>
        </w:rPr>
        <w:t xml:space="preserve"> STLC </w:t>
      </w:r>
      <w:r w:rsidRPr="00447F6C">
        <w:rPr>
          <w:b/>
          <w:bCs/>
        </w:rPr>
        <w:t>特性的融合</w:t>
      </w:r>
      <w:r w:rsidRPr="00447F6C">
        <w:t>：</w:t>
      </w:r>
    </w:p>
    <w:p w14:paraId="1FC8791C" w14:textId="77777777" w:rsidR="00447F6C" w:rsidRPr="00447F6C" w:rsidRDefault="00447F6C" w:rsidP="00447F6C">
      <w:pPr>
        <w:numPr>
          <w:ilvl w:val="0"/>
          <w:numId w:val="13"/>
        </w:numPr>
      </w:pPr>
      <w:r w:rsidRPr="00447F6C">
        <w:t xml:space="preserve">VIEW-CHANGE </w:t>
      </w:r>
      <w:r w:rsidRPr="00447F6C">
        <w:t>消息需通过</w:t>
      </w:r>
      <w:r w:rsidRPr="00447F6C">
        <w:t xml:space="preserve"> Layer 1 </w:t>
      </w:r>
      <w:r w:rsidRPr="00447F6C">
        <w:t>的</w:t>
      </w:r>
      <w:r w:rsidRPr="00447F6C">
        <w:t xml:space="preserve"> spatiotemporal </w:t>
      </w:r>
      <w:r w:rsidRPr="00447F6C">
        <w:t>验证</w:t>
      </w:r>
    </w:p>
    <w:p w14:paraId="68DADEC4" w14:textId="77777777" w:rsidR="00447F6C" w:rsidRPr="00447F6C" w:rsidRDefault="00447F6C" w:rsidP="00447F6C">
      <w:pPr>
        <w:numPr>
          <w:ilvl w:val="0"/>
          <w:numId w:val="13"/>
        </w:numPr>
      </w:pPr>
      <w:r w:rsidRPr="00447F6C">
        <w:t xml:space="preserve">new coordinator </w:t>
      </w:r>
      <w:r w:rsidRPr="00447F6C">
        <w:t>的选取基于</w:t>
      </w:r>
      <w:r w:rsidRPr="00447F6C">
        <w:t xml:space="preserve"> Layer 3 </w:t>
      </w:r>
      <w:r w:rsidRPr="00447F6C">
        <w:t>的</w:t>
      </w:r>
      <w:r w:rsidRPr="00447F6C">
        <w:t xml:space="preserve"> adaptive weight</w:t>
      </w:r>
      <w:r w:rsidRPr="00447F6C">
        <w:t>（优先选高权重节点，降低</w:t>
      </w:r>
      <w:r w:rsidRPr="00447F6C">
        <w:t xml:space="preserve"> Byzantine coordinator </w:t>
      </w:r>
      <w:r w:rsidRPr="00447F6C">
        <w:t>被选中概率）</w:t>
      </w:r>
    </w:p>
    <w:p w14:paraId="2FA0FCDD" w14:textId="77777777" w:rsidR="00447F6C" w:rsidRPr="00447F6C" w:rsidRDefault="00447F6C" w:rsidP="00447F6C">
      <w:pPr>
        <w:numPr>
          <w:ilvl w:val="0"/>
          <w:numId w:val="13"/>
        </w:numPr>
      </w:pPr>
      <w:r w:rsidRPr="00447F6C">
        <w:t>权重加权的</w:t>
      </w:r>
      <w:r w:rsidRPr="00447F6C">
        <w:t xml:space="preserve"> VIEW-CHANGE quorum</w:t>
      </w:r>
      <w:r w:rsidRPr="00447F6C">
        <w:t>：需满足</w:t>
      </w:r>
      <w:r w:rsidRPr="00447F6C">
        <w:t xml:space="preserve"> ∑</w:t>
      </w:r>
      <w:proofErr w:type="spellStart"/>
      <w:r w:rsidRPr="00447F6C">
        <w:t>w_k</w:t>
      </w:r>
      <w:proofErr w:type="spellEnd"/>
      <w:r w:rsidRPr="00447F6C">
        <w:t xml:space="preserve"> ≥ (2/3)</w:t>
      </w:r>
      <w:proofErr w:type="spellStart"/>
      <w:r w:rsidRPr="00447F6C">
        <w:t>W_total</w:t>
      </w:r>
      <w:proofErr w:type="spellEnd"/>
      <w:r w:rsidRPr="00447F6C">
        <w:t xml:space="preserve"> </w:t>
      </w:r>
      <w:r w:rsidRPr="00447F6C">
        <w:t>而非简单</w:t>
      </w:r>
      <w:r w:rsidRPr="00447F6C">
        <w:t xml:space="preserve"> 2f+1 </w:t>
      </w:r>
      <w:r w:rsidRPr="00447F6C">
        <w:t>计数</w:t>
      </w:r>
    </w:p>
    <w:p w14:paraId="4E118732" w14:textId="77777777" w:rsidR="00447F6C" w:rsidRPr="00447F6C" w:rsidRDefault="00447F6C" w:rsidP="00447F6C">
      <w:r w:rsidRPr="00447F6C">
        <w:rPr>
          <w:b/>
          <w:bCs/>
        </w:rPr>
        <w:t xml:space="preserve">④ </w:t>
      </w:r>
      <w:r w:rsidRPr="00447F6C">
        <w:rPr>
          <w:b/>
          <w:bCs/>
        </w:rPr>
        <w:t>与域扩展的交互</w:t>
      </w:r>
      <w:r w:rsidRPr="00447F6C">
        <w:t>：说明</w:t>
      </w:r>
      <w:r w:rsidRPr="00447F6C">
        <w:t xml:space="preserve"> view-change </w:t>
      </w:r>
      <w:r w:rsidRPr="00447F6C">
        <w:t>超时与域扩展触发的优先级关系（先</w:t>
      </w:r>
      <w:r w:rsidRPr="00447F6C">
        <w:t xml:space="preserve"> view-change</w:t>
      </w:r>
      <w:r w:rsidRPr="00447F6C">
        <w:t>，若多次</w:t>
      </w:r>
      <w:r w:rsidRPr="00447F6C">
        <w:t xml:space="preserve"> view-change </w:t>
      </w:r>
      <w:r w:rsidRPr="00447F6C">
        <w:t>失败再触发域扩展）</w:t>
      </w:r>
    </w:p>
    <w:p w14:paraId="117C6BFF" w14:textId="77777777" w:rsidR="00447F6C" w:rsidRPr="00447F6C" w:rsidRDefault="00447F6C" w:rsidP="00447F6C">
      <w:r w:rsidRPr="00447F6C">
        <w:pict w14:anchorId="3F6F8C64">
          <v:rect id="_x0000_i1184" style="width:0;height:1.5pt" o:hralign="center" o:hrstd="t" o:hr="t" fillcolor="#a0a0a0" stroked="f"/>
        </w:pict>
      </w:r>
    </w:p>
    <w:p w14:paraId="6D47DF83"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IV §4.1.3 – </w:t>
      </w:r>
      <w:r w:rsidRPr="00447F6C">
        <w:rPr>
          <w:b/>
          <w:bCs/>
        </w:rPr>
        <w:t>域扩展（</w:t>
      </w:r>
      <w:r w:rsidRPr="00447F6C">
        <w:rPr>
          <w:b/>
          <w:bCs/>
        </w:rPr>
        <w:t>Domain Expansion</w:t>
      </w:r>
      <w:r w:rsidRPr="00447F6C">
        <w:rPr>
          <w:b/>
          <w:bCs/>
        </w:rPr>
        <w:t>）</w:t>
      </w:r>
    </w:p>
    <w:p w14:paraId="7956A889" w14:textId="77777777" w:rsidR="00447F6C" w:rsidRPr="00447F6C" w:rsidRDefault="00447F6C" w:rsidP="00447F6C">
      <w:r w:rsidRPr="00447F6C">
        <w:rPr>
          <w:b/>
          <w:bCs/>
        </w:rPr>
        <w:t>触发：</w:t>
      </w:r>
      <w:r w:rsidRPr="00447F6C">
        <w:rPr>
          <w:b/>
          <w:bCs/>
        </w:rPr>
        <w:t>P11</w:t>
      </w:r>
    </w:p>
    <w:p w14:paraId="0C8C8B08" w14:textId="77777777" w:rsidR="00447F6C" w:rsidRPr="00447F6C" w:rsidRDefault="00447F6C" w:rsidP="00447F6C">
      <w:pPr>
        <w:numPr>
          <w:ilvl w:val="0"/>
          <w:numId w:val="14"/>
        </w:numPr>
      </w:pPr>
      <w:r w:rsidRPr="00447F6C">
        <w:t>在域扩展段末尾补充</w:t>
      </w:r>
      <w:r w:rsidRPr="00447F6C">
        <w:rPr>
          <w:b/>
          <w:bCs/>
        </w:rPr>
        <w:t>一致性论证</w:t>
      </w:r>
      <w:r w:rsidRPr="00447F6C">
        <w:t>：域扩展决策由</w:t>
      </w:r>
      <w:r w:rsidRPr="00447F6C">
        <w:t xml:space="preserve"> scheduler </w:t>
      </w:r>
      <w:r w:rsidRPr="00447F6C">
        <w:t>层通过</w:t>
      </w:r>
      <w:r w:rsidRPr="00447F6C">
        <w:t xml:space="preserve"> PBFT </w:t>
      </w:r>
      <w:r w:rsidRPr="00447F6C">
        <w:t>达成一致后广播，保证所有</w:t>
      </w:r>
      <w:r w:rsidRPr="00447F6C">
        <w:t xml:space="preserve"> honest agent </w:t>
      </w:r>
      <w:r w:rsidRPr="00447F6C">
        <w:t>看到相同的扩展域</w:t>
      </w:r>
      <w:r w:rsidRPr="00447F6C">
        <w:t xml:space="preserve"> C'(</w:t>
      </w:r>
      <w:proofErr w:type="spellStart"/>
      <w:r w:rsidRPr="00447F6C">
        <w:t>τ_j</w:t>
      </w:r>
      <w:proofErr w:type="spellEnd"/>
      <w:r w:rsidRPr="00447F6C">
        <w:t>)</w:t>
      </w:r>
      <w:r w:rsidRPr="00447F6C">
        <w:t>，而非各</w:t>
      </w:r>
      <w:r w:rsidRPr="00447F6C">
        <w:t xml:space="preserve"> agent </w:t>
      </w:r>
      <w:r w:rsidRPr="00447F6C">
        <w:t>独立判断</w:t>
      </w:r>
    </w:p>
    <w:p w14:paraId="06BE5DBE" w14:textId="77777777" w:rsidR="00447F6C" w:rsidRPr="00447F6C" w:rsidRDefault="00447F6C" w:rsidP="00447F6C">
      <w:pPr>
        <w:numPr>
          <w:ilvl w:val="0"/>
          <w:numId w:val="14"/>
        </w:numPr>
      </w:pPr>
      <w:r w:rsidRPr="00447F6C">
        <w:t>权重更新的一致性：各</w:t>
      </w:r>
      <w:r w:rsidRPr="00447F6C">
        <w:t xml:space="preserve"> agent </w:t>
      </w:r>
      <w:r w:rsidRPr="00447F6C">
        <w:t>基于相同消息集合独立更新，由</w:t>
      </w:r>
      <w:r w:rsidRPr="00447F6C">
        <w:t xml:space="preserve"> §4.3.1 Safety </w:t>
      </w:r>
      <w:r w:rsidRPr="00447F6C">
        <w:t>证明中的</w:t>
      </w:r>
      <w:r w:rsidRPr="00447F6C">
        <w:t xml:space="preserve"> quorum intersection </w:t>
      </w:r>
      <w:r w:rsidRPr="00447F6C">
        <w:t>保证即使权重略有差异也不影响</w:t>
      </w:r>
      <w:r w:rsidRPr="00447F6C">
        <w:t xml:space="preserve"> safety</w:t>
      </w:r>
    </w:p>
    <w:p w14:paraId="501EFF77" w14:textId="77777777" w:rsidR="00447F6C" w:rsidRPr="00447F6C" w:rsidRDefault="00447F6C" w:rsidP="00447F6C">
      <w:r w:rsidRPr="00447F6C">
        <w:pict w14:anchorId="35699C97">
          <v:rect id="_x0000_i1185" style="width:0;height:1.5pt" o:hralign="center" o:hrstd="t" o:hr="t" fillcolor="#a0a0a0" stroked="f"/>
        </w:pict>
      </w:r>
    </w:p>
    <w:p w14:paraId="503B4FF9"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IV §4.2 – Scheduler Fault Tolerance</w:t>
      </w:r>
      <w:r w:rsidRPr="00447F6C">
        <w:rPr>
          <w:b/>
          <w:bCs/>
        </w:rPr>
        <w:t>（重要改动</w:t>
      </w:r>
      <w:r w:rsidRPr="00447F6C">
        <w:rPr>
          <w:b/>
          <w:bCs/>
        </w:rPr>
        <w:t xml:space="preserve"> </w:t>
      </w:r>
      <w:r w:rsidRPr="00447F6C">
        <w:rPr>
          <w:rFonts w:ascii="Segoe UI Emoji" w:hAnsi="Segoe UI Emoji" w:cs="Segoe UI Emoji"/>
          <w:b/>
          <w:bCs/>
        </w:rPr>
        <w:t>⭐</w:t>
      </w:r>
      <w:r w:rsidRPr="00447F6C">
        <w:rPr>
          <w:b/>
          <w:bCs/>
        </w:rPr>
        <w:t>）</w:t>
      </w:r>
    </w:p>
    <w:p w14:paraId="0E77D1D6" w14:textId="77777777" w:rsidR="00447F6C" w:rsidRPr="00447F6C" w:rsidRDefault="00447F6C" w:rsidP="00447F6C">
      <w:r w:rsidRPr="00447F6C">
        <w:rPr>
          <w:b/>
          <w:bCs/>
        </w:rPr>
        <w:t>触发：</w:t>
      </w:r>
      <w:r w:rsidRPr="00447F6C">
        <w:rPr>
          <w:b/>
          <w:bCs/>
        </w:rPr>
        <w:t>P2</w:t>
      </w:r>
    </w:p>
    <w:p w14:paraId="25B9B212" w14:textId="77777777" w:rsidR="00447F6C" w:rsidRPr="00447F6C" w:rsidRDefault="00447F6C" w:rsidP="00447F6C">
      <w:pPr>
        <w:numPr>
          <w:ilvl w:val="0"/>
          <w:numId w:val="15"/>
        </w:numPr>
      </w:pPr>
      <w:r w:rsidRPr="00447F6C">
        <w:t>将全节中所有</w:t>
      </w:r>
      <w:r w:rsidRPr="00447F6C">
        <w:t xml:space="preserve"> </w:t>
      </w:r>
      <w:r w:rsidRPr="00447F6C">
        <w:rPr>
          <w:b/>
          <w:bCs/>
        </w:rPr>
        <w:t>m=3</w:t>
      </w:r>
      <w:r w:rsidRPr="00447F6C">
        <w:t xml:space="preserve"> </w:t>
      </w:r>
      <w:r w:rsidRPr="00447F6C">
        <w:t>的描述统一改为</w:t>
      </w:r>
      <w:r w:rsidRPr="00447F6C">
        <w:t xml:space="preserve"> </w:t>
      </w:r>
      <w:r w:rsidRPr="00447F6C">
        <w:rPr>
          <w:b/>
          <w:bCs/>
        </w:rPr>
        <w:t>m=4</w:t>
      </w:r>
    </w:p>
    <w:p w14:paraId="5FF12046" w14:textId="77777777" w:rsidR="00447F6C" w:rsidRPr="00447F6C" w:rsidRDefault="00447F6C" w:rsidP="00447F6C">
      <w:pPr>
        <w:numPr>
          <w:ilvl w:val="0"/>
          <w:numId w:val="15"/>
        </w:numPr>
      </w:pPr>
      <w:r w:rsidRPr="00447F6C">
        <w:t>更新</w:t>
      </w:r>
      <w:r w:rsidRPr="00447F6C">
        <w:t xml:space="preserve"> scheduler consensus </w:t>
      </w:r>
      <w:r w:rsidRPr="00447F6C">
        <w:t>的消息复杂度：从</w:t>
      </w:r>
      <w:r w:rsidRPr="00447F6C">
        <w:t xml:space="preserve"> O(m²)=O(9) </w:t>
      </w:r>
      <w:r w:rsidRPr="00447F6C">
        <w:t>改为</w:t>
      </w:r>
      <w:r w:rsidRPr="00447F6C">
        <w:t xml:space="preserve"> O(m²)=O(16)</w:t>
      </w:r>
    </w:p>
    <w:p w14:paraId="406FFF10" w14:textId="77777777" w:rsidR="00447F6C" w:rsidRPr="00447F6C" w:rsidRDefault="00447F6C" w:rsidP="00447F6C">
      <w:pPr>
        <w:numPr>
          <w:ilvl w:val="0"/>
          <w:numId w:val="15"/>
        </w:numPr>
      </w:pPr>
      <w:r w:rsidRPr="00447F6C">
        <w:t>更新</w:t>
      </w:r>
      <w:r w:rsidRPr="00447F6C">
        <w:t xml:space="preserve"> Table</w:t>
      </w:r>
      <w:r w:rsidRPr="00447F6C">
        <w:t>（</w:t>
      </w:r>
      <w:r w:rsidRPr="00447F6C">
        <w:t xml:space="preserve">scheduler </w:t>
      </w:r>
      <w:r w:rsidRPr="00447F6C">
        <w:t>通信开销对比表）中</w:t>
      </w:r>
      <w:r w:rsidRPr="00447F6C">
        <w:t xml:space="preserve"> scheduler consensus </w:t>
      </w:r>
      <w:r w:rsidRPr="00447F6C">
        <w:t>行的消息数</w:t>
      </w:r>
    </w:p>
    <w:p w14:paraId="2398D64A" w14:textId="77777777" w:rsidR="00447F6C" w:rsidRPr="00447F6C" w:rsidRDefault="00447F6C" w:rsidP="00447F6C">
      <w:pPr>
        <w:numPr>
          <w:ilvl w:val="0"/>
          <w:numId w:val="15"/>
        </w:numPr>
      </w:pPr>
      <w:r w:rsidRPr="00447F6C">
        <w:lastRenderedPageBreak/>
        <w:t>更新</w:t>
      </w:r>
      <w:r w:rsidRPr="00447F6C">
        <w:t>"tolerating f=1 Byzantine scheduler"</w:t>
      </w:r>
      <w:r w:rsidRPr="00447F6C">
        <w:t>的条件说明：</w:t>
      </w:r>
      <w:r w:rsidRPr="00447F6C">
        <w:t>m=4 = 3f+1</w:t>
      </w:r>
      <w:r w:rsidRPr="00447F6C">
        <w:t>，</w:t>
      </w:r>
      <w:r w:rsidRPr="00447F6C">
        <w:t>f=1</w:t>
      </w:r>
      <w:r w:rsidRPr="00447F6C">
        <w:t>，表述正确</w:t>
      </w:r>
    </w:p>
    <w:p w14:paraId="3961A7AE" w14:textId="77777777" w:rsidR="00447F6C" w:rsidRPr="00447F6C" w:rsidRDefault="00447F6C" w:rsidP="00447F6C">
      <w:pPr>
        <w:numPr>
          <w:ilvl w:val="0"/>
          <w:numId w:val="15"/>
        </w:numPr>
      </w:pPr>
      <w:r w:rsidRPr="00447F6C">
        <w:t>检查</w:t>
      </w:r>
      <w:r w:rsidRPr="00447F6C">
        <w:t xml:space="preserve"> domain broadcast </w:t>
      </w:r>
      <w:r w:rsidRPr="00447F6C">
        <w:t>的消息数（</w:t>
      </w:r>
      <w:proofErr w:type="spellStart"/>
      <w:r w:rsidRPr="00447F6C">
        <w:t>m×k</w:t>
      </w:r>
      <w:proofErr w:type="spellEnd"/>
      <w:r w:rsidRPr="00447F6C">
        <w:t xml:space="preserve"> </w:t>
      </w:r>
      <w:r w:rsidRPr="00447F6C">
        <w:t>项）是否需要随之更新</w:t>
      </w:r>
    </w:p>
    <w:p w14:paraId="726A8D08" w14:textId="77777777" w:rsidR="00447F6C" w:rsidRPr="00447F6C" w:rsidRDefault="00447F6C" w:rsidP="00447F6C">
      <w:r w:rsidRPr="00447F6C">
        <w:pict w14:anchorId="2FA9128A">
          <v:rect id="_x0000_i1186" style="width:0;height:1.5pt" o:hralign="center" o:hrstd="t" o:hr="t" fillcolor="#a0a0a0" stroked="f"/>
        </w:pict>
      </w:r>
    </w:p>
    <w:p w14:paraId="7CB16F67"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IV §4.3.1 – Safety </w:t>
      </w:r>
      <w:r w:rsidRPr="00447F6C">
        <w:rPr>
          <w:b/>
          <w:bCs/>
        </w:rPr>
        <w:t>证明</w:t>
      </w:r>
    </w:p>
    <w:p w14:paraId="3E0BBA3B" w14:textId="77777777" w:rsidR="00447F6C" w:rsidRPr="00447F6C" w:rsidRDefault="00447F6C" w:rsidP="00447F6C">
      <w:r w:rsidRPr="00447F6C">
        <w:rPr>
          <w:b/>
          <w:bCs/>
        </w:rPr>
        <w:t>触发：</w:t>
      </w:r>
      <w:r w:rsidRPr="00447F6C">
        <w:rPr>
          <w:b/>
          <w:bCs/>
        </w:rPr>
        <w:t>P11</w:t>
      </w:r>
    </w:p>
    <w:p w14:paraId="62F42DFE" w14:textId="77777777" w:rsidR="00447F6C" w:rsidRPr="00447F6C" w:rsidRDefault="00447F6C" w:rsidP="00447F6C">
      <w:pPr>
        <w:numPr>
          <w:ilvl w:val="0"/>
          <w:numId w:val="16"/>
        </w:numPr>
      </w:pPr>
      <w:r w:rsidRPr="00447F6C">
        <w:t>补充权重不一致时的</w:t>
      </w:r>
      <w:r w:rsidRPr="00447F6C">
        <w:t xml:space="preserve"> safety </w:t>
      </w:r>
      <w:r w:rsidRPr="00447F6C">
        <w:t>论证段落：即使不同节点的权重向量略有差异（由于消息传递延迟），</w:t>
      </w:r>
      <w:r w:rsidRPr="00447F6C">
        <w:t xml:space="preserve">quorum intersection </w:t>
      </w:r>
      <w:r w:rsidRPr="00447F6C">
        <w:t>性质仍然成立，因为</w:t>
      </w:r>
      <w:r w:rsidRPr="00447F6C">
        <w:t xml:space="preserve"> honest </w:t>
      </w:r>
      <w:r w:rsidRPr="00447F6C">
        <w:t>节点的权重差异有界（由</w:t>
      </w:r>
      <w:r w:rsidRPr="00447F6C">
        <w:t xml:space="preserve"> Layer 3 </w:t>
      </w:r>
      <w:r w:rsidRPr="00447F6C">
        <w:t>更新规则保证）</w:t>
      </w:r>
    </w:p>
    <w:p w14:paraId="4C954AD4" w14:textId="77777777" w:rsidR="00447F6C" w:rsidRPr="00447F6C" w:rsidRDefault="00447F6C" w:rsidP="00447F6C">
      <w:r w:rsidRPr="00447F6C">
        <w:pict w14:anchorId="04390F21">
          <v:rect id="_x0000_i1187" style="width:0;height:1.5pt" o:hralign="center" o:hrstd="t" o:hr="t" fillcolor="#a0a0a0" stroked="f"/>
        </w:pict>
      </w:r>
    </w:p>
    <w:p w14:paraId="166493E4"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IV §4.3.2 – Liveness </w:t>
      </w:r>
      <w:r w:rsidRPr="00447F6C">
        <w:rPr>
          <w:b/>
          <w:bCs/>
        </w:rPr>
        <w:t>证明（重要改动</w:t>
      </w:r>
      <w:r w:rsidRPr="00447F6C">
        <w:rPr>
          <w:b/>
          <w:bCs/>
        </w:rPr>
        <w:t xml:space="preserve"> </w:t>
      </w:r>
      <w:r w:rsidRPr="00447F6C">
        <w:rPr>
          <w:rFonts w:ascii="Segoe UI Emoji" w:hAnsi="Segoe UI Emoji" w:cs="Segoe UI Emoji"/>
          <w:b/>
          <w:bCs/>
        </w:rPr>
        <w:t>⭐</w:t>
      </w:r>
      <w:r w:rsidRPr="00447F6C">
        <w:rPr>
          <w:b/>
          <w:bCs/>
        </w:rPr>
        <w:t>）</w:t>
      </w:r>
    </w:p>
    <w:p w14:paraId="2B8A4262" w14:textId="77777777" w:rsidR="00447F6C" w:rsidRPr="00447F6C" w:rsidRDefault="00447F6C" w:rsidP="00447F6C">
      <w:r w:rsidRPr="00447F6C">
        <w:rPr>
          <w:b/>
          <w:bCs/>
        </w:rPr>
        <w:t>触发：</w:t>
      </w:r>
      <w:r w:rsidRPr="00447F6C">
        <w:rPr>
          <w:b/>
          <w:bCs/>
        </w:rPr>
        <w:t>P1, P3</w:t>
      </w:r>
    </w:p>
    <w:p w14:paraId="7221780C" w14:textId="77777777" w:rsidR="00447F6C" w:rsidRPr="00447F6C" w:rsidRDefault="00447F6C" w:rsidP="00447F6C">
      <w:pPr>
        <w:numPr>
          <w:ilvl w:val="0"/>
          <w:numId w:val="17"/>
        </w:numPr>
      </w:pPr>
      <w:r w:rsidRPr="00447F6C">
        <w:rPr>
          <w:b/>
          <w:bCs/>
        </w:rPr>
        <w:t>纳入</w:t>
      </w:r>
      <w:r w:rsidRPr="00447F6C">
        <w:rPr>
          <w:b/>
          <w:bCs/>
        </w:rPr>
        <w:t xml:space="preserve"> view-change </w:t>
      </w:r>
      <w:r w:rsidRPr="00447F6C">
        <w:rPr>
          <w:b/>
          <w:bCs/>
        </w:rPr>
        <w:t>的</w:t>
      </w:r>
      <w:r w:rsidRPr="00447F6C">
        <w:rPr>
          <w:b/>
          <w:bCs/>
        </w:rPr>
        <w:t xml:space="preserve"> liveness </w:t>
      </w:r>
      <w:r w:rsidRPr="00447F6C">
        <w:rPr>
          <w:b/>
          <w:bCs/>
        </w:rPr>
        <w:t>路径</w:t>
      </w:r>
      <w:r w:rsidRPr="00447F6C">
        <w:t>：当前</w:t>
      </w:r>
      <w:r w:rsidRPr="00447F6C">
        <w:t xml:space="preserve"> Liveness </w:t>
      </w:r>
      <w:r w:rsidRPr="00447F6C">
        <w:t>定理的</w:t>
      </w:r>
      <w:r w:rsidRPr="00447F6C">
        <w:t xml:space="preserve"> Proof Sketch </w:t>
      </w:r>
      <w:r w:rsidRPr="00447F6C">
        <w:t>仅描述正常路径（</w:t>
      </w:r>
      <w:proofErr w:type="spellStart"/>
      <w:r w:rsidRPr="00447F6C">
        <w:t>scheduler→broadcast→agent</w:t>
      </w:r>
      <w:proofErr w:type="spellEnd"/>
      <w:r w:rsidRPr="00447F6C">
        <w:t xml:space="preserve"> consensus</w:t>
      </w:r>
      <w:r w:rsidRPr="00447F6C">
        <w:t>），需补充：若</w:t>
      </w:r>
      <w:r w:rsidRPr="00447F6C">
        <w:t xml:space="preserve"> coordinator </w:t>
      </w:r>
      <w:r w:rsidRPr="00447F6C">
        <w:t>失效，</w:t>
      </w:r>
      <w:r w:rsidRPr="00447F6C">
        <w:t xml:space="preserve">view-change </w:t>
      </w:r>
      <w:r w:rsidRPr="00447F6C">
        <w:t>在有限轮内选出新</w:t>
      </w:r>
      <w:r w:rsidRPr="00447F6C">
        <w:t xml:space="preserve"> coordinator</w:t>
      </w:r>
      <w:r w:rsidRPr="00447F6C">
        <w:t>，</w:t>
      </w:r>
      <w:r w:rsidRPr="00447F6C">
        <w:t xml:space="preserve">liveness </w:t>
      </w:r>
      <w:r w:rsidRPr="00447F6C">
        <w:t>仍然成立</w:t>
      </w:r>
    </w:p>
    <w:p w14:paraId="09076B62" w14:textId="77777777" w:rsidR="00447F6C" w:rsidRPr="00447F6C" w:rsidRDefault="00447F6C" w:rsidP="00447F6C">
      <w:pPr>
        <w:numPr>
          <w:ilvl w:val="0"/>
          <w:numId w:val="17"/>
        </w:numPr>
      </w:pPr>
      <w:r w:rsidRPr="00447F6C">
        <w:rPr>
          <w:b/>
          <w:bCs/>
        </w:rPr>
        <w:t>修正网络模型前提</w:t>
      </w:r>
      <w:r w:rsidRPr="00447F6C">
        <w:t>：将</w:t>
      </w:r>
      <w:r w:rsidRPr="00447F6C">
        <w:t>"bounded delay Δ"</w:t>
      </w:r>
      <w:r w:rsidRPr="00447F6C">
        <w:t>改为</w:t>
      </w:r>
      <w:r w:rsidRPr="00447F6C">
        <w:t xml:space="preserve">"after GST, delays bounded by </w:t>
      </w:r>
      <w:proofErr w:type="spellStart"/>
      <w:r w:rsidRPr="00447F6C">
        <w:t>Δ_max</w:t>
      </w:r>
      <w:proofErr w:type="spellEnd"/>
      <w:r w:rsidRPr="00447F6C">
        <w:t>"</w:t>
      </w:r>
      <w:r w:rsidRPr="00447F6C">
        <w:t>，与</w:t>
      </w:r>
      <w:r w:rsidRPr="00447F6C">
        <w:t xml:space="preserve"> §3.1 </w:t>
      </w:r>
      <w:r w:rsidRPr="00447F6C">
        <w:t>统一的</w:t>
      </w:r>
      <w:r w:rsidRPr="00447F6C">
        <w:t xml:space="preserve"> partial synchrony </w:t>
      </w:r>
      <w:r w:rsidRPr="00447F6C">
        <w:t>模型一致</w:t>
      </w:r>
    </w:p>
    <w:p w14:paraId="7CAF4E5D" w14:textId="77777777" w:rsidR="00447F6C" w:rsidRPr="00447F6C" w:rsidRDefault="00447F6C" w:rsidP="00447F6C">
      <w:pPr>
        <w:numPr>
          <w:ilvl w:val="0"/>
          <w:numId w:val="17"/>
        </w:numPr>
      </w:pPr>
      <w:r w:rsidRPr="00447F6C">
        <w:t>更新</w:t>
      </w:r>
      <w:r w:rsidRPr="00447F6C">
        <w:t xml:space="preserve"> T_max </w:t>
      </w:r>
      <w:r w:rsidRPr="00447F6C">
        <w:t>的计算：原</w:t>
      </w:r>
      <w:r w:rsidRPr="00447F6C">
        <w:t xml:space="preserve"> T_max = </w:t>
      </w:r>
      <w:proofErr w:type="spellStart"/>
      <w:r w:rsidRPr="00447F6C">
        <w:t>T_scheduler</w:t>
      </w:r>
      <w:proofErr w:type="spellEnd"/>
      <w:r w:rsidRPr="00447F6C">
        <w:t xml:space="preserve"> + </w:t>
      </w:r>
      <w:proofErr w:type="spellStart"/>
      <w:r w:rsidRPr="00447F6C">
        <w:t>T_broadcast</w:t>
      </w:r>
      <w:proofErr w:type="spellEnd"/>
      <w:r w:rsidRPr="00447F6C">
        <w:t xml:space="preserve"> + </w:t>
      </w:r>
      <w:proofErr w:type="spellStart"/>
      <w:r w:rsidRPr="00447F6C">
        <w:t>T_agent</w:t>
      </w:r>
      <w:proofErr w:type="spellEnd"/>
      <w:r w:rsidRPr="00447F6C">
        <w:t>，现需加入</w:t>
      </w:r>
      <w:r w:rsidRPr="00447F6C">
        <w:t xml:space="preserve"> view-change </w:t>
      </w:r>
      <w:r w:rsidRPr="00447F6C">
        <w:t>的最坏情况延迟项</w:t>
      </w:r>
      <w:r w:rsidRPr="00447F6C">
        <w:t xml:space="preserve"> </w:t>
      </w:r>
      <w:proofErr w:type="spellStart"/>
      <w:r w:rsidRPr="00447F6C">
        <w:t>T_vc</w:t>
      </w:r>
      <w:proofErr w:type="spellEnd"/>
      <w:r w:rsidRPr="00447F6C">
        <w:t xml:space="preserve"> = O(f · </w:t>
      </w:r>
      <w:proofErr w:type="spellStart"/>
      <w:r w:rsidRPr="00447F6C">
        <w:t>Δ_max</w:t>
      </w:r>
      <w:proofErr w:type="spellEnd"/>
      <w:r w:rsidRPr="00447F6C">
        <w:t>)</w:t>
      </w:r>
    </w:p>
    <w:p w14:paraId="6C5E35BA" w14:textId="77777777" w:rsidR="00447F6C" w:rsidRPr="00447F6C" w:rsidRDefault="00447F6C" w:rsidP="00447F6C">
      <w:r w:rsidRPr="00447F6C">
        <w:pict w14:anchorId="1C06140C">
          <v:rect id="_x0000_i1188" style="width:0;height:1.5pt" o:hralign="center" o:hrstd="t" o:hr="t" fillcolor="#a0a0a0" stroked="f"/>
        </w:pict>
      </w:r>
    </w:p>
    <w:p w14:paraId="754008CB"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V §5.1 – </w:t>
      </w:r>
      <w:r w:rsidRPr="00447F6C">
        <w:rPr>
          <w:b/>
          <w:bCs/>
        </w:rPr>
        <w:t>实验配置（重要改动</w:t>
      </w:r>
      <w:r w:rsidRPr="00447F6C">
        <w:rPr>
          <w:b/>
          <w:bCs/>
        </w:rPr>
        <w:t xml:space="preserve"> </w:t>
      </w:r>
      <w:r w:rsidRPr="00447F6C">
        <w:rPr>
          <w:rFonts w:ascii="Segoe UI Emoji" w:hAnsi="Segoe UI Emoji" w:cs="Segoe UI Emoji"/>
          <w:b/>
          <w:bCs/>
        </w:rPr>
        <w:t>⭐</w:t>
      </w:r>
      <w:r w:rsidRPr="00447F6C">
        <w:rPr>
          <w:b/>
          <w:bCs/>
        </w:rPr>
        <w:t>）</w:t>
      </w:r>
    </w:p>
    <w:p w14:paraId="349E4710" w14:textId="77777777" w:rsidR="00447F6C" w:rsidRPr="00447F6C" w:rsidRDefault="00447F6C" w:rsidP="00447F6C">
      <w:r w:rsidRPr="00447F6C">
        <w:rPr>
          <w:b/>
          <w:bCs/>
        </w:rPr>
        <w:t>触发：</w:t>
      </w:r>
      <w:r w:rsidRPr="00447F6C">
        <w:rPr>
          <w:b/>
          <w:bCs/>
        </w:rPr>
        <w:t>P2</w:t>
      </w:r>
    </w:p>
    <w:p w14:paraId="3718F945" w14:textId="77777777" w:rsidR="00447F6C" w:rsidRPr="00447F6C" w:rsidRDefault="00447F6C" w:rsidP="00447F6C">
      <w:pPr>
        <w:numPr>
          <w:ilvl w:val="0"/>
          <w:numId w:val="18"/>
        </w:numPr>
      </w:pPr>
      <w:r w:rsidRPr="00447F6C">
        <w:t>将</w:t>
      </w:r>
      <w:r w:rsidRPr="00447F6C">
        <w:t xml:space="preserve"> CORE </w:t>
      </w:r>
      <w:r w:rsidRPr="00447F6C">
        <w:t>仿真配置中</w:t>
      </w:r>
      <w:r w:rsidRPr="00447F6C">
        <w:t xml:space="preserve"> scheduler replicas </w:t>
      </w:r>
      <w:r w:rsidRPr="00447F6C">
        <w:t>从</w:t>
      </w:r>
      <w:r w:rsidRPr="00447F6C">
        <w:t xml:space="preserve"> </w:t>
      </w:r>
      <w:r w:rsidRPr="00447F6C">
        <w:rPr>
          <w:b/>
          <w:bCs/>
        </w:rPr>
        <w:t xml:space="preserve">3 </w:t>
      </w:r>
      <w:r w:rsidRPr="00447F6C">
        <w:rPr>
          <w:b/>
          <w:bCs/>
        </w:rPr>
        <w:t>改为</w:t>
      </w:r>
      <w:r w:rsidRPr="00447F6C">
        <w:rPr>
          <w:b/>
          <w:bCs/>
        </w:rPr>
        <w:t xml:space="preserve"> 4</w:t>
      </w:r>
    </w:p>
    <w:p w14:paraId="541F9858" w14:textId="77777777" w:rsidR="00447F6C" w:rsidRPr="00447F6C" w:rsidRDefault="00447F6C" w:rsidP="00447F6C">
      <w:pPr>
        <w:numPr>
          <w:ilvl w:val="0"/>
          <w:numId w:val="18"/>
        </w:numPr>
      </w:pPr>
      <w:r w:rsidRPr="00447F6C">
        <w:t>更新相关参数描述：</w:t>
      </w:r>
      <w:r w:rsidRPr="00447F6C">
        <w:t>"Scheduler replication: m=4 replicas (tolerating f=1 Byzantine scheduler under PBFT)"</w:t>
      </w:r>
    </w:p>
    <w:p w14:paraId="5B243E5C" w14:textId="77777777" w:rsidR="00447F6C" w:rsidRPr="00447F6C" w:rsidRDefault="00447F6C" w:rsidP="00447F6C">
      <w:pPr>
        <w:numPr>
          <w:ilvl w:val="0"/>
          <w:numId w:val="18"/>
        </w:numPr>
      </w:pPr>
      <w:r w:rsidRPr="00447F6C">
        <w:t>检查</w:t>
      </w:r>
      <w:r w:rsidRPr="00447F6C">
        <w:t xml:space="preserve"> scalability </w:t>
      </w:r>
      <w:r w:rsidRPr="00447F6C">
        <w:t>实验（</w:t>
      </w:r>
      <w:r w:rsidRPr="00447F6C">
        <w:t>n=10~100</w:t>
      </w:r>
      <w:r w:rsidRPr="00447F6C">
        <w:t>）中</w:t>
      </w:r>
      <w:r w:rsidRPr="00447F6C">
        <w:t xml:space="preserve"> scheduler </w:t>
      </w:r>
      <w:r w:rsidRPr="00447F6C">
        <w:t>数量是否固定为</w:t>
      </w:r>
      <w:r w:rsidRPr="00447F6C">
        <w:t xml:space="preserve"> 4</w:t>
      </w:r>
      <w:r w:rsidRPr="00447F6C">
        <w:t>，若是则统一更新</w:t>
      </w:r>
    </w:p>
    <w:p w14:paraId="187939D3" w14:textId="77777777" w:rsidR="00447F6C" w:rsidRPr="00447F6C" w:rsidRDefault="00447F6C" w:rsidP="00447F6C">
      <w:r w:rsidRPr="00447F6C">
        <w:pict w14:anchorId="303BC689">
          <v:rect id="_x0000_i1189" style="width:0;height:1.5pt" o:hralign="center" o:hrstd="t" o:hr="t" fillcolor="#a0a0a0" stroked="f"/>
        </w:pict>
      </w:r>
    </w:p>
    <w:p w14:paraId="7DAC046D" w14:textId="77777777" w:rsidR="00447F6C" w:rsidRPr="00447F6C" w:rsidRDefault="00447F6C" w:rsidP="00447F6C">
      <w:pPr>
        <w:rPr>
          <w:b/>
          <w:bCs/>
        </w:rPr>
      </w:pPr>
      <w:r w:rsidRPr="00447F6C">
        <w:rPr>
          <w:rFonts w:ascii="Segoe UI Emoji" w:hAnsi="Segoe UI Emoji" w:cs="Segoe UI Emoji"/>
          <w:b/>
          <w:bCs/>
        </w:rPr>
        <w:lastRenderedPageBreak/>
        <w:t>📌</w:t>
      </w:r>
      <w:r w:rsidRPr="00447F6C">
        <w:rPr>
          <w:b/>
          <w:bCs/>
        </w:rPr>
        <w:t xml:space="preserve"> Sec. V §5.2 – </w:t>
      </w:r>
      <w:r w:rsidRPr="00447F6C">
        <w:rPr>
          <w:b/>
          <w:bCs/>
        </w:rPr>
        <w:t>对比设计</w:t>
      </w:r>
    </w:p>
    <w:p w14:paraId="4B32D351" w14:textId="77777777" w:rsidR="00447F6C" w:rsidRPr="00447F6C" w:rsidRDefault="00447F6C" w:rsidP="00447F6C">
      <w:r w:rsidRPr="00447F6C">
        <w:rPr>
          <w:b/>
          <w:bCs/>
        </w:rPr>
        <w:t>触发：</w:t>
      </w:r>
      <w:r w:rsidRPr="00447F6C">
        <w:rPr>
          <w:b/>
          <w:bCs/>
        </w:rPr>
        <w:t>P4</w:t>
      </w:r>
    </w:p>
    <w:p w14:paraId="77E19EDE" w14:textId="77777777" w:rsidR="00447F6C" w:rsidRPr="00447F6C" w:rsidRDefault="00447F6C" w:rsidP="00447F6C">
      <w:pPr>
        <w:numPr>
          <w:ilvl w:val="0"/>
          <w:numId w:val="19"/>
        </w:numPr>
      </w:pPr>
      <w:r w:rsidRPr="00447F6C">
        <w:t>新增第三个</w:t>
      </w:r>
      <w:r w:rsidRPr="00447F6C">
        <w:t xml:space="preserve"> baseline</w:t>
      </w:r>
      <w:r w:rsidRPr="00447F6C">
        <w:t>：</w:t>
      </w:r>
      <w:r w:rsidRPr="00447F6C">
        <w:rPr>
          <w:b/>
          <w:bCs/>
        </w:rPr>
        <w:t>"Scheduler-Only PBFT (S-PBFT)"</w:t>
      </w:r>
      <w:r w:rsidRPr="00447F6C">
        <w:t>——</w:t>
      </w:r>
      <w:r w:rsidRPr="00447F6C">
        <w:t>所有</w:t>
      </w:r>
      <w:r w:rsidRPr="00447F6C">
        <w:t xml:space="preserve"> agent </w:t>
      </w:r>
      <w:r w:rsidRPr="00447F6C">
        <w:t>作为</w:t>
      </w:r>
      <w:r w:rsidRPr="00447F6C">
        <w:t xml:space="preserve"> client</w:t>
      </w:r>
      <w:r w:rsidRPr="00447F6C">
        <w:t>，仅</w:t>
      </w:r>
      <w:r w:rsidRPr="00447F6C">
        <w:t xml:space="preserve"> 4 </w:t>
      </w:r>
      <w:r w:rsidRPr="00447F6C">
        <w:t>个</w:t>
      </w:r>
      <w:r w:rsidRPr="00447F6C">
        <w:t xml:space="preserve"> scheduler </w:t>
      </w:r>
      <w:r w:rsidRPr="00447F6C">
        <w:t>节点运行</w:t>
      </w:r>
      <w:r w:rsidRPr="00447F6C">
        <w:t xml:space="preserve"> PBFT </w:t>
      </w:r>
      <w:r w:rsidRPr="00447F6C">
        <w:t>共识，</w:t>
      </w:r>
      <w:r w:rsidRPr="00447F6C">
        <w:t xml:space="preserve">agent </w:t>
      </w:r>
      <w:r w:rsidRPr="00447F6C">
        <w:t>不参与共识投票</w:t>
      </w:r>
    </w:p>
    <w:p w14:paraId="25989FB0" w14:textId="77777777" w:rsidR="00447F6C" w:rsidRPr="00447F6C" w:rsidRDefault="00447F6C" w:rsidP="00447F6C">
      <w:pPr>
        <w:numPr>
          <w:ilvl w:val="0"/>
          <w:numId w:val="19"/>
        </w:numPr>
      </w:pPr>
      <w:r w:rsidRPr="00447F6C">
        <w:t>在</w:t>
      </w:r>
      <w:r w:rsidRPr="00447F6C">
        <w:t xml:space="preserve"> ablation study </w:t>
      </w:r>
      <w:r w:rsidRPr="00447F6C">
        <w:t>的两个</w:t>
      </w:r>
      <w:r w:rsidRPr="00447F6C">
        <w:t xml:space="preserve"> internal baseline</w:t>
      </w:r>
      <w:r w:rsidRPr="00447F6C">
        <w:t>（</w:t>
      </w:r>
      <w:r w:rsidRPr="00447F6C">
        <w:t>PBFT-Local, STLC-Global</w:t>
      </w:r>
      <w:r w:rsidRPr="00447F6C">
        <w:t>）基础上，将</w:t>
      </w:r>
      <w:r w:rsidRPr="00447F6C">
        <w:t xml:space="preserve"> S-PBFT </w:t>
      </w:r>
      <w:r w:rsidRPr="00447F6C">
        <w:t>作为</w:t>
      </w:r>
      <w:r w:rsidRPr="00447F6C">
        <w:rPr>
          <w:b/>
          <w:bCs/>
        </w:rPr>
        <w:t>外部对比</w:t>
      </w:r>
      <w:r w:rsidRPr="00447F6C">
        <w:rPr>
          <w:b/>
          <w:bCs/>
        </w:rPr>
        <w:t xml:space="preserve"> baseline</w:t>
      </w:r>
      <w:r w:rsidRPr="00447F6C">
        <w:t>，与</w:t>
      </w:r>
      <w:r w:rsidRPr="00447F6C">
        <w:t xml:space="preserve"> PBFT</w:t>
      </w:r>
      <w:r w:rsidRPr="00447F6C">
        <w:t>（</w:t>
      </w:r>
      <w:r w:rsidRPr="00447F6C">
        <w:t>global</w:t>
      </w:r>
      <w:r w:rsidRPr="00447F6C">
        <w:t>）、</w:t>
      </w:r>
      <w:r w:rsidRPr="00447F6C">
        <w:t xml:space="preserve">STLC </w:t>
      </w:r>
      <w:r w:rsidRPr="00447F6C">
        <w:t>并列</w:t>
      </w:r>
    </w:p>
    <w:p w14:paraId="6B32F249" w14:textId="77777777" w:rsidR="00447F6C" w:rsidRPr="00447F6C" w:rsidRDefault="00447F6C" w:rsidP="00447F6C">
      <w:r w:rsidRPr="00447F6C">
        <w:pict w14:anchorId="003C35C3">
          <v:rect id="_x0000_i1190" style="width:0;height:1.5pt" o:hralign="center" o:hrstd="t" o:hr="t" fillcolor="#a0a0a0" stroked="f"/>
        </w:pict>
      </w:r>
    </w:p>
    <w:p w14:paraId="1C85C213"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V §5.3 – </w:t>
      </w:r>
      <w:r w:rsidRPr="00447F6C">
        <w:rPr>
          <w:b/>
          <w:bCs/>
        </w:rPr>
        <w:t>结果分析</w:t>
      </w:r>
    </w:p>
    <w:p w14:paraId="52730793" w14:textId="77777777" w:rsidR="00447F6C" w:rsidRPr="00447F6C" w:rsidRDefault="00447F6C" w:rsidP="00447F6C">
      <w:r w:rsidRPr="00447F6C">
        <w:rPr>
          <w:b/>
          <w:bCs/>
        </w:rPr>
        <w:t>触发：</w:t>
      </w:r>
      <w:r w:rsidRPr="00447F6C">
        <w:rPr>
          <w:b/>
          <w:bCs/>
        </w:rPr>
        <w:t>P4, P12</w:t>
      </w:r>
    </w:p>
    <w:p w14:paraId="21F686D8" w14:textId="77777777" w:rsidR="00447F6C" w:rsidRPr="00447F6C" w:rsidRDefault="00447F6C" w:rsidP="00447F6C">
      <w:pPr>
        <w:numPr>
          <w:ilvl w:val="0"/>
          <w:numId w:val="20"/>
        </w:numPr>
      </w:pPr>
      <w:r w:rsidRPr="00447F6C">
        <w:t>补充</w:t>
      </w:r>
      <w:r w:rsidRPr="00447F6C">
        <w:t xml:space="preserve"> </w:t>
      </w:r>
      <w:r w:rsidRPr="00447F6C">
        <w:rPr>
          <w:b/>
          <w:bCs/>
        </w:rPr>
        <w:t xml:space="preserve">S-PBFT vs STLC </w:t>
      </w:r>
      <w:r w:rsidRPr="00447F6C">
        <w:rPr>
          <w:b/>
          <w:bCs/>
        </w:rPr>
        <w:t>的对比结果</w:t>
      </w:r>
      <w:r w:rsidRPr="00447F6C">
        <w:t>，重点论证</w:t>
      </w:r>
      <w:r w:rsidRPr="00447F6C">
        <w:t xml:space="preserve"> STLC </w:t>
      </w:r>
      <w:r w:rsidRPr="00447F6C">
        <w:t>相比</w:t>
      </w:r>
      <w:r w:rsidRPr="00447F6C">
        <w:t xml:space="preserve"> S-PBFT </w:t>
      </w:r>
      <w:r w:rsidRPr="00447F6C">
        <w:t>的额外优势：</w:t>
      </w:r>
    </w:p>
    <w:p w14:paraId="099FCA4A" w14:textId="77777777" w:rsidR="00447F6C" w:rsidRPr="00447F6C" w:rsidRDefault="00447F6C" w:rsidP="00447F6C">
      <w:pPr>
        <w:numPr>
          <w:ilvl w:val="1"/>
          <w:numId w:val="20"/>
        </w:numPr>
      </w:pPr>
      <w:r w:rsidRPr="00447F6C">
        <w:t>安全性：</w:t>
      </w:r>
      <w:r w:rsidRPr="00447F6C">
        <w:t xml:space="preserve">spatiotemporal </w:t>
      </w:r>
      <w:r w:rsidRPr="00447F6C">
        <w:t>验证提供的</w:t>
      </w:r>
      <w:r w:rsidRPr="00447F6C">
        <w:t xml:space="preserve"> Byzantine </w:t>
      </w:r>
      <w:r w:rsidRPr="00447F6C">
        <w:t>早期过滤（</w:t>
      </w:r>
      <w:r w:rsidRPr="00447F6C">
        <w:t xml:space="preserve">S-PBFT </w:t>
      </w:r>
      <w:r w:rsidRPr="00447F6C">
        <w:t>无此机制）</w:t>
      </w:r>
    </w:p>
    <w:p w14:paraId="522026BD" w14:textId="77777777" w:rsidR="00447F6C" w:rsidRPr="00447F6C" w:rsidRDefault="00447F6C" w:rsidP="00447F6C">
      <w:pPr>
        <w:numPr>
          <w:ilvl w:val="1"/>
          <w:numId w:val="20"/>
        </w:numPr>
      </w:pPr>
      <w:r w:rsidRPr="00447F6C">
        <w:t>并行性：</w:t>
      </w:r>
      <w:r w:rsidRPr="00447F6C">
        <w:t xml:space="preserve">disjoint domains </w:t>
      </w:r>
      <w:r w:rsidRPr="00447F6C">
        <w:t>支持多任务并行（</w:t>
      </w:r>
      <w:r w:rsidRPr="00447F6C">
        <w:t xml:space="preserve">S-PBFT </w:t>
      </w:r>
      <w:r w:rsidRPr="00447F6C">
        <w:t>所有任务共享同一</w:t>
      </w:r>
      <w:r w:rsidRPr="00447F6C">
        <w:t xml:space="preserve"> scheduler </w:t>
      </w:r>
      <w:r w:rsidRPr="00447F6C">
        <w:t>共识，串行瓶颈）</w:t>
      </w:r>
    </w:p>
    <w:p w14:paraId="367B00CB" w14:textId="77777777" w:rsidR="00447F6C" w:rsidRPr="00447F6C" w:rsidRDefault="00447F6C" w:rsidP="00447F6C">
      <w:pPr>
        <w:numPr>
          <w:ilvl w:val="1"/>
          <w:numId w:val="20"/>
        </w:numPr>
      </w:pPr>
      <w:r w:rsidRPr="00447F6C">
        <w:t>延迟：</w:t>
      </w:r>
      <w:r w:rsidRPr="00447F6C">
        <w:t xml:space="preserve">task-coupled domain </w:t>
      </w:r>
      <w:r w:rsidRPr="00447F6C">
        <w:t>的本地化减少跨区域通信延迟</w:t>
      </w:r>
    </w:p>
    <w:p w14:paraId="27DA474F" w14:textId="77777777" w:rsidR="00447F6C" w:rsidRPr="00447F6C" w:rsidRDefault="00447F6C" w:rsidP="00447F6C">
      <w:pPr>
        <w:numPr>
          <w:ilvl w:val="0"/>
          <w:numId w:val="20"/>
        </w:numPr>
      </w:pPr>
      <w:r w:rsidRPr="00447F6C">
        <w:t>强化</w:t>
      </w:r>
      <w:r w:rsidRPr="00447F6C">
        <w:t xml:space="preserve"> </w:t>
      </w:r>
      <w:r w:rsidRPr="00447F6C">
        <w:rPr>
          <w:b/>
          <w:bCs/>
        </w:rPr>
        <w:t xml:space="preserve">clustered Byzantine </w:t>
      </w:r>
      <w:r w:rsidRPr="00447F6C">
        <w:rPr>
          <w:b/>
          <w:bCs/>
        </w:rPr>
        <w:t>实验</w:t>
      </w:r>
      <w:r w:rsidRPr="00447F6C">
        <w:t>的叙述，明确说明这对应工业场景中</w:t>
      </w:r>
      <w:r w:rsidRPr="00447F6C">
        <w:t>"</w:t>
      </w:r>
      <w:r w:rsidRPr="00447F6C">
        <w:t>同区域设备集中被攻击</w:t>
      </w:r>
      <w:r w:rsidRPr="00447F6C">
        <w:t>"</w:t>
      </w:r>
      <w:r w:rsidRPr="00447F6C">
        <w:t>的现实威胁模型</w:t>
      </w:r>
    </w:p>
    <w:p w14:paraId="7BEE7A30" w14:textId="77777777" w:rsidR="00447F6C" w:rsidRPr="00447F6C" w:rsidRDefault="00447F6C" w:rsidP="00447F6C">
      <w:r w:rsidRPr="00447F6C">
        <w:pict w14:anchorId="20E731F7">
          <v:rect id="_x0000_i1191" style="width:0;height:1.5pt" o:hralign="center" o:hrstd="t" o:hr="t" fillcolor="#a0a0a0" stroked="f"/>
        </w:pict>
      </w:r>
    </w:p>
    <w:p w14:paraId="06D27123"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V §5.4 – </w:t>
      </w:r>
      <w:r w:rsidRPr="00447F6C">
        <w:rPr>
          <w:b/>
          <w:bCs/>
        </w:rPr>
        <w:t>物理</w:t>
      </w:r>
      <w:r w:rsidRPr="00447F6C">
        <w:rPr>
          <w:b/>
          <w:bCs/>
        </w:rPr>
        <w:t xml:space="preserve"> Testbed</w:t>
      </w:r>
      <w:r w:rsidRPr="00447F6C">
        <w:rPr>
          <w:b/>
          <w:bCs/>
        </w:rPr>
        <w:t>（重要改动</w:t>
      </w:r>
      <w:r w:rsidRPr="00447F6C">
        <w:rPr>
          <w:b/>
          <w:bCs/>
        </w:rPr>
        <w:t xml:space="preserve"> </w:t>
      </w:r>
      <w:r w:rsidRPr="00447F6C">
        <w:rPr>
          <w:rFonts w:ascii="Segoe UI Emoji" w:hAnsi="Segoe UI Emoji" w:cs="Segoe UI Emoji"/>
          <w:b/>
          <w:bCs/>
        </w:rPr>
        <w:t>⭐</w:t>
      </w:r>
      <w:r w:rsidRPr="00447F6C">
        <w:rPr>
          <w:b/>
          <w:bCs/>
        </w:rPr>
        <w:t>）</w:t>
      </w:r>
    </w:p>
    <w:p w14:paraId="524AFC31" w14:textId="77777777" w:rsidR="00447F6C" w:rsidRPr="00447F6C" w:rsidRDefault="00447F6C" w:rsidP="00447F6C">
      <w:r w:rsidRPr="00447F6C">
        <w:rPr>
          <w:b/>
          <w:bCs/>
        </w:rPr>
        <w:t>触发：</w:t>
      </w:r>
      <w:r w:rsidRPr="00447F6C">
        <w:rPr>
          <w:b/>
          <w:bCs/>
        </w:rPr>
        <w:t>P2, P10</w:t>
      </w:r>
    </w:p>
    <w:p w14:paraId="21B9D1A6" w14:textId="77777777" w:rsidR="00447F6C" w:rsidRPr="00447F6C" w:rsidRDefault="00447F6C" w:rsidP="00447F6C">
      <w:pPr>
        <w:numPr>
          <w:ilvl w:val="0"/>
          <w:numId w:val="21"/>
        </w:numPr>
      </w:pPr>
      <w:r w:rsidRPr="00447F6C">
        <w:t>将</w:t>
      </w:r>
      <w:r w:rsidRPr="00447F6C">
        <w:t xml:space="preserve"> scheduler </w:t>
      </w:r>
      <w:r w:rsidRPr="00447F6C">
        <w:t>节点从</w:t>
      </w:r>
      <w:r w:rsidRPr="00447F6C">
        <w:t xml:space="preserve"> </w:t>
      </w:r>
      <w:r w:rsidRPr="00447F6C">
        <w:rPr>
          <w:b/>
          <w:bCs/>
        </w:rPr>
        <w:t xml:space="preserve">3 </w:t>
      </w:r>
      <w:r w:rsidRPr="00447F6C">
        <w:rPr>
          <w:b/>
          <w:bCs/>
        </w:rPr>
        <w:t>台</w:t>
      </w:r>
      <w:r w:rsidRPr="00447F6C">
        <w:rPr>
          <w:b/>
          <w:bCs/>
        </w:rPr>
        <w:t xml:space="preserve"> Intel NUC </w:t>
      </w:r>
      <w:r w:rsidRPr="00447F6C">
        <w:rPr>
          <w:b/>
          <w:bCs/>
        </w:rPr>
        <w:t>改为</w:t>
      </w:r>
      <w:r w:rsidRPr="00447F6C">
        <w:rPr>
          <w:b/>
          <w:bCs/>
        </w:rPr>
        <w:t xml:space="preserve"> 4 </w:t>
      </w:r>
      <w:r w:rsidRPr="00447F6C">
        <w:rPr>
          <w:b/>
          <w:bCs/>
        </w:rPr>
        <w:t>台</w:t>
      </w:r>
      <w:r w:rsidRPr="00447F6C">
        <w:t>，重新运行物理</w:t>
      </w:r>
      <w:r w:rsidRPr="00447F6C">
        <w:t xml:space="preserve"> testbed </w:t>
      </w:r>
      <w:r w:rsidRPr="00447F6C">
        <w:t>实验</w:t>
      </w:r>
    </w:p>
    <w:p w14:paraId="70AC8BB8" w14:textId="77777777" w:rsidR="00447F6C" w:rsidRPr="00447F6C" w:rsidRDefault="00447F6C" w:rsidP="00447F6C">
      <w:pPr>
        <w:numPr>
          <w:ilvl w:val="0"/>
          <w:numId w:val="21"/>
        </w:numPr>
      </w:pPr>
      <w:r w:rsidRPr="00447F6C">
        <w:t>更新</w:t>
      </w:r>
      <w:r w:rsidRPr="00447F6C">
        <w:t xml:space="preserve"> testbed </w:t>
      </w:r>
      <w:r w:rsidRPr="00447F6C">
        <w:t>描述：</w:t>
      </w:r>
      <w:r w:rsidRPr="00447F6C">
        <w:t xml:space="preserve">"4 Scheduler nodes: Intel NUC i5 </w:t>
      </w:r>
      <w:proofErr w:type="gramStart"/>
      <w:r w:rsidRPr="00447F6C">
        <w:t>mini PCs</w:t>
      </w:r>
      <w:proofErr w:type="gramEnd"/>
      <w:r w:rsidRPr="00447F6C">
        <w:t xml:space="preserve"> running scheduler replicas (m=4, tolerating f=1 Byzantine scheduler)"</w:t>
      </w:r>
    </w:p>
    <w:p w14:paraId="2678F773" w14:textId="77777777" w:rsidR="00447F6C" w:rsidRPr="00447F6C" w:rsidRDefault="00447F6C" w:rsidP="00447F6C">
      <w:pPr>
        <w:numPr>
          <w:ilvl w:val="0"/>
          <w:numId w:val="21"/>
        </w:numPr>
      </w:pPr>
      <w:r w:rsidRPr="00447F6C">
        <w:t>更新实验结果数据（</w:t>
      </w:r>
      <w:r w:rsidRPr="00447F6C">
        <w:t>latency</w:t>
      </w:r>
      <w:r w:rsidRPr="00447F6C">
        <w:t>、</w:t>
      </w:r>
      <w:r w:rsidRPr="00447F6C">
        <w:t xml:space="preserve">throughput </w:t>
      </w:r>
      <w:r w:rsidRPr="00447F6C">
        <w:t>等可能因</w:t>
      </w:r>
      <w:r w:rsidRPr="00447F6C">
        <w:t xml:space="preserve"> scheduler </w:t>
      </w:r>
      <w:r w:rsidRPr="00447F6C">
        <w:t>从</w:t>
      </w:r>
      <w:r w:rsidRPr="00447F6C">
        <w:t xml:space="preserve"> 3→4 </w:t>
      </w:r>
      <w:r w:rsidRPr="00447F6C">
        <w:t>而略有变化）</w:t>
      </w:r>
    </w:p>
    <w:p w14:paraId="09B9B5F2" w14:textId="77777777" w:rsidR="00447F6C" w:rsidRPr="00447F6C" w:rsidRDefault="00447F6C" w:rsidP="00447F6C">
      <w:pPr>
        <w:numPr>
          <w:ilvl w:val="0"/>
          <w:numId w:val="21"/>
        </w:numPr>
      </w:pPr>
      <w:r w:rsidRPr="00447F6C">
        <w:t>在</w:t>
      </w:r>
      <w:r w:rsidRPr="00447F6C">
        <w:t xml:space="preserve"> testbed </w:t>
      </w:r>
      <w:r w:rsidRPr="00447F6C">
        <w:t>节末尾新增规模局限性说明段落，明确物理验证范围（</w:t>
      </w:r>
      <w:r w:rsidRPr="00447F6C">
        <w:t>6 agent + 4 scheduler</w:t>
      </w:r>
      <w:r w:rsidRPr="00447F6C">
        <w:t>），大规模场景依赖仿真</w:t>
      </w:r>
    </w:p>
    <w:p w14:paraId="3485BD1C" w14:textId="77777777" w:rsidR="00447F6C" w:rsidRPr="00447F6C" w:rsidRDefault="00447F6C" w:rsidP="00447F6C">
      <w:r w:rsidRPr="00447F6C">
        <w:lastRenderedPageBreak/>
        <w:pict w14:anchorId="60748614">
          <v:rect id="_x0000_i1192" style="width:0;height:1.5pt" o:hralign="center" o:hrstd="t" o:hr="t" fillcolor="#a0a0a0" stroked="f"/>
        </w:pict>
      </w:r>
    </w:p>
    <w:p w14:paraId="09B4BDDB" w14:textId="77777777" w:rsidR="00447F6C" w:rsidRPr="00447F6C" w:rsidRDefault="00447F6C" w:rsidP="00447F6C">
      <w:pPr>
        <w:rPr>
          <w:b/>
          <w:bCs/>
        </w:rPr>
      </w:pPr>
      <w:r w:rsidRPr="00447F6C">
        <w:rPr>
          <w:rFonts w:ascii="Segoe UI Emoji" w:hAnsi="Segoe UI Emoji" w:cs="Segoe UI Emoji"/>
          <w:b/>
          <w:bCs/>
        </w:rPr>
        <w:t>📌</w:t>
      </w:r>
      <w:r w:rsidRPr="00447F6C">
        <w:rPr>
          <w:b/>
          <w:bCs/>
        </w:rPr>
        <w:t xml:space="preserve"> Sec. VI – Conclusion</w:t>
      </w:r>
    </w:p>
    <w:p w14:paraId="75E43680" w14:textId="77777777" w:rsidR="00447F6C" w:rsidRPr="00447F6C" w:rsidRDefault="00447F6C" w:rsidP="00447F6C">
      <w:r w:rsidRPr="00447F6C">
        <w:rPr>
          <w:b/>
          <w:bCs/>
        </w:rPr>
        <w:t>触发：</w:t>
      </w:r>
      <w:r w:rsidRPr="00447F6C">
        <w:rPr>
          <w:b/>
          <w:bCs/>
        </w:rPr>
        <w:t>P10</w:t>
      </w:r>
    </w:p>
    <w:p w14:paraId="4F0BB254" w14:textId="77777777" w:rsidR="00447F6C" w:rsidRPr="00447F6C" w:rsidRDefault="00447F6C" w:rsidP="00447F6C">
      <w:pPr>
        <w:numPr>
          <w:ilvl w:val="0"/>
          <w:numId w:val="22"/>
        </w:numPr>
      </w:pPr>
      <w:r w:rsidRPr="00447F6C">
        <w:t>将</w:t>
      </w:r>
      <w:r w:rsidRPr="00447F6C">
        <w:t>"enables scalable and practical Byzantine consensus for industrial deployments"</w:t>
      </w:r>
      <w:r w:rsidRPr="00447F6C">
        <w:t>改为</w:t>
      </w:r>
      <w:r w:rsidRPr="00447F6C">
        <w:t>"demonstrates feasibility validated on 6-agent physical testbed and 100-node emulation, with a clear path toward large-scale industrial deployment"</w:t>
      </w:r>
    </w:p>
    <w:p w14:paraId="0EC514AA" w14:textId="77777777" w:rsidR="00447F6C" w:rsidRPr="00447F6C" w:rsidRDefault="00447F6C" w:rsidP="00447F6C">
      <w:r w:rsidRPr="00447F6C">
        <w:pict w14:anchorId="7148A213">
          <v:rect id="_x0000_i1193" style="width:0;height:1.5pt" o:hralign="center" o:hrstd="t" o:hr="t" fillcolor="#a0a0a0" stroked="f"/>
        </w:pict>
      </w:r>
    </w:p>
    <w:p w14:paraId="39B6708F" w14:textId="77777777" w:rsidR="00447F6C" w:rsidRPr="00447F6C" w:rsidRDefault="00447F6C" w:rsidP="00447F6C">
      <w:pPr>
        <w:rPr>
          <w:b/>
          <w:bCs/>
        </w:rPr>
      </w:pPr>
      <w:r w:rsidRPr="00447F6C">
        <w:rPr>
          <w:b/>
          <w:bCs/>
        </w:rPr>
        <w:t>三、改动依赖关系图</w:t>
      </w:r>
    </w:p>
    <w:p w14:paraId="2708FDA2" w14:textId="77777777" w:rsidR="00447F6C" w:rsidRPr="00447F6C" w:rsidRDefault="00447F6C" w:rsidP="00447F6C">
      <w:r w:rsidRPr="00447F6C">
        <w:t>P1</w:t>
      </w:r>
      <w:r w:rsidRPr="00447F6C">
        <w:t>（</w:t>
      </w:r>
      <w:r w:rsidRPr="00447F6C">
        <w:t xml:space="preserve">view-change </w:t>
      </w:r>
      <w:r w:rsidRPr="00447F6C">
        <w:t>设计）</w:t>
      </w:r>
    </w:p>
    <w:p w14:paraId="1EF707F8" w14:textId="77777777" w:rsidR="00447F6C" w:rsidRPr="00447F6C" w:rsidRDefault="00447F6C" w:rsidP="00447F6C">
      <w:r w:rsidRPr="00447F6C">
        <w:t xml:space="preserve">  └─→ §4.1.3 </w:t>
      </w:r>
      <w:r w:rsidRPr="00447F6C">
        <w:t>协议算法（新增</w:t>
      </w:r>
      <w:r w:rsidRPr="00447F6C">
        <w:t xml:space="preserve"> view-change </w:t>
      </w:r>
      <w:r w:rsidRPr="00447F6C">
        <w:t>子协议）</w:t>
      </w:r>
    </w:p>
    <w:p w14:paraId="05F97FF3" w14:textId="77777777" w:rsidR="00447F6C" w:rsidRPr="00447F6C" w:rsidRDefault="00447F6C" w:rsidP="00447F6C">
      <w:r w:rsidRPr="00447F6C">
        <w:t xml:space="preserve">        └─→ §4.3.2 Liveness </w:t>
      </w:r>
      <w:r w:rsidRPr="00447F6C">
        <w:t>证明（纳入</w:t>
      </w:r>
      <w:r w:rsidRPr="00447F6C">
        <w:t xml:space="preserve"> view-change </w:t>
      </w:r>
      <w:r w:rsidRPr="00447F6C">
        <w:t>路径）</w:t>
      </w:r>
    </w:p>
    <w:p w14:paraId="4FAE525C" w14:textId="77777777" w:rsidR="00447F6C" w:rsidRPr="00447F6C" w:rsidRDefault="00447F6C" w:rsidP="00447F6C">
      <w:r w:rsidRPr="00447F6C">
        <w:t xml:space="preserve">              └─→ Abstract</w:t>
      </w:r>
      <w:r w:rsidRPr="00447F6C">
        <w:t>（更新</w:t>
      </w:r>
      <w:r w:rsidRPr="00447F6C">
        <w:t xml:space="preserve"> liveness </w:t>
      </w:r>
      <w:r w:rsidRPr="00447F6C">
        <w:t>相关描述）</w:t>
      </w:r>
    </w:p>
    <w:p w14:paraId="6D9A7F64" w14:textId="77777777" w:rsidR="00447F6C" w:rsidRPr="00447F6C" w:rsidRDefault="00447F6C" w:rsidP="00447F6C"/>
    <w:p w14:paraId="5B1615B7" w14:textId="77777777" w:rsidR="00447F6C" w:rsidRPr="00447F6C" w:rsidRDefault="00447F6C" w:rsidP="00447F6C">
      <w:r w:rsidRPr="00447F6C">
        <w:t>P2</w:t>
      </w:r>
      <w:r w:rsidRPr="00447F6C">
        <w:t>（</w:t>
      </w:r>
      <w:r w:rsidRPr="00447F6C">
        <w:t xml:space="preserve">scheduler </w:t>
      </w:r>
      <w:r w:rsidRPr="00447F6C">
        <w:t>改</w:t>
      </w:r>
      <w:r w:rsidRPr="00447F6C">
        <w:t xml:space="preserve"> 4 </w:t>
      </w:r>
      <w:r w:rsidRPr="00447F6C">
        <w:t>副本）</w:t>
      </w:r>
    </w:p>
    <w:p w14:paraId="794BE704" w14:textId="77777777" w:rsidR="00447F6C" w:rsidRPr="00447F6C" w:rsidRDefault="00447F6C" w:rsidP="00447F6C">
      <w:r w:rsidRPr="00447F6C">
        <w:t xml:space="preserve">  └─→ §4.2 Scheduler FT</w:t>
      </w:r>
      <w:r w:rsidRPr="00447F6C">
        <w:t>（</w:t>
      </w:r>
      <w:r w:rsidRPr="00447F6C">
        <w:t>m=3→4</w:t>
      </w:r>
      <w:r w:rsidRPr="00447F6C">
        <w:t>，更新消息数）</w:t>
      </w:r>
    </w:p>
    <w:p w14:paraId="6FEA86FA" w14:textId="77777777" w:rsidR="00447F6C" w:rsidRPr="00447F6C" w:rsidRDefault="00447F6C" w:rsidP="00447F6C">
      <w:r w:rsidRPr="00447F6C">
        <w:t xml:space="preserve">        </w:t>
      </w:r>
      <w:r w:rsidRPr="00447F6C">
        <w:rPr>
          <w:rFonts w:ascii="Microsoft YaHei" w:eastAsia="Microsoft YaHei" w:hAnsi="Microsoft YaHei" w:cs="Microsoft YaHei" w:hint="eastAsia"/>
        </w:rPr>
        <w:t>├</w:t>
      </w:r>
      <w:r w:rsidRPr="00447F6C">
        <w:rPr>
          <w:rFonts w:ascii="Aptos" w:hAnsi="Aptos" w:cs="Aptos"/>
        </w:rPr>
        <w:t>─→</w:t>
      </w:r>
      <w:r w:rsidRPr="00447F6C">
        <w:t xml:space="preserve"> </w:t>
      </w:r>
      <w:r w:rsidRPr="00447F6C">
        <w:rPr>
          <w:rFonts w:ascii="Aptos" w:hAnsi="Aptos" w:cs="Aptos"/>
        </w:rPr>
        <w:t>§</w:t>
      </w:r>
      <w:r w:rsidRPr="00447F6C">
        <w:t xml:space="preserve">5.1 </w:t>
      </w:r>
      <w:r w:rsidRPr="00447F6C">
        <w:t>实验配置（仿真改</w:t>
      </w:r>
      <w:r w:rsidRPr="00447F6C">
        <w:t xml:space="preserve"> 4 </w:t>
      </w:r>
      <w:r w:rsidRPr="00447F6C">
        <w:t>副本）</w:t>
      </w:r>
    </w:p>
    <w:p w14:paraId="13490ED9" w14:textId="77777777" w:rsidR="00447F6C" w:rsidRPr="00447F6C" w:rsidRDefault="00447F6C" w:rsidP="00447F6C">
      <w:r w:rsidRPr="00447F6C">
        <w:t xml:space="preserve">        └─→ §5.4 </w:t>
      </w:r>
      <w:r w:rsidRPr="00447F6C">
        <w:t>物理</w:t>
      </w:r>
      <w:r w:rsidRPr="00447F6C">
        <w:t xml:space="preserve"> Testbed</w:t>
      </w:r>
      <w:r w:rsidRPr="00447F6C">
        <w:t>（实际加第</w:t>
      </w:r>
      <w:r w:rsidRPr="00447F6C">
        <w:t xml:space="preserve"> 4 </w:t>
      </w:r>
      <w:r w:rsidRPr="00447F6C">
        <w:t>台</w:t>
      </w:r>
      <w:r w:rsidRPr="00447F6C">
        <w:t xml:space="preserve"> NUC</w:t>
      </w:r>
      <w:r w:rsidRPr="00447F6C">
        <w:t>，重跑）</w:t>
      </w:r>
    </w:p>
    <w:p w14:paraId="74CB4F34" w14:textId="77777777" w:rsidR="00447F6C" w:rsidRPr="00447F6C" w:rsidRDefault="00447F6C" w:rsidP="00447F6C">
      <w:r w:rsidRPr="00447F6C">
        <w:t xml:space="preserve">              └─→ §5.3 </w:t>
      </w:r>
      <w:r w:rsidRPr="00447F6C">
        <w:t>结果分析（更新数据）</w:t>
      </w:r>
    </w:p>
    <w:p w14:paraId="36AA7CD2" w14:textId="77777777" w:rsidR="00447F6C" w:rsidRPr="00447F6C" w:rsidRDefault="00447F6C" w:rsidP="00447F6C"/>
    <w:p w14:paraId="458352BD" w14:textId="77777777" w:rsidR="00447F6C" w:rsidRPr="00447F6C" w:rsidRDefault="00447F6C" w:rsidP="00447F6C">
      <w:r w:rsidRPr="00447F6C">
        <w:t>P3</w:t>
      </w:r>
      <w:r w:rsidRPr="00447F6C">
        <w:t>（统一网络模型）</w:t>
      </w:r>
    </w:p>
    <w:p w14:paraId="5A09FD51" w14:textId="77777777" w:rsidR="00447F6C" w:rsidRPr="00447F6C" w:rsidRDefault="00447F6C" w:rsidP="00447F6C">
      <w:r w:rsidRPr="00447F6C">
        <w:t xml:space="preserve">  └─→ §3.1 </w:t>
      </w:r>
      <w:r w:rsidRPr="00447F6C">
        <w:t>系统模型（声明</w:t>
      </w:r>
      <w:r w:rsidRPr="00447F6C">
        <w:t xml:space="preserve"> Partial Synchrony</w:t>
      </w:r>
      <w:r w:rsidRPr="00447F6C">
        <w:t>）</w:t>
      </w:r>
    </w:p>
    <w:p w14:paraId="4C47F267" w14:textId="77777777" w:rsidR="00447F6C" w:rsidRPr="00447F6C" w:rsidRDefault="00447F6C" w:rsidP="00447F6C">
      <w:r w:rsidRPr="00447F6C">
        <w:t xml:space="preserve">        └─→ §4.3.2 Liveness </w:t>
      </w:r>
      <w:r w:rsidRPr="00447F6C">
        <w:t>证明（修正前提条件）</w:t>
      </w:r>
    </w:p>
    <w:p w14:paraId="7F2B3B6C" w14:textId="77777777" w:rsidR="00447F6C" w:rsidRPr="00447F6C" w:rsidRDefault="00447F6C" w:rsidP="00447F6C"/>
    <w:p w14:paraId="38938E8D" w14:textId="77777777" w:rsidR="00447F6C" w:rsidRPr="00447F6C" w:rsidRDefault="00447F6C" w:rsidP="00447F6C">
      <w:r w:rsidRPr="00447F6C">
        <w:t>P4</w:t>
      </w:r>
      <w:r w:rsidRPr="00447F6C">
        <w:t>（新增</w:t>
      </w:r>
      <w:r w:rsidRPr="00447F6C">
        <w:t xml:space="preserve"> S-PBFT baseline</w:t>
      </w:r>
      <w:r w:rsidRPr="00447F6C">
        <w:t>）</w:t>
      </w:r>
    </w:p>
    <w:p w14:paraId="0FD09BDB" w14:textId="77777777" w:rsidR="00447F6C" w:rsidRPr="00447F6C" w:rsidRDefault="00447F6C" w:rsidP="00447F6C">
      <w:r w:rsidRPr="00447F6C">
        <w:t xml:space="preserve">  └─→ §5.2 </w:t>
      </w:r>
      <w:r w:rsidRPr="00447F6C">
        <w:t>对比设计（新增</w:t>
      </w:r>
      <w:r w:rsidRPr="00447F6C">
        <w:t xml:space="preserve"> baseline </w:t>
      </w:r>
      <w:r w:rsidRPr="00447F6C">
        <w:t>定义）</w:t>
      </w:r>
    </w:p>
    <w:p w14:paraId="50F7D1DC" w14:textId="77777777" w:rsidR="00447F6C" w:rsidRPr="00447F6C" w:rsidRDefault="00447F6C" w:rsidP="00447F6C">
      <w:r w:rsidRPr="00447F6C">
        <w:lastRenderedPageBreak/>
        <w:t xml:space="preserve">        └─→ §5.3 </w:t>
      </w:r>
      <w:r w:rsidRPr="00447F6C">
        <w:t>结果分析（新增对比数据）</w:t>
      </w:r>
    </w:p>
    <w:p w14:paraId="4E3AD2B1" w14:textId="77777777" w:rsidR="00447F6C" w:rsidRPr="00447F6C" w:rsidRDefault="00447F6C" w:rsidP="00447F6C">
      <w:r w:rsidRPr="00447F6C">
        <w:t xml:space="preserve">              └─→ §II Related Work</w:t>
      </w:r>
      <w:r w:rsidRPr="00447F6C">
        <w:t>（补充</w:t>
      </w:r>
      <w:r w:rsidRPr="00447F6C">
        <w:t xml:space="preserve"> S-PBFT </w:t>
      </w:r>
      <w:r w:rsidRPr="00447F6C">
        <w:t>局限性铺垫）</w:t>
      </w:r>
    </w:p>
    <w:p w14:paraId="41B1AE1C" w14:textId="77777777" w:rsidR="00447F6C" w:rsidRPr="00447F6C" w:rsidRDefault="00447F6C" w:rsidP="00447F6C">
      <w:r w:rsidRPr="00447F6C">
        <w:pict w14:anchorId="0A7EB9ED">
          <v:rect id="_x0000_i1194" style="width:0;height:1.5pt" o:hralign="center" o:hrstd="t" o:hr="t" fillcolor="#a0a0a0" stroked="f"/>
        </w:pict>
      </w:r>
    </w:p>
    <w:p w14:paraId="587151E5" w14:textId="77777777" w:rsidR="00447F6C" w:rsidRPr="00447F6C" w:rsidRDefault="00447F6C" w:rsidP="00447F6C">
      <w:pPr>
        <w:rPr>
          <w:b/>
          <w:bCs/>
        </w:rPr>
      </w:pPr>
      <w:r w:rsidRPr="00447F6C">
        <w:rPr>
          <w:b/>
          <w:bCs/>
        </w:rPr>
        <w:t>四、实验重做工作量汇总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540"/>
        <w:gridCol w:w="2085"/>
        <w:gridCol w:w="3539"/>
      </w:tblGrid>
      <w:tr w:rsidR="00447F6C" w:rsidRPr="00447F6C" w14:paraId="0069ADF4" w14:textId="77777777">
        <w:trPr>
          <w:tblHeader/>
          <w:tblCellSpacing w:w="15" w:type="dxa"/>
        </w:trPr>
        <w:tc>
          <w:tcPr>
            <w:tcW w:w="0" w:type="auto"/>
            <w:vAlign w:val="center"/>
            <w:hideMark/>
          </w:tcPr>
          <w:p w14:paraId="0E5FA359" w14:textId="77777777" w:rsidR="00447F6C" w:rsidRPr="00447F6C" w:rsidRDefault="00447F6C" w:rsidP="00447F6C">
            <w:pPr>
              <w:rPr>
                <w:b/>
                <w:bCs/>
              </w:rPr>
            </w:pPr>
            <w:r w:rsidRPr="00447F6C">
              <w:rPr>
                <w:b/>
                <w:bCs/>
              </w:rPr>
              <w:t>实验任务</w:t>
            </w:r>
          </w:p>
        </w:tc>
        <w:tc>
          <w:tcPr>
            <w:tcW w:w="0" w:type="auto"/>
            <w:vAlign w:val="center"/>
            <w:hideMark/>
          </w:tcPr>
          <w:p w14:paraId="060A490E" w14:textId="77777777" w:rsidR="00447F6C" w:rsidRPr="00447F6C" w:rsidRDefault="00447F6C" w:rsidP="00447F6C">
            <w:pPr>
              <w:rPr>
                <w:b/>
                <w:bCs/>
              </w:rPr>
            </w:pPr>
            <w:r w:rsidRPr="00447F6C">
              <w:rPr>
                <w:b/>
                <w:bCs/>
              </w:rPr>
              <w:t>原因</w:t>
            </w:r>
          </w:p>
        </w:tc>
        <w:tc>
          <w:tcPr>
            <w:tcW w:w="0" w:type="auto"/>
            <w:vAlign w:val="center"/>
            <w:hideMark/>
          </w:tcPr>
          <w:p w14:paraId="53A148A5" w14:textId="77777777" w:rsidR="00447F6C" w:rsidRPr="00447F6C" w:rsidRDefault="00447F6C" w:rsidP="00447F6C">
            <w:pPr>
              <w:rPr>
                <w:b/>
                <w:bCs/>
              </w:rPr>
            </w:pPr>
            <w:r w:rsidRPr="00447F6C">
              <w:rPr>
                <w:b/>
                <w:bCs/>
              </w:rPr>
              <w:t>平台</w:t>
            </w:r>
          </w:p>
        </w:tc>
        <w:tc>
          <w:tcPr>
            <w:tcW w:w="0" w:type="auto"/>
            <w:vAlign w:val="center"/>
            <w:hideMark/>
          </w:tcPr>
          <w:p w14:paraId="6D6CC25F" w14:textId="77777777" w:rsidR="00447F6C" w:rsidRPr="00447F6C" w:rsidRDefault="00447F6C" w:rsidP="00447F6C">
            <w:pPr>
              <w:rPr>
                <w:b/>
                <w:bCs/>
              </w:rPr>
            </w:pPr>
            <w:r w:rsidRPr="00447F6C">
              <w:rPr>
                <w:b/>
                <w:bCs/>
              </w:rPr>
              <w:t>预计工作量</w:t>
            </w:r>
          </w:p>
        </w:tc>
      </w:tr>
      <w:tr w:rsidR="00447F6C" w:rsidRPr="00447F6C" w14:paraId="341F061E" w14:textId="77777777">
        <w:trPr>
          <w:tblCellSpacing w:w="15" w:type="dxa"/>
        </w:trPr>
        <w:tc>
          <w:tcPr>
            <w:tcW w:w="0" w:type="auto"/>
            <w:vAlign w:val="center"/>
            <w:hideMark/>
          </w:tcPr>
          <w:p w14:paraId="71430B6E" w14:textId="77777777" w:rsidR="00447F6C" w:rsidRPr="00447F6C" w:rsidRDefault="00447F6C" w:rsidP="00447F6C">
            <w:r w:rsidRPr="00447F6C">
              <w:t>仿真配置更新（</w:t>
            </w:r>
            <w:r w:rsidRPr="00447F6C">
              <w:t>m=3→4</w:t>
            </w:r>
            <w:r w:rsidRPr="00447F6C">
              <w:t>）</w:t>
            </w:r>
          </w:p>
        </w:tc>
        <w:tc>
          <w:tcPr>
            <w:tcW w:w="0" w:type="auto"/>
            <w:vAlign w:val="center"/>
            <w:hideMark/>
          </w:tcPr>
          <w:p w14:paraId="341A7818" w14:textId="77777777" w:rsidR="00447F6C" w:rsidRPr="00447F6C" w:rsidRDefault="00447F6C" w:rsidP="00447F6C">
            <w:r w:rsidRPr="00447F6C">
              <w:t>P2</w:t>
            </w:r>
          </w:p>
        </w:tc>
        <w:tc>
          <w:tcPr>
            <w:tcW w:w="0" w:type="auto"/>
            <w:vAlign w:val="center"/>
            <w:hideMark/>
          </w:tcPr>
          <w:p w14:paraId="767DFF9E" w14:textId="77777777" w:rsidR="00447F6C" w:rsidRPr="00447F6C" w:rsidRDefault="00447F6C" w:rsidP="00447F6C">
            <w:r w:rsidRPr="00447F6C">
              <w:t>CORE Emulator</w:t>
            </w:r>
          </w:p>
        </w:tc>
        <w:tc>
          <w:tcPr>
            <w:tcW w:w="0" w:type="auto"/>
            <w:vAlign w:val="center"/>
            <w:hideMark/>
          </w:tcPr>
          <w:p w14:paraId="5AC43480" w14:textId="77777777" w:rsidR="00447F6C" w:rsidRPr="00447F6C" w:rsidRDefault="00447F6C" w:rsidP="00447F6C">
            <w:r w:rsidRPr="00447F6C">
              <w:t>小（改参数重跑）</w:t>
            </w:r>
          </w:p>
        </w:tc>
      </w:tr>
      <w:tr w:rsidR="00447F6C" w:rsidRPr="00447F6C" w14:paraId="57188D5D" w14:textId="77777777">
        <w:trPr>
          <w:tblCellSpacing w:w="15" w:type="dxa"/>
        </w:trPr>
        <w:tc>
          <w:tcPr>
            <w:tcW w:w="0" w:type="auto"/>
            <w:vAlign w:val="center"/>
            <w:hideMark/>
          </w:tcPr>
          <w:p w14:paraId="253A6ACB" w14:textId="77777777" w:rsidR="00447F6C" w:rsidRPr="00447F6C" w:rsidRDefault="00447F6C" w:rsidP="00447F6C">
            <w:r w:rsidRPr="00447F6C">
              <w:t>物理</w:t>
            </w:r>
            <w:r w:rsidRPr="00447F6C">
              <w:t xml:space="preserve"> testbed </w:t>
            </w:r>
            <w:proofErr w:type="gramStart"/>
            <w:r w:rsidRPr="00447F6C">
              <w:t>加第</w:t>
            </w:r>
            <w:proofErr w:type="gramEnd"/>
            <w:r w:rsidRPr="00447F6C">
              <w:t xml:space="preserve"> 4 </w:t>
            </w:r>
            <w:r w:rsidRPr="00447F6C">
              <w:t>台</w:t>
            </w:r>
            <w:r w:rsidRPr="00447F6C">
              <w:t xml:space="preserve"> NUC</w:t>
            </w:r>
          </w:p>
        </w:tc>
        <w:tc>
          <w:tcPr>
            <w:tcW w:w="0" w:type="auto"/>
            <w:vAlign w:val="center"/>
            <w:hideMark/>
          </w:tcPr>
          <w:p w14:paraId="4D1FA292" w14:textId="77777777" w:rsidR="00447F6C" w:rsidRPr="00447F6C" w:rsidRDefault="00447F6C" w:rsidP="00447F6C">
            <w:r w:rsidRPr="00447F6C">
              <w:t>P2</w:t>
            </w:r>
          </w:p>
        </w:tc>
        <w:tc>
          <w:tcPr>
            <w:tcW w:w="0" w:type="auto"/>
            <w:vAlign w:val="center"/>
            <w:hideMark/>
          </w:tcPr>
          <w:p w14:paraId="51AC970D" w14:textId="77777777" w:rsidR="00447F6C" w:rsidRPr="00447F6C" w:rsidRDefault="00447F6C" w:rsidP="00447F6C">
            <w:r w:rsidRPr="00447F6C">
              <w:t>Raspberry Pi + NUC</w:t>
            </w:r>
          </w:p>
        </w:tc>
        <w:tc>
          <w:tcPr>
            <w:tcW w:w="0" w:type="auto"/>
            <w:vAlign w:val="center"/>
            <w:hideMark/>
          </w:tcPr>
          <w:p w14:paraId="652BA9A8" w14:textId="77777777" w:rsidR="00447F6C" w:rsidRPr="00447F6C" w:rsidRDefault="00447F6C" w:rsidP="00447F6C">
            <w:r w:rsidRPr="00447F6C">
              <w:t>中（硬件配置</w:t>
            </w:r>
            <w:r w:rsidRPr="00447F6C">
              <w:t>+</w:t>
            </w:r>
            <w:r w:rsidRPr="00447F6C">
              <w:t>重跑）</w:t>
            </w:r>
          </w:p>
        </w:tc>
      </w:tr>
      <w:tr w:rsidR="00447F6C" w:rsidRPr="00447F6C" w14:paraId="495069A2" w14:textId="77777777">
        <w:trPr>
          <w:tblCellSpacing w:w="15" w:type="dxa"/>
        </w:trPr>
        <w:tc>
          <w:tcPr>
            <w:tcW w:w="0" w:type="auto"/>
            <w:vAlign w:val="center"/>
            <w:hideMark/>
          </w:tcPr>
          <w:p w14:paraId="63F401DF" w14:textId="77777777" w:rsidR="00447F6C" w:rsidRPr="00447F6C" w:rsidRDefault="00447F6C" w:rsidP="00447F6C">
            <w:r w:rsidRPr="00447F6C">
              <w:t>新增</w:t>
            </w:r>
            <w:r w:rsidRPr="00447F6C">
              <w:t xml:space="preserve"> S-PBFT baseline </w:t>
            </w:r>
            <w:r w:rsidRPr="00447F6C">
              <w:t>实验</w:t>
            </w:r>
          </w:p>
        </w:tc>
        <w:tc>
          <w:tcPr>
            <w:tcW w:w="0" w:type="auto"/>
            <w:vAlign w:val="center"/>
            <w:hideMark/>
          </w:tcPr>
          <w:p w14:paraId="22F8C718" w14:textId="77777777" w:rsidR="00447F6C" w:rsidRPr="00447F6C" w:rsidRDefault="00447F6C" w:rsidP="00447F6C">
            <w:r w:rsidRPr="00447F6C">
              <w:t>P4</w:t>
            </w:r>
          </w:p>
        </w:tc>
        <w:tc>
          <w:tcPr>
            <w:tcW w:w="0" w:type="auto"/>
            <w:vAlign w:val="center"/>
            <w:hideMark/>
          </w:tcPr>
          <w:p w14:paraId="3CFA9998" w14:textId="77777777" w:rsidR="00447F6C" w:rsidRPr="00447F6C" w:rsidRDefault="00447F6C" w:rsidP="00447F6C">
            <w:r w:rsidRPr="00447F6C">
              <w:t>CORE Emulator</w:t>
            </w:r>
          </w:p>
        </w:tc>
        <w:tc>
          <w:tcPr>
            <w:tcW w:w="0" w:type="auto"/>
            <w:vAlign w:val="center"/>
            <w:hideMark/>
          </w:tcPr>
          <w:p w14:paraId="74E326B2" w14:textId="77777777" w:rsidR="00447F6C" w:rsidRPr="00447F6C" w:rsidRDefault="00447F6C" w:rsidP="00447F6C">
            <w:r w:rsidRPr="00447F6C">
              <w:t>中（新增协议实现</w:t>
            </w:r>
            <w:r w:rsidRPr="00447F6C">
              <w:t>+</w:t>
            </w:r>
            <w:r w:rsidRPr="00447F6C">
              <w:t>对比）</w:t>
            </w:r>
          </w:p>
        </w:tc>
      </w:tr>
      <w:tr w:rsidR="00447F6C" w:rsidRPr="00447F6C" w14:paraId="32BD776B" w14:textId="77777777">
        <w:trPr>
          <w:tblCellSpacing w:w="15" w:type="dxa"/>
        </w:trPr>
        <w:tc>
          <w:tcPr>
            <w:tcW w:w="0" w:type="auto"/>
            <w:vAlign w:val="center"/>
            <w:hideMark/>
          </w:tcPr>
          <w:p w14:paraId="2CF14624" w14:textId="77777777" w:rsidR="00447F6C" w:rsidRPr="00447F6C" w:rsidRDefault="00447F6C" w:rsidP="00447F6C">
            <w:r w:rsidRPr="00447F6C">
              <w:t xml:space="preserve">view-change </w:t>
            </w:r>
            <w:r w:rsidRPr="00447F6C">
              <w:t>触发场景实验</w:t>
            </w:r>
          </w:p>
        </w:tc>
        <w:tc>
          <w:tcPr>
            <w:tcW w:w="0" w:type="auto"/>
            <w:vAlign w:val="center"/>
            <w:hideMark/>
          </w:tcPr>
          <w:p w14:paraId="3F1CA832" w14:textId="77777777" w:rsidR="00447F6C" w:rsidRPr="00447F6C" w:rsidRDefault="00447F6C" w:rsidP="00447F6C">
            <w:r w:rsidRPr="00447F6C">
              <w:t>P1</w:t>
            </w:r>
          </w:p>
        </w:tc>
        <w:tc>
          <w:tcPr>
            <w:tcW w:w="0" w:type="auto"/>
            <w:vAlign w:val="center"/>
            <w:hideMark/>
          </w:tcPr>
          <w:p w14:paraId="496D6D31" w14:textId="77777777" w:rsidR="00447F6C" w:rsidRPr="00447F6C" w:rsidRDefault="00447F6C" w:rsidP="00447F6C">
            <w:r w:rsidRPr="00447F6C">
              <w:t>CORE Emulator</w:t>
            </w:r>
          </w:p>
        </w:tc>
        <w:tc>
          <w:tcPr>
            <w:tcW w:w="0" w:type="auto"/>
            <w:vAlign w:val="center"/>
            <w:hideMark/>
          </w:tcPr>
          <w:p w14:paraId="0602C147" w14:textId="77777777" w:rsidR="00447F6C" w:rsidRPr="00447F6C" w:rsidRDefault="00447F6C" w:rsidP="00447F6C">
            <w:r w:rsidRPr="00447F6C">
              <w:t>中（新增</w:t>
            </w:r>
            <w:r w:rsidRPr="00447F6C">
              <w:t xml:space="preserve"> coordinator </w:t>
            </w:r>
            <w:r w:rsidRPr="00447F6C">
              <w:t>失效场景）</w:t>
            </w:r>
          </w:p>
        </w:tc>
      </w:tr>
    </w:tbl>
    <w:p w14:paraId="299B074F" w14:textId="77777777" w:rsidR="00447F6C" w:rsidRPr="00447F6C" w:rsidRDefault="00447F6C" w:rsidP="00447F6C">
      <w:r w:rsidRPr="00447F6C">
        <w:pict w14:anchorId="3AAF78DD">
          <v:rect id="_x0000_i1195" style="width:0;height:1.5pt" o:hralign="center" o:hrstd="t" o:hr="t" fillcolor="#a0a0a0" stroked="f"/>
        </w:pict>
      </w:r>
    </w:p>
    <w:p w14:paraId="3B742775" w14:textId="77777777" w:rsidR="00447F6C" w:rsidRPr="00447F6C" w:rsidRDefault="00447F6C" w:rsidP="00447F6C">
      <w:r w:rsidRPr="00447F6C">
        <w:t>这样规划下来，</w:t>
      </w:r>
      <w:r w:rsidRPr="00447F6C">
        <w:rPr>
          <w:b/>
          <w:bCs/>
        </w:rPr>
        <w:t>理论修改集中在</w:t>
      </w:r>
      <w:r w:rsidRPr="00447F6C">
        <w:rPr>
          <w:b/>
          <w:bCs/>
        </w:rPr>
        <w:t xml:space="preserve"> §IV</w:t>
      </w:r>
      <w:r w:rsidRPr="00447F6C">
        <w:t>，</w:t>
      </w:r>
      <w:r w:rsidRPr="00447F6C">
        <w:rPr>
          <w:b/>
          <w:bCs/>
        </w:rPr>
        <w:t>实验修改集中在</w:t>
      </w:r>
      <w:r w:rsidRPr="00447F6C">
        <w:rPr>
          <w:b/>
          <w:bCs/>
        </w:rPr>
        <w:t xml:space="preserve"> §V</w:t>
      </w:r>
      <w:r w:rsidRPr="00447F6C">
        <w:t>，两条线可以</w:t>
      </w:r>
      <w:r w:rsidRPr="00447F6C">
        <w:rPr>
          <w:b/>
          <w:bCs/>
        </w:rPr>
        <w:t>并行推进</w:t>
      </w:r>
      <w:r w:rsidRPr="00447F6C">
        <w:t>，互不阻塞。建议先把</w:t>
      </w:r>
      <w:r w:rsidRPr="00447F6C">
        <w:t xml:space="preserve"> §3.1 </w:t>
      </w:r>
      <w:r w:rsidRPr="00447F6C">
        <w:t>网络模型统一（</w:t>
      </w:r>
      <w:r w:rsidRPr="00447F6C">
        <w:t>P3</w:t>
      </w:r>
      <w:r w:rsidRPr="00447F6C">
        <w:t>）和</w:t>
      </w:r>
      <w:r w:rsidRPr="00447F6C">
        <w:t xml:space="preserve"> §4.1.3 view-change </w:t>
      </w:r>
      <w:r w:rsidRPr="00447F6C">
        <w:t>设计（</w:t>
      </w:r>
      <w:r w:rsidRPr="00447F6C">
        <w:t>P1</w:t>
      </w:r>
      <w:r w:rsidRPr="00447F6C">
        <w:t>）做完，因为这两项会影响后续所有定理的表述，改完之后其他章节的修改方向就会非常清晰。加油！</w:t>
      </w:r>
      <w:r w:rsidRPr="00447F6C">
        <w:rPr>
          <w:rFonts w:ascii="Segoe UI Emoji" w:hAnsi="Segoe UI Emoji" w:cs="Segoe UI Emoji"/>
        </w:rPr>
        <w:t>💪</w:t>
      </w:r>
    </w:p>
    <w:p w14:paraId="4F2C3D73" w14:textId="77777777" w:rsidR="00447F6C" w:rsidRDefault="00447F6C"/>
    <w:sectPr w:rsidR="00447F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0D169" w14:textId="77777777" w:rsidR="00B67B07" w:rsidRDefault="00B67B07" w:rsidP="00447F6C">
      <w:pPr>
        <w:spacing w:after="0" w:line="240" w:lineRule="auto"/>
      </w:pPr>
      <w:r>
        <w:separator/>
      </w:r>
    </w:p>
  </w:endnote>
  <w:endnote w:type="continuationSeparator" w:id="0">
    <w:p w14:paraId="275E0B3A" w14:textId="77777777" w:rsidR="00B67B07" w:rsidRDefault="00B67B07" w:rsidP="00447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54C18" w14:textId="77777777" w:rsidR="00B67B07" w:rsidRDefault="00B67B07" w:rsidP="00447F6C">
      <w:pPr>
        <w:spacing w:after="0" w:line="240" w:lineRule="auto"/>
      </w:pPr>
      <w:r>
        <w:separator/>
      </w:r>
    </w:p>
  </w:footnote>
  <w:footnote w:type="continuationSeparator" w:id="0">
    <w:p w14:paraId="1FCAF10A" w14:textId="77777777" w:rsidR="00B67B07" w:rsidRDefault="00B67B07" w:rsidP="00447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694B"/>
    <w:multiLevelType w:val="multilevel"/>
    <w:tmpl w:val="3A3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24C3"/>
    <w:multiLevelType w:val="multilevel"/>
    <w:tmpl w:val="F1EC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2734D"/>
    <w:multiLevelType w:val="multilevel"/>
    <w:tmpl w:val="35C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376A4"/>
    <w:multiLevelType w:val="multilevel"/>
    <w:tmpl w:val="AB94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A161B"/>
    <w:multiLevelType w:val="multilevel"/>
    <w:tmpl w:val="9BE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90CD6"/>
    <w:multiLevelType w:val="multilevel"/>
    <w:tmpl w:val="3656C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A79CC"/>
    <w:multiLevelType w:val="multilevel"/>
    <w:tmpl w:val="A9A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A27FB"/>
    <w:multiLevelType w:val="multilevel"/>
    <w:tmpl w:val="076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A767B"/>
    <w:multiLevelType w:val="multilevel"/>
    <w:tmpl w:val="2E62BA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7866AA"/>
    <w:multiLevelType w:val="multilevel"/>
    <w:tmpl w:val="8BC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933B9"/>
    <w:multiLevelType w:val="multilevel"/>
    <w:tmpl w:val="E3C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04C55"/>
    <w:multiLevelType w:val="multilevel"/>
    <w:tmpl w:val="32C4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316DD"/>
    <w:multiLevelType w:val="multilevel"/>
    <w:tmpl w:val="A67A0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32A90"/>
    <w:multiLevelType w:val="multilevel"/>
    <w:tmpl w:val="18D27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C215D2"/>
    <w:multiLevelType w:val="multilevel"/>
    <w:tmpl w:val="920A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53794"/>
    <w:multiLevelType w:val="multilevel"/>
    <w:tmpl w:val="E3A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F1170"/>
    <w:multiLevelType w:val="multilevel"/>
    <w:tmpl w:val="6F2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B077E"/>
    <w:multiLevelType w:val="multilevel"/>
    <w:tmpl w:val="381C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F1129"/>
    <w:multiLevelType w:val="multilevel"/>
    <w:tmpl w:val="0E6E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922B6C"/>
    <w:multiLevelType w:val="multilevel"/>
    <w:tmpl w:val="0A76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A6338"/>
    <w:multiLevelType w:val="multilevel"/>
    <w:tmpl w:val="4238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72195F"/>
    <w:multiLevelType w:val="multilevel"/>
    <w:tmpl w:val="073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984830">
    <w:abstractNumId w:val="15"/>
  </w:num>
  <w:num w:numId="2" w16cid:durableId="1986085019">
    <w:abstractNumId w:val="20"/>
  </w:num>
  <w:num w:numId="3" w16cid:durableId="38432577">
    <w:abstractNumId w:val="8"/>
  </w:num>
  <w:num w:numId="4" w16cid:durableId="146407802">
    <w:abstractNumId w:val="13"/>
  </w:num>
  <w:num w:numId="5" w16cid:durableId="1876845155">
    <w:abstractNumId w:val="18"/>
  </w:num>
  <w:num w:numId="6" w16cid:durableId="1299453853">
    <w:abstractNumId w:val="19"/>
  </w:num>
  <w:num w:numId="7" w16cid:durableId="927730529">
    <w:abstractNumId w:val="0"/>
  </w:num>
  <w:num w:numId="8" w16cid:durableId="111830532">
    <w:abstractNumId w:val="11"/>
  </w:num>
  <w:num w:numId="9" w16cid:durableId="219480125">
    <w:abstractNumId w:val="16"/>
  </w:num>
  <w:num w:numId="10" w16cid:durableId="331951935">
    <w:abstractNumId w:val="12"/>
  </w:num>
  <w:num w:numId="11" w16cid:durableId="1294291897">
    <w:abstractNumId w:val="10"/>
  </w:num>
  <w:num w:numId="12" w16cid:durableId="1654918081">
    <w:abstractNumId w:val="6"/>
  </w:num>
  <w:num w:numId="13" w16cid:durableId="1179544384">
    <w:abstractNumId w:val="2"/>
  </w:num>
  <w:num w:numId="14" w16cid:durableId="435901925">
    <w:abstractNumId w:val="9"/>
  </w:num>
  <w:num w:numId="15" w16cid:durableId="2008745558">
    <w:abstractNumId w:val="21"/>
  </w:num>
  <w:num w:numId="16" w16cid:durableId="457186958">
    <w:abstractNumId w:val="7"/>
  </w:num>
  <w:num w:numId="17" w16cid:durableId="945192394">
    <w:abstractNumId w:val="14"/>
  </w:num>
  <w:num w:numId="18" w16cid:durableId="790515597">
    <w:abstractNumId w:val="1"/>
  </w:num>
  <w:num w:numId="19" w16cid:durableId="515463885">
    <w:abstractNumId w:val="3"/>
  </w:num>
  <w:num w:numId="20" w16cid:durableId="1654405274">
    <w:abstractNumId w:val="5"/>
  </w:num>
  <w:num w:numId="21" w16cid:durableId="1785148712">
    <w:abstractNumId w:val="4"/>
  </w:num>
  <w:num w:numId="22" w16cid:durableId="320494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C83"/>
    <w:rsid w:val="001E27B6"/>
    <w:rsid w:val="00447F6C"/>
    <w:rsid w:val="006E0FA2"/>
    <w:rsid w:val="00965EF4"/>
    <w:rsid w:val="009B0D34"/>
    <w:rsid w:val="009F0703"/>
    <w:rsid w:val="00B67B07"/>
    <w:rsid w:val="00D8004A"/>
    <w:rsid w:val="00D83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589D4"/>
  <w15:chartTrackingRefBased/>
  <w15:docId w15:val="{12E3FC87-7A1C-4995-A011-601A95020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C83"/>
    <w:rPr>
      <w:rFonts w:eastAsiaTheme="majorEastAsia" w:cstheme="majorBidi"/>
      <w:color w:val="272727" w:themeColor="text1" w:themeTint="D8"/>
    </w:rPr>
  </w:style>
  <w:style w:type="paragraph" w:styleId="Title">
    <w:name w:val="Title"/>
    <w:basedOn w:val="Normal"/>
    <w:next w:val="Normal"/>
    <w:link w:val="TitleChar"/>
    <w:uiPriority w:val="10"/>
    <w:qFormat/>
    <w:rsid w:val="00D83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C83"/>
    <w:pPr>
      <w:spacing w:before="160"/>
      <w:jc w:val="center"/>
    </w:pPr>
    <w:rPr>
      <w:i/>
      <w:iCs/>
      <w:color w:val="404040" w:themeColor="text1" w:themeTint="BF"/>
    </w:rPr>
  </w:style>
  <w:style w:type="character" w:customStyle="1" w:styleId="QuoteChar">
    <w:name w:val="Quote Char"/>
    <w:basedOn w:val="DefaultParagraphFont"/>
    <w:link w:val="Quote"/>
    <w:uiPriority w:val="29"/>
    <w:rsid w:val="00D83C83"/>
    <w:rPr>
      <w:i/>
      <w:iCs/>
      <w:color w:val="404040" w:themeColor="text1" w:themeTint="BF"/>
    </w:rPr>
  </w:style>
  <w:style w:type="paragraph" w:styleId="ListParagraph">
    <w:name w:val="List Paragraph"/>
    <w:basedOn w:val="Normal"/>
    <w:uiPriority w:val="34"/>
    <w:qFormat/>
    <w:rsid w:val="00D83C83"/>
    <w:pPr>
      <w:ind w:left="720"/>
      <w:contextualSpacing/>
    </w:pPr>
  </w:style>
  <w:style w:type="character" w:styleId="IntenseEmphasis">
    <w:name w:val="Intense Emphasis"/>
    <w:basedOn w:val="DefaultParagraphFont"/>
    <w:uiPriority w:val="21"/>
    <w:qFormat/>
    <w:rsid w:val="00D83C83"/>
    <w:rPr>
      <w:i/>
      <w:iCs/>
      <w:color w:val="0F4761" w:themeColor="accent1" w:themeShade="BF"/>
    </w:rPr>
  </w:style>
  <w:style w:type="paragraph" w:styleId="IntenseQuote">
    <w:name w:val="Intense Quote"/>
    <w:basedOn w:val="Normal"/>
    <w:next w:val="Normal"/>
    <w:link w:val="IntenseQuoteChar"/>
    <w:uiPriority w:val="30"/>
    <w:qFormat/>
    <w:rsid w:val="00D83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C83"/>
    <w:rPr>
      <w:i/>
      <w:iCs/>
      <w:color w:val="0F4761" w:themeColor="accent1" w:themeShade="BF"/>
    </w:rPr>
  </w:style>
  <w:style w:type="character" w:styleId="IntenseReference">
    <w:name w:val="Intense Reference"/>
    <w:basedOn w:val="DefaultParagraphFont"/>
    <w:uiPriority w:val="32"/>
    <w:qFormat/>
    <w:rsid w:val="00D83C83"/>
    <w:rPr>
      <w:b/>
      <w:bCs/>
      <w:smallCaps/>
      <w:color w:val="0F4761" w:themeColor="accent1" w:themeShade="BF"/>
      <w:spacing w:val="5"/>
    </w:rPr>
  </w:style>
  <w:style w:type="paragraph" w:styleId="Header">
    <w:name w:val="header"/>
    <w:basedOn w:val="Normal"/>
    <w:link w:val="HeaderChar"/>
    <w:uiPriority w:val="99"/>
    <w:unhideWhenUsed/>
    <w:rsid w:val="00447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6C"/>
  </w:style>
  <w:style w:type="paragraph" w:styleId="Footer">
    <w:name w:val="footer"/>
    <w:basedOn w:val="Normal"/>
    <w:link w:val="FooterChar"/>
    <w:uiPriority w:val="99"/>
    <w:unhideWhenUsed/>
    <w:rsid w:val="00447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4403</Words>
  <Characters>25103</Characters>
  <Application>Microsoft Office Word</Application>
  <DocSecurity>0</DocSecurity>
  <Lines>209</Lines>
  <Paragraphs>58</Paragraphs>
  <ScaleCrop>false</ScaleCrop>
  <Company/>
  <LinksUpToDate>false</LinksUpToDate>
  <CharactersWithSpaces>29448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QI (SI EP CEA R&amp;D DD)</dc:creator>
  <cp:keywords/>
  <dc:description/>
  <cp:lastModifiedBy>YU, QI (SI EP CEA R&amp;D DD)</cp:lastModifiedBy>
  <cp:revision>3</cp:revision>
  <dcterms:created xsi:type="dcterms:W3CDTF">2026-06-23T09:02:00Z</dcterms:created>
  <dcterms:modified xsi:type="dcterms:W3CDTF">2026-06-24T02:05:00Z</dcterms:modified>
</cp:coreProperties>
</file>