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3FB7" w14:textId="77777777" w:rsidR="00AA6068" w:rsidRDefault="00000000">
      <w:pPr>
        <w:pStyle w:val="Heading2"/>
      </w:pPr>
      <w:bookmarkStart w:id="0" w:name="Xa4555c20430fdb046e12068752d7febf7e13281"/>
      <w:r>
        <w:t>Introduction: The Reality of Spiritual Warfare Against Strong Believers</w:t>
      </w:r>
    </w:p>
    <w:p w14:paraId="5FBB3EE6" w14:textId="77777777" w:rsidR="00AA6068" w:rsidRDefault="00000000">
      <w:pPr>
        <w:pStyle w:val="FirstParagraph"/>
      </w:pPr>
      <w:r>
        <w:t xml:space="preserve">A consistent pattern in spiritual warfare is that believers who are strong in faith, disciplined in prayer, and committed to obedience often encounter a different </w:t>
      </w:r>
      <w:r>
        <w:rPr>
          <w:i/>
          <w:iCs/>
        </w:rPr>
        <w:t>kind</w:t>
      </w:r>
      <w:r>
        <w:t xml:space="preserve"> of attack—not always louder, but often more strategic.</w:t>
      </w:r>
    </w:p>
    <w:p w14:paraId="2D68DB4B" w14:textId="77777777" w:rsidR="00AA6068" w:rsidRDefault="00000000">
      <w:pPr>
        <w:pStyle w:val="BodyText"/>
      </w:pPr>
      <w:r>
        <w:t xml:space="preserve">Scripture reveals that spiritual opposition does not always begin with obvious destruction. More often, it begins subtly: through internal pressure, emotional disturbance, offense, and gradual instability within the heart and mind. The attack is rarely sudden collapse; it is usually </w:t>
      </w:r>
      <w:r>
        <w:rPr>
          <w:b/>
          <w:bCs/>
        </w:rPr>
        <w:t>slow repositioning</w:t>
      </w:r>
      <w:r>
        <w:t>.</w:t>
      </w:r>
    </w:p>
    <w:p w14:paraId="2AB188A4" w14:textId="77777777" w:rsidR="00AA6068" w:rsidRDefault="00000000">
      <w:pPr>
        <w:pStyle w:val="BodyText"/>
      </w:pPr>
      <w:r>
        <w:t>The objective is not immediate destruction, but spiritual displacement.</w:t>
      </w:r>
    </w:p>
    <w:p w14:paraId="77D3BE7C" w14:textId="77777777" w:rsidR="00AA6068" w:rsidRDefault="00000000">
      <w:pPr>
        <w:pStyle w:val="BodyText"/>
      </w:pPr>
      <w:r>
        <w:t>The aim is to shift a believer from a position of:</w:t>
      </w:r>
    </w:p>
    <w:p w14:paraId="113FA31F" w14:textId="473807A1" w:rsidR="00AA6068" w:rsidRDefault="00000000" w:rsidP="00240090">
      <w:pPr>
        <w:pStyle w:val="Compact"/>
        <w:numPr>
          <w:ilvl w:val="0"/>
          <w:numId w:val="2"/>
        </w:numPr>
        <w:spacing w:before="0" w:after="0"/>
      </w:pPr>
      <w:r>
        <w:t>Authority under Christ</w:t>
      </w:r>
    </w:p>
    <w:p w14:paraId="51618A58" w14:textId="4B898062" w:rsidR="00AA6068" w:rsidRDefault="00000000" w:rsidP="00240090">
      <w:pPr>
        <w:pStyle w:val="Compact"/>
        <w:numPr>
          <w:ilvl w:val="0"/>
          <w:numId w:val="2"/>
        </w:numPr>
        <w:spacing w:before="0" w:after="0"/>
      </w:pPr>
      <w:r>
        <w:t>Clarity of thought and discernment</w:t>
      </w:r>
    </w:p>
    <w:p w14:paraId="260520A5" w14:textId="750F01B8" w:rsidR="00AA6068" w:rsidRDefault="00000000" w:rsidP="00240090">
      <w:pPr>
        <w:pStyle w:val="Compact"/>
        <w:numPr>
          <w:ilvl w:val="0"/>
          <w:numId w:val="2"/>
        </w:numPr>
        <w:spacing w:before="0" w:after="0"/>
      </w:pPr>
      <w:r>
        <w:t>Victory through faith and obedience</w:t>
      </w:r>
    </w:p>
    <w:p w14:paraId="2DC22924" w14:textId="77777777" w:rsidR="00AA6068" w:rsidRDefault="00000000" w:rsidP="00240090">
      <w:pPr>
        <w:pStyle w:val="Compact"/>
        <w:numPr>
          <w:ilvl w:val="0"/>
          <w:numId w:val="2"/>
        </w:numPr>
        <w:spacing w:before="0" w:after="0"/>
      </w:pPr>
      <w:r>
        <w:t>Spiritual discipline and consistency</w:t>
      </w:r>
    </w:p>
    <w:p w14:paraId="0CB123B2" w14:textId="77777777" w:rsidR="00AA6068" w:rsidRDefault="00000000">
      <w:pPr>
        <w:pStyle w:val="FirstParagraph"/>
      </w:pPr>
      <w:r>
        <w:t>into a condition of:</w:t>
      </w:r>
    </w:p>
    <w:p w14:paraId="02B3206F" w14:textId="5BC1F30B" w:rsidR="00AA6068" w:rsidRDefault="00000000" w:rsidP="00240090">
      <w:pPr>
        <w:pStyle w:val="Compact"/>
        <w:numPr>
          <w:ilvl w:val="0"/>
          <w:numId w:val="3"/>
        </w:numPr>
        <w:spacing w:before="0" w:after="0"/>
      </w:pPr>
      <w:r>
        <w:t>Reaction instead of response</w:t>
      </w:r>
    </w:p>
    <w:p w14:paraId="2CF001B7" w14:textId="3A95C8EF" w:rsidR="00AA6068" w:rsidRDefault="00000000" w:rsidP="00240090">
      <w:pPr>
        <w:pStyle w:val="Compact"/>
        <w:numPr>
          <w:ilvl w:val="0"/>
          <w:numId w:val="3"/>
        </w:numPr>
        <w:spacing w:before="0" w:after="0"/>
      </w:pPr>
      <w:r>
        <w:t>Flesh-led decisions instead of Spirit-led wisdom</w:t>
      </w:r>
    </w:p>
    <w:p w14:paraId="0E7E9696" w14:textId="1F4A4DCC" w:rsidR="00AA6068" w:rsidRDefault="00000000" w:rsidP="00240090">
      <w:pPr>
        <w:pStyle w:val="Compact"/>
        <w:numPr>
          <w:ilvl w:val="0"/>
          <w:numId w:val="3"/>
        </w:numPr>
        <w:spacing w:before="0" w:after="0"/>
      </w:pPr>
      <w:r>
        <w:t>Emotional instability instead of inner peace</w:t>
      </w:r>
    </w:p>
    <w:p w14:paraId="2963BF73" w14:textId="77777777" w:rsidR="00AA6068" w:rsidRDefault="00000000" w:rsidP="00240090">
      <w:pPr>
        <w:pStyle w:val="Compact"/>
        <w:numPr>
          <w:ilvl w:val="0"/>
          <w:numId w:val="3"/>
        </w:numPr>
        <w:spacing w:before="0" w:after="0"/>
      </w:pPr>
      <w:r>
        <w:t>Spiritual vulnerability instead of strength and stability</w:t>
      </w:r>
    </w:p>
    <w:p w14:paraId="72B47923" w14:textId="77777777" w:rsidR="00AA6068" w:rsidRDefault="00000000" w:rsidP="00240090">
      <w:pPr>
        <w:pStyle w:val="BlockText"/>
        <w:spacing w:before="0" w:after="0"/>
      </w:pPr>
      <w:r>
        <w:t xml:space="preserve">“The devil prowls around like a roaring lion looking for someone to devour.” — </w:t>
      </w:r>
      <w:r>
        <w:rPr>
          <w:b/>
          <w:bCs/>
        </w:rPr>
        <w:t>1 Peter 5:8</w:t>
      </w:r>
    </w:p>
    <w:p w14:paraId="1098362B" w14:textId="77777777" w:rsidR="00AA6068" w:rsidRDefault="00000000">
      <w:pPr>
        <w:pStyle w:val="FirstParagraph"/>
      </w:pPr>
      <w:r>
        <w:t>This imagery is intentional. A lion does not immediately attack the strongest or most alert member of the herd. It studies, observes, and waits. It isolates, creates distraction, and looks for moments where attention is weakened or positioning is compromised.</w:t>
      </w:r>
    </w:p>
    <w:p w14:paraId="3A62CC3D" w14:textId="77777777" w:rsidR="00AA6068" w:rsidRDefault="00000000">
      <w:pPr>
        <w:pStyle w:val="BodyText"/>
      </w:pPr>
      <w:r>
        <w:t>In the same way, spiritual attacks against strong believers are often not about overpowering strength, but about creating moments of internal misalignment—where reaction replaces discernment and emotion begins to override spiritual stability.</w:t>
      </w:r>
    </w:p>
    <w:p w14:paraId="7B4217F9" w14:textId="77777777" w:rsidR="00AA6068" w:rsidRDefault="00000000">
      <w:r>
        <w:pict w14:anchorId="718DB4E2">
          <v:rect id="_x0000_i1025" style="width:0;height:1.5pt" o:hralign="center" o:hrstd="t" o:hr="t"/>
        </w:pict>
      </w:r>
    </w:p>
    <w:p w14:paraId="319EA72A" w14:textId="77777777" w:rsidR="00AA6068" w:rsidRDefault="00000000">
      <w:pPr>
        <w:pStyle w:val="Heading2"/>
      </w:pPr>
      <w:bookmarkStart w:id="1" w:name="X85611e809a20f5efb2ce983b51065e8ca5f6651"/>
      <w:bookmarkEnd w:id="0"/>
      <w:r>
        <w:t>The Concept of the “High Place” in Spiritual Life</w:t>
      </w:r>
    </w:p>
    <w:p w14:paraId="2E7FCBE7" w14:textId="77777777" w:rsidR="00AA6068" w:rsidRDefault="00000000">
      <w:pPr>
        <w:pStyle w:val="FirstParagraph"/>
      </w:pPr>
      <w:r>
        <w:t>In Scripture, David often describes spiritual stability not just as survival, but as elevation—being placed in a position of strength, clarity, and security in God.</w:t>
      </w:r>
    </w:p>
    <w:p w14:paraId="77BE27FE" w14:textId="77777777" w:rsidR="00AA6068" w:rsidRDefault="00000000">
      <w:pPr>
        <w:pStyle w:val="BlockText"/>
      </w:pPr>
      <w:r>
        <w:t xml:space="preserve">“He makes my feet like the feet of a deer; he causes me to stand on the heights.” — </w:t>
      </w:r>
      <w:r>
        <w:rPr>
          <w:b/>
          <w:bCs/>
        </w:rPr>
        <w:t>Psalm 18:33</w:t>
      </w:r>
    </w:p>
    <w:p w14:paraId="55113BA0" w14:textId="77777777" w:rsidR="00AA6068" w:rsidRDefault="00000000">
      <w:pPr>
        <w:pStyle w:val="FirstParagraph"/>
      </w:pPr>
      <w:r>
        <w:lastRenderedPageBreak/>
        <w:t>This imagery reflects more than physical safety. It represents a spiritual posture where a believer is firmly established above instability, confusion, and spiritual vulnerability. The “high place” is not about pride or superiority, but about being anchored in God’s strength rather than human emotion or circumstance.</w:t>
      </w:r>
    </w:p>
    <w:p w14:paraId="112948D0" w14:textId="77777777" w:rsidR="00AA6068" w:rsidRDefault="00000000">
      <w:pPr>
        <w:pStyle w:val="BodyText"/>
      </w:pPr>
      <w:r>
        <w:t>The “high place” represents:</w:t>
      </w:r>
    </w:p>
    <w:p w14:paraId="77DB0550" w14:textId="13B23165" w:rsidR="00AA6068" w:rsidRDefault="00000000" w:rsidP="00240090">
      <w:pPr>
        <w:pStyle w:val="Compact"/>
        <w:numPr>
          <w:ilvl w:val="0"/>
          <w:numId w:val="4"/>
        </w:numPr>
        <w:spacing w:before="0" w:after="0"/>
      </w:pPr>
      <w:r>
        <w:t>Spiritual strength that remains steady under pressure</w:t>
      </w:r>
    </w:p>
    <w:p w14:paraId="2867BF48" w14:textId="361DAC62" w:rsidR="00AA6068" w:rsidRDefault="00000000" w:rsidP="00240090">
      <w:pPr>
        <w:pStyle w:val="Compact"/>
        <w:numPr>
          <w:ilvl w:val="0"/>
          <w:numId w:val="4"/>
        </w:numPr>
        <w:spacing w:before="0" w:after="0"/>
      </w:pPr>
      <w:r>
        <w:t>Emotional control governed by the Holy Spirit rather than reaction</w:t>
      </w:r>
    </w:p>
    <w:p w14:paraId="2F21F251" w14:textId="2B6B0A63" w:rsidR="00AA6068" w:rsidRDefault="00000000" w:rsidP="00240090">
      <w:pPr>
        <w:pStyle w:val="Compact"/>
        <w:numPr>
          <w:ilvl w:val="0"/>
          <w:numId w:val="4"/>
        </w:numPr>
        <w:spacing w:before="0" w:after="0"/>
      </w:pPr>
      <w:r>
        <w:t>Trust in God even when circumstances are uncertain</w:t>
      </w:r>
    </w:p>
    <w:p w14:paraId="4459DA01" w14:textId="77777777" w:rsidR="00AA6068" w:rsidRDefault="00000000" w:rsidP="00240090">
      <w:pPr>
        <w:pStyle w:val="Compact"/>
        <w:numPr>
          <w:ilvl w:val="0"/>
          <w:numId w:val="4"/>
        </w:numPr>
        <w:spacing w:before="0" w:after="0"/>
      </w:pPr>
      <w:r>
        <w:t>Discernment under pressure, where decisions are guided by wisdom rather than emotion</w:t>
      </w:r>
    </w:p>
    <w:p w14:paraId="460D2444" w14:textId="77777777" w:rsidR="00AA6068" w:rsidRDefault="00000000">
      <w:pPr>
        <w:pStyle w:val="FirstParagraph"/>
      </w:pPr>
      <w:r>
        <w:t xml:space="preserve">From this perspective, spiritual warfare is often not about breaking God’s protection over a believer, but about attempting to </w:t>
      </w:r>
      <w:r>
        <w:rPr>
          <w:b/>
          <w:bCs/>
        </w:rPr>
        <w:t>shift the believer out of that place of stability</w:t>
      </w:r>
      <w:r>
        <w:t>.</w:t>
      </w:r>
    </w:p>
    <w:p w14:paraId="01351E9F" w14:textId="77777777" w:rsidR="00AA6068" w:rsidRDefault="00000000">
      <w:pPr>
        <w:pStyle w:val="BodyText"/>
      </w:pPr>
      <w:r>
        <w:t>The enemy’s strategy frequently focuses on internal disruption—subtle pressures that lead to emotional reactions, compromised judgment, or momentary loss of spiritual clarity. The goal is not always destruction from outside, but displacement from within.</w:t>
      </w:r>
    </w:p>
    <w:p w14:paraId="6DE46C09" w14:textId="77777777" w:rsidR="00AA6068" w:rsidRDefault="00000000">
      <w:pPr>
        <w:pStyle w:val="BodyText"/>
      </w:pPr>
      <w:r>
        <w:t>When a believer is pulled out of this “high place,” even temporarily, reactions begin to replace discernment, and emotional responses can begin to compete with spiritual stability.</w:t>
      </w:r>
    </w:p>
    <w:p w14:paraId="6F1190E6" w14:textId="77777777" w:rsidR="00AA6068" w:rsidRDefault="00000000">
      <w:r>
        <w:pict w14:anchorId="64614466">
          <v:rect id="_x0000_i1026" style="width:0;height:1.5pt" o:hralign="center" o:hrstd="t" o:hr="t"/>
        </w:pict>
      </w:r>
    </w:p>
    <w:p w14:paraId="0FF0C80F" w14:textId="77777777" w:rsidR="00AA6068" w:rsidRDefault="00000000">
      <w:pPr>
        <w:pStyle w:val="Heading2"/>
      </w:pPr>
      <w:bookmarkStart w:id="2" w:name="X2212cbda534cc48b1425d73f67d424513b1a823"/>
      <w:bookmarkEnd w:id="1"/>
      <w:r>
        <w:t>Step-by-Step Pattern of Spiritual Attack Through Anger and Offense</w:t>
      </w:r>
    </w:p>
    <w:p w14:paraId="2337AEB5" w14:textId="77777777" w:rsidR="00AA6068" w:rsidRDefault="00000000">
      <w:pPr>
        <w:pStyle w:val="FirstParagraph"/>
      </w:pPr>
      <w:r>
        <w:t>Spiritual attacks rarely appear as a single event. More often, they follow a gradual pattern—progressing step by step from subtle influence to deeper internal disruption. One of the most common pathways is through anger and unresolved offense.</w:t>
      </w:r>
    </w:p>
    <w:p w14:paraId="2A3625A1" w14:textId="77777777" w:rsidR="00AA6068" w:rsidRDefault="00000000">
      <w:pPr>
        <w:pStyle w:val="Heading3"/>
      </w:pPr>
      <w:bookmarkStart w:id="3" w:name="targeting-spiritual-strength"/>
      <w:r>
        <w:t>1. Targeting Spiritual Strength</w:t>
      </w:r>
    </w:p>
    <w:p w14:paraId="7A4E5D16" w14:textId="77777777" w:rsidR="00AA6068" w:rsidRDefault="00000000">
      <w:pPr>
        <w:pStyle w:val="FirstParagraph"/>
      </w:pPr>
      <w:r>
        <w:t xml:space="preserve">When a believer is strong in faith, direct attacks are often ineffective. Consistency in prayer, obedience to God, and spiritual discipline creates stability that is difficult to shake externally. Because of this, the focus shifts from outward pressure to </w:t>
      </w:r>
      <w:r>
        <w:rPr>
          <w:b/>
          <w:bCs/>
        </w:rPr>
        <w:t>internal positioning</w:t>
      </w:r>
      <w:r>
        <w:t>.</w:t>
      </w:r>
    </w:p>
    <w:p w14:paraId="2B561FC3" w14:textId="77777777" w:rsidR="00AA6068" w:rsidRDefault="00000000">
      <w:pPr>
        <w:pStyle w:val="Heading3"/>
      </w:pPr>
      <w:bookmarkStart w:id="4" w:name="X5250305da1318ed88bab4c47785dd5b0d883525"/>
      <w:bookmarkEnd w:id="3"/>
      <w:r>
        <w:t>2. Introducing Offense and Emotional Pressure</w:t>
      </w:r>
    </w:p>
    <w:p w14:paraId="220D3E9A" w14:textId="77777777" w:rsidR="00AA6068" w:rsidRDefault="00000000">
      <w:pPr>
        <w:pStyle w:val="FirstParagraph"/>
      </w:pPr>
      <w:r>
        <w:t>The next stage is the introduction of emotional triggers that begin to test inner stability.</w:t>
      </w:r>
    </w:p>
    <w:p w14:paraId="71276DB6" w14:textId="77777777" w:rsidR="00AA6068" w:rsidRDefault="00000000">
      <w:pPr>
        <w:pStyle w:val="BodyText"/>
      </w:pPr>
      <w:r>
        <w:t>These may include:</w:t>
      </w:r>
    </w:p>
    <w:p w14:paraId="10A8E22C" w14:textId="71691B6B" w:rsidR="00AA6068" w:rsidRDefault="00000000" w:rsidP="00240090">
      <w:pPr>
        <w:pStyle w:val="Compact"/>
        <w:numPr>
          <w:ilvl w:val="0"/>
          <w:numId w:val="5"/>
        </w:numPr>
        <w:spacing w:before="0" w:after="0"/>
      </w:pPr>
      <w:r>
        <w:t>Misunderstandings that distort intention or communication</w:t>
      </w:r>
    </w:p>
    <w:p w14:paraId="39F9599F" w14:textId="2D4DF321" w:rsidR="00AA6068" w:rsidRDefault="00000000" w:rsidP="00240090">
      <w:pPr>
        <w:pStyle w:val="Compact"/>
        <w:numPr>
          <w:ilvl w:val="0"/>
          <w:numId w:val="5"/>
        </w:numPr>
        <w:spacing w:before="0" w:after="0"/>
      </w:pPr>
      <w:r>
        <w:t>Provocation through words, actions, or situations</w:t>
      </w:r>
    </w:p>
    <w:p w14:paraId="2DF005F9" w14:textId="684DCF88" w:rsidR="00AA6068" w:rsidRDefault="00000000" w:rsidP="00240090">
      <w:pPr>
        <w:pStyle w:val="Compact"/>
        <w:numPr>
          <w:ilvl w:val="0"/>
          <w:numId w:val="5"/>
        </w:numPr>
        <w:spacing w:before="0" w:after="0"/>
      </w:pPr>
      <w:r>
        <w:t>Delays that create frustration or impatience</w:t>
      </w:r>
    </w:p>
    <w:p w14:paraId="6C21F9CC" w14:textId="0C1F7165" w:rsidR="00AA6068" w:rsidRDefault="00000000" w:rsidP="00240090">
      <w:pPr>
        <w:pStyle w:val="Compact"/>
        <w:numPr>
          <w:ilvl w:val="0"/>
          <w:numId w:val="5"/>
        </w:numPr>
        <w:spacing w:before="0" w:after="0"/>
      </w:pPr>
      <w:r>
        <w:t>Emotional stress that increases inner tension</w:t>
      </w:r>
    </w:p>
    <w:p w14:paraId="6E78E6DE" w14:textId="77777777" w:rsidR="00AA6068" w:rsidRDefault="00000000" w:rsidP="00240090">
      <w:pPr>
        <w:pStyle w:val="Compact"/>
        <w:numPr>
          <w:ilvl w:val="0"/>
          <w:numId w:val="5"/>
        </w:numPr>
        <w:spacing w:before="0" w:after="0"/>
      </w:pPr>
      <w:r>
        <w:lastRenderedPageBreak/>
        <w:t>Offense through people, especially in close relationships</w:t>
      </w:r>
    </w:p>
    <w:p w14:paraId="2F3DB1E2" w14:textId="77777777" w:rsidR="00AA6068" w:rsidRDefault="00000000">
      <w:pPr>
        <w:pStyle w:val="FirstParagraph"/>
      </w:pPr>
      <w:r>
        <w:t xml:space="preserve">At this stage, the pressure is not yet destructive—but it is intentional. The goal is to move the believer toward </w:t>
      </w:r>
      <w:r>
        <w:rPr>
          <w:b/>
          <w:bCs/>
        </w:rPr>
        <w:t>reaction instead of reflection</w:t>
      </w:r>
      <w:r>
        <w:t>.</w:t>
      </w:r>
    </w:p>
    <w:p w14:paraId="6CDDFFD8" w14:textId="77777777" w:rsidR="00AA6068" w:rsidRDefault="00000000">
      <w:pPr>
        <w:pStyle w:val="Heading3"/>
      </w:pPr>
      <w:bookmarkStart w:id="5" w:name="pulling-the-believer-into-flesh-reaction"/>
      <w:bookmarkEnd w:id="4"/>
      <w:r>
        <w:t>3. Pulling the Believer into Flesh Reaction</w:t>
      </w:r>
    </w:p>
    <w:p w14:paraId="1BACEC05" w14:textId="77777777" w:rsidR="00AA6068" w:rsidRDefault="00000000">
      <w:pPr>
        <w:pStyle w:val="FirstParagraph"/>
      </w:pPr>
      <w:r>
        <w:t>If anger is not surrendered to God in the moment, it begins to shift the believer from spiritual response to fleshly reaction.</w:t>
      </w:r>
    </w:p>
    <w:p w14:paraId="53E73AAE" w14:textId="77777777" w:rsidR="00AA6068" w:rsidRDefault="00000000">
      <w:pPr>
        <w:pStyle w:val="BlockText"/>
      </w:pPr>
      <w:r>
        <w:t xml:space="preserve">“Do not give the devil a foothold.” — </w:t>
      </w:r>
      <w:r>
        <w:rPr>
          <w:b/>
          <w:bCs/>
        </w:rPr>
        <w:t>Ephesians 4:27</w:t>
      </w:r>
    </w:p>
    <w:p w14:paraId="68C30E42" w14:textId="77777777" w:rsidR="00AA6068" w:rsidRDefault="00000000">
      <w:pPr>
        <w:pStyle w:val="FirstParagraph"/>
      </w:pPr>
      <w:r>
        <w:t>A foothold represents a small but significant opening where influence can begin to grow.</w:t>
      </w:r>
    </w:p>
    <w:p w14:paraId="1E06ED25" w14:textId="77777777" w:rsidR="00AA6068" w:rsidRDefault="00000000">
      <w:pPr>
        <w:pStyle w:val="BodyText"/>
      </w:pPr>
      <w:r>
        <w:t>At this stage:</w:t>
      </w:r>
    </w:p>
    <w:p w14:paraId="0AC45EE4" w14:textId="2274FEC0" w:rsidR="00AA6068" w:rsidRDefault="00000000" w:rsidP="003521E4">
      <w:pPr>
        <w:pStyle w:val="Compact"/>
        <w:numPr>
          <w:ilvl w:val="0"/>
          <w:numId w:val="6"/>
        </w:numPr>
        <w:spacing w:before="0" w:after="0"/>
      </w:pPr>
      <w:r>
        <w:t>Spiritual clarity begins to weaken</w:t>
      </w:r>
    </w:p>
    <w:p w14:paraId="2A78F804" w14:textId="7D5DC358" w:rsidR="00AA6068" w:rsidRDefault="00000000" w:rsidP="003521E4">
      <w:pPr>
        <w:pStyle w:val="Compact"/>
        <w:numPr>
          <w:ilvl w:val="0"/>
          <w:numId w:val="6"/>
        </w:numPr>
        <w:spacing w:before="0" w:after="0"/>
      </w:pPr>
      <w:r>
        <w:t>Emotional responses become louder than spiritual discernment</w:t>
      </w:r>
    </w:p>
    <w:p w14:paraId="7DCF8B37" w14:textId="77777777" w:rsidR="00AA6068" w:rsidRDefault="00000000" w:rsidP="003521E4">
      <w:pPr>
        <w:pStyle w:val="Compact"/>
        <w:numPr>
          <w:ilvl w:val="0"/>
          <w:numId w:val="6"/>
        </w:numPr>
        <w:spacing w:before="0" w:after="0"/>
      </w:pPr>
      <w:r>
        <w:t>Decisions are influenced more by feeling than by truth or prayer</w:t>
      </w:r>
    </w:p>
    <w:p w14:paraId="1E1CAE0D" w14:textId="77777777" w:rsidR="00AA6068" w:rsidRDefault="00000000">
      <w:pPr>
        <w:pStyle w:val="FirstParagraph"/>
      </w:pPr>
      <w:r>
        <w:t>What begins as a moment of emotion can begin to influence direction.</w:t>
      </w:r>
    </w:p>
    <w:p w14:paraId="4D4DDFF2" w14:textId="77777777" w:rsidR="00AA6068" w:rsidRDefault="00000000">
      <w:pPr>
        <w:pStyle w:val="Heading3"/>
      </w:pPr>
      <w:bookmarkStart w:id="6" w:name="sustaining-emotion-bitterness-formation"/>
      <w:bookmarkEnd w:id="5"/>
      <w:r>
        <w:t>4. Sustaining Emotion (Bitterness Formation)</w:t>
      </w:r>
    </w:p>
    <w:p w14:paraId="3F951BBC" w14:textId="77777777" w:rsidR="00AA6068" w:rsidRDefault="00000000">
      <w:pPr>
        <w:pStyle w:val="FirstParagraph"/>
      </w:pPr>
      <w:r>
        <w:t>Unresolved anger does not remain static. When it is not released, processed, or surrendered to God, it begins to develop deeper internal structure.</w:t>
      </w:r>
    </w:p>
    <w:p w14:paraId="5655C673" w14:textId="77777777" w:rsidR="00AA6068" w:rsidRDefault="00000000">
      <w:pPr>
        <w:pStyle w:val="BodyText"/>
      </w:pPr>
      <w:r>
        <w:t>It gradually forms:</w:t>
      </w:r>
    </w:p>
    <w:p w14:paraId="33AB0ABC" w14:textId="4BF20162" w:rsidR="00AA6068" w:rsidRDefault="00000000" w:rsidP="003521E4">
      <w:pPr>
        <w:pStyle w:val="Compact"/>
        <w:numPr>
          <w:ilvl w:val="0"/>
          <w:numId w:val="7"/>
        </w:numPr>
        <w:spacing w:before="0" w:after="0"/>
      </w:pPr>
      <w:r>
        <w:t>Bitterness</w:t>
      </w:r>
    </w:p>
    <w:p w14:paraId="43C7A9C9" w14:textId="1E2BFCEC" w:rsidR="00AA6068" w:rsidRDefault="00000000" w:rsidP="003521E4">
      <w:pPr>
        <w:pStyle w:val="Compact"/>
        <w:numPr>
          <w:ilvl w:val="0"/>
          <w:numId w:val="7"/>
        </w:numPr>
        <w:spacing w:before="0" w:after="0"/>
      </w:pPr>
      <w:r>
        <w:t>Resentment</w:t>
      </w:r>
    </w:p>
    <w:p w14:paraId="5DC9558A" w14:textId="77777777" w:rsidR="00AA6068" w:rsidRDefault="00000000" w:rsidP="003521E4">
      <w:pPr>
        <w:pStyle w:val="Compact"/>
        <w:numPr>
          <w:ilvl w:val="0"/>
          <w:numId w:val="7"/>
        </w:numPr>
        <w:spacing w:before="0" w:after="0"/>
      </w:pPr>
      <w:r>
        <w:t>Spiritual dullness</w:t>
      </w:r>
    </w:p>
    <w:p w14:paraId="0FE380F4" w14:textId="77777777" w:rsidR="00AA6068" w:rsidRDefault="00000000">
      <w:pPr>
        <w:pStyle w:val="FirstParagraph"/>
      </w:pPr>
      <w:r>
        <w:t xml:space="preserve">What was once a temporary emotional reaction </w:t>
      </w:r>
      <w:proofErr w:type="gramStart"/>
      <w:r>
        <w:t>becomes</w:t>
      </w:r>
      <w:proofErr w:type="gramEnd"/>
      <w:r>
        <w:t xml:space="preserve"> an internal condition of the heart. At this stage, the issue is no longer just what happened—it is how the heart continues to carry it.</w:t>
      </w:r>
    </w:p>
    <w:p w14:paraId="25D6C0BF" w14:textId="77777777" w:rsidR="00AA6068" w:rsidRDefault="00000000">
      <w:pPr>
        <w:pStyle w:val="Heading3"/>
      </w:pPr>
      <w:bookmarkStart w:id="7" w:name="long-term-disruption"/>
      <w:bookmarkEnd w:id="6"/>
      <w:r>
        <w:t>5. Long-Term Disruption</w:t>
      </w:r>
    </w:p>
    <w:p w14:paraId="3AAD2A64" w14:textId="77777777" w:rsidR="00AA6068" w:rsidRDefault="00000000">
      <w:pPr>
        <w:pStyle w:val="FirstParagraph"/>
      </w:pPr>
      <w:r>
        <w:t>Over time, sustained emotional unrest begins to affect multiple areas of spiritual life:</w:t>
      </w:r>
    </w:p>
    <w:p w14:paraId="2040115A" w14:textId="07B63C19" w:rsidR="00AA6068" w:rsidRDefault="00000000" w:rsidP="003521E4">
      <w:pPr>
        <w:pStyle w:val="Compact"/>
        <w:numPr>
          <w:ilvl w:val="0"/>
          <w:numId w:val="8"/>
        </w:numPr>
        <w:spacing w:before="0" w:after="0"/>
      </w:pPr>
      <w:r>
        <w:t>Prayer life becomes inconsistent or emotionally burdened</w:t>
      </w:r>
    </w:p>
    <w:p w14:paraId="54E66710" w14:textId="752C4021" w:rsidR="00AA6068" w:rsidRDefault="00000000" w:rsidP="003521E4">
      <w:pPr>
        <w:pStyle w:val="Compact"/>
        <w:numPr>
          <w:ilvl w:val="0"/>
          <w:numId w:val="8"/>
        </w:numPr>
        <w:spacing w:before="0" w:after="0"/>
      </w:pPr>
      <w:r>
        <w:t>Relationships become strained or distant</w:t>
      </w:r>
    </w:p>
    <w:p w14:paraId="260CA196" w14:textId="3DA52E68" w:rsidR="00AA6068" w:rsidRDefault="00000000" w:rsidP="003521E4">
      <w:pPr>
        <w:pStyle w:val="Compact"/>
        <w:numPr>
          <w:ilvl w:val="0"/>
          <w:numId w:val="8"/>
        </w:numPr>
        <w:spacing w:before="0" w:after="0"/>
      </w:pPr>
      <w:r>
        <w:t>Spiritual sensitivity begins to weaken</w:t>
      </w:r>
    </w:p>
    <w:p w14:paraId="4D9FC9FD" w14:textId="77777777" w:rsidR="00AA6068" w:rsidRDefault="00000000" w:rsidP="003521E4">
      <w:pPr>
        <w:pStyle w:val="Compact"/>
        <w:numPr>
          <w:ilvl w:val="0"/>
          <w:numId w:val="8"/>
        </w:numPr>
        <w:spacing w:before="0" w:after="0"/>
      </w:pPr>
      <w:r>
        <w:t>Inner peace and stability are gradually reduced</w:t>
      </w:r>
    </w:p>
    <w:p w14:paraId="0614C83B" w14:textId="77777777" w:rsidR="00AA6068" w:rsidRDefault="00000000">
      <w:pPr>
        <w:pStyle w:val="FirstParagraph"/>
      </w:pPr>
      <w:r>
        <w:t xml:space="preserve">The overall goal of this progression is not immediate collapse, but </w:t>
      </w:r>
      <w:r>
        <w:rPr>
          <w:b/>
          <w:bCs/>
        </w:rPr>
        <w:t>slow weakening through sustained internal pressure</w:t>
      </w:r>
      <w:r>
        <w:t>.</w:t>
      </w:r>
    </w:p>
    <w:p w14:paraId="66522053" w14:textId="77777777" w:rsidR="00AA6068" w:rsidRDefault="00000000">
      <w:r>
        <w:pict w14:anchorId="0289F877">
          <v:rect id="_x0000_i1027" style="width:0;height:1.5pt" o:hralign="center" o:hrstd="t" o:hr="t"/>
        </w:pict>
      </w:r>
    </w:p>
    <w:p w14:paraId="77AF0663" w14:textId="77777777" w:rsidR="00AA6068" w:rsidRDefault="00000000">
      <w:pPr>
        <w:pStyle w:val="Heading2"/>
      </w:pPr>
      <w:bookmarkStart w:id="8" w:name="X5a55d28de1a1cce3ede458e666bce9fa621a975"/>
      <w:bookmarkEnd w:id="2"/>
      <w:bookmarkEnd w:id="7"/>
      <w:r>
        <w:lastRenderedPageBreak/>
        <w:t>Important Biblical Pattern: When Direct Attack Fails, Compromise Becomes the Strategy</w:t>
      </w:r>
    </w:p>
    <w:p w14:paraId="1094F5EF" w14:textId="77777777" w:rsidR="00AA6068" w:rsidRDefault="00000000">
      <w:pPr>
        <w:pStyle w:val="FirstParagraph"/>
      </w:pPr>
      <w:r>
        <w:t>A key example of this strategy is seen in the account of Balaam and the nation of Israel.</w:t>
      </w:r>
    </w:p>
    <w:p w14:paraId="3DAB8FF1" w14:textId="77777777" w:rsidR="00AA6068" w:rsidRDefault="00000000">
      <w:pPr>
        <w:pStyle w:val="BodyText"/>
      </w:pPr>
      <w:r>
        <w:t>King Balak hired Balaam to curse the children of Israel because he feared their strength, growth, and the favor of God upon them. Balaam was brought with the intention of releasing a spiritual curse over God’s people.</w:t>
      </w:r>
    </w:p>
    <w:p w14:paraId="79BDDA47" w14:textId="77777777" w:rsidR="00AA6068" w:rsidRDefault="00000000">
      <w:pPr>
        <w:pStyle w:val="BodyText"/>
      </w:pPr>
      <w:r>
        <w:t>However, every attempt failed.</w:t>
      </w:r>
    </w:p>
    <w:p w14:paraId="036BCBCF" w14:textId="77777777" w:rsidR="00AA6068" w:rsidRDefault="00000000">
      <w:pPr>
        <w:pStyle w:val="BlockText"/>
      </w:pPr>
      <w:r>
        <w:t xml:space="preserve">“How can I curse those whom God has not cursed? How can I denounce those whom the Lord has not denounced?” — </w:t>
      </w:r>
      <w:r>
        <w:rPr>
          <w:b/>
          <w:bCs/>
        </w:rPr>
        <w:t>Numbers 23:8</w:t>
      </w:r>
    </w:p>
    <w:p w14:paraId="59767AF8" w14:textId="77777777" w:rsidR="00AA6068" w:rsidRDefault="00000000">
      <w:pPr>
        <w:pStyle w:val="FirstParagraph"/>
      </w:pPr>
      <w:r>
        <w:t>This statement reveals a foundational truth: Israel could not be cursed because God’s covering, covenant, and blessing were stronger than any human intention or spiritual opposition.</w:t>
      </w:r>
    </w:p>
    <w:p w14:paraId="315873D5" w14:textId="77777777" w:rsidR="00AA6068" w:rsidRDefault="00000000">
      <w:r>
        <w:pict w14:anchorId="020DA6EE">
          <v:rect id="_x0000_i1028" style="width:0;height:1.5pt" o:hralign="center" o:hrstd="t" o:hr="t"/>
        </w:pict>
      </w:r>
    </w:p>
    <w:p w14:paraId="29606FE6" w14:textId="77777777" w:rsidR="00AA6068" w:rsidRDefault="00000000">
      <w:pPr>
        <w:pStyle w:val="Heading3"/>
      </w:pPr>
      <w:bookmarkStart w:id="9" w:name="X5776186e554da9b03a20d63dd42107d69ab1e87"/>
      <w:r>
        <w:t>When Direct Attack Failed, a New Strategy Emerged</w:t>
      </w:r>
    </w:p>
    <w:p w14:paraId="73B182E6" w14:textId="77777777" w:rsidR="00AA6068" w:rsidRDefault="00000000">
      <w:pPr>
        <w:pStyle w:val="FirstParagraph"/>
      </w:pPr>
      <w:r>
        <w:t>When it became clear that Israel could not be overcome through direct spiritual attack or spoken curse, the strategy shifted.</w:t>
      </w:r>
    </w:p>
    <w:p w14:paraId="7BF7A22B" w14:textId="77777777" w:rsidR="00AA6068" w:rsidRDefault="00000000">
      <w:pPr>
        <w:pStyle w:val="BodyText"/>
      </w:pPr>
      <w:r>
        <w:t>Balaam later advised Balak not to attack Israel externally, but to cause them to fall internally—through compromise, temptation, and disobedience.</w:t>
      </w:r>
    </w:p>
    <w:p w14:paraId="66154C1F" w14:textId="77777777" w:rsidR="00AA6068" w:rsidRDefault="00000000">
      <w:pPr>
        <w:pStyle w:val="BodyText"/>
      </w:pPr>
      <w:r>
        <w:t xml:space="preserve">The focus moved from </w:t>
      </w:r>
      <w:r>
        <w:rPr>
          <w:b/>
          <w:bCs/>
        </w:rPr>
        <w:t>external opposition to internal corruption</w:t>
      </w:r>
      <w:r>
        <w:t>.</w:t>
      </w:r>
    </w:p>
    <w:p w14:paraId="5A162EE1" w14:textId="77777777" w:rsidR="00AA6068" w:rsidRDefault="00000000">
      <w:pPr>
        <w:pStyle w:val="BodyText"/>
      </w:pPr>
      <w:r>
        <w:t>Instead of trying to break God’s covering, the strategy became aimed at weakening obedience to God from within.</w:t>
      </w:r>
    </w:p>
    <w:p w14:paraId="201163FA" w14:textId="77777777" w:rsidR="00AA6068" w:rsidRDefault="00000000">
      <w:pPr>
        <w:pStyle w:val="BodyText"/>
      </w:pPr>
      <w:r>
        <w:t>Israel later fell into sin through association and seduction, which led to idolatry and immorality (</w:t>
      </w:r>
      <w:r>
        <w:rPr>
          <w:b/>
          <w:bCs/>
        </w:rPr>
        <w:t>Numbers 25; Numbers 31:16</w:t>
      </w:r>
      <w:r>
        <w:t>).</w:t>
      </w:r>
    </w:p>
    <w:p w14:paraId="5635396C" w14:textId="77777777" w:rsidR="00AA6068" w:rsidRDefault="00000000">
      <w:pPr>
        <w:pStyle w:val="BodyText"/>
      </w:pPr>
      <w:r>
        <w:t>What could not be accomplished through direct confrontation was attempted through influence, attraction, and gradual compromise.</w:t>
      </w:r>
    </w:p>
    <w:p w14:paraId="52E8C8A3" w14:textId="77777777" w:rsidR="00AA6068" w:rsidRDefault="00000000">
      <w:r>
        <w:pict w14:anchorId="60C9A6B1">
          <v:rect id="_x0000_i1029" style="width:0;height:1.5pt" o:hralign="center" o:hrstd="t" o:hr="t"/>
        </w:pict>
      </w:r>
    </w:p>
    <w:p w14:paraId="4765FE57" w14:textId="77777777" w:rsidR="00AA6068" w:rsidRDefault="00000000">
      <w:pPr>
        <w:pStyle w:val="Heading2"/>
      </w:pPr>
      <w:bookmarkStart w:id="10" w:name="the-principle-revealed"/>
      <w:bookmarkEnd w:id="8"/>
      <w:bookmarkEnd w:id="9"/>
      <w:r>
        <w:t>The Principle Revealed</w:t>
      </w:r>
    </w:p>
    <w:p w14:paraId="2EDB2360" w14:textId="77777777" w:rsidR="00AA6068" w:rsidRDefault="00000000">
      <w:pPr>
        <w:pStyle w:val="FirstParagraph"/>
      </w:pPr>
      <w:r>
        <w:t>This reveals a deep spiritual truth that runs consistently through Scripture and spiritual experience:</w:t>
      </w:r>
    </w:p>
    <w:p w14:paraId="27E8F690" w14:textId="77777777" w:rsidR="00AA6068" w:rsidRDefault="00000000">
      <w:pPr>
        <w:pStyle w:val="BlockText"/>
      </w:pPr>
      <w:r>
        <w:t>When the enemy cannot destroy a believer externally, he shifts strategy toward internal compromise.</w:t>
      </w:r>
    </w:p>
    <w:p w14:paraId="2F47C03D" w14:textId="77777777" w:rsidR="00AA6068" w:rsidRDefault="00000000">
      <w:pPr>
        <w:pStyle w:val="FirstParagraph"/>
      </w:pPr>
      <w:r>
        <w:lastRenderedPageBreak/>
        <w:t>When external opposition is ineffective, the focus moves inward—toward the heart, decisions, desires, and daily choices that shape spiritual direction.</w:t>
      </w:r>
    </w:p>
    <w:p w14:paraId="6EA6BA66" w14:textId="77777777" w:rsidR="00AA6068" w:rsidRDefault="00000000">
      <w:pPr>
        <w:pStyle w:val="BodyText"/>
      </w:pPr>
      <w:r>
        <w:t>If blessing cannot be reversed, the next target becomes obedience.</w:t>
      </w:r>
    </w:p>
    <w:p w14:paraId="0D49DDE2" w14:textId="77777777" w:rsidR="00AA6068" w:rsidRDefault="00000000">
      <w:pPr>
        <w:pStyle w:val="BodyText"/>
      </w:pPr>
      <w:r>
        <w:t>If a believer cannot be cursed externally, the strategy becomes internal influence that slowly weakens spiritual alignment with God.</w:t>
      </w:r>
    </w:p>
    <w:p w14:paraId="65D1E045" w14:textId="77777777" w:rsidR="00AA6068" w:rsidRDefault="00000000">
      <w:pPr>
        <w:pStyle w:val="BodyText"/>
      </w:pPr>
      <w:r>
        <w:t>At this stage, the methods often shift toward subtle and progressive pressures such as:</w:t>
      </w:r>
    </w:p>
    <w:p w14:paraId="3F95A79C" w14:textId="0B9C2C5D" w:rsidR="00AA6068" w:rsidRDefault="00000000" w:rsidP="003521E4">
      <w:pPr>
        <w:pStyle w:val="Compact"/>
        <w:numPr>
          <w:ilvl w:val="0"/>
          <w:numId w:val="9"/>
        </w:numPr>
        <w:spacing w:before="0" w:after="0"/>
      </w:pPr>
      <w:r>
        <w:t>Seduction that appeals to desire and weakens discernment</w:t>
      </w:r>
    </w:p>
    <w:p w14:paraId="6B4BDEC4" w14:textId="015E9E5E" w:rsidR="00AA6068" w:rsidRDefault="00000000" w:rsidP="003521E4">
      <w:pPr>
        <w:pStyle w:val="Compact"/>
        <w:numPr>
          <w:ilvl w:val="0"/>
          <w:numId w:val="9"/>
        </w:numPr>
        <w:spacing w:before="0" w:after="0"/>
      </w:pPr>
      <w:r>
        <w:t>Distraction that shifts focus away from spiritual priorities</w:t>
      </w:r>
    </w:p>
    <w:p w14:paraId="58ADEFE6" w14:textId="25EE2091" w:rsidR="00AA6068" w:rsidRDefault="00000000" w:rsidP="003521E4">
      <w:pPr>
        <w:pStyle w:val="Compact"/>
        <w:numPr>
          <w:ilvl w:val="0"/>
          <w:numId w:val="9"/>
        </w:numPr>
        <w:spacing w:before="0" w:after="0"/>
      </w:pPr>
      <w:r>
        <w:t>Compromise that normalizes small disobedience over time</w:t>
      </w:r>
    </w:p>
    <w:p w14:paraId="23D93D92" w14:textId="77777777" w:rsidR="00AA6068" w:rsidRDefault="00000000" w:rsidP="003521E4">
      <w:pPr>
        <w:pStyle w:val="Compact"/>
        <w:numPr>
          <w:ilvl w:val="0"/>
          <w:numId w:val="9"/>
        </w:numPr>
        <w:spacing w:before="0" w:after="0"/>
      </w:pPr>
      <w:r>
        <w:t xml:space="preserve">Sin through influence and relationships that gradually </w:t>
      </w:r>
      <w:proofErr w:type="gramStart"/>
      <w:r>
        <w:t>alters</w:t>
      </w:r>
      <w:proofErr w:type="gramEnd"/>
      <w:r>
        <w:t xml:space="preserve"> direction</w:t>
      </w:r>
    </w:p>
    <w:p w14:paraId="601BDCE8" w14:textId="77777777" w:rsidR="00AA6068" w:rsidRDefault="00000000">
      <w:pPr>
        <w:pStyle w:val="FirstParagraph"/>
      </w:pPr>
      <w:r>
        <w:t>This approach is more dangerous than direct attack because it bypasses external spiritual resistance and targets internal decision-making. Instead of confronting strength, it quietly works on shifting choices, values, and responses until spiritual stability is gradually eroded from within.</w:t>
      </w:r>
    </w:p>
    <w:p w14:paraId="27F6AC70" w14:textId="77777777" w:rsidR="00AA6068" w:rsidRDefault="00000000">
      <w:r>
        <w:pict w14:anchorId="330CC7E9">
          <v:rect id="_x0000_i1030" style="width:0;height:1.5pt" o:hralign="center" o:hrstd="t" o:hr="t"/>
        </w:pict>
      </w:r>
    </w:p>
    <w:p w14:paraId="3D421DB4" w14:textId="77777777" w:rsidR="00AA6068" w:rsidRDefault="00000000">
      <w:pPr>
        <w:pStyle w:val="Heading2"/>
      </w:pPr>
      <w:bookmarkStart w:id="11" w:name="the-real-battlefield-the-human-heart"/>
      <w:bookmarkEnd w:id="10"/>
      <w:r>
        <w:t>The Real Battlefield: The Human Heart</w:t>
      </w:r>
    </w:p>
    <w:p w14:paraId="2C7A5424" w14:textId="77777777" w:rsidR="00AA6068" w:rsidRDefault="00000000">
      <w:pPr>
        <w:pStyle w:val="FirstParagraph"/>
      </w:pPr>
      <w:r>
        <w:t>Scripture consistently shows that the true battlefield is not external, but internal. The most decisive spiritual conflicts take place within the human heart—where thoughts are formed, desires are processed, and decisions are made.</w:t>
      </w:r>
    </w:p>
    <w:p w14:paraId="6BFAA312" w14:textId="77777777" w:rsidR="00AA6068" w:rsidRDefault="00000000">
      <w:pPr>
        <w:pStyle w:val="BlockText"/>
      </w:pPr>
      <w:r>
        <w:t xml:space="preserve">“Each person is tempted when they are dragged away by their own desire and enticed.” — </w:t>
      </w:r>
      <w:r>
        <w:rPr>
          <w:b/>
          <w:bCs/>
        </w:rPr>
        <w:t>James 1:14</w:t>
      </w:r>
    </w:p>
    <w:p w14:paraId="094EDA03" w14:textId="77777777" w:rsidR="00AA6068" w:rsidRDefault="00000000">
      <w:pPr>
        <w:pStyle w:val="FirstParagraph"/>
      </w:pPr>
      <w:r>
        <w:t>This passage reveals that temptation is not only an external force, but also an internal interaction between desire and influence. The point of vulnerability is not merely what surrounds a person, but what is already active within the heart.</w:t>
      </w:r>
    </w:p>
    <w:p w14:paraId="310E4AEE" w14:textId="77777777" w:rsidR="00AA6068" w:rsidRDefault="00000000">
      <w:pPr>
        <w:pStyle w:val="BodyText"/>
      </w:pPr>
      <w:r>
        <w:t>The enemy does not need overwhelming power when the heart is unguarded. He does not always introduce something new; often, he amplifies what is already present, misdirected, or unresolved.</w:t>
      </w:r>
    </w:p>
    <w:p w14:paraId="0C5D5BE3" w14:textId="77777777" w:rsidR="00AA6068" w:rsidRDefault="00000000">
      <w:pPr>
        <w:pStyle w:val="BodyText"/>
      </w:pPr>
      <w:r>
        <w:t>He only needs access to areas such as:</w:t>
      </w:r>
    </w:p>
    <w:p w14:paraId="749ADB9E" w14:textId="71BCDAA0" w:rsidR="00AA6068" w:rsidRDefault="00000000" w:rsidP="003521E4">
      <w:pPr>
        <w:pStyle w:val="Compact"/>
        <w:numPr>
          <w:ilvl w:val="0"/>
          <w:numId w:val="10"/>
        </w:numPr>
        <w:spacing w:before="0" w:after="0"/>
      </w:pPr>
      <w:r>
        <w:t>Desire that is unexamined or uncontrolled</w:t>
      </w:r>
    </w:p>
    <w:p w14:paraId="73E83987" w14:textId="751C23B5" w:rsidR="00AA6068" w:rsidRDefault="00000000" w:rsidP="003521E4">
      <w:pPr>
        <w:pStyle w:val="Compact"/>
        <w:numPr>
          <w:ilvl w:val="0"/>
          <w:numId w:val="10"/>
        </w:numPr>
        <w:spacing w:before="0" w:after="0"/>
      </w:pPr>
      <w:r>
        <w:t>Weakness that is not surrendered to God</w:t>
      </w:r>
    </w:p>
    <w:p w14:paraId="2EF3D712" w14:textId="5392D30F" w:rsidR="00AA6068" w:rsidRDefault="00000000" w:rsidP="003521E4">
      <w:pPr>
        <w:pStyle w:val="Compact"/>
        <w:numPr>
          <w:ilvl w:val="0"/>
          <w:numId w:val="10"/>
        </w:numPr>
        <w:spacing w:before="0" w:after="0"/>
      </w:pPr>
      <w:r>
        <w:t>Offense that is not forgiven or released</w:t>
      </w:r>
    </w:p>
    <w:p w14:paraId="5B8E9E16" w14:textId="77777777" w:rsidR="00AA6068" w:rsidRDefault="00000000" w:rsidP="003521E4">
      <w:pPr>
        <w:pStyle w:val="Compact"/>
        <w:numPr>
          <w:ilvl w:val="0"/>
          <w:numId w:val="10"/>
        </w:numPr>
        <w:spacing w:before="0" w:after="0"/>
      </w:pPr>
      <w:r>
        <w:t>Disobedience that is justified or tolerated</w:t>
      </w:r>
    </w:p>
    <w:p w14:paraId="095395F3" w14:textId="77777777" w:rsidR="00AA6068" w:rsidRDefault="00000000">
      <w:pPr>
        <w:pStyle w:val="FirstParagraph"/>
      </w:pPr>
      <w:r>
        <w:lastRenderedPageBreak/>
        <w:t>When these areas are left unguarded, internal pressure becomes more influential than external opposition, and spiritual direction begins to shift from within rather than from without.</w:t>
      </w:r>
    </w:p>
    <w:p w14:paraId="66AC4A97" w14:textId="77777777" w:rsidR="00AA6068" w:rsidRDefault="00000000">
      <w:r>
        <w:pict w14:anchorId="0C5E1242">
          <v:rect id="_x0000_i1031" style="width:0;height:1.5pt" o:hralign="center" o:hrstd="t" o:hr="t"/>
        </w:pict>
      </w:r>
    </w:p>
    <w:p w14:paraId="7AB66F59" w14:textId="77777777" w:rsidR="00AA6068" w:rsidRDefault="00000000">
      <w:pPr>
        <w:pStyle w:val="Heading2"/>
      </w:pPr>
      <w:bookmarkStart w:id="12" w:name="X2a2033016e1fa05e8ee376b2a18a08ad6ef018b"/>
      <w:bookmarkEnd w:id="11"/>
      <w:r>
        <w:t>David’s Perspective: Remaining in the High Place</w:t>
      </w:r>
    </w:p>
    <w:p w14:paraId="43DAAA22" w14:textId="77777777" w:rsidR="00AA6068" w:rsidRDefault="00000000">
      <w:pPr>
        <w:pStyle w:val="FirstParagraph"/>
      </w:pPr>
      <w:r>
        <w:t>David’s strength was not only demonstrated in victory over external battles, but in his ability to remain spiritually stable and grounded in his position before God.</w:t>
      </w:r>
    </w:p>
    <w:p w14:paraId="36BDBD7C" w14:textId="77777777" w:rsidR="00AA6068" w:rsidRDefault="00000000">
      <w:pPr>
        <w:pStyle w:val="BodyText"/>
      </w:pPr>
      <w:r>
        <w:t>Throughout his life, David understood that true strength was not defined by the absence of conflict, but by consistency in trust, obedience, and dependence on God even under pressure.</w:t>
      </w:r>
    </w:p>
    <w:p w14:paraId="281AFD70" w14:textId="77777777" w:rsidR="00AA6068" w:rsidRDefault="00000000">
      <w:pPr>
        <w:pStyle w:val="BodyText"/>
      </w:pPr>
      <w:r>
        <w:t>The enemy’s goal is not always immediate destruction, but disruption of that stability. The aim is to draw a believer out of their spiritual “high place” through reaction, anger, emotional instability, or compromise.</w:t>
      </w:r>
    </w:p>
    <w:p w14:paraId="2E797ECA" w14:textId="77777777" w:rsidR="00AA6068" w:rsidRDefault="00000000">
      <w:pPr>
        <w:pStyle w:val="BodyText"/>
      </w:pPr>
      <w:r>
        <w:t>When a believer shifts from a place of spiritual steadiness into reaction, their perspective begins to change, and their responses become more influenced by emotion than by faith.</w:t>
      </w:r>
    </w:p>
    <w:p w14:paraId="0601E1B4" w14:textId="77777777" w:rsidR="00AA6068" w:rsidRDefault="00000000">
      <w:pPr>
        <w:pStyle w:val="BodyText"/>
      </w:pPr>
      <w:r>
        <w:t xml:space="preserve">Spiritual victory, therefore, is not only about overcoming external attacks or winning visible battles—it is also about </w:t>
      </w:r>
      <w:r>
        <w:rPr>
          <w:b/>
          <w:bCs/>
        </w:rPr>
        <w:t>remaining unmoved in the position God has established</w:t>
      </w:r>
      <w:r>
        <w:t>, even when circumstances attempt to provoke instability from within.</w:t>
      </w:r>
    </w:p>
    <w:p w14:paraId="113C7376" w14:textId="77777777" w:rsidR="00AA6068" w:rsidRDefault="00000000">
      <w:r>
        <w:pict w14:anchorId="0FEF34F0">
          <v:rect id="_x0000_i1032" style="width:0;height:1.5pt" o:hralign="center" o:hrstd="t" o:hr="t"/>
        </w:pict>
      </w:r>
    </w:p>
    <w:p w14:paraId="57262AC4" w14:textId="77777777" w:rsidR="00AA6068" w:rsidRDefault="00000000">
      <w:pPr>
        <w:pStyle w:val="Heading2"/>
      </w:pPr>
      <w:bookmarkStart w:id="13" w:name="conclusion-staying-spiritually-unmovable"/>
      <w:bookmarkEnd w:id="12"/>
      <w:r>
        <w:t>Conclusion: Staying Spiritually Unmovable</w:t>
      </w:r>
    </w:p>
    <w:p w14:paraId="6E43842E" w14:textId="77777777" w:rsidR="00AA6068" w:rsidRDefault="00000000">
      <w:pPr>
        <w:pStyle w:val="FirstParagraph"/>
      </w:pPr>
      <w:r>
        <w:t>Strong believers are not easily destroyed from the outside. For this reason, many spiritual attacks do not focus on external breakdown, but instead shift toward internal disruption, emotional instability, and gradual compromise.</w:t>
      </w:r>
    </w:p>
    <w:p w14:paraId="2F32D6E4" w14:textId="77777777" w:rsidR="00AA6068" w:rsidRDefault="00000000">
      <w:pPr>
        <w:pStyle w:val="BodyText"/>
      </w:pPr>
      <w:r>
        <w:t>When external pressure is ineffective, the battle often moves toward the heart—where decisions, reactions, and spiritual direction are formed.</w:t>
      </w:r>
    </w:p>
    <w:p w14:paraId="4C6ABE2C" w14:textId="77777777" w:rsidR="00AA6068" w:rsidRDefault="00000000">
      <w:pPr>
        <w:pStyle w:val="BodyText"/>
      </w:pPr>
      <w:r>
        <w:t>Scripture provides a clear response to this reality:</w:t>
      </w:r>
    </w:p>
    <w:p w14:paraId="360E738E" w14:textId="06C84A9E" w:rsidR="00AA6068" w:rsidRDefault="00000000" w:rsidP="003521E4">
      <w:pPr>
        <w:pStyle w:val="Compact"/>
        <w:numPr>
          <w:ilvl w:val="0"/>
          <w:numId w:val="11"/>
        </w:numPr>
        <w:spacing w:before="0" w:after="0"/>
      </w:pPr>
      <w:r>
        <w:t>Stay obedient, even under pressure</w:t>
      </w:r>
    </w:p>
    <w:p w14:paraId="6373D2B2" w14:textId="4CE3340A" w:rsidR="00AA6068" w:rsidRDefault="00000000" w:rsidP="003521E4">
      <w:pPr>
        <w:pStyle w:val="Compact"/>
        <w:numPr>
          <w:ilvl w:val="0"/>
          <w:numId w:val="11"/>
        </w:numPr>
        <w:spacing w:before="0" w:after="0"/>
      </w:pPr>
      <w:r>
        <w:t>Guard your heart from unresolved offense and bitterness</w:t>
      </w:r>
    </w:p>
    <w:p w14:paraId="6D66D4C6" w14:textId="435036A7" w:rsidR="00AA6068" w:rsidRDefault="00000000" w:rsidP="003521E4">
      <w:pPr>
        <w:pStyle w:val="Compact"/>
        <w:numPr>
          <w:ilvl w:val="0"/>
          <w:numId w:val="11"/>
        </w:numPr>
        <w:spacing w:before="0" w:after="0"/>
      </w:pPr>
      <w:r>
        <w:t>Resist anger and emotional reaction</w:t>
      </w:r>
    </w:p>
    <w:p w14:paraId="1CFD8F2B" w14:textId="774D8865" w:rsidR="00AA6068" w:rsidRDefault="00000000" w:rsidP="003521E4">
      <w:pPr>
        <w:pStyle w:val="Compact"/>
        <w:numPr>
          <w:ilvl w:val="0"/>
          <w:numId w:val="11"/>
        </w:numPr>
        <w:spacing w:before="0" w:after="0"/>
      </w:pPr>
      <w:r>
        <w:t>Walk in forgiveness consistently and intentionally</w:t>
      </w:r>
    </w:p>
    <w:p w14:paraId="466A1300" w14:textId="77777777" w:rsidR="00AA6068" w:rsidRDefault="00000000" w:rsidP="003521E4">
      <w:pPr>
        <w:pStyle w:val="Compact"/>
        <w:numPr>
          <w:ilvl w:val="0"/>
          <w:numId w:val="11"/>
        </w:numPr>
        <w:spacing w:before="0" w:after="0"/>
      </w:pPr>
      <w:r>
        <w:t>Remain rooted in the Word of God</w:t>
      </w:r>
    </w:p>
    <w:p w14:paraId="6E67D18C" w14:textId="77777777" w:rsidR="00AA6068" w:rsidRDefault="00000000">
      <w:pPr>
        <w:pStyle w:val="FirstParagraph"/>
      </w:pPr>
      <w:r>
        <w:t>When a believer remains in Christ, external attacks lose authority, and internal compromise is resisted. Stability is preserved not by avoiding pressure, but by remaining anchored in God through it.</w:t>
      </w:r>
    </w:p>
    <w:p w14:paraId="1FDECCF1" w14:textId="77777777" w:rsidR="00AA6068" w:rsidRDefault="00000000">
      <w:pPr>
        <w:pStyle w:val="BlockText"/>
      </w:pPr>
      <w:r>
        <w:lastRenderedPageBreak/>
        <w:t xml:space="preserve">“If God is for us, who can be against us?” — </w:t>
      </w:r>
      <w:r>
        <w:rPr>
          <w:b/>
          <w:bCs/>
        </w:rPr>
        <w:t>Romans 8:31</w:t>
      </w:r>
    </w:p>
    <w:p w14:paraId="4168EE60" w14:textId="77777777" w:rsidR="00AA6068" w:rsidRDefault="00000000">
      <w:pPr>
        <w:pStyle w:val="FirstParagraph"/>
      </w:pPr>
      <w:r>
        <w:t>The real victory is not only surviving attack, but remaining faithful, steady, and spiritually unmoved under pressure.</w:t>
      </w:r>
      <w:bookmarkEnd w:id="13"/>
    </w:p>
    <w:sectPr w:rsidR="00AA606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7659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9A4C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33471051">
    <w:abstractNumId w:val="0"/>
  </w:num>
  <w:num w:numId="2" w16cid:durableId="969944756">
    <w:abstractNumId w:val="1"/>
  </w:num>
  <w:num w:numId="3" w16cid:durableId="1507868954">
    <w:abstractNumId w:val="1"/>
  </w:num>
  <w:num w:numId="4" w16cid:durableId="1657806012">
    <w:abstractNumId w:val="1"/>
  </w:num>
  <w:num w:numId="5" w16cid:durableId="1511331551">
    <w:abstractNumId w:val="1"/>
  </w:num>
  <w:num w:numId="6" w16cid:durableId="1157571544">
    <w:abstractNumId w:val="1"/>
  </w:num>
  <w:num w:numId="7" w16cid:durableId="1588535755">
    <w:abstractNumId w:val="1"/>
  </w:num>
  <w:num w:numId="8" w16cid:durableId="71049952">
    <w:abstractNumId w:val="1"/>
  </w:num>
  <w:num w:numId="9" w16cid:durableId="1398505069">
    <w:abstractNumId w:val="1"/>
  </w:num>
  <w:num w:numId="10" w16cid:durableId="922836447">
    <w:abstractNumId w:val="1"/>
  </w:num>
  <w:num w:numId="11" w16cid:durableId="2076472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A6068"/>
    <w:rsid w:val="00240090"/>
    <w:rsid w:val="003521E4"/>
    <w:rsid w:val="00AA6068"/>
    <w:rsid w:val="00AD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0657"/>
  <w15:docId w15:val="{1C926D14-6AC9-4001-9383-E59E3E135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1756</Words>
  <Characters>10011</Characters>
  <Application>Microsoft Office Word</Application>
  <DocSecurity>0</DocSecurity>
  <Lines>83</Lines>
  <Paragraphs>23</Paragraphs>
  <ScaleCrop>false</ScaleCrop>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ENEMY’S STRATEGY AGAINST STRONG BELIEVERS: A BIBLICAL REVELATION OF HIDDEN ATTACKS</dc:title>
  <dc:creator>Martin Nyamu</dc:creator>
  <cp:keywords/>
  <cp:lastModifiedBy>Team Data</cp:lastModifiedBy>
  <cp:revision>3</cp:revision>
  <dcterms:created xsi:type="dcterms:W3CDTF">2026-05-27T11:58:00Z</dcterms:created>
  <dcterms:modified xsi:type="dcterms:W3CDTF">2026-05-27T12:10:00Z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2026-05-27</vt:lpwstr>
  </property>
  <property fmtid="{D5CDD505-2E9C-101B-9397-08002B2CF9AE}" pid="3" name="output">
    <vt:lpwstr/>
  </property>
</Properties>
</file>