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Nyamu</w:t>
      </w:r>
    </w:p>
    <w:p>
      <w:pPr>
        <w:pStyle w:val="Date"/>
      </w:pPr>
      <w:r>
        <w:t xml:space="preserve">2026-01-28</w:t>
      </w:r>
    </w:p>
    <w:bookmarkStart w:id="33" w:name="are-there-female-angels"/>
    <w:p>
      <w:pPr>
        <w:pStyle w:val="Heading1"/>
      </w:pPr>
      <w:r>
        <w:t xml:space="preserve">Are There Female Angels?</w:t>
      </w:r>
    </w:p>
    <w:bookmarkStart w:id="20" w:name="introduction"/>
    <w:p>
      <w:pPr>
        <w:pStyle w:val="Heading2"/>
      </w:pPr>
      <w:r>
        <w:t xml:space="preserve">Introduction</w:t>
      </w:r>
    </w:p>
    <w:p>
      <w:pPr>
        <w:pStyle w:val="FirstParagraph"/>
      </w:pPr>
      <w:r>
        <w:t xml:space="preserve">The question of whether angels can be female has intrigued many people, especially in light of dreams, visions, artistic depictions, and symbolic passages of Scripture. Popular culture and personal experiences—along with prophetic imagery such as</w:t>
      </w:r>
      <w:r>
        <w:t xml:space="preserve"> </w:t>
      </w:r>
      <w:r>
        <w:rPr>
          <w:b/>
          <w:bCs/>
        </w:rPr>
        <w:t xml:space="preserve">Zechariah 5</w:t>
      </w:r>
      <w:r>
        <w:t xml:space="preserve">—have led some to assume that angels may exist in both male and female forms.</w:t>
      </w:r>
    </w:p>
    <w:p>
      <w:pPr>
        <w:pStyle w:val="BodyText"/>
      </w:pPr>
      <w:r>
        <w:t xml:space="preserve">However, when Scripture is examined carefully and consistently, a clear biblical framework emerges.</w:t>
      </w:r>
      <w:r>
        <w:t xml:space="preserve"> </w:t>
      </w:r>
      <w:r>
        <w:rPr>
          <w:b/>
          <w:bCs/>
        </w:rPr>
        <w:t xml:space="preserve">Angels are spirits</w:t>
      </w:r>
      <w:r>
        <w:t xml:space="preserve">, created by God to serve Him and carry out His will. As spiritual beings, they do not possess physical bodies or inherent gender. Jesus Himself affirmed that spiritual beings are not flesh and bone (Luke 24:39).</w:t>
      </w:r>
    </w:p>
    <w:p>
      <w:pPr>
        <w:pStyle w:val="BodyText"/>
      </w:pPr>
      <w:r>
        <w:t xml:space="preserve">Yet, when angels appear to humans in Scripture, they</w:t>
      </w:r>
      <w:r>
        <w:t xml:space="preserve"> </w:t>
      </w:r>
      <w:r>
        <w:rPr>
          <w:b/>
          <w:bCs/>
        </w:rPr>
        <w:t xml:space="preserve">consistently take the form of men</w:t>
      </w:r>
      <w:r>
        <w:t xml:space="preserve">. From Genesis to Revelation, angels are described as</w:t>
      </w:r>
      <w:r>
        <w:t xml:space="preserve"> </w:t>
      </w:r>
      <w:r>
        <w:t xml:space="preserve">“</w:t>
      </w:r>
      <w:r>
        <w:t xml:space="preserve">men,</w:t>
      </w:r>
      <w:r>
        <w:t xml:space="preserve">”</w:t>
      </w:r>
      <w:r>
        <w:t xml:space="preserve"> </w:t>
      </w:r>
      <w:r>
        <w:t xml:space="preserve">“</w:t>
      </w:r>
      <w:r>
        <w:t xml:space="preserve">sons of God,</w:t>
      </w:r>
      <w:r>
        <w:t xml:space="preserve">”</w:t>
      </w:r>
      <w:r>
        <w:t xml:space="preserve"> </w:t>
      </w:r>
      <w:r>
        <w:t xml:space="preserve">or by masculine names and pronouns. This is not a cultural accident, but a repeated biblical pattern. Angels such as</w:t>
      </w:r>
      <w:r>
        <w:t xml:space="preserve"> </w:t>
      </w:r>
      <w:r>
        <w:rPr>
          <w:b/>
          <w:bCs/>
        </w:rPr>
        <w:t xml:space="preserve">Gabriel</w:t>
      </w:r>
      <w:r>
        <w:t xml:space="preserve"> </w:t>
      </w:r>
      <w:r>
        <w:t xml:space="preserve">and</w:t>
      </w:r>
      <w:r>
        <w:t xml:space="preserve"> </w:t>
      </w:r>
      <w:r>
        <w:rPr>
          <w:b/>
          <w:bCs/>
        </w:rPr>
        <w:t xml:space="preserve">Michael</w:t>
      </w:r>
      <w:r>
        <w:t xml:space="preserve"> </w:t>
      </w:r>
      <w:r>
        <w:t xml:space="preserve">are always presented in masculine form when interacting with humanity.</w:t>
      </w:r>
    </w:p>
    <w:p>
      <w:pPr>
        <w:pStyle w:val="BodyText"/>
      </w:pPr>
      <w:r>
        <w:t xml:space="preserve">At the same time, the Bible also acknowledges the reality of</w:t>
      </w:r>
      <w:r>
        <w:t xml:space="preserve"> </w:t>
      </w:r>
      <w:r>
        <w:rPr>
          <w:b/>
          <w:bCs/>
        </w:rPr>
        <w:t xml:space="preserve">fallen angels and evil spirits</w:t>
      </w:r>
      <w:r>
        <w:t xml:space="preserve">. Unlike God’s holy angels, these beings are deceptive by nature and may present themselves in any</w:t>
      </w:r>
      <w:r>
        <w:t xml:space="preserve"> </w:t>
      </w:r>
      <w:r>
        <w:rPr>
          <w:b/>
          <w:bCs/>
        </w:rPr>
        <w:t xml:space="preserve">form—male, female, animal-like (including serpentine or reptilian imagery)</w:t>
      </w:r>
      <w:r>
        <w:t xml:space="preserve">, or even strange and unnatural beings such as</w:t>
      </w:r>
      <w:r>
        <w:t xml:space="preserve"> </w:t>
      </w:r>
      <w:r>
        <w:rPr>
          <w:b/>
          <w:bCs/>
        </w:rPr>
        <w:t xml:space="preserve">mermaids or other hybrid-like appearances</w:t>
      </w:r>
      <w:r>
        <w:t xml:space="preserve">—in order to mislead and confuse. Scripture further warns about counterfeit spiritual systems, false worship, and deceptive spiritual hierarchies, including figures such as the so-called</w:t>
      </w:r>
      <w:r>
        <w:t xml:space="preserve"> </w:t>
      </w:r>
      <w:r>
        <w:t xml:space="preserve">“</w:t>
      </w:r>
      <w:r>
        <w:rPr>
          <w:b/>
          <w:bCs/>
        </w:rPr>
        <w:t xml:space="preserve">queen of heaven</w:t>
      </w:r>
      <w:r>
        <w:t xml:space="preserve">.</w:t>
      </w:r>
      <w:r>
        <w:t xml:space="preserve">”</w:t>
      </w:r>
      <w:r>
        <w:t xml:space="preserve"> </w:t>
      </w:r>
      <w:r>
        <w:t xml:space="preserve">However, these dark manifestations do not redefine the true nature and purpose of God’s holy angels, who remain faithful servants of His will.</w:t>
      </w:r>
    </w:p>
    <w:p>
      <w:pPr>
        <w:pStyle w:val="BodyText"/>
      </w:pPr>
      <w:r>
        <w:t xml:space="preserve">In this blog, we will examine what Scripture teaches about angels, the</w:t>
      </w:r>
      <w:r>
        <w:t xml:space="preserve"> </w:t>
      </w:r>
      <w:r>
        <w:t xml:space="preserve">“</w:t>
      </w:r>
      <w:r>
        <w:rPr>
          <w:b/>
          <w:bCs/>
        </w:rPr>
        <w:t xml:space="preserve">sons of God</w:t>
      </w:r>
      <w:r>
        <w:t xml:space="preserve">,</w:t>
      </w:r>
      <w:r>
        <w:t xml:space="preserve">”</w:t>
      </w:r>
      <w:r>
        <w:t xml:space="preserve"> </w:t>
      </w:r>
      <w:r>
        <w:t xml:space="preserve">prophetic symbolism,</w:t>
      </w:r>
      <w:r>
        <w:t xml:space="preserve"> </w:t>
      </w:r>
      <w:r>
        <w:rPr>
          <w:b/>
          <w:bCs/>
        </w:rPr>
        <w:t xml:space="preserve">fallen angels, and evil spirits</w:t>
      </w:r>
      <w:r>
        <w:t xml:space="preserve"> </w:t>
      </w:r>
      <w:r>
        <w:t xml:space="preserve">in order to answer the question clearly and biblically:</w:t>
      </w:r>
      <w:r>
        <w:t xml:space="preserve"> </w:t>
      </w:r>
      <w:r>
        <w:rPr>
          <w:b/>
          <w:bCs/>
        </w:rPr>
        <w:t xml:space="preserve">Are there female angels?</w:t>
      </w:r>
    </w:p>
    <w:p>
      <w:r>
        <w:pict>
          <v:rect style="width:0;height:1.5pt" o:hralign="center" o:hrstd="t" o:hr="t"/>
        </w:pict>
      </w:r>
    </w:p>
    <w:bookmarkEnd w:id="20"/>
    <w:bookmarkStart w:id="21" w:name="X8e7d6ebddb91ddd0a14221fcc09b80f55e397dc"/>
    <w:p>
      <w:pPr>
        <w:pStyle w:val="Heading2"/>
      </w:pPr>
      <w:r>
        <w:t xml:space="preserve">1) Angels Are Presented as Male in Scripture</w:t>
      </w:r>
    </w:p>
    <w:p>
      <w:pPr>
        <w:pStyle w:val="FirstParagraph"/>
      </w:pPr>
      <w:r>
        <w:t xml:space="preserve">Throughout the Bible, angels are consistently presented as</w:t>
      </w:r>
      <w:r>
        <w:t xml:space="preserve"> </w:t>
      </w:r>
      <w:r>
        <w:rPr>
          <w:b/>
          <w:bCs/>
        </w:rPr>
        <w:t xml:space="preserve">male in appearance</w:t>
      </w:r>
      <w:r>
        <w:t xml:space="preserve"> </w:t>
      </w:r>
      <w:r>
        <w:t xml:space="preserve">when they interact with humanity. While angels are spiritual beings and do not possess physical bodies by nature, Scripture shows that when they appear to humans, they take on a</w:t>
      </w:r>
      <w:r>
        <w:t xml:space="preserve"> </w:t>
      </w:r>
      <w:r>
        <w:rPr>
          <w:b/>
          <w:bCs/>
        </w:rPr>
        <w:t xml:space="preserve">male form</w:t>
      </w:r>
      <w:r>
        <w:t xml:space="preserve">. This repeated pattern is significant for understanding how God has chosen to reveal angels within His Word.</w:t>
      </w:r>
    </w:p>
    <w:p>
      <w:pPr>
        <w:pStyle w:val="BodyText"/>
      </w:pPr>
      <w:r>
        <w:t xml:space="preserve">Jesus Himself taught that spiritual beings are not bound by physical form. In</w:t>
      </w:r>
      <w:r>
        <w:t xml:space="preserve"> </w:t>
      </w:r>
      <w:r>
        <w:rPr>
          <w:b/>
          <w:bCs/>
        </w:rPr>
        <w:t xml:space="preserve">Luke 24:39</w:t>
      </w:r>
      <w:r>
        <w:t xml:space="preserve">, He explained that a spirit does not have</w:t>
      </w:r>
      <w:r>
        <w:t xml:space="preserve"> </w:t>
      </w:r>
      <w:r>
        <w:t xml:space="preserve">“</w:t>
      </w:r>
      <w:r>
        <w:t xml:space="preserve">flesh and bones,</w:t>
      </w:r>
      <w:r>
        <w:t xml:space="preserve">”</w:t>
      </w:r>
      <w:r>
        <w:t xml:space="preserve"> </w:t>
      </w:r>
      <w:r>
        <w:t xml:space="preserve">affirming that angels are not physical creatures by nature. Likewise, Jesus taught that in the resurrection, humans will no longer exist within earthly categories such as marriage and biological gender roles, stating that the resurrected are</w:t>
      </w:r>
      <w:r>
        <w:t xml:space="preserve"> </w:t>
      </w:r>
      <w:r>
        <w:rPr>
          <w:i/>
          <w:iCs/>
        </w:rPr>
        <w:t xml:space="preserve">“</w:t>
      </w:r>
      <w:r>
        <w:rPr>
          <w:i/>
          <w:iCs/>
        </w:rPr>
        <w:t xml:space="preserve">like the angels in heaven</w:t>
      </w:r>
      <w:r>
        <w:rPr>
          <w:i/>
          <w:iCs/>
        </w:rPr>
        <w:t xml:space="preserve">”</w:t>
      </w:r>
      <w:r>
        <w:t xml:space="preserve"> </w:t>
      </w:r>
      <w:r>
        <w:t xml:space="preserve">(</w:t>
      </w:r>
      <w:r>
        <w:rPr>
          <w:b/>
          <w:bCs/>
        </w:rPr>
        <w:t xml:space="preserve">Matthew 22:30</w:t>
      </w:r>
      <w:r>
        <w:t xml:space="preserve">). This indicates that angels, as spirits, do not possess biological gender.</w:t>
      </w:r>
    </w:p>
    <w:p>
      <w:pPr>
        <w:pStyle w:val="BodyText"/>
      </w:pPr>
      <w:r>
        <w:t xml:space="preserve">However, Scripture is equally clear that</w:t>
      </w:r>
      <w:r>
        <w:t xml:space="preserve"> </w:t>
      </w:r>
      <w:r>
        <w:rPr>
          <w:b/>
          <w:bCs/>
        </w:rPr>
        <w:t xml:space="preserve">when angels appear to humans, they consistently appear as men</w:t>
      </w:r>
      <w:r>
        <w:t xml:space="preserve">. This is not a statement about their spiritual essence, but about the form God permits them to take for human interaction and revelation.</w:t>
      </w:r>
    </w:p>
    <w:p>
      <w:pPr>
        <w:pStyle w:val="BodyText"/>
      </w:pPr>
      <w:r>
        <w:t xml:space="preserve">Several key passages support this consistent biblical pattern:</w:t>
      </w:r>
    </w:p>
    <w:p>
      <w:pPr>
        <w:numPr>
          <w:ilvl w:val="0"/>
          <w:numId w:val="1001"/>
        </w:numPr>
      </w:pPr>
      <w:r>
        <w:rPr>
          <w:b/>
          <w:bCs/>
        </w:rPr>
        <w:t xml:space="preserve">Genesis 19:1–5</w:t>
      </w:r>
      <w:r>
        <w:t xml:space="preserve"> </w:t>
      </w:r>
      <w:r>
        <w:t xml:space="preserve">— The angels who visit Lot are explicitly identified as angels, yet they are repeatedly described and treated as</w:t>
      </w:r>
      <w:r>
        <w:t xml:space="preserve"> </w:t>
      </w:r>
      <w:r>
        <w:rPr>
          <w:i/>
          <w:iCs/>
        </w:rPr>
        <w:t xml:space="preserve">men</w:t>
      </w:r>
      <w:r>
        <w:t xml:space="preserve">. The people of Sodom recognize them as men, and no alternative form is suggested.</w:t>
      </w:r>
    </w:p>
    <w:p>
      <w:pPr>
        <w:numPr>
          <w:ilvl w:val="0"/>
          <w:numId w:val="1001"/>
        </w:numPr>
      </w:pPr>
      <w:r>
        <w:rPr>
          <w:b/>
          <w:bCs/>
        </w:rPr>
        <w:t xml:space="preserve">Daniel 9:21</w:t>
      </w:r>
      <w:r>
        <w:t xml:space="preserve"> </w:t>
      </w:r>
      <w:r>
        <w:t xml:space="preserve">— Gabriel, one of the most prominent angels in Scripture, is directly called</w:t>
      </w:r>
      <w:r>
        <w:t xml:space="preserve"> </w:t>
      </w:r>
      <w:r>
        <w:rPr>
          <w:i/>
          <w:iCs/>
        </w:rPr>
        <w:t xml:space="preserve">“</w:t>
      </w:r>
      <w:r>
        <w:rPr>
          <w:i/>
          <w:iCs/>
        </w:rPr>
        <w:t xml:space="preserve">the man Gabriel,</w:t>
      </w:r>
      <w:r>
        <w:rPr>
          <w:i/>
          <w:iCs/>
        </w:rPr>
        <w:t xml:space="preserve">”</w:t>
      </w:r>
      <w:r>
        <w:t xml:space="preserve"> </w:t>
      </w:r>
      <w:r>
        <w:t xml:space="preserve">reinforcing the masculine appearance of angels in prophetic revelation.</w:t>
      </w:r>
    </w:p>
    <w:p>
      <w:pPr>
        <w:numPr>
          <w:ilvl w:val="0"/>
          <w:numId w:val="1001"/>
        </w:numPr>
      </w:pPr>
      <w:r>
        <w:rPr>
          <w:b/>
          <w:bCs/>
        </w:rPr>
        <w:t xml:space="preserve">Luke 24:4</w:t>
      </w:r>
      <w:r>
        <w:t xml:space="preserve"> </w:t>
      </w:r>
      <w:r>
        <w:t xml:space="preserve">— At the resurrection of Jesus, two angels appear in</w:t>
      </w:r>
      <w:r>
        <w:t xml:space="preserve"> </w:t>
      </w:r>
      <w:r>
        <w:t xml:space="preserve">“</w:t>
      </w:r>
      <w:r>
        <w:t xml:space="preserve">shining garments</w:t>
      </w:r>
      <w:r>
        <w:t xml:space="preserve">”</w:t>
      </w:r>
      <w:r>
        <w:t xml:space="preserve"> </w:t>
      </w:r>
      <w:r>
        <w:t xml:space="preserve">and are described as</w:t>
      </w:r>
      <w:r>
        <w:t xml:space="preserve"> </w:t>
      </w:r>
      <w:r>
        <w:rPr>
          <w:i/>
          <w:iCs/>
        </w:rPr>
        <w:t xml:space="preserve">“</w:t>
      </w:r>
      <w:r>
        <w:rPr>
          <w:i/>
          <w:iCs/>
        </w:rPr>
        <w:t xml:space="preserve">two men,</w:t>
      </w:r>
      <w:r>
        <w:rPr>
          <w:i/>
          <w:iCs/>
        </w:rPr>
        <w:t xml:space="preserve">”</w:t>
      </w:r>
      <w:r>
        <w:t xml:space="preserve"> </w:t>
      </w:r>
      <w:r>
        <w:t xml:space="preserve">even within a glorified and heavenly context.</w:t>
      </w:r>
    </w:p>
    <w:p>
      <w:pPr>
        <w:numPr>
          <w:ilvl w:val="0"/>
          <w:numId w:val="1001"/>
        </w:numPr>
      </w:pPr>
      <w:r>
        <w:rPr>
          <w:b/>
          <w:bCs/>
        </w:rPr>
        <w:t xml:space="preserve">Acts 1:10</w:t>
      </w:r>
      <w:r>
        <w:t xml:space="preserve"> </w:t>
      </w:r>
      <w:r>
        <w:t xml:space="preserve">— Following Christ’s ascension, two angels again appear as</w:t>
      </w:r>
      <w:r>
        <w:t xml:space="preserve"> </w:t>
      </w:r>
      <w:r>
        <w:rPr>
          <w:i/>
          <w:iCs/>
        </w:rPr>
        <w:t xml:space="preserve">“</w:t>
      </w:r>
      <w:r>
        <w:rPr>
          <w:i/>
          <w:iCs/>
        </w:rPr>
        <w:t xml:space="preserve">two men</w:t>
      </w:r>
      <w:r>
        <w:rPr>
          <w:i/>
          <w:iCs/>
        </w:rPr>
        <w:t xml:space="preserve">”</w:t>
      </w:r>
      <w:r>
        <w:t xml:space="preserve"> </w:t>
      </w:r>
      <w:r>
        <w:t xml:space="preserve">standing beside the disciples and speaking to them.</w:t>
      </w:r>
    </w:p>
    <w:p>
      <w:pPr>
        <w:pStyle w:val="FirstParagraph"/>
      </w:pPr>
      <w:r>
        <w:t xml:space="preserve">This pattern spans both the Old and New Testaments and occurs across historical narrative, prophecy, and eyewitness testimony. Nowhere in Scripture are holy angels described as female, nor are feminine titles or pronouns used for them.</w:t>
      </w:r>
    </w:p>
    <w:p>
      <w:pPr>
        <w:pStyle w:val="BodyText"/>
      </w:pPr>
      <w:r>
        <w:t xml:space="preserve">In summary,</w:t>
      </w:r>
      <w:r>
        <w:t xml:space="preserve"> </w:t>
      </w:r>
      <w:r>
        <w:rPr>
          <w:b/>
          <w:bCs/>
        </w:rPr>
        <w:t xml:space="preserve">angels are spirits without physical bodies or biological gender</w:t>
      </w:r>
      <w:r>
        <w:t xml:space="preserve">, just as believers will be in the resurrection before receiving glorified bodies. Yet, when angels appear to humanity, God consistently reveals them in</w:t>
      </w:r>
      <w:r>
        <w:t xml:space="preserve"> </w:t>
      </w:r>
      <w:r>
        <w:rPr>
          <w:b/>
          <w:bCs/>
        </w:rPr>
        <w:t xml:space="preserve">male form</w:t>
      </w:r>
      <w:r>
        <w:t xml:space="preserve">. This distinction between spiritual essence and visible appearance is essential for a sound biblical understanding and guards against interpretations shaped by culture, symbolism, or personal experience rather than Scripture.</w:t>
      </w:r>
    </w:p>
    <w:p>
      <w:r>
        <w:pict>
          <v:rect style="width:0;height:1.5pt" o:hralign="center" o:hrstd="t" o:hr="t"/>
        </w:pict>
      </w:r>
    </w:p>
    <w:bookmarkEnd w:id="21"/>
    <w:bookmarkStart w:id="22" w:name="sons-of-god-in-genesis-and-job"/>
    <w:p>
      <w:pPr>
        <w:pStyle w:val="Heading2"/>
      </w:pPr>
      <w:r>
        <w:t xml:space="preserve">2)</w:t>
      </w:r>
      <w:r>
        <w:t xml:space="preserve"> </w:t>
      </w:r>
      <w:r>
        <w:t xml:space="preserve">“</w:t>
      </w:r>
      <w:r>
        <w:t xml:space="preserve">Sons of God</w:t>
      </w:r>
      <w:r>
        <w:t xml:space="preserve">”</w:t>
      </w:r>
      <w:r>
        <w:t xml:space="preserve"> </w:t>
      </w:r>
      <w:r>
        <w:t xml:space="preserve">in Genesis and Job</w:t>
      </w:r>
    </w:p>
    <w:p>
      <w:pPr>
        <w:pStyle w:val="FirstParagraph"/>
      </w:pPr>
      <w:r>
        <w:t xml:space="preserve">In the Old Testament, angels are repeatedly referred to as the</w:t>
      </w:r>
      <w:r>
        <w:t xml:space="preserve"> </w:t>
      </w:r>
      <w:r>
        <w:rPr>
          <w:b/>
          <w:bCs/>
        </w:rPr>
        <w:t xml:space="preserve">“</w:t>
      </w:r>
      <w:r>
        <w:rPr>
          <w:b/>
          <w:bCs/>
        </w:rPr>
        <w:t xml:space="preserve">sons of God,</w:t>
      </w:r>
      <w:r>
        <w:rPr>
          <w:b/>
          <w:bCs/>
        </w:rPr>
        <w:t xml:space="preserve">”</w:t>
      </w:r>
      <w:r>
        <w:t xml:space="preserve"> </w:t>
      </w:r>
      <w:r>
        <w:t xml:space="preserve">a title that emphasizes their direct creation by God and their role as heavenly beings who serve in His presence. This phrase appears consistently in contexts that clearly distinguish angels from humans and highlights their identity as</w:t>
      </w:r>
      <w:r>
        <w:t xml:space="preserve"> </w:t>
      </w:r>
      <w:r>
        <w:rPr>
          <w:b/>
          <w:bCs/>
        </w:rPr>
        <w:t xml:space="preserve">male-presented spiritual beings</w:t>
      </w:r>
      <w:r>
        <w:t xml:space="preserve">.</w:t>
      </w:r>
    </w:p>
    <w:p>
      <w:pPr>
        <w:pStyle w:val="BodyText"/>
      </w:pPr>
      <w:r>
        <w:t xml:space="preserve">Several key passages establish this understanding:</w:t>
      </w:r>
    </w:p>
    <w:p>
      <w:pPr>
        <w:numPr>
          <w:ilvl w:val="0"/>
          <w:numId w:val="1002"/>
        </w:numPr>
      </w:pPr>
      <w:r>
        <w:rPr>
          <w:b/>
          <w:bCs/>
        </w:rPr>
        <w:t xml:space="preserve">Genesis 6:1–4</w:t>
      </w:r>
      <w:r>
        <w:t xml:space="preserve"> </w:t>
      </w:r>
      <w:r>
        <w:t xml:space="preserve">— The</w:t>
      </w:r>
      <w:r>
        <w:t xml:space="preserve"> </w:t>
      </w:r>
      <w:r>
        <w:t xml:space="preserve">“</w:t>
      </w:r>
      <w:r>
        <w:t xml:space="preserve">sons of God</w:t>
      </w:r>
      <w:r>
        <w:t xml:space="preserve">”</w:t>
      </w:r>
      <w:r>
        <w:t xml:space="preserve"> </w:t>
      </w:r>
      <w:r>
        <w:t xml:space="preserve">are described as taking wives from the</w:t>
      </w:r>
      <w:r>
        <w:t xml:space="preserve"> </w:t>
      </w:r>
      <w:r>
        <w:t xml:space="preserve">“</w:t>
      </w:r>
      <w:r>
        <w:t xml:space="preserve">daughters of men,</w:t>
      </w:r>
      <w:r>
        <w:t xml:space="preserve">”</w:t>
      </w:r>
      <w:r>
        <w:t xml:space="preserve"> </w:t>
      </w:r>
      <w:r>
        <w:t xml:space="preserve">resulting in the Nephilim. This passage clearly distinguishes the sons of God from humanity, indicating that they are heavenly beings interacting with the human realm. The language of marriage and offspring reflects a</w:t>
      </w:r>
      <w:r>
        <w:t xml:space="preserve"> </w:t>
      </w:r>
      <w:r>
        <w:rPr>
          <w:b/>
          <w:bCs/>
        </w:rPr>
        <w:t xml:space="preserve">male role</w:t>
      </w:r>
      <w:r>
        <w:t xml:space="preserve">, reinforcing the masculine presentation of these beings when manifesting in human form.</w:t>
      </w:r>
    </w:p>
    <w:p>
      <w:pPr>
        <w:numPr>
          <w:ilvl w:val="0"/>
          <w:numId w:val="1002"/>
        </w:numPr>
      </w:pPr>
      <w:r>
        <w:rPr>
          <w:b/>
          <w:bCs/>
        </w:rPr>
        <w:t xml:space="preserve">Job 1:6; 2:1</w:t>
      </w:r>
      <w:r>
        <w:t xml:space="preserve"> </w:t>
      </w:r>
      <w:r>
        <w:t xml:space="preserve">— In these passages, the</w:t>
      </w:r>
      <w:r>
        <w:t xml:space="preserve"> </w:t>
      </w:r>
      <w:r>
        <w:t xml:space="preserve">“</w:t>
      </w:r>
      <w:r>
        <w:t xml:space="preserve">sons of God</w:t>
      </w:r>
      <w:r>
        <w:t xml:space="preserve">”</w:t>
      </w:r>
      <w:r>
        <w:t xml:space="preserve"> </w:t>
      </w:r>
      <w:r>
        <w:t xml:space="preserve">appear before the Lord in a heavenly council. This setting is unmistakably angelic, as humans do not participate in such assemblies. Notably, Scripture uses the term</w:t>
      </w:r>
      <w:r>
        <w:t xml:space="preserve"> </w:t>
      </w:r>
      <w:r>
        <w:rPr>
          <w:b/>
          <w:bCs/>
        </w:rPr>
        <w:t xml:space="preserve">“</w:t>
      </w:r>
      <w:r>
        <w:rPr>
          <w:b/>
          <w:bCs/>
        </w:rPr>
        <w:t xml:space="preserve">sons of God,</w:t>
      </w:r>
      <w:r>
        <w:rPr>
          <w:b/>
          <w:bCs/>
        </w:rPr>
        <w:t xml:space="preserve">”</w:t>
      </w:r>
      <w:r>
        <w:t xml:space="preserve"> </w:t>
      </w:r>
      <w:r>
        <w:t xml:space="preserve">never</w:t>
      </w:r>
      <w:r>
        <w:t xml:space="preserve"> </w:t>
      </w:r>
      <w:r>
        <w:t xml:space="preserve">“</w:t>
      </w:r>
      <w:r>
        <w:t xml:space="preserve">daughters of God,</w:t>
      </w:r>
      <w:r>
        <w:t xml:space="preserve">”</w:t>
      </w:r>
      <w:r>
        <w:t xml:space="preserve"> </w:t>
      </w:r>
      <w:r>
        <w:t xml:space="preserve">reinforcing the consistent masculine designation applied to angels.</w:t>
      </w:r>
    </w:p>
    <w:p>
      <w:pPr>
        <w:pStyle w:val="FirstParagraph"/>
      </w:pPr>
      <w:r>
        <w:t xml:space="preserve">With the coming of Christ, the use of the title</w:t>
      </w:r>
      <w:r>
        <w:t xml:space="preserve"> </w:t>
      </w:r>
      <w:r>
        <w:rPr>
          <w:b/>
          <w:bCs/>
        </w:rPr>
        <w:t xml:space="preserve">“</w:t>
      </w:r>
      <w:r>
        <w:rPr>
          <w:b/>
          <w:bCs/>
        </w:rPr>
        <w:t xml:space="preserve">sons of God</w:t>
      </w:r>
      <w:r>
        <w:rPr>
          <w:b/>
          <w:bCs/>
        </w:rPr>
        <w:t xml:space="preserve">”</w:t>
      </w:r>
      <w:r>
        <w:t xml:space="preserve"> </w:t>
      </w:r>
      <w:r>
        <w:t xml:space="preserve">expands in meaning. Through faith in Jesus Christ,</w:t>
      </w:r>
      <w:r>
        <w:t xml:space="preserve"> </w:t>
      </w:r>
      <w:r>
        <w:rPr>
          <w:b/>
          <w:bCs/>
        </w:rPr>
        <w:t xml:space="preserve">believers are granted the right to be called sons of God</w:t>
      </w:r>
      <w:r>
        <w:t xml:space="preserve">:</w:t>
      </w:r>
    </w:p>
    <w:p>
      <w:pPr>
        <w:pStyle w:val="Compact"/>
        <w:numPr>
          <w:ilvl w:val="0"/>
          <w:numId w:val="1003"/>
        </w:numPr>
      </w:pPr>
      <w:r>
        <w:rPr>
          <w:b/>
          <w:bCs/>
        </w:rPr>
        <w:t xml:space="preserve">John 1:12</w:t>
      </w:r>
      <w:r>
        <w:t xml:space="preserve"> </w:t>
      </w:r>
      <w:r>
        <w:t xml:space="preserve">—</w:t>
      </w:r>
      <w:r>
        <w:t xml:space="preserve"> </w:t>
      </w:r>
      <w:r>
        <w:t xml:space="preserve">“</w:t>
      </w:r>
      <w:r>
        <w:t xml:space="preserve">But as many as received Him, to them He gave the right to become children of God.</w:t>
      </w:r>
      <w:r>
        <w:t xml:space="preserve">”</w:t>
      </w:r>
    </w:p>
    <w:p>
      <w:pPr>
        <w:pStyle w:val="Compact"/>
        <w:numPr>
          <w:ilvl w:val="0"/>
          <w:numId w:val="1003"/>
        </w:numPr>
      </w:pPr>
      <w:r>
        <w:rPr>
          <w:b/>
          <w:bCs/>
        </w:rPr>
        <w:t xml:space="preserve">Romans 8:14</w:t>
      </w:r>
      <w:r>
        <w:t xml:space="preserve"> </w:t>
      </w:r>
      <w:r>
        <w:t xml:space="preserve">—</w:t>
      </w:r>
      <w:r>
        <w:t xml:space="preserve"> </w:t>
      </w:r>
      <w:r>
        <w:t xml:space="preserve">“</w:t>
      </w:r>
      <w:r>
        <w:t xml:space="preserve">For as many as are led by the Spirit of God, these are the sons of God.</w:t>
      </w:r>
      <w:r>
        <w:t xml:space="preserve">”</w:t>
      </w:r>
    </w:p>
    <w:p>
      <w:pPr>
        <w:pStyle w:val="FirstParagraph"/>
      </w:pPr>
      <w:r>
        <w:t xml:space="preserve">This New Testament usage does not blur the distinction between angels and humans. Rather, it reflects a</w:t>
      </w:r>
      <w:r>
        <w:t xml:space="preserve"> </w:t>
      </w:r>
      <w:r>
        <w:rPr>
          <w:b/>
          <w:bCs/>
        </w:rPr>
        <w:t xml:space="preserve">spiritual adoption</w:t>
      </w:r>
      <w:r>
        <w:t xml:space="preserve"> </w:t>
      </w:r>
      <w:r>
        <w:t xml:space="preserve">through Christ, not a change in nature. Believers do not become angels, nor do they share angelic roles or essence. Instead, they are adopted into God’s family by grace, inheriting sonship through Christ, who is the eternal Son of God.</w:t>
      </w:r>
    </w:p>
    <w:p>
      <w:pPr>
        <w:pStyle w:val="BodyText"/>
      </w:pPr>
      <w:r>
        <w:t xml:space="preserve">Therefore, while angels are called</w:t>
      </w:r>
      <w:r>
        <w:t xml:space="preserve"> </w:t>
      </w:r>
      <w:r>
        <w:rPr>
          <w:b/>
          <w:bCs/>
        </w:rPr>
        <w:t xml:space="preserve">sons of God by creation</w:t>
      </w:r>
      <w:r>
        <w:t xml:space="preserve">, believers are called</w:t>
      </w:r>
      <w:r>
        <w:t xml:space="preserve"> </w:t>
      </w:r>
      <w:r>
        <w:rPr>
          <w:b/>
          <w:bCs/>
        </w:rPr>
        <w:t xml:space="preserve">sons of God by redemption</w:t>
      </w:r>
      <w:r>
        <w:t xml:space="preserve">. Both uses of the term maintain masculine language, not to indicate biological gender, but to convey</w:t>
      </w:r>
      <w:r>
        <w:t xml:space="preserve"> </w:t>
      </w:r>
      <w:r>
        <w:rPr>
          <w:b/>
          <w:bCs/>
        </w:rPr>
        <w:t xml:space="preserve">position, authority, and inheritance</w:t>
      </w:r>
      <w:r>
        <w:t xml:space="preserve"> </w:t>
      </w:r>
      <w:r>
        <w:t xml:space="preserve">within God’s divine order.</w:t>
      </w:r>
    </w:p>
    <w:p>
      <w:pPr>
        <w:pStyle w:val="BodyText"/>
      </w:pPr>
      <w:r>
        <w:t xml:space="preserve">Taken together, these passages confirm that Scripture consistently applies masculine titles to angels and to redeemed believers alike—never presenting angels as female, and never redefining angelic nature after Christ.</w:t>
      </w:r>
    </w:p>
    <w:p>
      <w:r>
        <w:pict>
          <v:rect style="width:0;height:1.5pt" o:hralign="center" o:hrstd="t" o:hr="t"/>
        </w:pict>
      </w:r>
    </w:p>
    <w:bookmarkEnd w:id="22"/>
    <w:bookmarkStart w:id="23" w:name="zechariah-5-does-not-prove-female-angels"/>
    <w:p>
      <w:pPr>
        <w:pStyle w:val="Heading2"/>
      </w:pPr>
      <w:r>
        <w:t xml:space="preserve">3) Zechariah 5 Does Not Prove Female Angels</w:t>
      </w:r>
    </w:p>
    <w:p>
      <w:pPr>
        <w:pStyle w:val="FirstParagraph"/>
      </w:pPr>
      <w:r>
        <w:t xml:space="preserve">In</w:t>
      </w:r>
      <w:r>
        <w:t xml:space="preserve"> </w:t>
      </w:r>
      <w:r>
        <w:rPr>
          <w:b/>
          <w:bCs/>
        </w:rPr>
        <w:t xml:space="preserve">Zechariah 5:9</w:t>
      </w:r>
      <w:r>
        <w:t xml:space="preserve">, the prophet sees a vision involving two women with wings like storks who carry an ephah basket. Some may interpret this passage as evidence for female angels, but careful examination shows that this is a</w:t>
      </w:r>
      <w:r>
        <w:t xml:space="preserve"> </w:t>
      </w:r>
      <w:r>
        <w:rPr>
          <w:b/>
          <w:bCs/>
        </w:rPr>
        <w:t xml:space="preserve">symbolic vision</w:t>
      </w:r>
      <w:r>
        <w:t xml:space="preserve">, not a depiction of actual angels.</w:t>
      </w:r>
    </w:p>
    <w:p>
      <w:pPr>
        <w:numPr>
          <w:ilvl w:val="0"/>
          <w:numId w:val="1004"/>
        </w:numPr>
      </w:pPr>
      <w:r>
        <w:rPr>
          <w:b/>
          <w:bCs/>
        </w:rPr>
        <w:t xml:space="preserve">The women are not identified as angels.</w:t>
      </w:r>
      <w:r>
        <w:t xml:space="preserve"> </w:t>
      </w:r>
      <w:r>
        <w:t xml:space="preserve">The angel of God provides this vision to Zechariah (Zechariah 5:5), yet the two women are never called angels. In Scripture, when angels appear, they are explicitly named or described as such. The distinct roles in the text indicate that these women are symbolic figures, not heavenly beings.</w:t>
      </w:r>
    </w:p>
    <w:p>
      <w:pPr>
        <w:numPr>
          <w:ilvl w:val="0"/>
          <w:numId w:val="1004"/>
        </w:numPr>
      </w:pPr>
      <w:r>
        <w:rPr>
          <w:b/>
          <w:bCs/>
        </w:rPr>
        <w:t xml:space="preserve">The ephah basket contains a woman called</w:t>
      </w:r>
      <w:r>
        <w:rPr>
          <w:b/>
          <w:bCs/>
        </w:rPr>
        <w:t xml:space="preserve"> </w:t>
      </w:r>
      <w:r>
        <w:rPr>
          <w:b/>
          <w:bCs/>
        </w:rPr>
        <w:t xml:space="preserve">“</w:t>
      </w:r>
      <w:r>
        <w:rPr>
          <w:b/>
          <w:bCs/>
        </w:rPr>
        <w:t xml:space="preserve">Wickedness.</w:t>
      </w:r>
      <w:r>
        <w:rPr>
          <w:b/>
          <w:bCs/>
        </w:rPr>
        <w:t xml:space="preserve">”</w:t>
      </w:r>
      <w:r>
        <w:t xml:space="preserve"> </w:t>
      </w:r>
      <w:r>
        <w:t xml:space="preserve">(Zechariah 5:8) The basket itself represents sin and evil, and the woman inside it personifies this wickedness. She is not an angel but a visual representation of iniquity. The basket and its contents symbolize God’s judgment and the removal of sin from the land, rather than introducing female angels into Scripture.</w:t>
      </w:r>
    </w:p>
    <w:p>
      <w:pPr>
        <w:numPr>
          <w:ilvl w:val="0"/>
          <w:numId w:val="1004"/>
        </w:numPr>
      </w:pPr>
      <w:r>
        <w:rPr>
          <w:b/>
          <w:bCs/>
        </w:rPr>
        <w:t xml:space="preserve">The women are symbolic agents of God’s judgment.</w:t>
      </w:r>
      <w:r>
        <w:t xml:space="preserve"> </w:t>
      </w:r>
      <w:r>
        <w:t xml:space="preserve">The two women carrying the basket act to execute God’s will, removing wickedness. Their purpose in the vision is functional and symbolic, not angelic. This demonstrates that God sometimes uses human-like or symbolic figures in visions to convey spiritual truths.</w:t>
      </w:r>
    </w:p>
    <w:p>
      <w:pPr>
        <w:numPr>
          <w:ilvl w:val="0"/>
          <w:numId w:val="1004"/>
        </w:numPr>
      </w:pPr>
      <w:r>
        <w:rPr>
          <w:b/>
          <w:bCs/>
        </w:rPr>
        <w:t xml:space="preserve">If these women were angels, Scripture would identify them as such.</w:t>
      </w:r>
      <w:r>
        <w:t xml:space="preserve"> </w:t>
      </w:r>
      <w:r>
        <w:t xml:space="preserve">In Zechariah’s other visions, angels are always explicitly called angels or given names like Gabriel or Michael. The absence of such identification here indicates that these women are symbolic, not literal angels.</w:t>
      </w:r>
    </w:p>
    <w:p>
      <w:pPr>
        <w:pStyle w:val="FirstParagraph"/>
      </w:pPr>
      <w:r>
        <w:t xml:space="preserve">The key takeaway is that this vision</w:t>
      </w:r>
      <w:r>
        <w:t xml:space="preserve"> </w:t>
      </w:r>
      <w:r>
        <w:rPr>
          <w:b/>
          <w:bCs/>
        </w:rPr>
        <w:t xml:space="preserve">emphasizes God’s sovereignty over sin and evil</w:t>
      </w:r>
      <w:r>
        <w:t xml:space="preserve">, not the existence of female angels. The woman in the basket represents wickedness, and the two women carrying it illustrate God’s judgment. While the vision includes human-like or angelic imagery, it is</w:t>
      </w:r>
      <w:r>
        <w:t xml:space="preserve"> </w:t>
      </w:r>
      <w:r>
        <w:rPr>
          <w:b/>
          <w:bCs/>
        </w:rPr>
        <w:t xml:space="preserve">symbolic</w:t>
      </w:r>
      <w:r>
        <w:t xml:space="preserve">, prophetic, and not a doctrinal basis for the idea of female angels.</w:t>
      </w:r>
    </w:p>
    <w:p>
      <w:pPr>
        <w:pStyle w:val="BodyText"/>
      </w:pPr>
      <w:r>
        <w:t xml:space="preserve">In short, holy angels are spiritual beings without physical form, and Scripture consistently identifies them when they appear. Zechariah 5 is a vision designed to communicate spiritual truths through symbolism, not a literal depiction of angelic gender.</w:t>
      </w:r>
    </w:p>
    <w:p>
      <w:r>
        <w:pict>
          <v:rect style="width:0;height:1.5pt" o:hralign="center" o:hrstd="t" o:hr="t"/>
        </w:pict>
      </w:r>
    </w:p>
    <w:bookmarkEnd w:id="23"/>
    <w:bookmarkStart w:id="24" w:name="dreams-are-not-doctrine"/>
    <w:p>
      <w:pPr>
        <w:pStyle w:val="Heading2"/>
      </w:pPr>
      <w:r>
        <w:t xml:space="preserve">4) Dreams Are Not Doctrine</w:t>
      </w:r>
    </w:p>
    <w:p>
      <w:pPr>
        <w:pStyle w:val="FirstParagraph"/>
      </w:pPr>
      <w:r>
        <w:t xml:space="preserve">In addition to visions, dreams are another form of supernatural experience that can be misinterpreted. While dreams can sometimes come from God, they can also arise from the mind, from emotional impressions, or from</w:t>
      </w:r>
      <w:r>
        <w:t xml:space="preserve"> </w:t>
      </w:r>
      <w:r>
        <w:rPr>
          <w:b/>
          <w:bCs/>
        </w:rPr>
        <w:t xml:space="preserve">deceptive spiritual sources</w:t>
      </w:r>
      <w:r>
        <w:t xml:space="preserve">. Because of this, Scripture warns believers not to rely on dreams as the foundation for faith or doctrine.</w:t>
      </w:r>
    </w:p>
    <w:p>
      <w:pPr>
        <w:numPr>
          <w:ilvl w:val="0"/>
          <w:numId w:val="1005"/>
        </w:numPr>
      </w:pPr>
      <w:r>
        <w:rPr>
          <w:b/>
          <w:bCs/>
        </w:rPr>
        <w:t xml:space="preserve">Test the source of spiritual experiences.</w:t>
      </w:r>
      <w:r>
        <w:t xml:space="preserve"> </w:t>
      </w:r>
      <w:r>
        <w:t xml:space="preserve">The apostle John cautions:</w:t>
      </w:r>
      <w:r>
        <w:t xml:space="preserve"> </w:t>
      </w:r>
      <w:r>
        <w:rPr>
          <w:i/>
          <w:iCs/>
        </w:rPr>
        <w:t xml:space="preserve">“</w:t>
      </w:r>
      <w:r>
        <w:rPr>
          <w:i/>
          <w:iCs/>
        </w:rPr>
        <w:t xml:space="preserve">Beloved, do not believe every spirit, but test the spirits to see whether they are from God</w:t>
      </w:r>
      <w:r>
        <w:rPr>
          <w:i/>
          <w:iCs/>
        </w:rPr>
        <w:t xml:space="preserve">”</w:t>
      </w:r>
      <w:r>
        <w:t xml:space="preserve"> </w:t>
      </w:r>
      <w:r>
        <w:t xml:space="preserve">(1 John 4:1). This principle applies to dreams and visions: just because a dream feels powerful or supernatural does not mean it comes from God.</w:t>
      </w:r>
    </w:p>
    <w:p>
      <w:pPr>
        <w:numPr>
          <w:ilvl w:val="0"/>
          <w:numId w:val="1005"/>
        </w:numPr>
      </w:pPr>
      <w:r>
        <w:rPr>
          <w:b/>
          <w:bCs/>
        </w:rPr>
        <w:t xml:space="preserve">The Bible is the final authority.</w:t>
      </w:r>
      <w:r>
        <w:t xml:space="preserve"> </w:t>
      </w:r>
      <w:r>
        <w:t xml:space="preserve">Scripture alone is our foundation for truth. Personal visions, dreams, or spiritual experiences must always be measured against God’s Word. If a dream contradicts Scripture, it is not from God and should be rejected. Dreams cannot create or redefine doctrine.</w:t>
      </w:r>
    </w:p>
    <w:p>
      <w:pPr>
        <w:numPr>
          <w:ilvl w:val="0"/>
          <w:numId w:val="1005"/>
        </w:numPr>
      </w:pPr>
      <w:r>
        <w:rPr>
          <w:b/>
          <w:bCs/>
        </w:rPr>
        <w:t xml:space="preserve">Be careful in interpretation.</w:t>
      </w:r>
      <w:r>
        <w:t xml:space="preserve"> </w:t>
      </w:r>
      <w:r>
        <w:t xml:space="preserve">Humans are prone to misinterpret symbolism, emotions, or even spiritual deception. Even well-meaning believers can misread a dream. Dreams may use familiar imagery—people, animals, or spiritual beings—but these images are often symbolic, not literal. Interpreting dreams as literal theological facts is dangerous and can lead to error.</w:t>
      </w:r>
    </w:p>
    <w:p>
      <w:pPr>
        <w:pStyle w:val="FirstParagraph"/>
      </w:pPr>
      <w:r>
        <w:t xml:space="preserve">In short,</w:t>
      </w:r>
      <w:r>
        <w:t xml:space="preserve"> </w:t>
      </w:r>
      <w:r>
        <w:rPr>
          <w:b/>
          <w:bCs/>
        </w:rPr>
        <w:t xml:space="preserve">dreams are personal experiences, not doctrinal proof</w:t>
      </w:r>
      <w:r>
        <w:t xml:space="preserve">. While God can speak through dreams, they are always secondary to Scripture. Believers should carefully compare any dream or vision against the Bible: if it aligns with God’s Word, it may have meaning; if it contradicts Scripture, it is not from God. Our faith and understanding of spiritual realities, including the nature of angels, must be rooted firmly in the Word of God.</w:t>
      </w:r>
    </w:p>
    <w:p>
      <w:r>
        <w:pict>
          <v:rect style="width:0;height:1.5pt" o:hralign="center" o:hrstd="t" o:hr="t"/>
        </w:pict>
      </w:r>
    </w:p>
    <w:bookmarkEnd w:id="24"/>
    <w:bookmarkStart w:id="29" w:name="fallen-angels-and-evil-spirits"/>
    <w:p>
      <w:pPr>
        <w:pStyle w:val="Heading2"/>
      </w:pPr>
      <w:r>
        <w:t xml:space="preserve">5) Fallen Angels and Evil Spirits</w:t>
      </w:r>
    </w:p>
    <w:p>
      <w:pPr>
        <w:pStyle w:val="FirstParagraph"/>
      </w:pPr>
      <w:r>
        <w:t xml:space="preserve">In</w:t>
      </w:r>
      <w:r>
        <w:t xml:space="preserve"> </w:t>
      </w:r>
      <w:r>
        <w:rPr>
          <w:b/>
          <w:bCs/>
        </w:rPr>
        <w:t xml:space="preserve">Genesis 6:1–4</w:t>
      </w:r>
      <w:r>
        <w:t xml:space="preserve"> </w:t>
      </w:r>
      <w:r>
        <w:t xml:space="preserve">and the</w:t>
      </w:r>
      <w:r>
        <w:t xml:space="preserve"> </w:t>
      </w:r>
      <w:r>
        <w:rPr>
          <w:b/>
          <w:bCs/>
        </w:rPr>
        <w:t xml:space="preserve">Book of Enoch</w:t>
      </w:r>
      <w:r>
        <w:t xml:space="preserve"> </w:t>
      </w:r>
      <w:r>
        <w:t xml:space="preserve">(an extra-biblical text that expands on the Genesis account), there is a controversial account of angels—referred to as the</w:t>
      </w:r>
      <w:r>
        <w:t xml:space="preserve"> </w:t>
      </w:r>
      <w:r>
        <w:rPr>
          <w:b/>
          <w:bCs/>
        </w:rPr>
        <w:t xml:space="preserve">“</w:t>
      </w:r>
      <w:r>
        <w:rPr>
          <w:b/>
          <w:bCs/>
        </w:rPr>
        <w:t xml:space="preserve">sons of God</w:t>
      </w:r>
      <w:r>
        <w:rPr>
          <w:b/>
          <w:bCs/>
        </w:rPr>
        <w:t xml:space="preserve">”</w:t>
      </w:r>
      <w:r>
        <w:t xml:space="preserve">—taking human wives. This union produced the</w:t>
      </w:r>
      <w:r>
        <w:t xml:space="preserve"> </w:t>
      </w:r>
      <w:r>
        <w:rPr>
          <w:b/>
          <w:bCs/>
        </w:rPr>
        <w:t xml:space="preserve">Nephilim</w:t>
      </w:r>
      <w:r>
        <w:t xml:space="preserve">, a race of giants who were part angelic and part human. While these beings existed in human form and may have had male and female distinctions, Scripture portrays them as</w:t>
      </w:r>
      <w:r>
        <w:t xml:space="preserve"> </w:t>
      </w:r>
      <w:r>
        <w:rPr>
          <w:b/>
          <w:bCs/>
        </w:rPr>
        <w:t xml:space="preserve">corrupt, violent, and lawless</w:t>
      </w:r>
      <w:r>
        <w:t xml:space="preserve">.</w:t>
      </w:r>
    </w:p>
    <w:bookmarkStart w:id="25" w:name="the-corruption-of-creation"/>
    <w:p>
      <w:pPr>
        <w:pStyle w:val="Heading3"/>
      </w:pPr>
      <w:r>
        <w:t xml:space="preserve">The Corruption of Creation</w:t>
      </w:r>
    </w:p>
    <w:p>
      <w:pPr>
        <w:pStyle w:val="FirstParagraph"/>
      </w:pPr>
      <w:r>
        <w:t xml:space="preserve">The Nephilim and fallen angels were not only violent but also</w:t>
      </w:r>
      <w:r>
        <w:t xml:space="preserve"> </w:t>
      </w:r>
      <w:r>
        <w:rPr>
          <w:b/>
          <w:bCs/>
        </w:rPr>
        <w:t xml:space="preserve">defiled God’s creation in multiple ways</w:t>
      </w:r>
      <w:r>
        <w:t xml:space="preserve">:</w:t>
      </w:r>
    </w:p>
    <w:p>
      <w:pPr>
        <w:numPr>
          <w:ilvl w:val="0"/>
          <w:numId w:val="1006"/>
        </w:numPr>
      </w:pPr>
      <w:r>
        <w:rPr>
          <w:b/>
          <w:bCs/>
        </w:rPr>
        <w:t xml:space="preserve">Sexual corruption</w:t>
      </w:r>
      <w:r>
        <w:t xml:space="preserve">: The giants are reported to have engaged in extreme sexual immorality, including relations with the same gender and even with animals. This behavior violated God’s design for humanity and the created order (Genesis 6:2–4; Book of Enoch 7:1–5).</w:t>
      </w:r>
    </w:p>
    <w:p>
      <w:pPr>
        <w:numPr>
          <w:ilvl w:val="0"/>
          <w:numId w:val="1006"/>
        </w:numPr>
      </w:pPr>
      <w:r>
        <w:rPr>
          <w:b/>
          <w:bCs/>
        </w:rPr>
        <w:t xml:space="preserve">Forbidden knowledge</w:t>
      </w:r>
      <w:r>
        <w:t xml:space="preserve">: Fallen angels revealed</w:t>
      </w:r>
      <w:r>
        <w:t xml:space="preserve"> </w:t>
      </w:r>
      <w:r>
        <w:rPr>
          <w:b/>
          <w:bCs/>
        </w:rPr>
        <w:t xml:space="preserve">secret and forbidden knowledge</w:t>
      </w:r>
      <w:r>
        <w:t xml:space="preserve"> </w:t>
      </w:r>
      <w:r>
        <w:t xml:space="preserve">to humans, including sorcery, astrology, and other occult practices. This led to widespread corruption, pride, and rebellion against God (Enoch 8:1–3).</w:t>
      </w:r>
    </w:p>
    <w:p>
      <w:pPr>
        <w:numPr>
          <w:ilvl w:val="0"/>
          <w:numId w:val="1006"/>
        </w:numPr>
      </w:pPr>
      <w:r>
        <w:rPr>
          <w:b/>
          <w:bCs/>
        </w:rPr>
        <w:t xml:space="preserve">Defilement of creation</w:t>
      </w:r>
      <w:r>
        <w:t xml:space="preserve">: By introducing violence, sexual immorality, and corruption, these beings</w:t>
      </w:r>
      <w:r>
        <w:t xml:space="preserve"> </w:t>
      </w:r>
      <w:r>
        <w:rPr>
          <w:b/>
          <w:bCs/>
        </w:rPr>
        <w:t xml:space="preserve">defiled everything God had made</w:t>
      </w:r>
      <w:r>
        <w:t xml:space="preserve">, filling the earth with wickedness and prompting God to lament the state of His creation (Genesis 6:5–6).</w:t>
      </w:r>
    </w:p>
    <w:p>
      <w:pPr>
        <w:pStyle w:val="FirstParagraph"/>
      </w:pPr>
      <w:r>
        <w:t xml:space="preserve">Because of this extreme corruption,</w:t>
      </w:r>
      <w:r>
        <w:t xml:space="preserve"> </w:t>
      </w:r>
      <w:r>
        <w:rPr>
          <w:b/>
          <w:bCs/>
        </w:rPr>
        <w:t xml:space="preserve">God regretted creating humanity</w:t>
      </w:r>
      <w:r>
        <w:t xml:space="preserve"> </w:t>
      </w:r>
      <w:r>
        <w:t xml:space="preserve">and resolved to destroy the earth with the Flood. Only</w:t>
      </w:r>
      <w:r>
        <w:t xml:space="preserve"> </w:t>
      </w:r>
      <w:r>
        <w:rPr>
          <w:b/>
          <w:bCs/>
        </w:rPr>
        <w:t xml:space="preserve">Noah and his family</w:t>
      </w:r>
      <w:r>
        <w:t xml:space="preserve"> </w:t>
      </w:r>
      <w:r>
        <w:t xml:space="preserve">were found righteous and pleasing in God’s eyes, and they were preserved to continue human life (Genesis 6:8–9, 13–22).</w:t>
      </w:r>
    </w:p>
    <w:bookmarkEnd w:id="25"/>
    <w:bookmarkStart w:id="26" w:name="angels-are-spirits"/>
    <w:p>
      <w:pPr>
        <w:pStyle w:val="Heading3"/>
      </w:pPr>
      <w:r>
        <w:t xml:space="preserve">Angels Are Spirits</w:t>
      </w:r>
    </w:p>
    <w:p>
      <w:pPr>
        <w:pStyle w:val="FirstParagraph"/>
      </w:pPr>
      <w:r>
        <w:t xml:space="preserve">It is crucial to remember, as Jesus taught in</w:t>
      </w:r>
      <w:r>
        <w:t xml:space="preserve"> </w:t>
      </w:r>
      <w:r>
        <w:rPr>
          <w:b/>
          <w:bCs/>
        </w:rPr>
        <w:t xml:space="preserve">Luke 24:39</w:t>
      </w:r>
      <w:r>
        <w:t xml:space="preserve">, that angels are</w:t>
      </w:r>
      <w:r>
        <w:t xml:space="preserve"> </w:t>
      </w:r>
      <w:r>
        <w:rPr>
          <w:b/>
          <w:bCs/>
        </w:rPr>
        <w:t xml:space="preserve">spiritual beings</w:t>
      </w:r>
      <w:r>
        <w:t xml:space="preserve"> </w:t>
      </w:r>
      <w:r>
        <w:t xml:space="preserve">and do not possess physical bodies like humans. When holy angels appear to humans, they consistently take on the</w:t>
      </w:r>
      <w:r>
        <w:t xml:space="preserve"> </w:t>
      </w:r>
      <w:r>
        <w:rPr>
          <w:b/>
          <w:bCs/>
        </w:rPr>
        <w:t xml:space="preserve">form of a man</w:t>
      </w:r>
      <w:r>
        <w:t xml:space="preserve">, not because they have biological gender, but as a visible form suitable for human interaction. Similarly, when believers die, they exist as spirits and will later receive glorified bodies (1 Corinthians 15:42–44), showing that spiritual existence is not bound by physical gender.</w:t>
      </w:r>
    </w:p>
    <w:bookmarkEnd w:id="26"/>
    <w:bookmarkStart w:id="27" w:name="manifestation-of-evil-spirits"/>
    <w:p>
      <w:pPr>
        <w:pStyle w:val="Heading3"/>
      </w:pPr>
      <w:r>
        <w:t xml:space="preserve">Manifestation of Evil Spirits</w:t>
      </w:r>
    </w:p>
    <w:p>
      <w:pPr>
        <w:pStyle w:val="FirstParagraph"/>
      </w:pPr>
      <w:r>
        <w:t xml:space="preserve">Fallen angels or evil spirits can manifest in a variety of forms—including male or female, animal-like (including serpentine or reptilian imagery)</w:t>
      </w:r>
      <w:r>
        <w:rPr>
          <w:b/>
          <w:bCs/>
        </w:rPr>
        <w:t xml:space="preserve">, or even strange and unnatural beings such as</w:t>
      </w:r>
      <w:r>
        <w:rPr>
          <w:b/>
          <w:bCs/>
        </w:rPr>
        <w:t xml:space="preserve"> </w:t>
      </w:r>
      <w:r>
        <w:t xml:space="preserve">mermaids or other hybrid-like appearances**</w:t>
      </w:r>
      <w:r>
        <w:t xml:space="preserve"> </w:t>
      </w:r>
      <w:r>
        <w:rPr>
          <w:b/>
          <w:bCs/>
        </w:rPr>
        <w:t xml:space="preserve">deceive, confuse, and mislead humanity</w:t>
      </w:r>
      <w:r>
        <w:t xml:space="preserve">. Their ability to assume any form reflects their</w:t>
      </w:r>
      <w:r>
        <w:t xml:space="preserve"> </w:t>
      </w:r>
      <w:r>
        <w:rPr>
          <w:b/>
          <w:bCs/>
        </w:rPr>
        <w:t xml:space="preserve">corrupt and deceptive nature</w:t>
      </w:r>
      <w:r>
        <w:t xml:space="preserve">, not any divine order. They counterfeit God’s creation, seeking to corrupt His people and pervert His design.</w:t>
      </w:r>
    </w:p>
    <w:bookmarkEnd w:id="27"/>
    <w:bookmarkStart w:id="28" w:name="conclusion"/>
    <w:p>
      <w:pPr>
        <w:pStyle w:val="Heading3"/>
      </w:pPr>
      <w:r>
        <w:t xml:space="preserve">Conclusion</w:t>
      </w:r>
    </w:p>
    <w:p>
      <w:pPr>
        <w:pStyle w:val="FirstParagraph"/>
      </w:pPr>
      <w:r>
        <w:t xml:space="preserve">The distinction is clear:</w:t>
      </w:r>
    </w:p>
    <w:p>
      <w:pPr>
        <w:pStyle w:val="Compact"/>
        <w:numPr>
          <w:ilvl w:val="0"/>
          <w:numId w:val="1007"/>
        </w:numPr>
      </w:pPr>
      <w:r>
        <w:rPr>
          <w:b/>
          <w:bCs/>
        </w:rPr>
        <w:t xml:space="preserve">Holy angels</w:t>
      </w:r>
      <w:r>
        <w:t xml:space="preserve"> </w:t>
      </w:r>
      <w:r>
        <w:t xml:space="preserve">are spiritual beings, appear as men to humans, and faithfully serve God.</w:t>
      </w:r>
      <w:r>
        <w:br/>
      </w:r>
    </w:p>
    <w:p>
      <w:pPr>
        <w:pStyle w:val="Compact"/>
        <w:numPr>
          <w:ilvl w:val="0"/>
          <w:numId w:val="1007"/>
        </w:numPr>
      </w:pPr>
      <w:r>
        <w:rPr>
          <w:b/>
          <w:bCs/>
        </w:rPr>
        <w:t xml:space="preserve">Fallen angels and evil spirits</w:t>
      </w:r>
      <w:r>
        <w:t xml:space="preserve"> </w:t>
      </w:r>
      <w:r>
        <w:t xml:space="preserve">corrupted creation, introduced violence and sexual immorality, revealed forbidden knowledge, and now take on deceptive forms to mislead humanity.</w:t>
      </w:r>
    </w:p>
    <w:p>
      <w:pPr>
        <w:pStyle w:val="FirstParagraph"/>
      </w:pPr>
      <w:r>
        <w:t xml:space="preserve">Understanding this distinction helps prevent confusion between the</w:t>
      </w:r>
      <w:r>
        <w:t xml:space="preserve"> </w:t>
      </w:r>
      <w:r>
        <w:rPr>
          <w:b/>
          <w:bCs/>
        </w:rPr>
        <w:t xml:space="preserve">true nature of God’s angels</w:t>
      </w:r>
      <w:r>
        <w:t xml:space="preserve"> </w:t>
      </w:r>
      <w:r>
        <w:t xml:space="preserve">and the</w:t>
      </w:r>
      <w:r>
        <w:t xml:space="preserve"> </w:t>
      </w:r>
      <w:r>
        <w:rPr>
          <w:b/>
          <w:bCs/>
        </w:rPr>
        <w:t xml:space="preserve">counterfeit appearances of evil spirits</w:t>
      </w:r>
      <w:r>
        <w:t xml:space="preserve">, reinforcing the biblical truth that there are</w:t>
      </w:r>
      <w:r>
        <w:t xml:space="preserve"> </w:t>
      </w:r>
      <w:r>
        <w:rPr>
          <w:b/>
          <w:bCs/>
        </w:rPr>
        <w:t xml:space="preserve">no female holy angels</w:t>
      </w:r>
      <w:r>
        <w:t xml:space="preserve">.</w:t>
      </w:r>
    </w:p>
    <w:p>
      <w:r>
        <w:pict>
          <v:rect style="width:0;height:1.5pt" o:hralign="center" o:hrstd="t" o:hr="t"/>
        </w:pict>
      </w:r>
    </w:p>
    <w:bookmarkEnd w:id="28"/>
    <w:bookmarkEnd w:id="29"/>
    <w:bookmarkStart w:id="31" w:name="counterfeit-kingdoms-and-female-spirits"/>
    <w:p>
      <w:pPr>
        <w:pStyle w:val="Heading2"/>
      </w:pPr>
      <w:r>
        <w:t xml:space="preserve">6) Counterfeit Kingdoms and Female Spirits</w:t>
      </w:r>
    </w:p>
    <w:p>
      <w:pPr>
        <w:pStyle w:val="FirstParagraph"/>
      </w:pPr>
      <w:r>
        <w:t xml:space="preserve">Scripture repeatedly warns about</w:t>
      </w:r>
      <w:r>
        <w:t xml:space="preserve"> </w:t>
      </w:r>
      <w:r>
        <w:rPr>
          <w:b/>
          <w:bCs/>
        </w:rPr>
        <w:t xml:space="preserve">false worship and demonic influences</w:t>
      </w:r>
      <w:r>
        <w:t xml:space="preserve">, which often involve spirits presenting themselves in</w:t>
      </w:r>
      <w:r>
        <w:t xml:space="preserve"> </w:t>
      </w:r>
      <w:r>
        <w:rPr>
          <w:b/>
          <w:bCs/>
        </w:rPr>
        <w:t xml:space="preserve">in any form</w:t>
      </w:r>
      <w:r>
        <w:t xml:space="preserve"> </w:t>
      </w:r>
      <w:r>
        <w:t xml:space="preserve">to deceive humanity. These counterfeit manifestations are designed to</w:t>
      </w:r>
      <w:r>
        <w:t xml:space="preserve"> </w:t>
      </w:r>
      <w:r>
        <w:rPr>
          <w:b/>
          <w:bCs/>
        </w:rPr>
        <w:t xml:space="preserve">distort God’s order</w:t>
      </w:r>
      <w:r>
        <w:t xml:space="preserve"> </w:t>
      </w:r>
      <w:r>
        <w:t xml:space="preserve">and mislead people into idolatry or false spiritual practices.</w:t>
      </w:r>
    </w:p>
    <w:p>
      <w:pPr>
        <w:numPr>
          <w:ilvl w:val="0"/>
          <w:numId w:val="1008"/>
        </w:numPr>
      </w:pPr>
      <w:r>
        <w:rPr>
          <w:b/>
          <w:bCs/>
        </w:rPr>
        <w:t xml:space="preserve">Jeremiah 7:18; 44:17–19</w:t>
      </w:r>
      <w:r>
        <w:t xml:space="preserve"> </w:t>
      </w:r>
      <w:r>
        <w:t xml:space="preserve">— These passages describe the worship of the</w:t>
      </w:r>
      <w:r>
        <w:t xml:space="preserve"> </w:t>
      </w:r>
      <w:r>
        <w:rPr>
          <w:b/>
          <w:bCs/>
        </w:rPr>
        <w:t xml:space="preserve">“</w:t>
      </w:r>
      <w:r>
        <w:rPr>
          <w:b/>
          <w:bCs/>
        </w:rPr>
        <w:t xml:space="preserve">queen of heaven,</w:t>
      </w:r>
      <w:r>
        <w:rPr>
          <w:b/>
          <w:bCs/>
        </w:rPr>
        <w:t xml:space="preserve">”</w:t>
      </w:r>
      <w:r>
        <w:t xml:space="preserve"> </w:t>
      </w:r>
      <w:r>
        <w:t xml:space="preserve">a demonic figure falsely venerated as a goddess by the people of Judah and Israel. This worship illustrates how the enemy can create</w:t>
      </w:r>
      <w:r>
        <w:t xml:space="preserve"> </w:t>
      </w:r>
      <w:r>
        <w:rPr>
          <w:b/>
          <w:bCs/>
        </w:rPr>
        <w:t xml:space="preserve">female-appearing spiritual figures</w:t>
      </w:r>
      <w:r>
        <w:t xml:space="preserve"> </w:t>
      </w:r>
      <w:r>
        <w:t xml:space="preserve">to entice and mislead God’s people.</w:t>
      </w:r>
    </w:p>
    <w:p>
      <w:pPr>
        <w:numPr>
          <w:ilvl w:val="0"/>
          <w:numId w:val="1008"/>
        </w:numPr>
      </w:pPr>
      <w:r>
        <w:rPr>
          <w:b/>
          <w:bCs/>
        </w:rPr>
        <w:t xml:space="preserve">Ephesians 6:12</w:t>
      </w:r>
      <w:r>
        <w:t xml:space="preserve"> </w:t>
      </w:r>
      <w:r>
        <w:t xml:space="preserve">— Paul emphasizes that our struggle is</w:t>
      </w:r>
      <w:r>
        <w:t xml:space="preserve"> </w:t>
      </w:r>
      <w:r>
        <w:rPr>
          <w:b/>
          <w:bCs/>
        </w:rPr>
        <w:t xml:space="preserve">not against flesh and blood</w:t>
      </w:r>
      <w:r>
        <w:t xml:space="preserve">, but against</w:t>
      </w:r>
      <w:r>
        <w:t xml:space="preserve"> </w:t>
      </w:r>
      <w:r>
        <w:rPr>
          <w:b/>
          <w:bCs/>
        </w:rPr>
        <w:t xml:space="preserve">spiritual forces of evil</w:t>
      </w:r>
      <w:r>
        <w:t xml:space="preserve">, including</w:t>
      </w:r>
      <w:r>
        <w:t xml:space="preserve"> </w:t>
      </w:r>
      <w:r>
        <w:t xml:space="preserve">“</w:t>
      </w:r>
      <w:r>
        <w:t xml:space="preserve">principalities, powers, rulers of darkness,</w:t>
      </w:r>
      <w:r>
        <w:t xml:space="preserve">”</w:t>
      </w:r>
      <w:r>
        <w:t xml:space="preserve"> </w:t>
      </w:r>
      <w:r>
        <w:t xml:space="preserve">and organized demonic hierarchies. These forces may include spirits who **present in any form* to deceive humanity, create confusion, and counterfeit the true work of God’s kingdom.</w:t>
      </w:r>
    </w:p>
    <w:bookmarkStart w:id="30" w:name="the-marine-kingdom-and-earthly-influence"/>
    <w:p>
      <w:pPr>
        <w:pStyle w:val="Heading3"/>
      </w:pPr>
      <w:r>
        <w:t xml:space="preserve">The Marine Kingdom and Earthly Influence</w:t>
      </w:r>
    </w:p>
    <w:p>
      <w:pPr>
        <w:pStyle w:val="FirstParagraph"/>
      </w:pPr>
      <w:r>
        <w:t xml:space="preserve">Many biblical teachers refer to a</w:t>
      </w:r>
      <w:r>
        <w:t xml:space="preserve"> </w:t>
      </w:r>
      <w:r>
        <w:rPr>
          <w:b/>
          <w:bCs/>
        </w:rPr>
        <w:t xml:space="preserve">“</w:t>
      </w:r>
      <w:r>
        <w:rPr>
          <w:b/>
          <w:bCs/>
        </w:rPr>
        <w:t xml:space="preserve">marine kingdom</w:t>
      </w:r>
      <w:r>
        <w:rPr>
          <w:b/>
          <w:bCs/>
        </w:rPr>
        <w:t xml:space="preserve">”</w:t>
      </w:r>
      <w:r>
        <w:t xml:space="preserve">, a spiritual domain associated with the sea (Revelation 13, 17, and Daniel 7) that represents</w:t>
      </w:r>
      <w:r>
        <w:t xml:space="preserve"> </w:t>
      </w:r>
      <w:r>
        <w:rPr>
          <w:b/>
          <w:bCs/>
        </w:rPr>
        <w:t xml:space="preserve">demonic powers influencing nations and rulers</w:t>
      </w:r>
      <w:r>
        <w:t xml:space="preserve">. Scripture shows that earthly leaders, nations, and people often</w:t>
      </w:r>
      <w:r>
        <w:t xml:space="preserve"> </w:t>
      </w:r>
      <w:r>
        <w:rPr>
          <w:b/>
          <w:bCs/>
        </w:rPr>
        <w:t xml:space="preserve">seek power,control, wealth, and influence</w:t>
      </w:r>
      <w:r>
        <w:t xml:space="preserve"> </w:t>
      </w:r>
      <w:r>
        <w:t xml:space="preserve">through alliances with these demonic powers:</w:t>
      </w:r>
    </w:p>
    <w:p>
      <w:pPr>
        <w:pStyle w:val="Compact"/>
        <w:numPr>
          <w:ilvl w:val="0"/>
          <w:numId w:val="1009"/>
        </w:numPr>
      </w:pPr>
      <w:r>
        <w:rPr>
          <w:b/>
          <w:bCs/>
        </w:rPr>
        <w:t xml:space="preserve">Revelation 13:1–2</w:t>
      </w:r>
      <w:r>
        <w:t xml:space="preserve"> </w:t>
      </w:r>
      <w:r>
        <w:t xml:space="preserve">— The sea beast arises from the waters, symbolizing demonic influence over nations and rulers.</w:t>
      </w:r>
    </w:p>
    <w:p>
      <w:pPr>
        <w:pStyle w:val="Compact"/>
        <w:numPr>
          <w:ilvl w:val="0"/>
          <w:numId w:val="1009"/>
        </w:numPr>
      </w:pPr>
      <w:r>
        <w:rPr>
          <w:b/>
          <w:bCs/>
        </w:rPr>
        <w:t xml:space="preserve">Revelation 17:1–6</w:t>
      </w:r>
      <w:r>
        <w:t xml:space="preserve"> </w:t>
      </w:r>
      <w:r>
        <w:t xml:space="preserve">— The</w:t>
      </w:r>
      <w:r>
        <w:t xml:space="preserve"> </w:t>
      </w:r>
      <w:r>
        <w:t xml:space="preserve">“</w:t>
      </w:r>
      <w:r>
        <w:t xml:space="preserve">great harlot</w:t>
      </w:r>
      <w:r>
        <w:t xml:space="preserve">”</w:t>
      </w:r>
      <w:r>
        <w:t xml:space="preserve"> </w:t>
      </w:r>
      <w:r>
        <w:t xml:space="preserve">sits on many waters, representing spiritual corruption spreading over peoples, nations, and leaders.</w:t>
      </w:r>
    </w:p>
    <w:p>
      <w:pPr>
        <w:pStyle w:val="Compact"/>
        <w:numPr>
          <w:ilvl w:val="0"/>
          <w:numId w:val="1009"/>
        </w:numPr>
      </w:pPr>
      <w:r>
        <w:rPr>
          <w:b/>
          <w:bCs/>
        </w:rPr>
        <w:t xml:space="preserve">Daniel 7:2–3</w:t>
      </w:r>
      <w:r>
        <w:t xml:space="preserve"> </w:t>
      </w:r>
      <w:r>
        <w:t xml:space="preserve">— Four great beasts come up from the sea, often interpreted as kingdoms influenced by spiritual powers.</w:t>
      </w:r>
    </w:p>
    <w:p>
      <w:pPr>
        <w:pStyle w:val="FirstParagraph"/>
      </w:pPr>
      <w:r>
        <w:t xml:space="preserve">These passages illustrate how demonic powers—sometimes appearing as in various figures—work behind the scenes to influence</w:t>
      </w:r>
      <w:r>
        <w:t xml:space="preserve"> </w:t>
      </w:r>
      <w:r>
        <w:rPr>
          <w:b/>
          <w:bCs/>
        </w:rPr>
        <w:t xml:space="preserve">political, economic, and social systems</w:t>
      </w:r>
      <w:r>
        <w:t xml:space="preserve">, enticing humans toward greed, control, corruption, and idolatry.</w:t>
      </w:r>
    </w:p>
    <w:p>
      <w:r>
        <w:pict>
          <v:rect style="width:0;height:1.5pt" o:hralign="center" o:hrstd="t" o:hr="t"/>
        </w:pict>
      </w:r>
    </w:p>
    <w:bookmarkEnd w:id="30"/>
    <w:bookmarkEnd w:id="31"/>
    <w:bookmarkStart w:id="32" w:name="conclusion-1"/>
    <w:p>
      <w:pPr>
        <w:pStyle w:val="Heading2"/>
      </w:pPr>
      <w:r>
        <w:t xml:space="preserve">Conclusion</w:t>
      </w:r>
    </w:p>
    <w:p>
      <w:pPr>
        <w:pStyle w:val="FirstParagraph"/>
      </w:pPr>
      <w:r>
        <w:t xml:space="preserve">Let us</w:t>
      </w:r>
      <w:r>
        <w:t xml:space="preserve"> </w:t>
      </w:r>
      <w:r>
        <w:rPr>
          <w:b/>
          <w:bCs/>
        </w:rPr>
        <w:t xml:space="preserve">stand on God’s Word as our ultimate authority</w:t>
      </w:r>
      <w:r>
        <w:t xml:space="preserve">, discerning truth from deception, and understanding angels, visions, and spiritual realities according to Scripture rather than human assumption or experience.</w:t>
      </w:r>
    </w:p>
    <w:p>
      <w:pPr>
        <w:pStyle w:val="BodyText"/>
      </w:pPr>
      <w:r>
        <w:t xml:space="preserve">God bless you all. 🙏</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Nyamu</dc:creator>
  <cp:keywords/>
  <dcterms:created xsi:type="dcterms:W3CDTF">2026-01-30T12:00:37Z</dcterms:created>
  <dcterms:modified xsi:type="dcterms:W3CDTF">2026-01-30T12:00:37Z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2026-01-28</vt:lpwstr>
  </property>
  <property fmtid="{D5CDD505-2E9C-101B-9397-08002B2CF9AE}" pid="3" name="output">
    <vt:lpwstr/>
  </property>
</Properties>
</file>