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w:t>
      </w:r>
      <w:r>
        <w:t xml:space="preserve"> </w:t>
      </w:r>
      <w:r>
        <w:t xml:space="preserve">Wanjiru</w:t>
      </w:r>
    </w:p>
    <w:p>
      <w:pPr>
        <w:pStyle w:val="Date"/>
      </w:pPr>
      <w:r>
        <w:t xml:space="preserve">2026-01-02</w:t>
      </w:r>
    </w:p>
    <w:bookmarkStart w:id="20" w:name="Xe5e3403955f2ac2a68978b7dd3223cc63d60a6c"/>
    <w:p>
      <w:pPr>
        <w:pStyle w:val="Heading1"/>
      </w:pPr>
      <w:r>
        <w:t xml:space="preserve">The Heart God Is Seeking: Beyond Religion, Toward Genuine Repentance and True Worship</w:t>
      </w:r>
    </w:p>
    <w:bookmarkEnd w:id="20"/>
    <w:bookmarkStart w:id="30" w:name="X4ba9b63943c36f3de3d1246f1b988595c6564ea"/>
    <w:p>
      <w:pPr>
        <w:pStyle w:val="Heading1"/>
      </w:pPr>
      <w:r>
        <w:t xml:space="preserve">The Heart God Is Seeking: Beyond Religion, Toward Genuine Repentance and True Worship</w:t>
      </w:r>
    </w:p>
    <w:bookmarkStart w:id="21" w:name="introduction"/>
    <w:p>
      <w:pPr>
        <w:pStyle w:val="Heading2"/>
      </w:pPr>
      <w:r>
        <w:t xml:space="preserve">Introduction</w:t>
      </w:r>
    </w:p>
    <w:p>
      <w:pPr>
        <w:pStyle w:val="FirstParagraph"/>
      </w:pPr>
      <w:r>
        <w:t xml:space="preserve">One of the most profound truths revealed in Scripture is this:</w:t>
      </w:r>
      <w:r>
        <w:t xml:space="preserve"> </w:t>
      </w:r>
      <w:r>
        <w:rPr>
          <w:b/>
          <w:bCs/>
        </w:rPr>
        <w:t xml:space="preserve">God loves humanity, yet He desires more than outward devotion—He seeks the heart.</w:t>
      </w:r>
      <w:r>
        <w:t xml:space="preserve"> </w:t>
      </w:r>
      <w:r>
        <w:t xml:space="preserve">From the beginning, God’s relationship with mankind has never been based on ritual alone, but on love, obedience, and genuine fellowship. His love extends even to sinners, and it is this very love that compelled Him to send His only Son, Jesus Christ, so that</w:t>
      </w:r>
      <w:r>
        <w:t xml:space="preserve"> </w:t>
      </w:r>
      <w:r>
        <w:rPr>
          <w:i/>
          <w:iCs/>
        </w:rPr>
        <w:t xml:space="preserve">“</w:t>
      </w:r>
      <w:r>
        <w:rPr>
          <w:i/>
          <w:iCs/>
        </w:rPr>
        <w:t xml:space="preserve">whoever believes in Him should not perish but have eternal life</w:t>
      </w:r>
      <w:r>
        <w:rPr>
          <w:i/>
          <w:iCs/>
        </w:rPr>
        <w:t xml:space="preserve">”</w:t>
      </w:r>
      <w:r>
        <w:t xml:space="preserve"> </w:t>
      </w:r>
      <w:r>
        <w:t xml:space="preserve">(John 3:16). Salvation was not an afterthought or a reaction to human failure; it was God’s redemptive plan established before the foundations of the world.</w:t>
      </w:r>
    </w:p>
    <w:p>
      <w:pPr>
        <w:pStyle w:val="BodyText"/>
      </w:pPr>
      <w:r>
        <w:t xml:space="preserve">Yet Scripture is equally clear that God’s love does not excuse sin, nor does grace abolish the call to repentance. Grace was never intended to permit rebellion but to restore relationship. From Genesis to Revelation, a consistent message emerges:</w:t>
      </w:r>
      <w:r>
        <w:t xml:space="preserve"> </w:t>
      </w:r>
      <w:r>
        <w:rPr>
          <w:b/>
          <w:bCs/>
        </w:rPr>
        <w:t xml:space="preserve">God is not satisfied with religious activity that exists apart from a transformed heart.</w:t>
      </w:r>
      <w:r>
        <w:t xml:space="preserve"> </w:t>
      </w:r>
      <w:r>
        <w:t xml:space="preserve">He rejects worship that is merely external and obedience that is only performative.</w:t>
      </w:r>
    </w:p>
    <w:p>
      <w:pPr>
        <w:pStyle w:val="BodyText"/>
      </w:pPr>
      <w:r>
        <w:t xml:space="preserve">God desires genuine repentance, sincere obedience, and worship that flows from truth, holiness, and love. He seeks people whose hearts are fully turned toward Him—not those who merely profess faith, but those who live it. This pursuit of the heart is central to understanding God’s dealings with humanity and forms the foundation for true worship, lasting transformation, and authentic relationship with Him.</w:t>
      </w:r>
    </w:p>
    <w:p>
      <w:r>
        <w:pict>
          <v:rect style="width:0;height:1.5pt" o:hralign="center" o:hrstd="t" o:hr="t"/>
        </w:pict>
      </w:r>
    </w:p>
    <w:bookmarkEnd w:id="21"/>
    <w:bookmarkStart w:id="22" w:name="the-fall-of-man-and-gods-pursuit"/>
    <w:p>
      <w:pPr>
        <w:pStyle w:val="Heading2"/>
      </w:pPr>
      <w:r>
        <w:t xml:space="preserve">The Fall of Man and God’s Pursuit</w:t>
      </w:r>
    </w:p>
    <w:p>
      <w:pPr>
        <w:pStyle w:val="FirstParagraph"/>
      </w:pPr>
      <w:r>
        <w:t xml:space="preserve">Sin entered the world through Adam’s disobedience to God’s clear command</w:t>
      </w:r>
      <w:r>
        <w:t xml:space="preserve"> </w:t>
      </w:r>
      <w:r>
        <w:rPr>
          <w:b/>
          <w:bCs/>
        </w:rPr>
        <w:t xml:space="preserve">(Genesis 3)</w:t>
      </w:r>
      <w:r>
        <w:t xml:space="preserve">. This single act of rebellion fractured humanity’s relationship with its Creator. When Adam and Eve became aware of their sin, their immediate response was</w:t>
      </w:r>
      <w:r>
        <w:t xml:space="preserve"> </w:t>
      </w:r>
      <w:r>
        <w:rPr>
          <w:b/>
          <w:bCs/>
        </w:rPr>
        <w:t xml:space="preserve">fear, shame, and concealment</w:t>
      </w:r>
      <w:r>
        <w:t xml:space="preserve">. Rather than running toward God in repentance, they hid from His presence—revealing the natural consequence of sin:</w:t>
      </w:r>
      <w:r>
        <w:t xml:space="preserve"> </w:t>
      </w:r>
      <w:r>
        <w:rPr>
          <w:b/>
          <w:bCs/>
        </w:rPr>
        <w:t xml:space="preserve">separation</w:t>
      </w:r>
      <w:r>
        <w:t xml:space="preserve">.</w:t>
      </w:r>
    </w:p>
    <w:p>
      <w:pPr>
        <w:pStyle w:val="BodyText"/>
      </w:pPr>
      <w:r>
        <w:t xml:space="preserve">Yet God,</w:t>
      </w:r>
      <w:r>
        <w:t xml:space="preserve"> </w:t>
      </w:r>
      <w:r>
        <w:rPr>
          <w:b/>
          <w:bCs/>
        </w:rPr>
        <w:t xml:space="preserve">rich in mercy and steadfast in love</w:t>
      </w:r>
      <w:r>
        <w:t xml:space="preserve">, did not abandon humanity. He pursued Adam and Eve, calling out to them in the garden. This pursuit was not an endorsement of sin, but a powerful revelation of</w:t>
      </w:r>
      <w:r>
        <w:t xml:space="preserve"> </w:t>
      </w:r>
      <w:r>
        <w:rPr>
          <w:b/>
          <w:bCs/>
        </w:rPr>
        <w:t xml:space="preserve">God’s redemptive heart</w:t>
      </w:r>
      <w:r>
        <w:t xml:space="preserve">. God understood that unchecked separation from Him would grant the enemy complete dominion over mankind, leading to spiritual death and destruction.</w:t>
      </w:r>
    </w:p>
    <w:p>
      <w:pPr>
        <w:pStyle w:val="BodyText"/>
      </w:pPr>
      <w:r>
        <w:t xml:space="preserve">Although God extended forgiveness, He also enforced consequences. Adam and Eve were removed from the Garden of Eden—not as an act of cruelty, but as an act of divine justice and mercy. Forgiveness did not nullify the effects of sin. Humanity lost the glory of God, the intimacy of unhindered fellowship, and access to the tree of life. Where immortality once reigned, death entered; where purity once prevailed, corruption took hold (Romans 5:12).</w:t>
      </w:r>
    </w:p>
    <w:p>
      <w:pPr>
        <w:pStyle w:val="BodyText"/>
      </w:pPr>
      <w:r>
        <w:t xml:space="preserve">Adam longed to return to Eden, but God revealed a greater and eternal plan. Humanity could not return to innocence after the knowledge of good and evil. Instead, God promised redemption through a coming Savior—the Seed of the woman—whose sacrifice would permanently defeat sin and restore what was lost (Genesis 3:15). Eden could not be reclaimed through human effort;</w:t>
      </w:r>
      <w:r>
        <w:t xml:space="preserve"> </w:t>
      </w:r>
      <w:r>
        <w:rPr>
          <w:b/>
          <w:bCs/>
        </w:rPr>
        <w:t xml:space="preserve">a new and living way would be provided through divine intervention.</w:t>
      </w:r>
    </w:p>
    <w:p>
      <w:pPr>
        <w:pStyle w:val="BodyText"/>
      </w:pPr>
      <w:r>
        <w:t xml:space="preserve">From the very moment of the Fall, God’s pursuit of the human heart began—not merely to restore a garden, but to restore relationship, righteousness, and eternal life through Jesus Christ.</w:t>
      </w:r>
    </w:p>
    <w:p>
      <w:r>
        <w:pict>
          <v:rect style="width:0;height:1.5pt" o:hralign="center" o:hrstd="t" o:hr="t"/>
        </w:pict>
      </w:r>
    </w:p>
    <w:bookmarkEnd w:id="22"/>
    <w:bookmarkStart w:id="23" w:name="the-shadow-of-sacrifice-before-christ"/>
    <w:p>
      <w:pPr>
        <w:pStyle w:val="Heading2"/>
      </w:pPr>
      <w:r>
        <w:t xml:space="preserve">The Shadow of Sacrifice Before Christ</w:t>
      </w:r>
    </w:p>
    <w:p>
      <w:pPr>
        <w:pStyle w:val="FirstParagraph"/>
      </w:pPr>
      <w:r>
        <w:t xml:space="preserve">Before the coming of Christ, sin was temporarily covered through animal sacrifices. From Adam to Moses, blood was required for atonement, underscoring a foundational spiritual truth:</w:t>
      </w:r>
      <w:r>
        <w:t xml:space="preserve"> </w:t>
      </w:r>
      <w:r>
        <w:rPr>
          <w:i/>
          <w:iCs/>
        </w:rPr>
        <w:t xml:space="preserve">without the shedding of blood, there is no remission of sin.</w:t>
      </w:r>
      <w:r>
        <w:t xml:space="preserve"> </w:t>
      </w:r>
      <w:r>
        <w:t xml:space="preserve">Yet Scripture makes clear that these sacrifices were never meant to be the final solution. As the writer of Hebrews declares,</w:t>
      </w:r>
      <w:r>
        <w:t xml:space="preserve"> </w:t>
      </w:r>
      <w:r>
        <w:rPr>
          <w:i/>
          <w:iCs/>
        </w:rPr>
        <w:t xml:space="preserve">“</w:t>
      </w:r>
      <w:r>
        <w:rPr>
          <w:i/>
          <w:iCs/>
        </w:rPr>
        <w:t xml:space="preserve">It is impossible for the blood of bulls and goats to take away sins</w:t>
      </w:r>
      <w:r>
        <w:rPr>
          <w:i/>
          <w:iCs/>
        </w:rPr>
        <w:t xml:space="preserve">”</w:t>
      </w:r>
      <w:r>
        <w:t xml:space="preserve"> </w:t>
      </w:r>
      <w:r>
        <w:t xml:space="preserve">(Hebrews 10:4). These offerings served as shadows—prophetic symbols pointing forward to the perfect and sufficient sacrifice of</w:t>
      </w:r>
      <w:r>
        <w:t xml:space="preserve"> </w:t>
      </w:r>
      <w:r>
        <w:rPr>
          <w:b/>
          <w:bCs/>
        </w:rPr>
        <w:t xml:space="preserve">Jesus Christ</w:t>
      </w:r>
      <w:r>
        <w:t xml:space="preserve">.</w:t>
      </w:r>
    </w:p>
    <w:p>
      <w:pPr>
        <w:pStyle w:val="BodyText"/>
      </w:pPr>
      <w:r>
        <w:t xml:space="preserve">Alongside the sacrificial system, God gave the Law, beginning with the Ten Commandments. The Law revealed God’s holy standard and exposed the true condition of the</w:t>
      </w:r>
      <w:r>
        <w:t xml:space="preserve"> </w:t>
      </w:r>
      <w:r>
        <w:rPr>
          <w:b/>
          <w:bCs/>
        </w:rPr>
        <w:t xml:space="preserve">human heart</w:t>
      </w:r>
      <w:r>
        <w:t xml:space="preserve">. It was not given to make humanity righteous, but to reveal humanity’s need for</w:t>
      </w:r>
      <w:r>
        <w:t xml:space="preserve"> </w:t>
      </w:r>
      <w:r>
        <w:rPr>
          <w:b/>
          <w:bCs/>
        </w:rPr>
        <w:t xml:space="preserve">redemption</w:t>
      </w:r>
      <w:r>
        <w:t xml:space="preserve">. In this way, the Law functioned as a mirror—showing sin, but unable to remove it.</w:t>
      </w:r>
    </w:p>
    <w:p>
      <w:pPr>
        <w:pStyle w:val="BodyText"/>
      </w:pPr>
      <w:r>
        <w:t xml:space="preserve">The history of Israel illustrates this reality with sobering clarity. Though the people performed religious rituals publicly, their private hearts often remained hardened and rebellious. Through the prophet Isaiah, God exposed this contradiction:</w:t>
      </w:r>
    </w:p>
    <w:p>
      <w:pPr>
        <w:pStyle w:val="BlockText"/>
      </w:pPr>
      <w:r>
        <w:rPr>
          <w:i/>
          <w:iCs/>
        </w:rPr>
        <w:t xml:space="preserve">“</w:t>
      </w:r>
      <w:r>
        <w:rPr>
          <w:i/>
          <w:iCs/>
        </w:rPr>
        <w:t xml:space="preserve">These people come near to me with their mouth and honor me with their lips, but their hearts are far from me. Their worship of me is based on merely human rules they have been taught.</w:t>
      </w:r>
      <w:r>
        <w:rPr>
          <w:i/>
          <w:iCs/>
        </w:rPr>
        <w:t xml:space="preserve">”</w:t>
      </w:r>
      <w:r>
        <w:br/>
      </w:r>
      <w:r>
        <w:t xml:space="preserve">—</w:t>
      </w:r>
      <w:r>
        <w:t xml:space="preserve"> </w:t>
      </w:r>
      <w:r>
        <w:rPr>
          <w:b/>
          <w:bCs/>
        </w:rPr>
        <w:t xml:space="preserve">Isaiah 29:13</w:t>
      </w:r>
    </w:p>
    <w:p>
      <w:pPr>
        <w:pStyle w:val="FirstParagraph"/>
      </w:pPr>
      <w:r>
        <w:t xml:space="preserve">God saw their sacrifices, fasts, and prayers, yet He rejected them—not because He despised worship, but because the hearts of the worshipers were unchanged. Jeremiah captured the heart of the problem:</w:t>
      </w:r>
    </w:p>
    <w:p>
      <w:pPr>
        <w:pStyle w:val="BlockText"/>
      </w:pPr>
      <w:r>
        <w:rPr>
          <w:i/>
          <w:iCs/>
        </w:rPr>
        <w:t xml:space="preserve">“</w:t>
      </w:r>
      <w:r>
        <w:rPr>
          <w:i/>
          <w:iCs/>
        </w:rPr>
        <w:t xml:space="preserve">My people have committed two sins: They have forsaken me, the spring of living water, and have dug their own cisterns, broken cisterns that cannot hold water.</w:t>
      </w:r>
      <w:r>
        <w:rPr>
          <w:i/>
          <w:iCs/>
        </w:rPr>
        <w:t xml:space="preserve">”</w:t>
      </w:r>
      <w:r>
        <w:br/>
      </w:r>
      <w:r>
        <w:t xml:space="preserve">—</w:t>
      </w:r>
      <w:r>
        <w:t xml:space="preserve"> </w:t>
      </w:r>
      <w:r>
        <w:rPr>
          <w:b/>
          <w:bCs/>
        </w:rPr>
        <w:t xml:space="preserve">Jeremiah 2:13</w:t>
      </w:r>
    </w:p>
    <w:p>
      <w:pPr>
        <w:pStyle w:val="FirstParagraph"/>
      </w:pPr>
      <w:r>
        <w:t xml:space="preserve">Under the Law given through Moses, God required obedience not only in outward action but in inward devotion. Yet Israel repeatedly honored God externally while rebelling internally. They maintained rituals but neglected righteousness, love, justice, and faithfulness. God examined their hearts and found hypocrisy, declaring that He desires</w:t>
      </w:r>
      <w:r>
        <w:t xml:space="preserve"> </w:t>
      </w:r>
      <w:r>
        <w:rPr>
          <w:i/>
          <w:iCs/>
        </w:rPr>
        <w:t xml:space="preserve">truth in the inward parts</w:t>
      </w:r>
      <w:r>
        <w:t xml:space="preserve"> </w:t>
      </w:r>
      <w:r>
        <w:t xml:space="preserve">(Psalm 51:6).</w:t>
      </w:r>
    </w:p>
    <w:p>
      <w:pPr>
        <w:pStyle w:val="BodyText"/>
      </w:pPr>
      <w:r>
        <w:t xml:space="preserve">Religious observance without</w:t>
      </w:r>
      <w:r>
        <w:t xml:space="preserve"> </w:t>
      </w:r>
      <w:r>
        <w:rPr>
          <w:b/>
          <w:bCs/>
        </w:rPr>
        <w:t xml:space="preserve">inward transformation</w:t>
      </w:r>
      <w:r>
        <w:t xml:space="preserve"> </w:t>
      </w:r>
      <w:r>
        <w:t xml:space="preserve">provoked God’s displeasure then—and it continues to do so today. The sacrificial system and the Law were never ends in themselves; they were divine signposts pointing to the necessity of a transformed heart and the coming Redeemer who alone could accomplish it.</w:t>
      </w:r>
    </w:p>
    <w:p>
      <w:r>
        <w:pict>
          <v:rect style="width:0;height:1.5pt" o:hralign="center" o:hrstd="t" o:hr="t"/>
        </w:pict>
      </w:r>
    </w:p>
    <w:bookmarkEnd w:id="23"/>
    <w:bookmarkStart w:id="24" w:name="israels-journey-a-spiritual-mirror"/>
    <w:p>
      <w:pPr>
        <w:pStyle w:val="Heading2"/>
      </w:pPr>
      <w:r>
        <w:t xml:space="preserve">Israel’s Journey: A Spiritual Mirror</w:t>
      </w:r>
    </w:p>
    <w:p>
      <w:pPr>
        <w:pStyle w:val="FirstParagraph"/>
      </w:pPr>
      <w:r>
        <w:t xml:space="preserve">The journey of Israel from Egypt to the Promised Land is not merely a historical account—it serves as a vivid</w:t>
      </w:r>
      <w:r>
        <w:t xml:space="preserve"> </w:t>
      </w:r>
      <w:r>
        <w:rPr>
          <w:b/>
          <w:bCs/>
        </w:rPr>
        <w:t xml:space="preserve">spiritual mirror</w:t>
      </w:r>
      <w:r>
        <w:t xml:space="preserve"> </w:t>
      </w:r>
      <w:r>
        <w:t xml:space="preserve">for every believer. Though God delivered His people from the bondage of slavery, their hearts repeatedly turned back to the sins of the surrounding nations. They blended worship of the true God with idolatry, even offering sacrifices to false gods, revealing that external freedom does not guarantee</w:t>
      </w:r>
      <w:r>
        <w:t xml:space="preserve"> </w:t>
      </w:r>
      <w:r>
        <w:rPr>
          <w:b/>
          <w:bCs/>
        </w:rPr>
        <w:t xml:space="preserve">internal obedience</w:t>
      </w:r>
      <w:r>
        <w:t xml:space="preserve">.</w:t>
      </w:r>
    </w:p>
    <w:p>
      <w:pPr>
        <w:pStyle w:val="BodyText"/>
      </w:pPr>
      <w:r>
        <w:t xml:space="preserve">Despite witnessing miracles, experiencing divine provision, and enjoying God’s protection, Israel’s hearts remained stubborn and unrepentant. God sent prophets to call them back to Himself, but they resisted correction, showing that the problem was not only ignorance of God’s ways but also a</w:t>
      </w:r>
      <w:r>
        <w:t xml:space="preserve"> </w:t>
      </w:r>
      <w:r>
        <w:rPr>
          <w:b/>
          <w:bCs/>
        </w:rPr>
        <w:t xml:space="preserve">defiled heart incapable of wholehearted devotion</w:t>
      </w:r>
      <w:r>
        <w:t xml:space="preserve">. Isaiah, speaking God’s truth, lamented that even after discipline—through sickness, defeat, and national loss—His people still refused to repent (Isaiah 1). Their inability to hear and obey was not intellectual; it was spiritual. Their hearts were closed, hardened, and misaligned with God’s will.</w:t>
      </w:r>
    </w:p>
    <w:p>
      <w:pPr>
        <w:pStyle w:val="BodyText"/>
      </w:pPr>
      <w:r>
        <w:t xml:space="preserve">Jeremiah added a sobering warning for those who try to walk apart from God:</w:t>
      </w:r>
      <w:r>
        <w:t xml:space="preserve"> </w:t>
      </w:r>
      <w:r>
        <w:rPr>
          <w:b/>
          <w:bCs/>
        </w:rPr>
        <w:t xml:space="preserve">no man, however strong or capable, can truly direct their own steps</w:t>
      </w:r>
      <w:r>
        <w:t xml:space="preserve">. Without surrender to Christ and guidance from the Holy Spirit, we cannot navigate our paths on earth with certainty. Scripture makes clear that a person not led by God is vulnerable to deception and exploitation by evil spirits, which roam freely and seek to influence any living being that refuses God’s authority</w:t>
      </w:r>
      <w:r>
        <w:t xml:space="preserve"> </w:t>
      </w:r>
      <w:r>
        <w:rPr>
          <w:b/>
          <w:bCs/>
        </w:rPr>
        <w:t xml:space="preserve">(Jeremiah 10:23)</w:t>
      </w:r>
      <w:r>
        <w:t xml:space="preserve">.</w:t>
      </w:r>
    </w:p>
    <w:p>
      <w:pPr>
        <w:pStyle w:val="BodyText"/>
      </w:pPr>
      <w:r>
        <w:t xml:space="preserve">David, echoing this truth from personal experience, acknowledged that human effort alone is insufficient to please God. In heartfelt dependence, he prayed:</w:t>
      </w:r>
      <w:r>
        <w:t xml:space="preserve"> </w:t>
      </w:r>
      <w:r>
        <w:rPr>
          <w:i/>
          <w:iCs/>
        </w:rPr>
        <w:t xml:space="preserve">“</w:t>
      </w:r>
      <w:r>
        <w:rPr>
          <w:i/>
          <w:iCs/>
        </w:rPr>
        <w:t xml:space="preserve">Do not take Your Holy Spirit from me</w:t>
      </w:r>
      <w:r>
        <w:rPr>
          <w:i/>
          <w:iCs/>
        </w:rPr>
        <w:t xml:space="preserve">”</w:t>
      </w:r>
      <w:r>
        <w:t xml:space="preserve"> </w:t>
      </w:r>
      <w:r>
        <w:rPr>
          <w:b/>
          <w:bCs/>
        </w:rPr>
        <w:t xml:space="preserve">(Psalm 51:11)</w:t>
      </w:r>
      <w:r>
        <w:t xml:space="preserve">. David understood that without the Holy Spirit, even the most sincere effort is powerless. God must dwell within to purify the heart, guide the steps, and enable obedience.</w:t>
      </w:r>
    </w:p>
    <w:p>
      <w:pPr>
        <w:pStyle w:val="BodyText"/>
      </w:pPr>
      <w:r>
        <w:t xml:space="preserve">God’s message to Israel was unmistakable:</w:t>
      </w:r>
      <w:r>
        <w:t xml:space="preserve"> </w:t>
      </w:r>
      <w:r>
        <w:rPr>
          <w:b/>
          <w:bCs/>
        </w:rPr>
        <w:t xml:space="preserve">unless He purified their hearts, they could neither understand His will nor live in obedience.</w:t>
      </w:r>
      <w:r>
        <w:t xml:space="preserve"> </w:t>
      </w:r>
      <w:r>
        <w:t xml:space="preserve">Outward rituals, sacrifices, and promises meant nothing without inner transformation. Their journey from slavery to the Promised Land illustrates a profound spiritual truth for believers today:</w:t>
      </w:r>
      <w:r>
        <w:t xml:space="preserve"> </w:t>
      </w:r>
      <w:r>
        <w:rPr>
          <w:b/>
          <w:bCs/>
        </w:rPr>
        <w:t xml:space="preserve">freedom and blessings are meaningless without a heart fully surrendered to God.</w:t>
      </w:r>
    </w:p>
    <w:p>
      <w:pPr>
        <w:pStyle w:val="BodyText"/>
      </w:pPr>
      <w:r>
        <w:t xml:space="preserve">Israel’s experience reminds us that God seeks</w:t>
      </w:r>
      <w:r>
        <w:t xml:space="preserve"> </w:t>
      </w:r>
      <w:r>
        <w:rPr>
          <w:b/>
          <w:bCs/>
        </w:rPr>
        <w:t xml:space="preserve">hearts, not rituals; obedience, not performance; and genuine transformation, not mere outward conformity</w:t>
      </w:r>
      <w:r>
        <w:t xml:space="preserve">. True spiritual progress begins within, where God alone can purify, guide, and sustain. Without Him, our steps are not our own, and the enemy will exploit every opportunity we leave unguarded.</w:t>
      </w:r>
    </w:p>
    <w:p>
      <w:r>
        <w:pict>
          <v:rect style="width:0;height:1.5pt" o:hralign="center" o:hrstd="t" o:hr="t"/>
        </w:pict>
      </w:r>
    </w:p>
    <w:bookmarkEnd w:id="24"/>
    <w:bookmarkStart w:id="25" w:name="a-message-for-todays-church"/>
    <w:p>
      <w:pPr>
        <w:pStyle w:val="Heading2"/>
      </w:pPr>
      <w:r>
        <w:t xml:space="preserve">A Message for Today’s Church</w:t>
      </w:r>
    </w:p>
    <w:p>
      <w:pPr>
        <w:pStyle w:val="FirstParagraph"/>
      </w:pPr>
      <w:r>
        <w:t xml:space="preserve">In the fullness of time, the Promise arrived: Jesus Christ, God’s own Son, became the</w:t>
      </w:r>
      <w:r>
        <w:t xml:space="preserve"> </w:t>
      </w:r>
      <w:r>
        <w:rPr>
          <w:b/>
          <w:bCs/>
        </w:rPr>
        <w:t xml:space="preserve">final and perfect sacrifice</w:t>
      </w:r>
      <w:r>
        <w:t xml:space="preserve">. His blood does not merely cover sin—it</w:t>
      </w:r>
      <w:r>
        <w:t xml:space="preserve"> </w:t>
      </w:r>
      <w:r>
        <w:rPr>
          <w:b/>
          <w:bCs/>
        </w:rPr>
        <w:t xml:space="preserve">cleanses completely</w:t>
      </w:r>
      <w:r>
        <w:t xml:space="preserve"> </w:t>
      </w:r>
      <w:r>
        <w:t xml:space="preserve">for all who believe (1 John 1:7). The shadow of animal sacrifices and the external observances of the Law gave way to the substance of redemption: a covenant of</w:t>
      </w:r>
      <w:r>
        <w:t xml:space="preserve"> </w:t>
      </w:r>
      <w:r>
        <w:rPr>
          <w:b/>
          <w:bCs/>
        </w:rPr>
        <w:t xml:space="preserve">internal transformation</w:t>
      </w:r>
      <w:r>
        <w:t xml:space="preserve">, in which God’s law is written on the hearts and minds of His people. As Jeremiah prophesied:</w:t>
      </w:r>
    </w:p>
    <w:p>
      <w:pPr>
        <w:pStyle w:val="BlockText"/>
      </w:pPr>
      <w:r>
        <w:rPr>
          <w:i/>
          <w:iCs/>
        </w:rPr>
        <w:t xml:space="preserve">“</w:t>
      </w:r>
      <w:r>
        <w:rPr>
          <w:i/>
          <w:iCs/>
        </w:rPr>
        <w:t xml:space="preserve">The days are coming,</w:t>
      </w:r>
      <w:r>
        <w:rPr>
          <w:i/>
          <w:iCs/>
        </w:rPr>
        <w:t xml:space="preserve">”</w:t>
      </w:r>
      <w:r>
        <w:rPr>
          <w:i/>
          <w:iCs/>
        </w:rPr>
        <w:t xml:space="preserve"> </w:t>
      </w:r>
      <w:r>
        <w:rPr>
          <w:i/>
          <w:iCs/>
        </w:rPr>
        <w:t xml:space="preserve">declares the LORD,</w:t>
      </w:r>
      <w:r>
        <w:rPr>
          <w:i/>
          <w:iCs/>
        </w:rPr>
        <w:t xml:space="preserve"> </w:t>
      </w:r>
      <w:r>
        <w:rPr>
          <w:i/>
          <w:iCs/>
        </w:rPr>
        <w:t xml:space="preserve">“</w:t>
      </w:r>
      <w:r>
        <w:rPr>
          <w:i/>
          <w:iCs/>
        </w:rPr>
        <w:t xml:space="preserve">when I will make a new covenant with the people of Israel and Judah… I will put my law in their minds and write it on their hearts. I will be their God, and they will be my people.</w:t>
      </w:r>
      <w:r>
        <w:rPr>
          <w:i/>
          <w:iCs/>
        </w:rPr>
        <w:t xml:space="preserve">”</w:t>
      </w:r>
      <w:r>
        <w:br/>
      </w:r>
      <w:r>
        <w:t xml:space="preserve">—</w:t>
      </w:r>
      <w:r>
        <w:t xml:space="preserve"> </w:t>
      </w:r>
      <w:r>
        <w:rPr>
          <w:b/>
          <w:bCs/>
        </w:rPr>
        <w:t xml:space="preserve">Jeremiah 31:31–33</w:t>
      </w:r>
    </w:p>
    <w:p>
      <w:pPr>
        <w:pStyle w:val="FirstParagraph"/>
      </w:pPr>
      <w:r>
        <w:t xml:space="preserve">And as the author of Hebrews confirms, this covenant is fulfilled in Christ:</w:t>
      </w:r>
    </w:p>
    <w:p>
      <w:pPr>
        <w:pStyle w:val="BlockText"/>
      </w:pPr>
      <w:r>
        <w:rPr>
          <w:i/>
          <w:iCs/>
        </w:rPr>
        <w:t xml:space="preserve">“</w:t>
      </w:r>
      <w:r>
        <w:rPr>
          <w:i/>
          <w:iCs/>
        </w:rPr>
        <w:t xml:space="preserve">This is the covenant I will establish with the people of Israel after that time, declares the Lord. I will put my laws in their minds and write them on their hearts. I will be their God, and they will be my people.</w:t>
      </w:r>
      <w:r>
        <w:rPr>
          <w:i/>
          <w:iCs/>
        </w:rPr>
        <w:t xml:space="preserve">”</w:t>
      </w:r>
      <w:r>
        <w:br/>
      </w:r>
      <w:r>
        <w:t xml:space="preserve">—</w:t>
      </w:r>
      <w:r>
        <w:t xml:space="preserve"> </w:t>
      </w:r>
      <w:r>
        <w:rPr>
          <w:b/>
          <w:bCs/>
        </w:rPr>
        <w:t xml:space="preserve">Hebrews 8:10</w:t>
      </w:r>
    </w:p>
    <w:p>
      <w:pPr>
        <w:pStyle w:val="FirstParagraph"/>
      </w:pPr>
      <w:r>
        <w:t xml:space="preserve">Christ did not come to abolish the Law of Moses but to</w:t>
      </w:r>
      <w:r>
        <w:t xml:space="preserve"> </w:t>
      </w:r>
      <w:r>
        <w:rPr>
          <w:b/>
          <w:bCs/>
        </w:rPr>
        <w:t xml:space="preserve">fulfill it</w:t>
      </w:r>
      <w:r>
        <w:t xml:space="preserve"> </w:t>
      </w:r>
      <w:r>
        <w:t xml:space="preserve">(Matthew 5:17). He revealed that life is ultimately</w:t>
      </w:r>
      <w:r>
        <w:t xml:space="preserve"> </w:t>
      </w:r>
      <w:r>
        <w:rPr>
          <w:b/>
          <w:bCs/>
        </w:rPr>
        <w:t xml:space="preserve">spiritual</w:t>
      </w:r>
      <w:r>
        <w:t xml:space="preserve">, that what happens in the physical realm reflects what is already occurring in the spiritual. True victory comes through walking in the Spirit. As Scripture reminds us, our struggle is not against flesh and blood alone, but against</w:t>
      </w:r>
      <w:r>
        <w:t xml:space="preserve"> </w:t>
      </w:r>
      <w:r>
        <w:rPr>
          <w:b/>
          <w:bCs/>
        </w:rPr>
        <w:t xml:space="preserve">principalities, powers, and spiritual forces of evil in the heavenly realms</w:t>
      </w:r>
      <w:r>
        <w:t xml:space="preserve"> </w:t>
      </w:r>
      <w:r>
        <w:t xml:space="preserve">(Ephesians 6:12). Through Christ, God transforms the heart so that obedience flows from inward surrender rather than mere external compliance.</w:t>
      </w:r>
    </w:p>
    <w:p>
      <w:pPr>
        <w:pStyle w:val="BodyText"/>
      </w:pPr>
      <w:r>
        <w:t xml:space="preserve">Those who continue offering animal sacrifices today in the name of worship misunderstand the will of God.</w:t>
      </w:r>
      <w:r>
        <w:t xml:space="preserve"> </w:t>
      </w:r>
      <w:r>
        <w:rPr>
          <w:b/>
          <w:bCs/>
        </w:rPr>
        <w:t xml:space="preserve">God no longer requires the blood of animals</w:t>
      </w:r>
      <w:r>
        <w:t xml:space="preserve">, because the sacrifice of</w:t>
      </w:r>
      <w:r>
        <w:t xml:space="preserve"> </w:t>
      </w:r>
      <w:r>
        <w:rPr>
          <w:b/>
          <w:bCs/>
        </w:rPr>
        <w:t xml:space="preserve">Jesus Christ was once and for all</w:t>
      </w:r>
      <w:r>
        <w:t xml:space="preserve">, fully sufficient for the atonement of sin (Hebrews 9:12; 10:10).</w:t>
      </w:r>
    </w:p>
    <w:p>
      <w:pPr>
        <w:pStyle w:val="BodyText"/>
      </w:pPr>
      <w:r>
        <w:t xml:space="preserve">Any attempt to reintroduce animal sacrifices in churches or traditions is not pleasing to God, as it</w:t>
      </w:r>
      <w:r>
        <w:t xml:space="preserve"> </w:t>
      </w:r>
      <w:r>
        <w:rPr>
          <w:b/>
          <w:bCs/>
        </w:rPr>
        <w:t xml:space="preserve">denies the finished work of the cross</w:t>
      </w:r>
      <w:r>
        <w:t xml:space="preserve">. Such practices do not represent true worship; instead, they open the door to</w:t>
      </w:r>
      <w:r>
        <w:t xml:space="preserve"> </w:t>
      </w:r>
      <w:r>
        <w:rPr>
          <w:b/>
          <w:bCs/>
        </w:rPr>
        <w:t xml:space="preserve">spiritual deception and oppression</w:t>
      </w:r>
      <w:r>
        <w:t xml:space="preserve">, where false forms of worship imitate the truth and mislead those who lack understanding (2 Corinthians 11:14). God now calls His people to worship Him</w:t>
      </w:r>
      <w:r>
        <w:t xml:space="preserve"> </w:t>
      </w:r>
      <w:r>
        <w:rPr>
          <w:b/>
          <w:bCs/>
        </w:rPr>
        <w:t xml:space="preserve">in spirit and in truth</w:t>
      </w:r>
      <w:r>
        <w:t xml:space="preserve"> </w:t>
      </w:r>
      <w:r>
        <w:t xml:space="preserve">(John 4:23), resting completely in the</w:t>
      </w:r>
      <w:r>
        <w:t xml:space="preserve"> </w:t>
      </w:r>
      <w:r>
        <w:rPr>
          <w:b/>
          <w:bCs/>
        </w:rPr>
        <w:t xml:space="preserve">blood of Christ</w:t>
      </w:r>
      <w:r>
        <w:t xml:space="preserve">, which alone has the power to cleanse from all sin.</w:t>
      </w:r>
    </w:p>
    <w:p>
      <w:pPr>
        <w:pStyle w:val="BodyText"/>
      </w:pPr>
      <w:r>
        <w:t xml:space="preserve">Yet a painful tension persists in many churches today. Many profess Christ with their lips yet continue in</w:t>
      </w:r>
      <w:r>
        <w:t xml:space="preserve"> </w:t>
      </w:r>
      <w:r>
        <w:rPr>
          <w:b/>
          <w:bCs/>
        </w:rPr>
        <w:t xml:space="preserve">unrepentant sin</w:t>
      </w:r>
      <w:r>
        <w:t xml:space="preserve"> </w:t>
      </w:r>
      <w:r>
        <w:t xml:space="preserve">and</w:t>
      </w:r>
      <w:r>
        <w:t xml:space="preserve"> </w:t>
      </w:r>
      <w:r>
        <w:rPr>
          <w:b/>
          <w:bCs/>
        </w:rPr>
        <w:t xml:space="preserve">resist the call to inner transformation through the Holy Spirit</w:t>
      </w:r>
      <w:r>
        <w:t xml:space="preserve">. They want salvation from hell, but not from sin. They seek God’s hand for blessings, protection, and solutions—but not His face for relationship, holiness, and fellowship.</w:t>
      </w:r>
    </w:p>
    <w:p>
      <w:pPr>
        <w:pStyle w:val="BodyText"/>
      </w:pPr>
      <w:r>
        <w:t xml:space="preserve">We have normalized what God calls</w:t>
      </w:r>
      <w:r>
        <w:t xml:space="preserve"> </w:t>
      </w:r>
      <w:r>
        <w:rPr>
          <w:b/>
          <w:bCs/>
        </w:rPr>
        <w:t xml:space="preserve">abominable</w:t>
      </w:r>
      <w:r>
        <w:t xml:space="preserve">. Many compartmentalize sin—sexual immorality, adultery, fornication, pornography, pride, unforgiveness, gossip, or secret addictions—as private struggles rather than barriers separating them from God. Isaiah spoke to a generation with similar hearts:</w:t>
      </w:r>
    </w:p>
    <w:p>
      <w:pPr>
        <w:pStyle w:val="BlockText"/>
      </w:pPr>
      <w:r>
        <w:rPr>
          <w:i/>
          <w:iCs/>
        </w:rPr>
        <w:t xml:space="preserve">“</w:t>
      </w:r>
      <w:r>
        <w:rPr>
          <w:i/>
          <w:iCs/>
        </w:rPr>
        <w:t xml:space="preserve">When you spread out your hands in prayer, I hide my eyes from you; even when you offer many prayers, I am not listening. Your hands are full of blood! Wash and make yourselves clean. Take your evil deeds out of my sight; stop doing wrong.</w:t>
      </w:r>
      <w:r>
        <w:rPr>
          <w:i/>
          <w:iCs/>
        </w:rPr>
        <w:t xml:space="preserve">”</w:t>
      </w:r>
      <w:r>
        <w:br/>
      </w:r>
      <w:r>
        <w:t xml:space="preserve">—</w:t>
      </w:r>
      <w:r>
        <w:t xml:space="preserve"> </w:t>
      </w:r>
      <w:r>
        <w:rPr>
          <w:b/>
          <w:bCs/>
        </w:rPr>
        <w:t xml:space="preserve">Isaiah 1:15-16</w:t>
      </w:r>
    </w:p>
    <w:p>
      <w:pPr>
        <w:pStyle w:val="FirstParagraph"/>
      </w:pPr>
      <w:r>
        <w:t xml:space="preserve">God does not desire religious performance—</w:t>
      </w:r>
      <w:r>
        <w:rPr>
          <w:b/>
          <w:bCs/>
        </w:rPr>
        <w:t xml:space="preserve">fasting, preaching, singing, tithing, offerings, or long prayers</w:t>
      </w:r>
      <w:r>
        <w:t xml:space="preserve">—when the</w:t>
      </w:r>
      <w:r>
        <w:t xml:space="preserve"> </w:t>
      </w:r>
      <w:r>
        <w:rPr>
          <w:b/>
          <w:bCs/>
        </w:rPr>
        <w:t xml:space="preserve">heart remains unchanged</w:t>
      </w:r>
      <w:r>
        <w:t xml:space="preserve">. Scripture warns that prayers offered without obedience and repentance are offensive to Him</w:t>
      </w:r>
      <w:r>
        <w:t xml:space="preserve"> </w:t>
      </w:r>
      <w:r>
        <w:rPr>
          <w:b/>
          <w:bCs/>
        </w:rPr>
        <w:t xml:space="preserve">(Proverbs 28:9)</w:t>
      </w:r>
      <w:r>
        <w:t xml:space="preserve">.</w:t>
      </w:r>
    </w:p>
    <w:p>
      <w:pPr>
        <w:pStyle w:val="BodyText"/>
      </w:pPr>
      <w:r>
        <w:t xml:space="preserve">Many seek God not to</w:t>
      </w:r>
      <w:r>
        <w:t xml:space="preserve"> </w:t>
      </w:r>
      <w:r>
        <w:rPr>
          <w:b/>
          <w:bCs/>
        </w:rPr>
        <w:t xml:space="preserve">know Him</w:t>
      </w:r>
      <w:r>
        <w:t xml:space="preserve">, but simply to</w:t>
      </w:r>
      <w:r>
        <w:t xml:space="preserve"> </w:t>
      </w:r>
      <w:r>
        <w:rPr>
          <w:b/>
          <w:bCs/>
        </w:rPr>
        <w:t xml:space="preserve">escape hardship, relieve suffering, or solve problems</w:t>
      </w:r>
      <w:r>
        <w:t xml:space="preserve">. Their pursuit is motivated by comfort, not intimacy. They want God’s hand, but not His heart. Yet Scripture warns us of the danger of this approach:</w:t>
      </w:r>
    </w:p>
    <w:p>
      <w:pPr>
        <w:pStyle w:val="BlockText"/>
      </w:pPr>
      <w:r>
        <w:rPr>
          <w:i/>
          <w:iCs/>
        </w:rPr>
        <w:t xml:space="preserve">“</w:t>
      </w:r>
      <w:r>
        <w:rPr>
          <w:i/>
          <w:iCs/>
        </w:rPr>
        <w:t xml:space="preserve">My people are destroyed for lack of knowledge; because you have rejected knowledge of God, I also will reject you from being priest for Me; because you have forgotten the law of your God, I also will forget your children.</w:t>
      </w:r>
      <w:r>
        <w:rPr>
          <w:i/>
          <w:iCs/>
        </w:rPr>
        <w:t xml:space="preserve">”</w:t>
      </w:r>
      <w:r>
        <w:br/>
      </w:r>
      <w:r>
        <w:t xml:space="preserve">— Hosea 4:6</w:t>
      </w:r>
    </w:p>
    <w:p>
      <w:pPr>
        <w:pStyle w:val="FirstParagraph"/>
      </w:pPr>
      <w:r>
        <w:t xml:space="preserve">God desires that we</w:t>
      </w:r>
      <w:r>
        <w:t xml:space="preserve"> </w:t>
      </w:r>
      <w:r>
        <w:rPr>
          <w:b/>
          <w:bCs/>
        </w:rPr>
        <w:t xml:space="preserve">know Him personally</w:t>
      </w:r>
      <w:r>
        <w:t xml:space="preserve">, understand how He wants us to live, and comprehend His ways and mysteries. He calls for a people whose</w:t>
      </w:r>
      <w:r>
        <w:t xml:space="preserve"> </w:t>
      </w:r>
      <w:r>
        <w:rPr>
          <w:b/>
          <w:bCs/>
        </w:rPr>
        <w:t xml:space="preserve">hearts are fully surrendered</w:t>
      </w:r>
      <w:r>
        <w:t xml:space="preserve">, whose worship flows from love, truth, and obedience—not from ritual, tradition, or convenience.</w:t>
      </w:r>
    </w:p>
    <w:p>
      <w:r>
        <w:pict>
          <v:rect style="width:0;height:1.5pt" o:hralign="center" o:hrstd="t" o:hr="t"/>
        </w:pict>
      </w:r>
    </w:p>
    <w:bookmarkEnd w:id="25"/>
    <w:bookmarkStart w:id="26" w:name="false-motives-and-spiritual-deception"/>
    <w:p>
      <w:pPr>
        <w:pStyle w:val="Heading2"/>
      </w:pPr>
      <w:r>
        <w:t xml:space="preserve">False Motives and Spiritual Deception</w:t>
      </w:r>
    </w:p>
    <w:p>
      <w:pPr>
        <w:pStyle w:val="FirstParagraph"/>
      </w:pPr>
      <w:r>
        <w:t xml:space="preserve">Misplaced motives—</w:t>
      </w:r>
      <w:r>
        <w:rPr>
          <w:b/>
          <w:bCs/>
        </w:rPr>
        <w:t xml:space="preserve">seeking God’s hand for blessing rather than His heart for relationship</w:t>
      </w:r>
      <w:r>
        <w:t xml:space="preserve">—create open doors to</w:t>
      </w:r>
      <w:r>
        <w:t xml:space="preserve"> </w:t>
      </w:r>
      <w:r>
        <w:rPr>
          <w:b/>
          <w:bCs/>
        </w:rPr>
        <w:t xml:space="preserve">spiritual deception</w:t>
      </w:r>
      <w:r>
        <w:t xml:space="preserve">. This desire to</w:t>
      </w:r>
      <w:r>
        <w:t xml:space="preserve"> </w:t>
      </w:r>
      <w:r>
        <w:rPr>
          <w:b/>
          <w:bCs/>
        </w:rPr>
        <w:t xml:space="preserve">“</w:t>
      </w:r>
      <w:r>
        <w:rPr>
          <w:b/>
          <w:bCs/>
        </w:rPr>
        <w:t xml:space="preserve">use</w:t>
      </w:r>
      <w:r>
        <w:rPr>
          <w:b/>
          <w:bCs/>
        </w:rPr>
        <w:t xml:space="preserve">”</w:t>
      </w:r>
      <w:r>
        <w:rPr>
          <w:b/>
          <w:bCs/>
        </w:rPr>
        <w:t xml:space="preserve"> </w:t>
      </w:r>
      <w:r>
        <w:rPr>
          <w:b/>
          <w:bCs/>
        </w:rPr>
        <w:t xml:space="preserve">God rather than know Him</w:t>
      </w:r>
      <w:r>
        <w:t xml:space="preserve"> </w:t>
      </w:r>
      <w:r>
        <w:t xml:space="preserve">has given rise to</w:t>
      </w:r>
      <w:r>
        <w:t xml:space="preserve"> </w:t>
      </w:r>
      <w:r>
        <w:rPr>
          <w:b/>
          <w:bCs/>
        </w:rPr>
        <w:t xml:space="preserve">self-proclaimed prophets or prophet-es, false teachers, and preachers</w:t>
      </w:r>
      <w:r>
        <w:t xml:space="preserve"> </w:t>
      </w:r>
      <w:r>
        <w:t xml:space="preserve">who exploit believers, promising breakthroughs, healing, or prosperity in exchange for</w:t>
      </w:r>
      <w:r>
        <w:t xml:space="preserve"> </w:t>
      </w:r>
      <w:r>
        <w:rPr>
          <w:b/>
          <w:bCs/>
        </w:rPr>
        <w:t xml:space="preserve">seed offering, money, or loyalty</w:t>
      </w:r>
      <w:r>
        <w:t xml:space="preserve">. They prey on human longing while leaving the root problem—</w:t>
      </w:r>
      <w:r>
        <w:rPr>
          <w:b/>
          <w:bCs/>
        </w:rPr>
        <w:t xml:space="preserve">unrepentant sin</w:t>
      </w:r>
      <w:r>
        <w:t xml:space="preserve">—untouched, often leaving people in deeper bondage.</w:t>
      </w:r>
    </w:p>
    <w:p>
      <w:pPr>
        <w:pStyle w:val="BodyText"/>
      </w:pPr>
      <w:r>
        <w:t xml:space="preserve">Scripture warns clearly against such exploiters:</w:t>
      </w:r>
    </w:p>
    <w:p>
      <w:pPr>
        <w:pStyle w:val="Compact"/>
        <w:numPr>
          <w:ilvl w:val="0"/>
          <w:numId w:val="1001"/>
        </w:numPr>
      </w:pPr>
      <w:r>
        <w:rPr>
          <w:i/>
          <w:iCs/>
        </w:rPr>
        <w:t xml:space="preserve">“</w:t>
      </w:r>
      <w:r>
        <w:rPr>
          <w:i/>
          <w:iCs/>
        </w:rPr>
        <w:t xml:space="preserve">If anyone teaches otherwise and does not agree to the sound instruction of our Lord Jesus Christ and to godly teaching, they are conceited and understand nothing. They have an unhealthy interest in controversies and quarrels about words that result in envy, strife, malicious talk, evil suspicions and constant friction between people of corrupt mind, who have been robbed of the truth and who think that godliness is a means to financial gain.</w:t>
      </w:r>
      <w:r>
        <w:rPr>
          <w:i/>
          <w:iCs/>
        </w:rPr>
        <w:t xml:space="preserve">”</w:t>
      </w:r>
      <w:r>
        <w:t xml:space="preserve"> </w:t>
      </w:r>
      <w:r>
        <w:t xml:space="preserve">—</w:t>
      </w:r>
      <w:r>
        <w:t xml:space="preserve"> </w:t>
      </w:r>
      <w:r>
        <w:rPr>
          <w:b/>
          <w:bCs/>
        </w:rPr>
        <w:t xml:space="preserve">1 Timothy 6:3–5</w:t>
      </w:r>
      <w:r>
        <w:br/>
      </w:r>
    </w:p>
    <w:p>
      <w:pPr>
        <w:pStyle w:val="Compact"/>
        <w:numPr>
          <w:ilvl w:val="0"/>
          <w:numId w:val="1001"/>
        </w:numPr>
      </w:pPr>
      <w:r>
        <w:rPr>
          <w:i/>
          <w:iCs/>
        </w:rPr>
        <w:t xml:space="preserve">“</w:t>
      </w:r>
      <w:r>
        <w:rPr>
          <w:i/>
          <w:iCs/>
        </w:rPr>
        <w:t xml:space="preserve">For such people are not serving our Lord Christ, but their own appetites. By smooth talk and flattery they deceive the minds of naive people.</w:t>
      </w:r>
      <w:r>
        <w:rPr>
          <w:i/>
          <w:iCs/>
        </w:rPr>
        <w:t xml:space="preserve">”</w:t>
      </w:r>
      <w:r>
        <w:t xml:space="preserve"> </w:t>
      </w:r>
      <w:r>
        <w:t xml:space="preserve">—</w:t>
      </w:r>
      <w:r>
        <w:t xml:space="preserve"> </w:t>
      </w:r>
      <w:r>
        <w:rPr>
          <w:b/>
          <w:bCs/>
        </w:rPr>
        <w:t xml:space="preserve">Romans 16:18</w:t>
      </w:r>
      <w:r>
        <w:br/>
      </w:r>
    </w:p>
    <w:p>
      <w:pPr>
        <w:pStyle w:val="Compact"/>
        <w:numPr>
          <w:ilvl w:val="0"/>
          <w:numId w:val="1001"/>
        </w:numPr>
      </w:pPr>
      <w:r>
        <w:rPr>
          <w:i/>
          <w:iCs/>
        </w:rPr>
        <w:t xml:space="preserve">“</w:t>
      </w:r>
      <w:r>
        <w:rPr>
          <w:i/>
          <w:iCs/>
        </w:rPr>
        <w:t xml:space="preserve">But there were also false prophets among the people, just as there will be false teachers among you. They will secretly introduce destructive heresies… In their greed these teachers will exploit you with fabricated stories. Their condemnation has long been hanging over them, and their destruction has not been sleeping.</w:t>
      </w:r>
      <w:r>
        <w:rPr>
          <w:i/>
          <w:iCs/>
        </w:rPr>
        <w:t xml:space="preserve">”</w:t>
      </w:r>
      <w:r>
        <w:t xml:space="preserve"> </w:t>
      </w:r>
      <w:r>
        <w:t xml:space="preserve">—</w:t>
      </w:r>
      <w:r>
        <w:t xml:space="preserve"> </w:t>
      </w:r>
      <w:r>
        <w:rPr>
          <w:b/>
          <w:bCs/>
        </w:rPr>
        <w:t xml:space="preserve">2 Peter 2:1–3</w:t>
      </w:r>
    </w:p>
    <w:p>
      <w:pPr>
        <w:pStyle w:val="FirstParagraph"/>
      </w:pPr>
      <w:r>
        <w:t xml:space="preserve">True ministry, by contrast, builds up believers, points them to repentance and holiness, and draws them closer to God—not to financial gain or human prestige.</w:t>
      </w:r>
    </w:p>
    <w:p>
      <w:pPr>
        <w:pStyle w:val="BodyText"/>
      </w:pPr>
      <w:r>
        <w:t xml:space="preserve">The danger of wrong motives is also clear in Scripture. James warns:</w:t>
      </w:r>
    </w:p>
    <w:p>
      <w:pPr>
        <w:pStyle w:val="BlockText"/>
      </w:pPr>
      <w:r>
        <w:rPr>
          <w:i/>
          <w:iCs/>
        </w:rPr>
        <w:t xml:space="preserve">“</w:t>
      </w:r>
      <w:r>
        <w:rPr>
          <w:i/>
          <w:iCs/>
        </w:rPr>
        <w:t xml:space="preserve">You ask and do not receive, because you ask with wrong motives, so that you may spend it on your pleasures.</w:t>
      </w:r>
      <w:r>
        <w:rPr>
          <w:i/>
          <w:iCs/>
        </w:rPr>
        <w:t xml:space="preserve">”</w:t>
      </w:r>
      <w:r>
        <w:br/>
      </w:r>
      <w:r>
        <w:t xml:space="preserve">—</w:t>
      </w:r>
      <w:r>
        <w:t xml:space="preserve"> </w:t>
      </w:r>
      <w:r>
        <w:rPr>
          <w:b/>
          <w:bCs/>
        </w:rPr>
        <w:t xml:space="preserve">James 4:3</w:t>
      </w:r>
    </w:p>
    <w:p>
      <w:pPr>
        <w:pStyle w:val="FirstParagraph"/>
      </w:pPr>
      <w:r>
        <w:t xml:space="preserve">Even in the earliest examples of worship, God shows that</w:t>
      </w:r>
      <w:r>
        <w:t xml:space="preserve"> </w:t>
      </w:r>
      <w:r>
        <w:rPr>
          <w:b/>
          <w:bCs/>
        </w:rPr>
        <w:t xml:space="preserve">He desires the heart before the offering</w:t>
      </w:r>
      <w:r>
        <w:t xml:space="preserve">. Cain and Abel demonstrate this truth:</w:t>
      </w:r>
    </w:p>
    <w:p>
      <w:pPr>
        <w:pStyle w:val="BlockText"/>
      </w:pPr>
      <w:r>
        <w:rPr>
          <w:i/>
          <w:iCs/>
        </w:rPr>
        <w:t xml:space="preserve">“</w:t>
      </w:r>
      <w:r>
        <w:rPr>
          <w:i/>
          <w:iCs/>
        </w:rPr>
        <w:t xml:space="preserve">The LORD looked with favor on Abel and his offering, but on Cain and his offering he did not look with favor.</w:t>
      </w:r>
      <w:r>
        <w:rPr>
          <w:i/>
          <w:iCs/>
        </w:rPr>
        <w:t xml:space="preserve">”</w:t>
      </w:r>
      <w:r>
        <w:br/>
      </w:r>
      <w:r>
        <w:t xml:space="preserve">— Genesis 4:4-5</w:t>
      </w:r>
    </w:p>
    <w:p>
      <w:pPr>
        <w:pStyle w:val="FirstParagraph"/>
      </w:pPr>
      <w:r>
        <w:t xml:space="preserve">God accepted Abel because of the</w:t>
      </w:r>
      <w:r>
        <w:t xml:space="preserve"> </w:t>
      </w:r>
      <w:r>
        <w:rPr>
          <w:b/>
          <w:bCs/>
        </w:rPr>
        <w:t xml:space="preserve">right heart</w:t>
      </w:r>
      <w:r>
        <w:t xml:space="preserve">, not merely the act of offering. Likewise, Jesus taught that if we know we have unresolved sin, we must first reconcile and repent before bringing offerings to God (see Matthew 5:23-24).</w:t>
      </w:r>
    </w:p>
    <w:p>
      <w:pPr>
        <w:pStyle w:val="BodyText"/>
      </w:pPr>
      <w:r>
        <w:t xml:space="preserve">Where sin remains</w:t>
      </w:r>
      <w:r>
        <w:t xml:space="preserve"> </w:t>
      </w:r>
      <w:r>
        <w:rPr>
          <w:b/>
          <w:bCs/>
        </w:rPr>
        <w:t xml:space="preserve">unaddressed, problems often multiply</w:t>
      </w:r>
      <w:r>
        <w:t xml:space="preserve">. God’s apparent silence is not absence—it is</w:t>
      </w:r>
      <w:r>
        <w:t xml:space="preserve"> </w:t>
      </w:r>
      <w:r>
        <w:rPr>
          <w:b/>
          <w:bCs/>
        </w:rPr>
        <w:t xml:space="preserve">mercy calling for repentance</w:t>
      </w:r>
      <w:r>
        <w:t xml:space="preserve">, an opportunity to turn back to Him before deeper consequences occur. True obedience, surrender, and alignment with God’s will cannot be replaced by seed offerings, tithes, gifts, or ritual; only a heart transformed by repentance and the Spirit of God can please Him.</w:t>
      </w:r>
    </w:p>
    <w:p>
      <w:r>
        <w:pict>
          <v:rect style="width:0;height:1.5pt" o:hralign="center" o:hrstd="t" o:hr="t"/>
        </w:pict>
      </w:r>
    </w:p>
    <w:bookmarkEnd w:id="26"/>
    <w:bookmarkStart w:id="28" w:name="the-only-true-solution"/>
    <w:p>
      <w:pPr>
        <w:pStyle w:val="Heading2"/>
      </w:pPr>
      <w:r>
        <w:t xml:space="preserve">The Only True Solution</w:t>
      </w:r>
    </w:p>
    <w:p>
      <w:pPr>
        <w:pStyle w:val="FirstParagraph"/>
      </w:pPr>
      <w:r>
        <w:t xml:space="preserve">The solution to suffering, fear, bondage, unanswered prayers, and spiritual dryness is</w:t>
      </w:r>
      <w:r>
        <w:t xml:space="preserve"> </w:t>
      </w:r>
      <w:r>
        <w:rPr>
          <w:b/>
          <w:bCs/>
        </w:rPr>
        <w:t xml:space="preserve">not money, rituals, or religious effort</w:t>
      </w:r>
      <w:r>
        <w:t xml:space="preserve">. The true answer is</w:t>
      </w:r>
      <w:r>
        <w:t xml:space="preserve"> </w:t>
      </w:r>
      <w:r>
        <w:rPr>
          <w:b/>
          <w:bCs/>
        </w:rPr>
        <w:t xml:space="preserve">complete surrender to Jesus Christ</w:t>
      </w:r>
      <w:r>
        <w:t xml:space="preserve">, genuine repentance, and a life of holiness empowered by the Holy Spirit.</w:t>
      </w:r>
    </w:p>
    <w:p>
      <w:pPr>
        <w:pStyle w:val="BodyText"/>
      </w:pPr>
      <w:r>
        <w:t xml:space="preserve">Sin opens doors to</w:t>
      </w:r>
      <w:r>
        <w:t xml:space="preserve"> </w:t>
      </w:r>
      <w:r>
        <w:rPr>
          <w:b/>
          <w:bCs/>
        </w:rPr>
        <w:t xml:space="preserve">oppression and destruction</w:t>
      </w:r>
      <w:r>
        <w:t xml:space="preserve">. A sinful lifestyle is like a</w:t>
      </w:r>
      <w:r>
        <w:t xml:space="preserve"> </w:t>
      </w:r>
      <w:r>
        <w:rPr>
          <w:b/>
          <w:bCs/>
        </w:rPr>
        <w:t xml:space="preserve">spark</w:t>
      </w:r>
      <w:r>
        <w:t xml:space="preserve"> </w:t>
      </w:r>
      <w:r>
        <w:t xml:space="preserve">that ignites a consuming fire within the soul. God’s promises flow naturally when we walk in obedience—but disobedience brings consequences and curses clearly outlined in Scripture (Deuteronomy 28).</w:t>
      </w:r>
      <w:r>
        <w:t xml:space="preserve"> </w:t>
      </w:r>
      <w:r>
        <w:rPr>
          <w:b/>
          <w:bCs/>
        </w:rPr>
        <w:t xml:space="preserve">Grace empowers obedience; it does not excuse rebellion.</w:t>
      </w:r>
    </w:p>
    <w:bookmarkStart w:id="27" w:name="X96bd7bd650165d0f4650e996d15cf451c832238"/>
    <w:p>
      <w:pPr>
        <w:pStyle w:val="Heading3"/>
      </w:pPr>
      <w:r>
        <w:t xml:space="preserve">The Only Way Back: Surrender, Not Sacrifice</w:t>
      </w:r>
    </w:p>
    <w:p>
      <w:pPr>
        <w:pStyle w:val="FirstParagraph"/>
      </w:pPr>
      <w:r>
        <w:t xml:space="preserve">The path to restoration is not through</w:t>
      </w:r>
      <w:r>
        <w:t xml:space="preserve"> </w:t>
      </w:r>
      <w:r>
        <w:rPr>
          <w:b/>
          <w:bCs/>
        </w:rPr>
        <w:t xml:space="preserve">bigger seed offerings, longer fasts, or more famous preachers</w:t>
      </w:r>
      <w:r>
        <w:t xml:space="preserve">. The solution is the very heart of the gospel:</w:t>
      </w:r>
      <w:r>
        <w:t xml:space="preserve"> </w:t>
      </w:r>
      <w:r>
        <w:rPr>
          <w:b/>
          <w:bCs/>
        </w:rPr>
        <w:t xml:space="preserve">surrender</w:t>
      </w:r>
      <w:r>
        <w:t xml:space="preserve">.</w:t>
      </w:r>
    </w:p>
    <w:p>
      <w:pPr>
        <w:numPr>
          <w:ilvl w:val="0"/>
          <w:numId w:val="1002"/>
        </w:numPr>
      </w:pPr>
      <w:r>
        <w:rPr>
          <w:b/>
          <w:bCs/>
        </w:rPr>
        <w:t xml:space="preserve">Seek Him for Who He Is, Not Just What He Does.</w:t>
      </w:r>
      <w:r>
        <w:t xml:space="preserve"> </w:t>
      </w:r>
      <w:r>
        <w:t xml:space="preserve">Change your motive. Come to God with godly sorrow, repenting of known sin</w:t>
      </w:r>
      <w:r>
        <w:t xml:space="preserve"> </w:t>
      </w:r>
      <w:r>
        <w:rPr>
          <w:b/>
          <w:bCs/>
        </w:rPr>
        <w:t xml:space="preserve">(2 Corinthians 7:10)</w:t>
      </w:r>
      <w:r>
        <w:t xml:space="preserve">. Ask Him to shape your desires according to His ways.</w:t>
      </w:r>
    </w:p>
    <w:p>
      <w:pPr>
        <w:numPr>
          <w:ilvl w:val="0"/>
          <w:numId w:val="1002"/>
        </w:numPr>
      </w:pPr>
      <w:r>
        <w:rPr>
          <w:b/>
          <w:bCs/>
        </w:rPr>
        <w:t xml:space="preserve">Embrace Holiness as the Path to Freedom.</w:t>
      </w:r>
      <w:r>
        <w:t xml:space="preserve"> </w:t>
      </w:r>
      <w:r>
        <w:t xml:space="preserve">Sin is never harmless; it sparks destructive fire. It opens doors to oppression, fear, and unanswered prayer:</w:t>
      </w:r>
    </w:p>
    <w:p>
      <w:pPr>
        <w:pStyle w:val="BlockText"/>
        <w:numPr>
          <w:ilvl w:val="0"/>
          <w:numId w:val="1000"/>
        </w:numPr>
      </w:pPr>
      <w:r>
        <w:rPr>
          <w:i/>
          <w:iCs/>
        </w:rPr>
        <w:t xml:space="preserve">“</w:t>
      </w:r>
      <w:r>
        <w:rPr>
          <w:i/>
          <w:iCs/>
        </w:rPr>
        <w:t xml:space="preserve">Your iniquities have separated you from your God; your sins have hidden his face from you, so that he will not hear.</w:t>
      </w:r>
      <w:r>
        <w:rPr>
          <w:i/>
          <w:iCs/>
        </w:rPr>
        <w:t xml:space="preserve">”</w:t>
      </w:r>
      <w:r>
        <w:t xml:space="preserve"> </w:t>
      </w:r>
      <w:r>
        <w:t xml:space="preserve">—</w:t>
      </w:r>
      <w:r>
        <w:t xml:space="preserve"> </w:t>
      </w:r>
      <w:r>
        <w:rPr>
          <w:b/>
          <w:bCs/>
        </w:rPr>
        <w:t xml:space="preserve">Isaiah 59:2</w:t>
      </w:r>
    </w:p>
    <w:p>
      <w:pPr>
        <w:numPr>
          <w:ilvl w:val="0"/>
          <w:numId w:val="1002"/>
        </w:numPr>
      </w:pPr>
      <w:r>
        <w:rPr>
          <w:b/>
          <w:bCs/>
        </w:rPr>
        <w:t xml:space="preserve">Worship from an Accepted Heart.</w:t>
      </w:r>
      <w:r>
        <w:t xml:space="preserve"> </w:t>
      </w:r>
      <w:r>
        <w:t xml:space="preserve">Bring your tithes and offerings as true worship to your King, recognizing that all you have belongs to Him. Do not give as a</w:t>
      </w:r>
      <w:r>
        <w:t xml:space="preserve"> </w:t>
      </w:r>
      <w:r>
        <w:rPr>
          <w:b/>
          <w:bCs/>
        </w:rPr>
        <w:t xml:space="preserve">transactional bribe</w:t>
      </w:r>
      <w:r>
        <w:t xml:space="preserve">. Give from a pure heart, trusting that He will provide and protect those who belong to Him (Matthew 6:33).</w:t>
      </w:r>
    </w:p>
    <w:p>
      <w:pPr>
        <w:numPr>
          <w:ilvl w:val="0"/>
          <w:numId w:val="1002"/>
        </w:numPr>
      </w:pPr>
      <w:r>
        <w:rPr>
          <w:b/>
          <w:bCs/>
        </w:rPr>
        <w:t xml:space="preserve">Allow the Holy Spirit to Lead You.</w:t>
      </w:r>
      <w:r>
        <w:t xml:space="preserve"> </w:t>
      </w:r>
      <w:r>
        <w:t xml:space="preserve">This is the promise of the New Covenant:</w:t>
      </w:r>
      <w:r>
        <w:br/>
      </w:r>
      <w:r>
        <w:t xml:space="preserve">&gt;</w:t>
      </w:r>
      <w:r>
        <w:t xml:space="preserve"> </w:t>
      </w:r>
      <w:r>
        <w:rPr>
          <w:i/>
          <w:iCs/>
        </w:rPr>
        <w:t xml:space="preserve">“</w:t>
      </w:r>
      <w:r>
        <w:rPr>
          <w:i/>
          <w:iCs/>
        </w:rPr>
        <w:t xml:space="preserve">I will put my Spirit within you and cause you to walk in my statutes.</w:t>
      </w:r>
      <w:r>
        <w:rPr>
          <w:i/>
          <w:iCs/>
        </w:rPr>
        <w:t xml:space="preserve">”</w:t>
      </w:r>
      <w:r>
        <w:t xml:space="preserve"> </w:t>
      </w:r>
      <w:r>
        <w:t xml:space="preserve">—</w:t>
      </w:r>
      <w:r>
        <w:t xml:space="preserve"> </w:t>
      </w:r>
      <w:r>
        <w:rPr>
          <w:b/>
          <w:bCs/>
        </w:rPr>
        <w:t xml:space="preserve">Ezekiel 36:27</w:t>
      </w:r>
      <w:r>
        <w:br/>
      </w:r>
      <w:r>
        <w:t xml:space="preserve">Surrender daily to His guidance, letting Him shape your thoughts, actions, and desires.</w:t>
      </w:r>
    </w:p>
    <w:p>
      <w:pPr>
        <w:pStyle w:val="FirstParagraph"/>
      </w:pPr>
      <w:r>
        <w:t xml:space="preserve">God is not looking for</w:t>
      </w:r>
      <w:r>
        <w:t xml:space="preserve"> </w:t>
      </w:r>
      <w:r>
        <w:rPr>
          <w:b/>
          <w:bCs/>
        </w:rPr>
        <w:t xml:space="preserve">religious performers</w:t>
      </w:r>
      <w:r>
        <w:t xml:space="preserve">. He is seeking</w:t>
      </w:r>
      <w:r>
        <w:t xml:space="preserve"> </w:t>
      </w:r>
      <w:r>
        <w:rPr>
          <w:b/>
          <w:bCs/>
        </w:rPr>
        <w:t xml:space="preserve">true friends, true children</w:t>
      </w:r>
      <w:r>
        <w:t xml:space="preserve">, whose hearts are wholly His (2 Chronicles 16:9). The door back to life, rest, and intimacy with Him is not through Eden’s guarded gate, but through the</w:t>
      </w:r>
      <w:r>
        <w:t xml:space="preserve"> </w:t>
      </w:r>
      <w:r>
        <w:rPr>
          <w:b/>
          <w:bCs/>
        </w:rPr>
        <w:t xml:space="preserve">torn veil of Christ’s flesh</w:t>
      </w:r>
      <w:r>
        <w:t xml:space="preserve">. Walk through it—not merely to have your problems solved, but to</w:t>
      </w:r>
      <w:r>
        <w:t xml:space="preserve"> </w:t>
      </w:r>
      <w:r>
        <w:rPr>
          <w:b/>
          <w:bCs/>
        </w:rPr>
        <w:t xml:space="preserve">come home to the Father who has been running toward you all along.</w:t>
      </w:r>
    </w:p>
    <w:p>
      <w:r>
        <w:pict>
          <v:rect style="width:0;height:1.5pt" o:hralign="center" o:hrstd="t" o:hr="t"/>
        </w:pict>
      </w:r>
    </w:p>
    <w:bookmarkEnd w:id="27"/>
    <w:bookmarkEnd w:id="28"/>
    <w:bookmarkStart w:id="29" w:name="a-call-to-true-worship"/>
    <w:p>
      <w:pPr>
        <w:pStyle w:val="Heading2"/>
      </w:pPr>
      <w:r>
        <w:t xml:space="preserve">A Call to True Worship</w:t>
      </w:r>
    </w:p>
    <w:p>
      <w:pPr>
        <w:pStyle w:val="Compact"/>
        <w:numPr>
          <w:ilvl w:val="0"/>
          <w:numId w:val="1003"/>
        </w:numPr>
      </w:pPr>
      <w:r>
        <w:t xml:space="preserve">Do not tithe to manipulate God.</w:t>
      </w:r>
      <w:r>
        <w:br/>
      </w:r>
    </w:p>
    <w:p>
      <w:pPr>
        <w:pStyle w:val="Compact"/>
        <w:numPr>
          <w:ilvl w:val="0"/>
          <w:numId w:val="1003"/>
        </w:numPr>
      </w:pPr>
      <w:r>
        <w:t xml:space="preserve">Do not give offerings to bribe Him.</w:t>
      </w:r>
      <w:r>
        <w:br/>
      </w:r>
    </w:p>
    <w:p>
      <w:pPr>
        <w:pStyle w:val="Compact"/>
        <w:numPr>
          <w:ilvl w:val="0"/>
          <w:numId w:val="1003"/>
        </w:numPr>
      </w:pPr>
      <w:r>
        <w:t xml:space="preserve">Do not pray to escape consequences while clinging to sin.</w:t>
      </w:r>
    </w:p>
    <w:p>
      <w:pPr>
        <w:pStyle w:val="FirstParagraph"/>
      </w:pPr>
      <w:r>
        <w:t xml:space="preserve">True worship begins in the</w:t>
      </w:r>
      <w:r>
        <w:t xml:space="preserve"> </w:t>
      </w:r>
      <w:r>
        <w:rPr>
          <w:b/>
          <w:bCs/>
        </w:rPr>
        <w:t xml:space="preserve">heart</w:t>
      </w:r>
      <w:r>
        <w:t xml:space="preserve">, not in ritual. God is not impressed by the size of your gift, the length of your fast, or the loudness of your prayers if your heart remains distant from Him. Worship is about</w:t>
      </w:r>
      <w:r>
        <w:t xml:space="preserve"> </w:t>
      </w:r>
      <w:r>
        <w:rPr>
          <w:b/>
          <w:bCs/>
        </w:rPr>
        <w:t xml:space="preserve">who God is</w:t>
      </w:r>
      <w:r>
        <w:t xml:space="preserve">, not about what He can do for you. Everything we possess already belongs to Him, and all our gifts are simply an acknowledgment of His lordship.</w:t>
      </w:r>
    </w:p>
    <w:p>
      <w:pPr>
        <w:pStyle w:val="BodyText"/>
      </w:pPr>
      <w:r>
        <w:t xml:space="preserve">God desires your</w:t>
      </w:r>
      <w:r>
        <w:t xml:space="preserve"> </w:t>
      </w:r>
      <w:r>
        <w:rPr>
          <w:b/>
          <w:bCs/>
        </w:rPr>
        <w:t xml:space="preserve">heart fully surrendered</w:t>
      </w:r>
      <w:r>
        <w:t xml:space="preserve">—a heart that seeks intimacy, obedience, and truth. He desires</w:t>
      </w:r>
      <w:r>
        <w:t xml:space="preserve"> </w:t>
      </w:r>
      <w:r>
        <w:rPr>
          <w:b/>
          <w:bCs/>
        </w:rPr>
        <w:t xml:space="preserve">relationship, not religion</w:t>
      </w:r>
      <w:r>
        <w:t xml:space="preserve">; connection, not performance. Worship offered with a divided heart, mixed motives, or unrepented sin is empty in God’s sight.</w:t>
      </w:r>
    </w:p>
    <w:p>
      <w:pPr>
        <w:pStyle w:val="BlockText"/>
      </w:pPr>
      <w:r>
        <w:rPr>
          <w:i/>
          <w:iCs/>
        </w:rPr>
        <w:t xml:space="preserve">“</w:t>
      </w:r>
      <w:r>
        <w:rPr>
          <w:i/>
          <w:iCs/>
        </w:rPr>
        <w:t xml:space="preserve">Blessed are the pure in heart, for they shall see God.</w:t>
      </w:r>
      <w:r>
        <w:rPr>
          <w:i/>
          <w:iCs/>
        </w:rPr>
        <w:t xml:space="preserve">”</w:t>
      </w:r>
      <w:r>
        <w:br/>
      </w:r>
      <w:r>
        <w:t xml:space="preserve">— Matthew 5:8</w:t>
      </w:r>
    </w:p>
    <w:p>
      <w:pPr>
        <w:pStyle w:val="FirstParagraph"/>
      </w:pPr>
      <w:r>
        <w:t xml:space="preserve">Purifying your motives means examining your intentions and asking:</w:t>
      </w:r>
      <w:r>
        <w:t xml:space="preserve"> </w:t>
      </w:r>
      <w:r>
        <w:rPr>
          <w:i/>
          <w:iCs/>
        </w:rPr>
        <w:t xml:space="preserve">Am I seeking God to know Him, or merely to get from Him? Am I offering obedience, or just performance?</w:t>
      </w:r>
      <w:r>
        <w:t xml:space="preserve"> </w:t>
      </w:r>
      <w:r>
        <w:t xml:space="preserve">Seek Him with sincerity, a clean conscience, and a willingness to forsake all sin. True worship is sacrificial—not in what it costs materially, but in the surrender it demands of your</w:t>
      </w:r>
      <w:r>
        <w:t xml:space="preserve"> </w:t>
      </w:r>
      <w:r>
        <w:rPr>
          <w:b/>
          <w:bCs/>
        </w:rPr>
        <w:t xml:space="preserve">will, desires, and pride</w:t>
      </w:r>
      <w:r>
        <w:t xml:space="preserve">.</w:t>
      </w:r>
    </w:p>
    <w:p>
      <w:pPr>
        <w:pStyle w:val="BodyText"/>
      </w:pPr>
      <w:r>
        <w:t xml:space="preserve">God’s call is also relational: He wants hearts that respond to His Spirit, hearts that listen, obey, and delight in Him above all else. Worship is not just an act of devotion on Sunday—it is a</w:t>
      </w:r>
      <w:r>
        <w:t xml:space="preserve"> </w:t>
      </w:r>
      <w:r>
        <w:rPr>
          <w:b/>
          <w:bCs/>
        </w:rPr>
        <w:t xml:space="preserve">lifestyle of humility, holiness, and love</w:t>
      </w:r>
      <w:r>
        <w:t xml:space="preserve">, a continual acknowledgment that He is Lord over all.</w:t>
      </w:r>
    </w:p>
    <w:p>
      <w:pPr>
        <w:pStyle w:val="BodyText"/>
      </w:pPr>
      <w:r>
        <w:t xml:space="preserve">When your worship flows from a</w:t>
      </w:r>
      <w:r>
        <w:t xml:space="preserve"> </w:t>
      </w:r>
      <w:r>
        <w:rPr>
          <w:b/>
          <w:bCs/>
        </w:rPr>
        <w:t xml:space="preserve">pure, surrendered heart</w:t>
      </w:r>
      <w:r>
        <w:t xml:space="preserve">, it opens the door to true freedom, lasting peace, and genuine transformation. Your prayers are heard, your offerings are accepted, and your life becomes a living testimony of God’s presence and power.</w:t>
      </w:r>
    </w:p>
    <w:p>
      <w:pPr>
        <w:pStyle w:val="BodyText"/>
      </w:pPr>
      <w:r>
        <w:t xml:space="preserve">God is still seeking hearts that are</w:t>
      </w:r>
      <w:r>
        <w:t xml:space="preserve"> </w:t>
      </w:r>
      <w:r>
        <w:rPr>
          <w:b/>
          <w:bCs/>
        </w:rPr>
        <w:t xml:space="preserve">humble, repentant, and fully surrendered</w:t>
      </w:r>
      <w:r>
        <w:t xml:space="preserve">. He is calling us to draw near with a clean heart, to love Him with all our strength, and to glorify Him in everything we do—not for personal gain, but for the honor of His name.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dcterms:created xsi:type="dcterms:W3CDTF">2026-01-02T16:17:26Z</dcterms:created>
  <dcterms:modified xsi:type="dcterms:W3CDTF">2026-01-02T16:17:26Z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2026-01-02</vt:lpwstr>
  </property>
  <property fmtid="{D5CDD505-2E9C-101B-9397-08002B2CF9AE}" pid="3" name="output">
    <vt:lpwstr/>
  </property>
</Properties>
</file>