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605" w:rsidRDefault="00B21887">
      <w:pPr>
        <w:pStyle w:val="Title"/>
      </w:pPr>
      <w:r>
        <w:t>No Other Chance After Death—Except That Which Grace Already Gave Before Christ</w:t>
      </w:r>
    </w:p>
    <w:p w:rsidR="001C1605" w:rsidRDefault="00B21887">
      <w:pPr>
        <w:pStyle w:val="Author"/>
      </w:pPr>
      <w:r>
        <w:t>Martin N. Wanjiru</w:t>
      </w:r>
    </w:p>
    <w:p w:rsidR="001C1605" w:rsidRDefault="00B21887">
      <w:pPr>
        <w:pStyle w:val="Date"/>
      </w:pPr>
      <w:r>
        <w:t>2025-04-20</w:t>
      </w:r>
    </w:p>
    <w:p w:rsidR="001C1605" w:rsidRDefault="00B21887" w:rsidP="00106BF0">
      <w:pPr>
        <w:pStyle w:val="Heading2"/>
      </w:pPr>
      <w:bookmarkStart w:id="0" w:name="introduction"/>
      <w:bookmarkStart w:id="1" w:name="_GoBack"/>
      <w:r>
        <w:t>Introduction</w:t>
      </w:r>
    </w:p>
    <w:p w:rsidR="001C1605" w:rsidRDefault="00B21887" w:rsidP="00106BF0">
      <w:pPr>
        <w:pStyle w:val="FirstParagraph"/>
      </w:pPr>
      <w:r>
        <w:t>The fate of those who died before Christ came—or never had the opportunity to know Him—has long intrigued both believers and non-believers. Many ask:</w:t>
      </w:r>
    </w:p>
    <w:p w:rsidR="001C1605" w:rsidRDefault="00B21887" w:rsidP="00106BF0">
      <w:pPr>
        <w:pStyle w:val="BlockText"/>
      </w:pPr>
      <w:r>
        <w:rPr>
          <w:i/>
          <w:iCs/>
        </w:rPr>
        <w:t>“Did they have a chance to accept Christ? Are they condemned forever?”</w:t>
      </w:r>
    </w:p>
    <w:p w:rsidR="001C1605" w:rsidRDefault="00B21887" w:rsidP="00106BF0">
      <w:pPr>
        <w:pStyle w:val="FirstParagraph"/>
      </w:pPr>
      <w:r>
        <w:t>These questions often raise concerns about God’s fairness and justice, especially in the context of eternal judgment. In this message, we will explore these concerns through a biblical lens, revealing God’s purpose and His plan of salvation for both the living and the dead.</w:t>
      </w:r>
    </w:p>
    <w:p w:rsidR="001C1605" w:rsidRDefault="00106BF0" w:rsidP="00106BF0">
      <w:r>
        <w:pict>
          <v:rect id="_x0000_i1025" style="width:0;height:1.5pt" o:hrstd="t" o:hr="t"/>
        </w:pict>
      </w:r>
    </w:p>
    <w:p w:rsidR="001C1605" w:rsidRDefault="00B21887" w:rsidP="00106BF0">
      <w:pPr>
        <w:pStyle w:val="Heading2"/>
      </w:pPr>
      <w:bookmarkStart w:id="2" w:name="Xe2be47afc0f471227ce0b2532dc66ca85de9caa"/>
      <w:bookmarkEnd w:id="0"/>
      <w:r>
        <w:t>Exploring the Afterlife: A Biblical Examination</w:t>
      </w:r>
    </w:p>
    <w:p w:rsidR="001C1605" w:rsidRDefault="00B21887" w:rsidP="00106BF0">
      <w:pPr>
        <w:pStyle w:val="Heading3"/>
      </w:pPr>
      <w:bookmarkStart w:id="3" w:name="X7a0facc1ef1c3719427fdc475a6724a5401d102"/>
      <w:r>
        <w:t>The Truth About the Fate of the Dead Before Christ</w:t>
      </w:r>
    </w:p>
    <w:p w:rsidR="001C1605" w:rsidRDefault="00B21887" w:rsidP="00106BF0">
      <w:pPr>
        <w:pStyle w:val="FirstParagraph"/>
      </w:pPr>
      <w:r>
        <w:t>Scripture describes two distinct realms for the dead before Christ’s resurrection:</w:t>
      </w:r>
    </w:p>
    <w:p w:rsidR="001C1605" w:rsidRDefault="00B21887" w:rsidP="00106BF0">
      <w:pPr>
        <w:pStyle w:val="Compact"/>
        <w:numPr>
          <w:ilvl w:val="0"/>
          <w:numId w:val="2"/>
        </w:numPr>
      </w:pPr>
      <w:r>
        <w:rPr>
          <w:b/>
          <w:bCs/>
        </w:rPr>
        <w:t>Sheol (Hades)</w:t>
      </w:r>
      <w:r>
        <w:t xml:space="preserve"> – A place of waiting, often translated as “the grave,” “hell,” or “Hades.”</w:t>
      </w:r>
    </w:p>
    <w:p w:rsidR="001C1605" w:rsidRDefault="00B21887" w:rsidP="00106BF0">
      <w:pPr>
        <w:pStyle w:val="Compact"/>
        <w:numPr>
          <w:ilvl w:val="0"/>
          <w:numId w:val="2"/>
        </w:numPr>
      </w:pPr>
      <w:r>
        <w:rPr>
          <w:b/>
          <w:bCs/>
        </w:rPr>
        <w:t>Paradise</w:t>
      </w:r>
      <w:r>
        <w:t xml:space="preserve"> – A temporary resting place for the righteous.</w:t>
      </w:r>
    </w:p>
    <w:p w:rsidR="001C1605" w:rsidRDefault="00B21887" w:rsidP="00106BF0">
      <w:pPr>
        <w:pStyle w:val="FirstParagraph"/>
      </w:pPr>
      <w:r>
        <w:t xml:space="preserve">In </w:t>
      </w:r>
      <w:r>
        <w:rPr>
          <w:b/>
          <w:bCs/>
        </w:rPr>
        <w:t>Luke 16:19–31</w:t>
      </w:r>
      <w:r>
        <w:t xml:space="preserve">, Jesus shares the story of the rich man and Lazarus, confirming this division. The rich man found himself in torment in Hades, while Lazarus was comforted in </w:t>
      </w:r>
      <w:r>
        <w:rPr>
          <w:i/>
          <w:iCs/>
        </w:rPr>
        <w:t>Abraham’s bosom</w:t>
      </w:r>
      <w:r>
        <w:t>—a place of rest for the righteous. This parable illustrates that even before Christ’s death, there was a clear distinction between the righteous and the unrighteous in the afterlife.</w:t>
      </w:r>
    </w:p>
    <w:p w:rsidR="001C1605" w:rsidRDefault="00B21887" w:rsidP="00106BF0">
      <w:pPr>
        <w:pStyle w:val="BodyText"/>
      </w:pPr>
      <w:r>
        <w:t>But neither of these realms was the final destination. Something changed after Christ’s resurrection.</w:t>
      </w:r>
    </w:p>
    <w:p w:rsidR="001C1605" w:rsidRDefault="00106BF0" w:rsidP="00106BF0">
      <w:r>
        <w:pict>
          <v:rect id="_x0000_i1026" style="width:0;height:1.5pt" o:hrstd="t" o:hr="t"/>
        </w:pict>
      </w:r>
    </w:p>
    <w:p w:rsidR="001C1605" w:rsidRDefault="00B21887" w:rsidP="00106BF0">
      <w:pPr>
        <w:pStyle w:val="Heading2"/>
      </w:pPr>
      <w:bookmarkStart w:id="4" w:name="Xebfe5cf70fdfecca6923ab08a9aad8a7eeacd23"/>
      <w:bookmarkEnd w:id="2"/>
      <w:bookmarkEnd w:id="3"/>
      <w:r>
        <w:lastRenderedPageBreak/>
        <w:t>The Transition After Christ’s Resurrection</w:t>
      </w:r>
    </w:p>
    <w:p w:rsidR="001C1605" w:rsidRDefault="00B21887" w:rsidP="00106BF0">
      <w:pPr>
        <w:pStyle w:val="Heading3"/>
      </w:pPr>
      <w:bookmarkStart w:id="5" w:name="paradise-becomes-heaven"/>
      <w:r>
        <w:t>Paradise Becomes Heaven</w:t>
      </w:r>
    </w:p>
    <w:p w:rsidR="001C1605" w:rsidRDefault="00B21887" w:rsidP="00106BF0">
      <w:pPr>
        <w:pStyle w:val="FirstParagraph"/>
      </w:pPr>
      <w:r>
        <w:t xml:space="preserve">When Jesus rose from the dead, He transformed the eternal destination of the righteous. Paradise was no longer just a waiting place—it became </w:t>
      </w:r>
      <w:r>
        <w:rPr>
          <w:b/>
          <w:bCs/>
        </w:rPr>
        <w:t>Heaven</w:t>
      </w:r>
      <w:r>
        <w:t>, the eternal home of the redeemed. Jesus confirmed this to the thief on the cross:</w:t>
      </w:r>
    </w:p>
    <w:p w:rsidR="001C1605" w:rsidRDefault="00B21887" w:rsidP="00106BF0">
      <w:pPr>
        <w:pStyle w:val="BlockText"/>
      </w:pPr>
      <w:r>
        <w:rPr>
          <w:i/>
          <w:iCs/>
        </w:rPr>
        <w:t>“Truly I tell you, today you will be with me in paradise.”</w:t>
      </w:r>
      <w:r>
        <w:t xml:space="preserve"> — </w:t>
      </w:r>
      <w:r>
        <w:rPr>
          <w:b/>
          <w:bCs/>
        </w:rPr>
        <w:t>Luke 23:43 (NIV)</w:t>
      </w:r>
    </w:p>
    <w:p w:rsidR="001C1605" w:rsidRDefault="00B21887" w:rsidP="00106BF0">
      <w:pPr>
        <w:pStyle w:val="FirstParagraph"/>
      </w:pPr>
      <w:r>
        <w:t>Before Jesus’ victory, Paradise was a place of hope and expectation. After His resurrection, it became the immediate presence of God. Paul confirms this in:</w:t>
      </w:r>
    </w:p>
    <w:p w:rsidR="001C1605" w:rsidRDefault="00B21887" w:rsidP="00106BF0">
      <w:pPr>
        <w:pStyle w:val="Compact"/>
        <w:numPr>
          <w:ilvl w:val="0"/>
          <w:numId w:val="3"/>
        </w:numPr>
      </w:pPr>
      <w:r>
        <w:rPr>
          <w:b/>
          <w:bCs/>
        </w:rPr>
        <w:t>2 Corinthians 5:8</w:t>
      </w:r>
      <w:r>
        <w:t xml:space="preserve"> – </w:t>
      </w:r>
      <w:r>
        <w:rPr>
          <w:i/>
          <w:iCs/>
        </w:rPr>
        <w:t>“To be absent from the body is to be present with the Lord.”</w:t>
      </w:r>
    </w:p>
    <w:p w:rsidR="001C1605" w:rsidRDefault="00B21887" w:rsidP="00106BF0">
      <w:pPr>
        <w:pStyle w:val="Compact"/>
        <w:numPr>
          <w:ilvl w:val="0"/>
          <w:numId w:val="3"/>
        </w:numPr>
      </w:pPr>
      <w:r>
        <w:rPr>
          <w:b/>
          <w:bCs/>
        </w:rPr>
        <w:t>Philippians 1:23</w:t>
      </w:r>
      <w:r>
        <w:t xml:space="preserve"> – </w:t>
      </w:r>
      <w:r>
        <w:rPr>
          <w:i/>
          <w:iCs/>
        </w:rPr>
        <w:t>“I desire to depart and be with Christ, which is better by far.”</w:t>
      </w:r>
    </w:p>
    <w:p w:rsidR="001C1605" w:rsidRDefault="00106BF0" w:rsidP="00106BF0">
      <w:r>
        <w:pict>
          <v:rect id="_x0000_i1027" style="width:0;height:1.5pt" o:hrstd="t" o:hr="t"/>
        </w:pict>
      </w:r>
    </w:p>
    <w:p w:rsidR="001C1605" w:rsidRDefault="00B21887" w:rsidP="00106BF0">
      <w:pPr>
        <w:pStyle w:val="Heading2"/>
      </w:pPr>
      <w:bookmarkStart w:id="6" w:name="X72ac49d3ed9e2cf9474ac4fd730e0f620736265"/>
      <w:bookmarkEnd w:id="4"/>
      <w:bookmarkEnd w:id="5"/>
      <w:r>
        <w:t>The Final Judgment: Death and Hades Cast into the Lake of Fire</w:t>
      </w:r>
    </w:p>
    <w:p w:rsidR="001C1605" w:rsidRDefault="00B21887" w:rsidP="00106BF0">
      <w:pPr>
        <w:pStyle w:val="FirstParagraph"/>
      </w:pPr>
      <w:r>
        <w:t>Revelation 20 reveals the ultimate fate of Hades:</w:t>
      </w:r>
    </w:p>
    <w:p w:rsidR="001C1605" w:rsidRDefault="00B21887" w:rsidP="00106BF0">
      <w:pPr>
        <w:pStyle w:val="BlockText"/>
      </w:pPr>
      <w:r>
        <w:rPr>
          <w:i/>
          <w:iCs/>
        </w:rPr>
        <w:t>“The sea gave up the dead that were in it, and death and Hades gave up the dead that were in them, and each person was judged according to what they had done.”</w:t>
      </w:r>
      <w:r>
        <w:t xml:space="preserve"> — </w:t>
      </w:r>
      <w:r>
        <w:rPr>
          <w:b/>
          <w:bCs/>
        </w:rPr>
        <w:t>Revelation 20:13 (NIV)</w:t>
      </w:r>
      <w:r>
        <w:br/>
      </w:r>
      <w:r>
        <w:rPr>
          <w:i/>
          <w:iCs/>
        </w:rPr>
        <w:t>“Then death and Hades were thrown into the lake of fire. The lake of fire is the second death.”</w:t>
      </w:r>
      <w:r>
        <w:t xml:space="preserve"> — </w:t>
      </w:r>
      <w:r>
        <w:rPr>
          <w:b/>
          <w:bCs/>
        </w:rPr>
        <w:t>Revelation 20:14 (NIV)</w:t>
      </w:r>
    </w:p>
    <w:p w:rsidR="001C1605" w:rsidRDefault="00B21887" w:rsidP="00106BF0">
      <w:pPr>
        <w:pStyle w:val="FirstParagraph"/>
      </w:pPr>
      <w:r>
        <w:rPr>
          <w:b/>
          <w:bCs/>
        </w:rPr>
        <w:t>Hades</w:t>
      </w:r>
      <w:r>
        <w:t xml:space="preserve"> is a temporary realm. </w:t>
      </w:r>
      <w:r>
        <w:rPr>
          <w:b/>
          <w:bCs/>
        </w:rPr>
        <w:t>The Lake of Fire</w:t>
      </w:r>
      <w:r>
        <w:t xml:space="preserve"> is the eternal punishment for those who reject Christ. This is the final and irreversible judgment.</w:t>
      </w:r>
    </w:p>
    <w:p w:rsidR="001C1605" w:rsidRDefault="00106BF0" w:rsidP="00106BF0">
      <w:r>
        <w:pict>
          <v:rect id="_x0000_i1028" style="width:0;height:1.5pt" o:hrstd="t" o:hr="t"/>
        </w:pict>
      </w:r>
    </w:p>
    <w:p w:rsidR="001C1605" w:rsidRDefault="00B21887" w:rsidP="00106BF0">
      <w:pPr>
        <w:pStyle w:val="Heading2"/>
      </w:pPr>
      <w:bookmarkStart w:id="7" w:name="jesus-victory-over-death-and-hades"/>
      <w:bookmarkEnd w:id="6"/>
      <w:r>
        <w:t>Jesus’ Victory Over Death and Hades</w:t>
      </w:r>
    </w:p>
    <w:p w:rsidR="001C1605" w:rsidRDefault="00B21887" w:rsidP="00106BF0">
      <w:pPr>
        <w:pStyle w:val="FirstParagraph"/>
      </w:pPr>
      <w:r>
        <w:t>Jesus declared:</w:t>
      </w:r>
    </w:p>
    <w:p w:rsidR="001C1605" w:rsidRDefault="00B21887" w:rsidP="00106BF0">
      <w:pPr>
        <w:pStyle w:val="BlockText"/>
      </w:pPr>
      <w:r>
        <w:rPr>
          <w:i/>
          <w:iCs/>
        </w:rPr>
        <w:t>“I am the Living One; I was dead, and now look, I am alive forever and ever! And I hold the keys of death and Hades.”</w:t>
      </w:r>
      <w:r>
        <w:t xml:space="preserve"> — </w:t>
      </w:r>
      <w:r>
        <w:rPr>
          <w:b/>
          <w:bCs/>
        </w:rPr>
        <w:t>Revelation 1:18 (NIV)</w:t>
      </w:r>
    </w:p>
    <w:p w:rsidR="001C1605" w:rsidRDefault="00B21887" w:rsidP="00106BF0">
      <w:pPr>
        <w:pStyle w:val="FirstParagraph"/>
      </w:pPr>
      <w:r>
        <w:t xml:space="preserve">Christ has authority over both life and death. Through His resurrection, He made a way for all who believe to have </w:t>
      </w:r>
      <w:r>
        <w:rPr>
          <w:b/>
          <w:bCs/>
        </w:rPr>
        <w:t>eternal life</w:t>
      </w:r>
      <w:r>
        <w:t>.</w:t>
      </w:r>
    </w:p>
    <w:p w:rsidR="001C1605" w:rsidRDefault="00106BF0" w:rsidP="00106BF0">
      <w:r>
        <w:pict>
          <v:rect id="_x0000_i1029" style="width:0;height:1.5pt" o:hrstd="t" o:hr="t"/>
        </w:pict>
      </w:r>
    </w:p>
    <w:p w:rsidR="001C1605" w:rsidRDefault="00B21887" w:rsidP="00106BF0">
      <w:pPr>
        <w:pStyle w:val="Heading2"/>
      </w:pPr>
      <w:bookmarkStart w:id="8" w:name="Xd2d5211ae76f4c6532d79083a7c2ba66dbb7aa0"/>
      <w:bookmarkEnd w:id="7"/>
      <w:r>
        <w:t>Jesus Preached to the Dead: A Unique Act of Grace</w:t>
      </w:r>
    </w:p>
    <w:p w:rsidR="001C1605" w:rsidRDefault="00B21887" w:rsidP="00106BF0">
      <w:pPr>
        <w:pStyle w:val="BlockText"/>
      </w:pPr>
      <w:r>
        <w:rPr>
          <w:i/>
          <w:iCs/>
        </w:rPr>
        <w:t>“For Christ also suffered once for sins, the just for the unjust, that He might bring us to God, being put to death in the flesh but made alive by the Spirit, by whom also He went and preached to the spirits in prison, who formerly were disobedient long ago…”</w:t>
      </w:r>
      <w:r>
        <w:t xml:space="preserve"> — </w:t>
      </w:r>
      <w:r>
        <w:rPr>
          <w:b/>
          <w:bCs/>
        </w:rPr>
        <w:t>1 Peter 3:18–20 (NIV)</w:t>
      </w:r>
    </w:p>
    <w:p w:rsidR="001C1605" w:rsidRDefault="00B21887" w:rsidP="00106BF0">
      <w:pPr>
        <w:pStyle w:val="FirstParagraph"/>
      </w:pPr>
      <w:r>
        <w:lastRenderedPageBreak/>
        <w:t>This passage speaks of Jesus going to the realm of the dead (often referred to as “hell” or Hades) after His death on the cross, where He preached to the souls of those who died in disobedience. This is not a message of condemnation, but one of proclamation—Jesus declaring His victory over sin and death. To declare the fulfillment of the promise they never fully saw in their lifetime.</w:t>
      </w:r>
    </w:p>
    <w:p w:rsidR="001C1605" w:rsidRDefault="00B21887" w:rsidP="00106BF0">
      <w:pPr>
        <w:pStyle w:val="BodyText"/>
      </w:pPr>
      <w:r>
        <w:t>The scripture tells us:</w:t>
      </w:r>
    </w:p>
    <w:p w:rsidR="001C1605" w:rsidRDefault="00B21887" w:rsidP="00106BF0">
      <w:pPr>
        <w:pStyle w:val="BlockText"/>
      </w:pPr>
      <w:r>
        <w:rPr>
          <w:i/>
          <w:iCs/>
        </w:rPr>
        <w:t>“For this reason the gospel was preached also to those who are dead, that they might be judged according to men in the flesh, but live according to God in the spirit.” — 1 Peter 4:6, NKJV</w:t>
      </w:r>
    </w:p>
    <w:p w:rsidR="001C1605" w:rsidRDefault="00B21887" w:rsidP="00106BF0">
      <w:pPr>
        <w:pStyle w:val="FirstParagraph"/>
      </w:pPr>
      <w:r>
        <w:t>God gave a just opportunity to those who died in ignorance, before the Light of the world was fully revealed. They did not remain in despair or hopelessness; God’s mercy extended even into the depths of death. Jesus didn’t abandon them, but reached out to proclaim the gospel to them—offering salvation to those who had never known it.</w:t>
      </w:r>
    </w:p>
    <w:p w:rsidR="001C1605" w:rsidRDefault="00B21887" w:rsidP="00106BF0">
      <w:pPr>
        <w:pStyle w:val="BodyText"/>
      </w:pPr>
      <w:r>
        <w:t xml:space="preserve">God’s plan included </w:t>
      </w:r>
      <w:r>
        <w:rPr>
          <w:b/>
          <w:bCs/>
        </w:rPr>
        <w:t>everyone</w:t>
      </w:r>
      <w:r>
        <w:t>, ensuring no one would perish without an opportunity to know Him (cf. </w:t>
      </w:r>
      <w:r>
        <w:rPr>
          <w:b/>
          <w:bCs/>
        </w:rPr>
        <w:t>2 Peter 3:9</w:t>
      </w:r>
      <w:r>
        <w:t>).</w:t>
      </w:r>
    </w:p>
    <w:p w:rsidR="001C1605" w:rsidRDefault="00B21887" w:rsidP="00106BF0">
      <w:pPr>
        <w:pStyle w:val="Heading2"/>
      </w:pPr>
      <w:bookmarkStart w:id="9" w:name="so-what-happened-after-jesus-died"/>
      <w:bookmarkEnd w:id="8"/>
      <w:r>
        <w:t>So What Happened After Jesus Died?</w:t>
      </w:r>
    </w:p>
    <w:p w:rsidR="001C1605" w:rsidRDefault="00B21887" w:rsidP="00106BF0">
      <w:pPr>
        <w:pStyle w:val="FirstParagraph"/>
      </w:pPr>
      <w:r>
        <w:rPr>
          <w:b/>
          <w:bCs/>
        </w:rPr>
        <w:t>I. Jesus Descended to Hades (Ephesians 4:9).</w:t>
      </w:r>
    </w:p>
    <w:p w:rsidR="001C1605" w:rsidRDefault="00B21887" w:rsidP="00106BF0">
      <w:pPr>
        <w:pStyle w:val="Compact"/>
        <w:numPr>
          <w:ilvl w:val="0"/>
          <w:numId w:val="4"/>
        </w:numPr>
      </w:pPr>
      <w:r>
        <w:t>He didn’t descend to the Lake of Fire (Gehenna), but to the place of the dead—Hades.</w:t>
      </w:r>
    </w:p>
    <w:p w:rsidR="001C1605" w:rsidRDefault="00B21887" w:rsidP="00106BF0">
      <w:pPr>
        <w:pStyle w:val="FirstParagraph"/>
      </w:pPr>
      <w:r>
        <w:rPr>
          <w:b/>
          <w:bCs/>
        </w:rPr>
        <w:t>II. He Preached:</w:t>
      </w:r>
    </w:p>
    <w:p w:rsidR="001C1605" w:rsidRDefault="00B21887" w:rsidP="00106BF0">
      <w:pPr>
        <w:numPr>
          <w:ilvl w:val="0"/>
          <w:numId w:val="5"/>
        </w:numPr>
      </w:pPr>
      <w:r>
        <w:t>He declared His victory over death and hell.</w:t>
      </w:r>
    </w:p>
    <w:p w:rsidR="001C1605" w:rsidRDefault="00B21887" w:rsidP="00106BF0">
      <w:pPr>
        <w:numPr>
          <w:ilvl w:val="0"/>
          <w:numId w:val="5"/>
        </w:numPr>
      </w:pPr>
      <w:r>
        <w:t>Confirmed salvation to the righteous who were awaiting His coming.</w:t>
      </w:r>
    </w:p>
    <w:p w:rsidR="001C1605" w:rsidRDefault="00B21887" w:rsidP="00106BF0">
      <w:pPr>
        <w:numPr>
          <w:ilvl w:val="0"/>
          <w:numId w:val="5"/>
        </w:numPr>
      </w:pPr>
      <w:r>
        <w:t>Announced the gospel to the unrighteous, giving them the opportunity to hear the truth.</w:t>
      </w:r>
    </w:p>
    <w:p w:rsidR="001C1605" w:rsidRDefault="00B21887" w:rsidP="00106BF0">
      <w:pPr>
        <w:pStyle w:val="FirstParagraph"/>
      </w:pPr>
      <w:r>
        <w:rPr>
          <w:b/>
          <w:bCs/>
        </w:rPr>
        <w:t>III. He Led the Righteous into Heaven (Luke 23:43, Ephesians 4:8-10).</w:t>
      </w:r>
    </w:p>
    <w:p w:rsidR="001C1605" w:rsidRDefault="00B21887" w:rsidP="00106BF0">
      <w:pPr>
        <w:pStyle w:val="Compact"/>
        <w:numPr>
          <w:ilvl w:val="0"/>
          <w:numId w:val="6"/>
        </w:numPr>
      </w:pPr>
      <w:r>
        <w:t xml:space="preserve">After Jesus rose from the dead, He took the righteous souls with Him, transforming Paradise into Heaven—the eternal dwelling place of the redeemed. In </w:t>
      </w:r>
      <w:r>
        <w:rPr>
          <w:b/>
          <w:bCs/>
        </w:rPr>
        <w:t>Matthew 27:52-53</w:t>
      </w:r>
      <w:r>
        <w:t xml:space="preserve">, we see that after Jesus’ resurrection, </w:t>
      </w:r>
      <w:r>
        <w:rPr>
          <w:b/>
          <w:bCs/>
        </w:rPr>
        <w:t>“the tombs broke open</w:t>
      </w:r>
      <w:r>
        <w:t>, and the bodies of many holy people who had died were raised to life.”</w:t>
      </w:r>
    </w:p>
    <w:p w:rsidR="001C1605" w:rsidRDefault="00106BF0" w:rsidP="00106BF0">
      <w:r>
        <w:pict>
          <v:rect id="_x0000_i1030" style="width:0;height:1.5pt" o:hrstd="t" o:hr="t"/>
        </w:pict>
      </w:r>
    </w:p>
    <w:p w:rsidR="001C1605" w:rsidRDefault="00B21887" w:rsidP="00106BF0">
      <w:pPr>
        <w:pStyle w:val="Heading2"/>
      </w:pPr>
      <w:bookmarkStart w:id="10" w:name="X03ab0421af1b6852f3bc78b790a0818fd8c7658"/>
      <w:bookmarkEnd w:id="9"/>
      <w:r>
        <w:t>The Power of Christ’s Sacrifice: The Keys to Death</w:t>
      </w:r>
    </w:p>
    <w:p w:rsidR="001C1605" w:rsidRDefault="00B21887" w:rsidP="00106BF0">
      <w:pPr>
        <w:pStyle w:val="FirstParagraph"/>
      </w:pPr>
      <w:r>
        <w:t xml:space="preserve">In </w:t>
      </w:r>
      <w:r>
        <w:rPr>
          <w:b/>
          <w:bCs/>
        </w:rPr>
        <w:t>Revelation 1:18</w:t>
      </w:r>
      <w:r>
        <w:t xml:space="preserve">, Jesus states, </w:t>
      </w:r>
      <w:r>
        <w:rPr>
          <w:b/>
          <w:bCs/>
        </w:rPr>
        <w:t>“I am the Living One; I was dead, and now look, I am alive forever and ever! And I hold the keys of death and Hades.”</w:t>
      </w:r>
      <w:r>
        <w:t xml:space="preserve"> Jesus’ death on the cross and subsequent resurrection gave Him authority over death and hell. </w:t>
      </w:r>
      <w:r>
        <w:lastRenderedPageBreak/>
        <w:t>Through His victory, He took the keys of death from the devil, securing eternal life for all who would believe in Him.</w:t>
      </w:r>
    </w:p>
    <w:p w:rsidR="001C1605" w:rsidRDefault="00B21887" w:rsidP="00106BF0">
      <w:pPr>
        <w:pStyle w:val="BodyText"/>
      </w:pPr>
      <w:r>
        <w:t xml:space="preserve">Furthermore, in </w:t>
      </w:r>
      <w:r>
        <w:rPr>
          <w:b/>
          <w:bCs/>
        </w:rPr>
        <w:t>Matthew 16:18-19</w:t>
      </w:r>
      <w:r>
        <w:t xml:space="preserve">, Jesus declares to Peter, </w:t>
      </w:r>
      <w:r>
        <w:rPr>
          <w:b/>
          <w:bCs/>
        </w:rPr>
        <w:t>“And I tell you that you are Peter, and on this rock I will build My church, and the gates of Hades will not overcome it. I will give you the keys of the kingdom of heaven…”</w:t>
      </w:r>
      <w:r>
        <w:t xml:space="preserve"> This passage affirms that believers, like Peter, have been given authority and power through </w:t>
      </w:r>
      <w:r>
        <w:rPr>
          <w:b/>
          <w:bCs/>
        </w:rPr>
        <w:t>Jesus Christ</w:t>
      </w:r>
      <w:r>
        <w:t xml:space="preserve">, including the ability to </w:t>
      </w:r>
      <w:r>
        <w:rPr>
          <w:b/>
          <w:bCs/>
        </w:rPr>
        <w:t>bind and loose</w:t>
      </w:r>
      <w:r>
        <w:t>, perform miracles, heal the sick, and cast out demons.</w:t>
      </w:r>
    </w:p>
    <w:p w:rsidR="001C1605" w:rsidRDefault="00106BF0" w:rsidP="00106BF0">
      <w:r>
        <w:pict>
          <v:rect id="_x0000_i1031" style="width:0;height:1.5pt" o:hrstd="t" o:hr="t"/>
        </w:pict>
      </w:r>
    </w:p>
    <w:p w:rsidR="001C1605" w:rsidRDefault="00B21887" w:rsidP="00106BF0">
      <w:pPr>
        <w:pStyle w:val="Heading2"/>
      </w:pPr>
      <w:bookmarkStart w:id="11" w:name="the-power-given-to-believers"/>
      <w:bookmarkEnd w:id="10"/>
      <w:r>
        <w:t>The Power Given to Believers</w:t>
      </w:r>
    </w:p>
    <w:p w:rsidR="001C1605" w:rsidRDefault="00B21887" w:rsidP="00106BF0">
      <w:pPr>
        <w:pStyle w:val="FirstParagraph"/>
      </w:pPr>
      <w:r>
        <w:t xml:space="preserve">Jesus didn’t just defeat death and sin for Himself; He also gave believers the power to live victoriously. In </w:t>
      </w:r>
      <w:r>
        <w:rPr>
          <w:b/>
          <w:bCs/>
        </w:rPr>
        <w:t>Luke 10:19</w:t>
      </w:r>
      <w:r>
        <w:t xml:space="preserve">, He declares, </w:t>
      </w:r>
      <w:r>
        <w:rPr>
          <w:b/>
          <w:bCs/>
        </w:rPr>
        <w:t>“Behold, I give you the authority to trample on serpents and scorpions, and over all the power of the enemy, and nothing shall by any means hurt you.”</w:t>
      </w:r>
      <w:r>
        <w:t xml:space="preserve"> Believers have been given </w:t>
      </w:r>
      <w:r>
        <w:rPr>
          <w:b/>
          <w:bCs/>
        </w:rPr>
        <w:t>power over the enemy</w:t>
      </w:r>
      <w:r>
        <w:t>, through the authority of Christ, to resist the forces of darkness.</w:t>
      </w:r>
    </w:p>
    <w:p w:rsidR="001C1605" w:rsidRDefault="00B21887" w:rsidP="00106BF0">
      <w:pPr>
        <w:pStyle w:val="BodyText"/>
      </w:pPr>
      <w:r>
        <w:t xml:space="preserve">Furthermore, in </w:t>
      </w:r>
      <w:r>
        <w:rPr>
          <w:b/>
          <w:bCs/>
        </w:rPr>
        <w:t>Mark 16:17</w:t>
      </w:r>
      <w:r>
        <w:t xml:space="preserve">, Jesus says, </w:t>
      </w:r>
      <w:r>
        <w:rPr>
          <w:b/>
          <w:bCs/>
        </w:rPr>
        <w:t>“And these signs will follow those who believe: In My name they will cast out demons; they will speak with new tongues; they will take up serpents; and if they drink anything deadly, it will by no means hurt them; they will lay hands on the sick, and they will recover.”</w:t>
      </w:r>
      <w:r>
        <w:t xml:space="preserve"> This shows that believers, empowered by the </w:t>
      </w:r>
      <w:r>
        <w:rPr>
          <w:b/>
          <w:bCs/>
        </w:rPr>
        <w:t>Holy Spirit</w:t>
      </w:r>
      <w:r>
        <w:t>, have been given the authority to perform miracles, cast out demons, heal the sick, and boldly declare the gospel.</w:t>
      </w:r>
    </w:p>
    <w:p w:rsidR="001C1605" w:rsidRDefault="00106BF0" w:rsidP="00106BF0">
      <w:r>
        <w:pict>
          <v:rect id="_x0000_i1032" style="width:0;height:1.5pt" o:hrstd="t" o:hr="t"/>
        </w:pict>
      </w:r>
    </w:p>
    <w:p w:rsidR="001C1605" w:rsidRDefault="00B21887" w:rsidP="00106BF0">
      <w:pPr>
        <w:pStyle w:val="Heading2"/>
      </w:pPr>
      <w:bookmarkStart w:id="12" w:name="the-sinful-nature-of-the-unbeliever"/>
      <w:bookmarkEnd w:id="11"/>
      <w:r>
        <w:t>The Sinful Nature of the Unbeliever</w:t>
      </w:r>
    </w:p>
    <w:p w:rsidR="001C1605" w:rsidRDefault="00B21887" w:rsidP="00106BF0">
      <w:pPr>
        <w:pStyle w:val="FirstParagraph"/>
      </w:pPr>
      <w:r>
        <w:t xml:space="preserve">For those who reject Christ, the Bible warns that their hearts are hardened by sin. The sins that proceed from the heart—such as </w:t>
      </w:r>
      <w:r>
        <w:rPr>
          <w:b/>
          <w:bCs/>
        </w:rPr>
        <w:t>fornication, adultery, impure thoughts, eagerness for lustful pleasure, idolatry, sorcery, hatred, jealousy, quarreling, outbursts of anger, selfish ambitions, divisions, heresies (the feeling that everyone is wrong except those in your own little group) slenderness, lying, unforgiveness, theft, greed, pride, foolishness,and others</w:t>
      </w:r>
      <w:r>
        <w:t xml:space="preserve">—are clear indicators of a life separated from God. These sins lead to spiritual death and eternal separation from God </w:t>
      </w:r>
      <w:r>
        <w:rPr>
          <w:b/>
          <w:bCs/>
        </w:rPr>
        <w:t>(Galatians 5:19-21, Mark 7:21-22, Revelation 21:8)</w:t>
      </w:r>
      <w:r>
        <w:t>.</w:t>
      </w:r>
    </w:p>
    <w:p w:rsidR="001C1605" w:rsidRDefault="00B21887" w:rsidP="00106BF0">
      <w:pPr>
        <w:pStyle w:val="BodyText"/>
      </w:pPr>
      <w:r>
        <w:t xml:space="preserve">The solution is clear: </w:t>
      </w:r>
      <w:r>
        <w:rPr>
          <w:b/>
          <w:bCs/>
        </w:rPr>
        <w:t>accept Christ into your heart</w:t>
      </w:r>
      <w:r>
        <w:t xml:space="preserve">, surrender your life to Him, and allow the </w:t>
      </w:r>
      <w:r>
        <w:rPr>
          <w:b/>
          <w:bCs/>
        </w:rPr>
        <w:t>Holy Spirit</w:t>
      </w:r>
      <w:r>
        <w:t xml:space="preserve"> to take control. The fruits of the Holy Spirit—</w:t>
      </w:r>
      <w:r>
        <w:rPr>
          <w:b/>
          <w:bCs/>
        </w:rPr>
        <w:t>love, joy, peace, patience, kindness, goodness, faithfulness, gentleness, and self-control</w:t>
      </w:r>
      <w:r>
        <w:t xml:space="preserve">—will replace the works of the flesh in your life </w:t>
      </w:r>
      <w:r>
        <w:rPr>
          <w:b/>
          <w:bCs/>
        </w:rPr>
        <w:t>(Galatians 5:22-23)</w:t>
      </w:r>
      <w:r>
        <w:t>.</w:t>
      </w:r>
    </w:p>
    <w:p w:rsidR="001C1605" w:rsidRDefault="00B21887" w:rsidP="00106BF0">
      <w:pPr>
        <w:pStyle w:val="BodyText"/>
      </w:pPr>
      <w:r>
        <w:t xml:space="preserve">The message of the cross sounds foolishness to those who are on the road to destruction </w:t>
      </w:r>
      <w:r>
        <w:rPr>
          <w:b/>
          <w:bCs/>
        </w:rPr>
        <w:t>(1 Corinthians 1:18)</w:t>
      </w:r>
      <w:r>
        <w:t>. For Satan, the god of this evil world, has blinded the minds of those who don’t believe…</w:t>
      </w:r>
      <w:r>
        <w:rPr>
          <w:b/>
          <w:bCs/>
        </w:rPr>
        <w:t>(2 Corinthians 4:4)</w:t>
      </w:r>
      <w:r>
        <w:t>, but the message of salvation remains a beacon of hope to all who are willing to listen and desire to know God.</w:t>
      </w:r>
    </w:p>
    <w:p w:rsidR="001C1605" w:rsidRDefault="00106BF0" w:rsidP="00106BF0">
      <w:r>
        <w:lastRenderedPageBreak/>
        <w:pict>
          <v:rect id="_x0000_i1033" style="width:0;height:1.5pt" o:hrstd="t" o:hr="t"/>
        </w:pict>
      </w:r>
    </w:p>
    <w:p w:rsidR="001C1605" w:rsidRDefault="00B21887" w:rsidP="00106BF0">
      <w:pPr>
        <w:pStyle w:val="Heading2"/>
      </w:pPr>
      <w:bookmarkStart w:id="13" w:name="today-is-the-day-of-salvation"/>
      <w:bookmarkEnd w:id="12"/>
      <w:r>
        <w:t>Today Is the Day of Salvation</w:t>
      </w:r>
    </w:p>
    <w:p w:rsidR="001C1605" w:rsidRDefault="00B21887" w:rsidP="00106BF0">
      <w:pPr>
        <w:pStyle w:val="BlockText"/>
      </w:pPr>
      <w:r>
        <w:rPr>
          <w:i/>
          <w:iCs/>
        </w:rPr>
        <w:t>“Now is the time of God’s favor, now is the day of salvation.”</w:t>
      </w:r>
      <w:r>
        <w:t xml:space="preserve"> — </w:t>
      </w:r>
      <w:r>
        <w:rPr>
          <w:b/>
          <w:bCs/>
        </w:rPr>
        <w:t>2 Corinthians 6:2 (NIV)</w:t>
      </w:r>
      <w:r>
        <w:br/>
      </w:r>
      <w:r>
        <w:rPr>
          <w:i/>
          <w:iCs/>
        </w:rPr>
        <w:t>“It is appointed for men to die once, but after this the judgment.”</w:t>
      </w:r>
      <w:r>
        <w:t xml:space="preserve"> — </w:t>
      </w:r>
      <w:r>
        <w:rPr>
          <w:b/>
          <w:bCs/>
        </w:rPr>
        <w:t>Hebrews 9:27 (NKJV)</w:t>
      </w:r>
    </w:p>
    <w:p w:rsidR="001C1605" w:rsidRDefault="00B21887" w:rsidP="00106BF0">
      <w:pPr>
        <w:pStyle w:val="FirstParagraph"/>
      </w:pPr>
      <w:r>
        <w:t>For us today, there are no excuses. We have:</w:t>
      </w:r>
    </w:p>
    <w:p w:rsidR="001C1605" w:rsidRDefault="00B21887" w:rsidP="00106BF0">
      <w:pPr>
        <w:pStyle w:val="Compact"/>
        <w:numPr>
          <w:ilvl w:val="0"/>
          <w:numId w:val="7"/>
        </w:numPr>
      </w:pPr>
      <w:r>
        <w:t>The True Gospel of Christ Jesus</w:t>
      </w:r>
    </w:p>
    <w:p w:rsidR="001C1605" w:rsidRDefault="00B21887" w:rsidP="00106BF0">
      <w:pPr>
        <w:pStyle w:val="Compact"/>
        <w:numPr>
          <w:ilvl w:val="0"/>
          <w:numId w:val="7"/>
        </w:numPr>
      </w:pPr>
      <w:r>
        <w:t>The Message of the Cross</w:t>
      </w:r>
      <w:r>
        <w:br/>
      </w:r>
    </w:p>
    <w:p w:rsidR="001C1605" w:rsidRDefault="00B21887" w:rsidP="00106BF0">
      <w:pPr>
        <w:pStyle w:val="Compact"/>
        <w:numPr>
          <w:ilvl w:val="0"/>
          <w:numId w:val="7"/>
        </w:numPr>
      </w:pPr>
      <w:r>
        <w:t>The Resurrection of Christ Jesus</w:t>
      </w:r>
    </w:p>
    <w:p w:rsidR="001C1605" w:rsidRDefault="00B21887" w:rsidP="00106BF0">
      <w:pPr>
        <w:pStyle w:val="Compact"/>
        <w:numPr>
          <w:ilvl w:val="0"/>
          <w:numId w:val="7"/>
        </w:numPr>
      </w:pPr>
      <w:r>
        <w:t>The Word of God (Bible)</w:t>
      </w:r>
      <w:r>
        <w:br/>
      </w:r>
    </w:p>
    <w:p w:rsidR="001C1605" w:rsidRDefault="00B21887" w:rsidP="00106BF0">
      <w:pPr>
        <w:pStyle w:val="Compact"/>
        <w:numPr>
          <w:ilvl w:val="0"/>
          <w:numId w:val="7"/>
        </w:numPr>
      </w:pPr>
      <w:r>
        <w:t>The Holy Spirit</w:t>
      </w:r>
    </w:p>
    <w:p w:rsidR="001C1605" w:rsidRDefault="00B21887" w:rsidP="00106BF0">
      <w:pPr>
        <w:pStyle w:val="FirstParagraph"/>
      </w:pPr>
      <w:r>
        <w:t xml:space="preserve">After death, there are </w:t>
      </w:r>
      <w:r>
        <w:rPr>
          <w:b/>
          <w:bCs/>
        </w:rPr>
        <w:t>no more chances</w:t>
      </w:r>
      <w:r>
        <w:t xml:space="preserve"> for those who knowingly reject Christ.</w:t>
      </w:r>
    </w:p>
    <w:p w:rsidR="001C1605" w:rsidRDefault="00106BF0" w:rsidP="00106BF0">
      <w:r>
        <w:pict>
          <v:rect id="_x0000_i1034" style="width:0;height:1.5pt" o:hrstd="t" o:hr="t"/>
        </w:pict>
      </w:r>
    </w:p>
    <w:p w:rsidR="001C1605" w:rsidRDefault="00B21887" w:rsidP="00106BF0">
      <w:pPr>
        <w:pStyle w:val="Heading2"/>
      </w:pPr>
      <w:bookmarkStart w:id="14" w:name="final-point"/>
      <w:bookmarkEnd w:id="13"/>
      <w:r>
        <w:t>Final Point</w:t>
      </w:r>
    </w:p>
    <w:p w:rsidR="001C1605" w:rsidRDefault="00B21887" w:rsidP="00106BF0">
      <w:pPr>
        <w:pStyle w:val="BlockText"/>
      </w:pPr>
      <w:r>
        <w:rPr>
          <w:i/>
          <w:iCs/>
        </w:rPr>
        <w:t>“Beloved, Jesus didn’t forget those who died before His time—He reached into the depths of death and declared His gospel. But today, we who are alive have no excuse. We have the gospel of truth, the message of the cross, the resurrection, the word of God (Bible), and the Holy Spirit. Do not wait for death to seek Him. The only chance is now—while breath still flows in your lungs. For after death, judgment follows. But praise be to God—through Christ, mercy has been extended to both the living and the dead!”</w:t>
      </w:r>
    </w:p>
    <w:p w:rsidR="001C1605" w:rsidRDefault="00106BF0" w:rsidP="00106BF0">
      <w:r>
        <w:pict>
          <v:rect id="_x0000_i1035" style="width:0;height:1.5pt" o:hrstd="t" o:hr="t"/>
        </w:pict>
      </w:r>
    </w:p>
    <w:p w:rsidR="001C1605" w:rsidRDefault="00B21887" w:rsidP="00106BF0">
      <w:pPr>
        <w:pStyle w:val="Heading2"/>
      </w:pPr>
      <w:bookmarkStart w:id="15" w:name="living-in-christ-now"/>
      <w:bookmarkEnd w:id="14"/>
      <w:r>
        <w:t>Living in Christ Now</w:t>
      </w:r>
    </w:p>
    <w:p w:rsidR="001C1605" w:rsidRDefault="00B21887" w:rsidP="00106BF0">
      <w:pPr>
        <w:pStyle w:val="FirstParagraph"/>
      </w:pPr>
      <w:r>
        <w:t xml:space="preserve">Living for Christ is more than just a ticket to Heaven—it is the </w:t>
      </w:r>
      <w:r>
        <w:rPr>
          <w:b/>
          <w:bCs/>
        </w:rPr>
        <w:t>fullness of life</w:t>
      </w:r>
      <w:r>
        <w:t xml:space="preserve"> today.</w:t>
      </w:r>
    </w:p>
    <w:p w:rsidR="001C1605" w:rsidRDefault="00B21887" w:rsidP="00106BF0">
      <w:pPr>
        <w:pStyle w:val="Compact"/>
        <w:numPr>
          <w:ilvl w:val="0"/>
          <w:numId w:val="8"/>
        </w:numPr>
      </w:pPr>
      <w:r>
        <w:rPr>
          <w:b/>
          <w:bCs/>
        </w:rPr>
        <w:t>Psalm 91</w:t>
      </w:r>
      <w:r>
        <w:t xml:space="preserve"> – A promise of protection, peace, deliverance, honor, long life, and salvation for those who dwell in God’s presence. No evil will concur you or any disease come near your dwelling. You will not be afraid of anything under the sun.</w:t>
      </w:r>
    </w:p>
    <w:p w:rsidR="001C1605" w:rsidRDefault="00B21887" w:rsidP="00106BF0">
      <w:pPr>
        <w:pStyle w:val="Compact"/>
        <w:numPr>
          <w:ilvl w:val="0"/>
          <w:numId w:val="8"/>
        </w:numPr>
      </w:pPr>
      <w:r>
        <w:rPr>
          <w:b/>
          <w:bCs/>
        </w:rPr>
        <w:t>1 Peter 1:2</w:t>
      </w:r>
      <w:r>
        <w:t xml:space="preserve"> – The Holy Spirit leads us into God’s best.</w:t>
      </w:r>
    </w:p>
    <w:p w:rsidR="001C1605" w:rsidRDefault="00B21887" w:rsidP="00106BF0">
      <w:pPr>
        <w:pStyle w:val="Compact"/>
        <w:numPr>
          <w:ilvl w:val="0"/>
          <w:numId w:val="8"/>
        </w:numPr>
      </w:pPr>
      <w:r>
        <w:rPr>
          <w:b/>
          <w:bCs/>
        </w:rPr>
        <w:t>Proverbs 28:13</w:t>
      </w:r>
      <w:r>
        <w:t xml:space="preserve"> – </w:t>
      </w:r>
      <w:r>
        <w:rPr>
          <w:i/>
          <w:iCs/>
        </w:rPr>
        <w:t>“Whoever conceals their sins does not prosper, but the one who confesses and renounces them finds mercy.”</w:t>
      </w:r>
    </w:p>
    <w:p w:rsidR="001C1605" w:rsidRDefault="00B21887" w:rsidP="00106BF0">
      <w:pPr>
        <w:pStyle w:val="Compact"/>
        <w:numPr>
          <w:ilvl w:val="0"/>
          <w:numId w:val="8"/>
        </w:numPr>
      </w:pPr>
      <w:r>
        <w:rPr>
          <w:b/>
          <w:bCs/>
        </w:rPr>
        <w:t>Psalm 1:1-3</w:t>
      </w:r>
      <w:r>
        <w:t xml:space="preserve"> and </w:t>
      </w:r>
      <w:r>
        <w:rPr>
          <w:b/>
          <w:bCs/>
        </w:rPr>
        <w:t>Job 36:11</w:t>
      </w:r>
      <w:r>
        <w:t xml:space="preserve"> - A promise of living in prosperity. Many other scriptures that shows the benefit of living a righteous life in Christ.</w:t>
      </w:r>
    </w:p>
    <w:p w:rsidR="001C1605" w:rsidRDefault="00B21887" w:rsidP="00106BF0">
      <w:pPr>
        <w:pStyle w:val="Compact"/>
        <w:numPr>
          <w:ilvl w:val="0"/>
          <w:numId w:val="8"/>
        </w:numPr>
      </w:pPr>
      <w:r>
        <w:rPr>
          <w:b/>
          <w:bCs/>
        </w:rPr>
        <w:t>Job 36:14</w:t>
      </w:r>
      <w:r>
        <w:t xml:space="preserve"> - No premature deaths</w:t>
      </w:r>
    </w:p>
    <w:p w:rsidR="001C1605" w:rsidRDefault="00B21887" w:rsidP="00106BF0">
      <w:pPr>
        <w:pStyle w:val="FirstParagraph"/>
      </w:pPr>
      <w:r>
        <w:rPr>
          <w:b/>
          <w:bCs/>
        </w:rPr>
        <w:lastRenderedPageBreak/>
        <w:t xml:space="preserve">No matter your background </w:t>
      </w:r>
      <w:r>
        <w:t>, Jesus welcomes all. He is ready to forgive and transform anyone who comes to Him in faith. God has no religion, He just want someone who is willing to seek and know Him and surrender their lives to Christ Jesus.</w:t>
      </w:r>
    </w:p>
    <w:p w:rsidR="001C1605" w:rsidRDefault="00106BF0" w:rsidP="00106BF0">
      <w:r>
        <w:pict>
          <v:rect id="_x0000_i1036" style="width:0;height:1.5pt" o:hrstd="t" o:hr="t"/>
        </w:pict>
      </w:r>
    </w:p>
    <w:p w:rsidR="001C1605" w:rsidRDefault="00B21887" w:rsidP="00106BF0">
      <w:pPr>
        <w:pStyle w:val="Heading2"/>
      </w:pPr>
      <w:bookmarkStart w:id="16" w:name="how-to-be-saved"/>
      <w:bookmarkEnd w:id="15"/>
      <w:r>
        <w:t>How to Be Saved</w:t>
      </w:r>
    </w:p>
    <w:p w:rsidR="001C1605" w:rsidRDefault="00B21887" w:rsidP="00106BF0">
      <w:pPr>
        <w:pStyle w:val="FirstParagraph"/>
      </w:pPr>
      <w:r>
        <w:t>The most important decision you will ever make in your life is to surrender your heart to Jesus Christ. Salvation is not about religion—it’s about a personal relationship with God through His Son.</w:t>
      </w:r>
    </w:p>
    <w:p w:rsidR="001C1605" w:rsidRDefault="00B21887" w:rsidP="00106BF0">
      <w:pPr>
        <w:pStyle w:val="Heading3"/>
      </w:pPr>
      <w:bookmarkStart w:id="17" w:name="understand-the-problem"/>
      <w:r>
        <w:t>1. Understand the Problem</w:t>
      </w:r>
    </w:p>
    <w:p w:rsidR="001C1605" w:rsidRDefault="00B21887" w:rsidP="00106BF0">
      <w:pPr>
        <w:pStyle w:val="FirstParagraph"/>
      </w:pPr>
      <w:r>
        <w:t>Everyone has sinned and fallen short of God’s glory (Romans 3:23). The penalty for sin is death (Romans 6:23). But God, in His mercy, sent Jesus to take our place.</w:t>
      </w:r>
    </w:p>
    <w:p w:rsidR="001C1605" w:rsidRDefault="00B21887" w:rsidP="00106BF0">
      <w:pPr>
        <w:pStyle w:val="Heading3"/>
      </w:pPr>
      <w:bookmarkStart w:id="18" w:name="know-gods-solution"/>
      <w:bookmarkEnd w:id="17"/>
      <w:r>
        <w:t>2. Know God’s Solution</w:t>
      </w:r>
    </w:p>
    <w:p w:rsidR="001C1605" w:rsidRDefault="00B21887" w:rsidP="00106BF0">
      <w:pPr>
        <w:pStyle w:val="FirstParagraph"/>
      </w:pPr>
      <w:r>
        <w:t>Jesus Christ lived a sinless life, died for your sins, and rose again so you could have eternal life. Through Him alone, we can be reconciled to God (John 14:6).</w:t>
      </w:r>
    </w:p>
    <w:p w:rsidR="001C1605" w:rsidRDefault="00B21887" w:rsidP="00106BF0">
      <w:pPr>
        <w:pStyle w:val="Heading3"/>
      </w:pPr>
      <w:bookmarkStart w:id="19" w:name="receive-the-gift-of-salvation"/>
      <w:bookmarkEnd w:id="18"/>
      <w:r>
        <w:t>3. Receive the Gift of Salvation</w:t>
      </w:r>
    </w:p>
    <w:p w:rsidR="001C1605" w:rsidRDefault="00B21887" w:rsidP="00106BF0">
      <w:pPr>
        <w:pStyle w:val="FirstParagraph"/>
      </w:pPr>
      <w:r>
        <w:t>You must repent—turn away from your sins—and believe in Jesus with your heart. Confess Him as Lord and Savior.</w:t>
      </w:r>
    </w:p>
    <w:p w:rsidR="001C1605" w:rsidRDefault="00B21887" w:rsidP="00106BF0">
      <w:pPr>
        <w:pStyle w:val="BlockText"/>
      </w:pPr>
      <w:r>
        <w:t>“If you declare with your mouth, ‘Jesus is Lord,’ and believe in your heart that God raised him from the dead, you will be saved.” — Romans 10:9</w:t>
      </w:r>
    </w:p>
    <w:p w:rsidR="001C1605" w:rsidRDefault="00106BF0" w:rsidP="00106BF0">
      <w:r>
        <w:pict>
          <v:rect id="_x0000_i1037" style="width:0;height:1.5pt" o:hrstd="t" o:hr="t"/>
        </w:pict>
      </w:r>
    </w:p>
    <w:p w:rsidR="001C1605" w:rsidRDefault="00B21887" w:rsidP="00106BF0">
      <w:pPr>
        <w:pStyle w:val="Heading3"/>
      </w:pPr>
      <w:bookmarkStart w:id="20" w:name="would-you-like-to-receive-jesus-now"/>
      <w:bookmarkEnd w:id="19"/>
      <w:r>
        <w:t>Would You Like to Receive Jesus Now?</w:t>
      </w:r>
    </w:p>
    <w:p w:rsidR="001C1605" w:rsidRDefault="00B21887" w:rsidP="00106BF0">
      <w:pPr>
        <w:pStyle w:val="FirstParagraph"/>
      </w:pPr>
      <w:r>
        <w:t>If you’re ready to surrender your life to Christ, I would be honored to lead you in this life-changing decision. Please reach out to me personally, and I will pray with you and guide you step-by-step.</w:t>
      </w:r>
    </w:p>
    <w:p w:rsidR="001C1605" w:rsidRDefault="00B21887" w:rsidP="00106BF0">
      <w:pPr>
        <w:pStyle w:val="BodyText"/>
      </w:pPr>
      <w:r>
        <w:t xml:space="preserve">📩 </w:t>
      </w:r>
      <w:r>
        <w:rPr>
          <w:b/>
          <w:bCs/>
        </w:rPr>
        <w:t>Contact me at:</w:t>
      </w:r>
      <w:r>
        <w:t xml:space="preserve"> </w:t>
      </w:r>
      <w:hyperlink r:id="rId5">
        <w:r>
          <w:rPr>
            <w:rStyle w:val="Hyperlink"/>
          </w:rPr>
          <w:t>martinnyamu95@gmail.com</w:t>
        </w:r>
      </w:hyperlink>
      <w:r>
        <w:br/>
      </w:r>
      <w:r>
        <w:rPr>
          <w:b/>
          <w:bCs/>
        </w:rPr>
        <w:t>Or send a message</w:t>
      </w:r>
    </w:p>
    <w:p w:rsidR="001C1605" w:rsidRDefault="00B21887" w:rsidP="00106BF0">
      <w:pPr>
        <w:pStyle w:val="BodyText"/>
      </w:pPr>
      <w:r>
        <w:rPr>
          <w:b/>
          <w:bCs/>
        </w:rPr>
        <w:t>Jesus is waiting with open arms.</w:t>
      </w:r>
    </w:p>
    <w:p w:rsidR="001C1605" w:rsidRDefault="00106BF0" w:rsidP="00106BF0">
      <w:r>
        <w:pict>
          <v:rect id="_x0000_i1038" style="width:0;height:1.5pt" o:hrstd="t" o:hr="t"/>
        </w:pict>
      </w:r>
    </w:p>
    <w:p w:rsidR="001C1605" w:rsidRDefault="00B21887" w:rsidP="00106BF0">
      <w:pPr>
        <w:pStyle w:val="Heading2"/>
      </w:pPr>
      <w:bookmarkStart w:id="21" w:name="after-salvation-walking-in-victory"/>
      <w:bookmarkEnd w:id="16"/>
      <w:bookmarkEnd w:id="20"/>
      <w:r>
        <w:t>After Salvation: Walking in Victory</w:t>
      </w:r>
    </w:p>
    <w:p w:rsidR="001C1605" w:rsidRDefault="00B21887" w:rsidP="00106BF0">
      <w:pPr>
        <w:pStyle w:val="FirstParagraph"/>
      </w:pPr>
      <w:r>
        <w:t>Now that you’ve received Jesus as your Lord and Savior, you’ve entered a new life—but also a new battle. The enemy will not sit back while you grow in Christ. Here’s what you must do:</w:t>
      </w:r>
    </w:p>
    <w:p w:rsidR="001C1605" w:rsidRDefault="00B21887" w:rsidP="00106BF0">
      <w:pPr>
        <w:pStyle w:val="Heading3"/>
      </w:pPr>
      <w:bookmarkStart w:id="22" w:name="read-the-bible-daily"/>
      <w:r>
        <w:lastRenderedPageBreak/>
        <w:t>1. Read the Bible Daily</w:t>
      </w:r>
    </w:p>
    <w:p w:rsidR="001C1605" w:rsidRDefault="00B21887" w:rsidP="00106BF0">
      <w:pPr>
        <w:pStyle w:val="FirstParagraph"/>
      </w:pPr>
      <w:r>
        <w:t>Feed your spirit. The Bible is your weapon and guide.</w:t>
      </w:r>
    </w:p>
    <w:p w:rsidR="001C1605" w:rsidRDefault="00B21887" w:rsidP="00106BF0">
      <w:pPr>
        <w:pStyle w:val="Heading3"/>
      </w:pPr>
      <w:bookmarkStart w:id="23" w:name="pray-continually"/>
      <w:bookmarkEnd w:id="22"/>
      <w:r>
        <w:t>2. Pray Continually</w:t>
      </w:r>
    </w:p>
    <w:p w:rsidR="001C1605" w:rsidRDefault="00B21887" w:rsidP="00106BF0">
      <w:pPr>
        <w:pStyle w:val="FirstParagraph"/>
      </w:pPr>
      <w:r>
        <w:t>Prayer connects you to the Father and gives you strength.</w:t>
      </w:r>
    </w:p>
    <w:p w:rsidR="001C1605" w:rsidRDefault="00B21887" w:rsidP="00106BF0">
      <w:pPr>
        <w:pStyle w:val="Heading3"/>
      </w:pPr>
      <w:bookmarkStart w:id="24" w:name="be-filled-with-the-holy-spirit"/>
      <w:bookmarkEnd w:id="23"/>
      <w:r>
        <w:t>3. Be Filled With the Holy Spirit</w:t>
      </w:r>
    </w:p>
    <w:p w:rsidR="001C1605" w:rsidRDefault="00B21887" w:rsidP="00106BF0">
      <w:pPr>
        <w:pStyle w:val="FirstParagraph"/>
      </w:pPr>
      <w:r>
        <w:t>Ask God daily to fill you and lead you by His Spirit.</w:t>
      </w:r>
    </w:p>
    <w:p w:rsidR="001C1605" w:rsidRDefault="00B21887" w:rsidP="00106BF0">
      <w:pPr>
        <w:pStyle w:val="Heading3"/>
      </w:pPr>
      <w:bookmarkStart w:id="25" w:name="put-on-the-armor-of-god"/>
      <w:bookmarkEnd w:id="24"/>
      <w:r>
        <w:t>4. Put On the Armor of God</w:t>
      </w:r>
    </w:p>
    <w:p w:rsidR="001C1605" w:rsidRDefault="00B21887" w:rsidP="00106BF0">
      <w:pPr>
        <w:pStyle w:val="FirstParagraph"/>
      </w:pPr>
      <w:r>
        <w:t>Read Ephesians 6:10–18 and clothe yourself spiritually.</w:t>
      </w:r>
    </w:p>
    <w:p w:rsidR="001C1605" w:rsidRDefault="00B21887" w:rsidP="00106BF0">
      <w:pPr>
        <w:pStyle w:val="Heading3"/>
      </w:pPr>
      <w:bookmarkStart w:id="26" w:name="guard-your-heart-and-mind"/>
      <w:bookmarkEnd w:id="25"/>
      <w:r>
        <w:t>5. Guard Your Heart and Mind</w:t>
      </w:r>
    </w:p>
    <w:p w:rsidR="001C1605" w:rsidRDefault="00B21887" w:rsidP="00106BF0">
      <w:pPr>
        <w:pStyle w:val="FirstParagraph"/>
      </w:pPr>
      <w:r>
        <w:t>Stay focused on Jesus. Cast down thoughts that don’t align with His Word.</w:t>
      </w:r>
    </w:p>
    <w:p w:rsidR="001C1605" w:rsidRDefault="00B21887" w:rsidP="00106BF0">
      <w:pPr>
        <w:pStyle w:val="Heading3"/>
      </w:pPr>
      <w:bookmarkStart w:id="27" w:name="fellowship-with-believers"/>
      <w:bookmarkEnd w:id="26"/>
      <w:r>
        <w:t>6. Fellowship With Believers</w:t>
      </w:r>
    </w:p>
    <w:p w:rsidR="001C1605" w:rsidRDefault="00B21887" w:rsidP="00106BF0">
      <w:pPr>
        <w:pStyle w:val="FirstParagraph"/>
      </w:pPr>
      <w:r>
        <w:t>Join a Bible-believing church or community. You can’t walk alone.</w:t>
      </w:r>
    </w:p>
    <w:p w:rsidR="001C1605" w:rsidRDefault="00B21887" w:rsidP="00106BF0">
      <w:pPr>
        <w:pStyle w:val="Heading3"/>
      </w:pPr>
      <w:bookmarkStart w:id="28" w:name="resist-the-devil"/>
      <w:bookmarkEnd w:id="27"/>
      <w:r>
        <w:t>7. Resist the Devil</w:t>
      </w:r>
    </w:p>
    <w:p w:rsidR="001C1605" w:rsidRDefault="00B21887" w:rsidP="00106BF0">
      <w:pPr>
        <w:pStyle w:val="FirstParagraph"/>
      </w:pPr>
      <w:r>
        <w:t>He will tempt you, but stand firm. Submit to God, and the devil will flee.</w:t>
      </w:r>
    </w:p>
    <w:p w:rsidR="001C1605" w:rsidRDefault="00106BF0" w:rsidP="00106BF0">
      <w:r>
        <w:pict>
          <v:rect id="_x0000_i1039" style="width:0;height:1.5pt" o:hrstd="t" o:hr="t"/>
        </w:pict>
      </w:r>
    </w:p>
    <w:p w:rsidR="001C1605" w:rsidRDefault="00B21887" w:rsidP="00106BF0">
      <w:pPr>
        <w:pStyle w:val="Heading2"/>
      </w:pPr>
      <w:bookmarkStart w:id="29" w:name="final-word"/>
      <w:bookmarkEnd w:id="21"/>
      <w:bookmarkEnd w:id="28"/>
      <w:r>
        <w:t>Final Word</w:t>
      </w:r>
    </w:p>
    <w:p w:rsidR="001C1605" w:rsidRDefault="00B21887" w:rsidP="00106BF0">
      <w:pPr>
        <w:pStyle w:val="FirstParagraph"/>
      </w:pPr>
      <w:r>
        <w:t xml:space="preserve">You are now a </w:t>
      </w:r>
      <w:r>
        <w:rPr>
          <w:b/>
          <w:bCs/>
        </w:rPr>
        <w:t>new creation</w:t>
      </w:r>
      <w:r>
        <w:t xml:space="preserve"> (2 Corinthians 5:17). Don’t look back—look to Jesus. The road may not always be easy, but you are never alone. Walk in obedience, stay in the Word, and never stop growing in Christ.</w:t>
      </w:r>
    </w:p>
    <w:p w:rsidR="001C1605" w:rsidRDefault="00B21887" w:rsidP="00106BF0">
      <w:pPr>
        <w:pStyle w:val="BodyText"/>
      </w:pPr>
      <w:r>
        <w:rPr>
          <w:b/>
          <w:bCs/>
        </w:rPr>
        <w:t>About the Author</w:t>
      </w:r>
    </w:p>
    <w:p w:rsidR="001C1605" w:rsidRDefault="00B21887" w:rsidP="00106BF0">
      <w:pPr>
        <w:pStyle w:val="BodyText"/>
      </w:pPr>
      <w:r>
        <w:t xml:space="preserve">Martin N. Wanjiru is a passionate teacher of the Word, a data scientist, and a man devoted to sharing God’s truth with clarity and depth. Through his writings and outreach, he aims to answer life’s deepest questions using Scripture and reason. 📧 Contact: </w:t>
      </w:r>
      <w:hyperlink r:id="rId6">
        <w:r>
          <w:rPr>
            <w:rStyle w:val="Hyperlink"/>
          </w:rPr>
          <w:t>martinnyamu95@gmail.com</w:t>
        </w:r>
      </w:hyperlink>
      <w:bookmarkEnd w:id="29"/>
      <w:bookmarkEnd w:id="1"/>
    </w:p>
    <w:sectPr w:rsidR="001C16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E9807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9D0E83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1C1605"/>
    <w:rsid w:val="00106BF0"/>
    <w:rsid w:val="001C1605"/>
    <w:rsid w:val="006E105F"/>
    <w:rsid w:val="00B2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123BD-6D6F-4E91-8A15-B2225145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tinnyamu95@gmail.com" TargetMode="External"/><Relationship Id="rId5" Type="http://schemas.openxmlformats.org/officeDocument/2006/relationships/hyperlink" Target="mailto:martinnyamu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1547</TotalTime>
  <Pages>1</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No Other Chance After Death—Except That Which Grace Already Gave Before Christ</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Other Chance After Death—Except That Which Grace Already Gave Before Christ</dc:title>
  <dc:creator>Martin N. Wanjiru</dc:creator>
  <cp:keywords/>
  <cp:lastModifiedBy>DELL</cp:lastModifiedBy>
  <cp:revision>5</cp:revision>
  <dcterms:created xsi:type="dcterms:W3CDTF">2025-04-21T15:08:00Z</dcterms:created>
  <dcterms:modified xsi:type="dcterms:W3CDTF">2025-04-22T16:51:00Z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2025-04-20</vt:lpwstr>
  </property>
  <property fmtid="{D5CDD505-2E9C-101B-9397-08002B2CF9AE}" pid="3" name="output">
    <vt:lpwstr/>
  </property>
</Properties>
</file>