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Freedom</w:t>
      </w:r>
      <w:r>
        <w:t xml:space="preserve"> </w:t>
      </w:r>
      <w:r>
        <w:t xml:space="preserve">from</w:t>
      </w:r>
      <w:r>
        <w:t xml:space="preserve"> </w:t>
      </w:r>
      <w:r>
        <w:t xml:space="preserve">Spiritual</w:t>
      </w:r>
      <w:r>
        <w:t xml:space="preserve"> </w:t>
      </w:r>
      <w:r>
        <w:t xml:space="preserve">Bondage:</w:t>
      </w:r>
      <w:r>
        <w:t xml:space="preserve"> </w:t>
      </w:r>
      <w:r>
        <w:t xml:space="preserve">Overcoming</w:t>
      </w:r>
      <w:r>
        <w:t xml:space="preserve"> </w:t>
      </w:r>
      <w:r>
        <w:t xml:space="preserve">the</w:t>
      </w:r>
      <w:r>
        <w:t xml:space="preserve"> </w:t>
      </w:r>
      <w:r>
        <w:t xml:space="preserve">Deception</w:t>
      </w:r>
      <w:r>
        <w:t xml:space="preserve"> </w:t>
      </w:r>
      <w:r>
        <w:t xml:space="preserve">of</w:t>
      </w:r>
      <w:r>
        <w:t xml:space="preserve"> </w:t>
      </w:r>
      <w:r>
        <w:t xml:space="preserve">Familiar</w:t>
      </w:r>
      <w:r>
        <w:t xml:space="preserve"> </w:t>
      </w:r>
      <w:r>
        <w:t xml:space="preserve">Spirits</w:t>
      </w:r>
    </w:p>
    <w:p>
      <w:pPr>
        <w:pStyle w:val="Author"/>
      </w:pPr>
      <w:r>
        <w:t xml:space="preserve">Martin</w:t>
      </w:r>
      <w:r>
        <w:t xml:space="preserve"> </w:t>
      </w:r>
      <w:r>
        <w:t xml:space="preserve">Nyamu</w:t>
      </w:r>
    </w:p>
    <w:p>
      <w:pPr>
        <w:pStyle w:val="Date"/>
      </w:pPr>
      <w:r>
        <w:t xml:space="preserve">2025-07-01</w:t>
      </w:r>
    </w:p>
    <w:p>
      <w:pPr>
        <w:pStyle w:val="FirstParagraph"/>
      </w:pPr>
      <w:r>
        <w:rPr>
          <w:i/>
          <w:iCs/>
        </w:rPr>
        <w:t xml:space="preserve">Are you experiencing unsettling dreams where you are engaging with someone from your past—your deceased husband, former boyfriends, or even figures from your church? This may sound unusual, but it is an alarming reality that many are facing, and it is essential to recognize it for what it truly is—a demonic deception meant to entrap your soul.</w:t>
      </w:r>
    </w:p>
    <w:p>
      <w:pPr>
        <w:pStyle w:val="BodyText"/>
      </w:pPr>
      <w:r>
        <w:t xml:space="preserve">In this blog post, we will explore the biblical truth about such experiences, why they occur, and most importantly, how you can break free and walk in the true freedom that Jesus Christ offers.</w:t>
      </w:r>
    </w:p>
    <w:p>
      <w:r>
        <w:pict>
          <v:rect style="width:0;height:1.5pt" o:hralign="center" o:hrstd="t" o:hr="t"/>
        </w:pict>
      </w:r>
    </w:p>
    <w:bookmarkStart w:id="24" w:name="understanding-the-spiritual-deception"/>
    <w:p>
      <w:pPr>
        <w:pStyle w:val="Heading2"/>
      </w:pPr>
      <w:r>
        <w:rPr>
          <w:b/>
          <w:bCs/>
        </w:rPr>
        <w:t xml:space="preserve">Understanding the Spiritual Deception</w:t>
      </w:r>
    </w:p>
    <w:p>
      <w:pPr>
        <w:pStyle w:val="FirstParagraph"/>
      </w:pPr>
      <w:r>
        <w:t xml:space="preserve">If you’ve been experiencing dreams or encounters with your deceased husband, ex-boyfriends, or even a pastor, where these figures engage with you in ways that feel intimate or intrusive, it’s vital to understand the spiritual implications. These experiences are not what they seem. The Bible gives us clear instruction on the nature of life, death, and spiritual interactions.</w:t>
      </w:r>
    </w:p>
    <w:bookmarkStart w:id="21" w:name="Xe1f009c38ac2dcc86d1d80767c5b38d850bccfa"/>
    <w:p>
      <w:pPr>
        <w:pStyle w:val="Heading3"/>
      </w:pPr>
      <w:r>
        <w:rPr>
          <w:b/>
          <w:bCs/>
        </w:rPr>
        <w:t xml:space="preserve">1. No Relationship Between the Living and the Dead</w:t>
      </w:r>
    </w:p>
    <w:p>
      <w:pPr>
        <w:pStyle w:val="FirstParagraph"/>
      </w:pPr>
      <w:r>
        <w:t xml:space="preserve">The Bible makes it abundantly clear that there is no interaction between the living and the dead. When someone dies, they no longer have a part in anything that happens under the sun.</w:t>
      </w:r>
    </w:p>
    <w:p>
      <w:pPr>
        <w:pStyle w:val="BlockText"/>
      </w:pPr>
      <w:r>
        <w:t xml:space="preserve">“</w:t>
      </w:r>
      <w:r>
        <w:t xml:space="preserve">For the living know that they will die, but the dead know nothing… never again will they have a part in anything that happens under the sun.</w:t>
      </w:r>
      <w:r>
        <w:t xml:space="preserve">”</w:t>
      </w:r>
      <w:r>
        <w:br/>
      </w:r>
      <w:r>
        <w:t xml:space="preserve">— Ecclesiastes 9:5–6 (NIV)</w:t>
      </w:r>
    </w:p>
    <w:p>
      <w:pPr>
        <w:pStyle w:val="FirstParagraph"/>
      </w:pPr>
      <w:r>
        <w:t xml:space="preserve">So, if you are having dreams where you are seeing or engaging with someone who has passed away—be it your deceased husband or anyone else—this is not them. Instead, you are encountering what the Bible calls familiar spirits—evil, demonic forces that impersonate the deceased to deceive and bind you in spiritual bondage.</w:t>
      </w:r>
    </w:p>
    <w:p>
      <w:pPr>
        <w:pStyle w:val="BodyText"/>
      </w:pPr>
      <w:r>
        <w:t xml:space="preserve">As the Apostle Paul warns:</w:t>
      </w:r>
    </w:p>
    <w:p>
      <w:pPr>
        <w:pStyle w:val="BlockText"/>
      </w:pPr>
      <w:r>
        <w:t xml:space="preserve">“</w:t>
      </w:r>
      <w:r>
        <w:t xml:space="preserve">And no wonder! For Satan himself transforms himself into an angel of light.</w:t>
      </w:r>
      <w:r>
        <w:t xml:space="preserve">”</w:t>
      </w:r>
      <w:r>
        <w:br/>
      </w:r>
      <w:r>
        <w:t xml:space="preserve">— 2 Corinthians 11:14 (NKJV)</w:t>
      </w:r>
    </w:p>
    <w:p>
      <w:pPr>
        <w:pStyle w:val="FirstParagraph"/>
      </w:pPr>
      <w:r>
        <w:t xml:space="preserve">Familiar spirits seek to manipulate your emotions, mind, and will. They often appear in your dreams, especially in intimate settings like sexual encounters. These spirits use these dreams to form unholy covenants—binding you spiritually to them.</w:t>
      </w:r>
    </w:p>
    <w:bookmarkStart w:id="20" w:name="can-the-devil-use-someone-after-they-die"/>
    <w:p>
      <w:pPr>
        <w:pStyle w:val="Heading4"/>
      </w:pPr>
      <w:r>
        <w:t xml:space="preserve">Can the Devil Use Someone After They Die?</w:t>
      </w:r>
    </w:p>
    <w:p>
      <w:pPr>
        <w:pStyle w:val="FirstParagraph"/>
      </w:pPr>
      <w:r>
        <w:rPr>
          <w:b/>
          <w:bCs/>
        </w:rPr>
        <w:t xml:space="preserve">The short answer is: No, the devil cannot use a human soul after death.</w:t>
      </w:r>
      <w:r>
        <w:t xml:space="preserve"> </w:t>
      </w:r>
      <w:r>
        <w:t xml:space="preserve">However, he can impersonate them through familiar spirits and demonic manifestations, especially if the person was involved in cults, practiced witchcraft, or made a pact with Satan during their lifetime.</w:t>
      </w:r>
    </w:p>
    <w:p>
      <w:r>
        <w:pict>
          <v:rect style="width:0;height:1.5pt" o:hralign="center" o:hrstd="t" o:hr="t"/>
        </w:pict>
      </w:r>
    </w:p>
    <w:p>
      <w:pPr>
        <w:pStyle w:val="FirstParagraph"/>
      </w:pPr>
      <w:r>
        <w:rPr>
          <w:b/>
          <w:bCs/>
        </w:rPr>
        <w:t xml:space="preserve">What Happens After Death?</w:t>
      </w:r>
    </w:p>
    <w:p>
      <w:pPr>
        <w:pStyle w:val="BodyText"/>
      </w:pPr>
      <w:r>
        <w:t xml:space="preserve">The Bible tells us that after death, a person’s soul does not return to the earth. Instead, it faces judgment. This is why the idea of the dead interacting with the living, especially through demonic manifestations, is not biblical.</w:t>
      </w:r>
    </w:p>
    <w:p>
      <w:pPr>
        <w:pStyle w:val="BlockText"/>
      </w:pPr>
      <w:r>
        <w:rPr>
          <w:b/>
          <w:bCs/>
        </w:rPr>
        <w:t xml:space="preserve">“</w:t>
      </w:r>
      <w:r>
        <w:rPr>
          <w:b/>
          <w:bCs/>
        </w:rPr>
        <w:t xml:space="preserve">Just as people are destined to die once, and after that to face judgment…</w:t>
      </w:r>
      <w:r>
        <w:rPr>
          <w:b/>
          <w:bCs/>
        </w:rPr>
        <w:t xml:space="preserve">”</w:t>
      </w:r>
      <w:r>
        <w:br/>
      </w:r>
      <w:r>
        <w:t xml:space="preserve">— Hebrews 9:27 (NIV)</w:t>
      </w:r>
    </w:p>
    <w:p>
      <w:pPr>
        <w:pStyle w:val="FirstParagraph"/>
      </w:pPr>
      <w:r>
        <w:t xml:space="preserve">Once a person dies, their soul is not permitted to come back to Earth. Therefore, if you are hearing from, seeing, or being tormented by someone who has passed away, you are not interacting with their soul. Instead, you are encountering</w:t>
      </w:r>
      <w:r>
        <w:t xml:space="preserve"> </w:t>
      </w:r>
      <w:r>
        <w:rPr>
          <w:b/>
          <w:bCs/>
        </w:rPr>
        <w:t xml:space="preserve">familiar spirits</w:t>
      </w:r>
      <w:r>
        <w:t xml:space="preserve">—demons that impersonate the deceased in order to deceive and torment the living.</w:t>
      </w:r>
    </w:p>
    <w:p>
      <w:r>
        <w:pict>
          <v:rect style="width:0;height:1.5pt" o:hralign="center" o:hrstd="t" o:hr="t"/>
        </w:pict>
      </w:r>
    </w:p>
    <w:p>
      <w:pPr>
        <w:pStyle w:val="FirstParagraph"/>
      </w:pPr>
      <w:r>
        <w:rPr>
          <w:b/>
          <w:bCs/>
        </w:rPr>
        <w:t xml:space="preserve">What Happens to Those Whose Souls are Sold to the Devil or Died in Occult Bondage?</w:t>
      </w:r>
    </w:p>
    <w:p>
      <w:pPr>
        <w:pStyle w:val="BodyText"/>
      </w:pPr>
      <w:r>
        <w:t xml:space="preserve">When a person willingly gives themselves over to demonic power—whether through a cult, witchcraft, occult practices, or satanic covenants—they enter into a spiritual contract. In some cases, people may even be initiated into dark spiritual realms without their full knowledge, such as through rituals, blood covenants, or occultic manipulation, often leading to premature death or spiritual enslavement.</w:t>
      </w:r>
    </w:p>
    <w:p>
      <w:pPr>
        <w:pStyle w:val="BodyText"/>
      </w:pPr>
      <w:r>
        <w:t xml:space="preserve">When such individuals die without repentance and faith in Jesus Christ, their souls are lost and their fate is sealed (Luke 16:22–23). They no longer have access to the physical realm. However, the evil spirits they were involved with, and the demonic altars they participated in, may continue operating—either through others or through spiritual deception.</w:t>
      </w:r>
    </w:p>
    <w:p>
      <w:pPr>
        <w:pStyle w:val="BlockText"/>
      </w:pPr>
      <w:r>
        <w:rPr>
          <w:b/>
          <w:bCs/>
        </w:rPr>
        <w:t xml:space="preserve">“</w:t>
      </w:r>
      <w:r>
        <w:rPr>
          <w:b/>
          <w:bCs/>
        </w:rPr>
        <w:t xml:space="preserve">The spirit of the dead shall not rise… You have punished and destroyed them, and made all memory of them to perish.</w:t>
      </w:r>
      <w:r>
        <w:rPr>
          <w:b/>
          <w:bCs/>
        </w:rPr>
        <w:t xml:space="preserve">”</w:t>
      </w:r>
      <w:r>
        <w:br/>
      </w:r>
      <w:r>
        <w:t xml:space="preserve">— Isaiah 26:14 (NKJV)</w:t>
      </w:r>
    </w:p>
    <w:p>
      <w:pPr>
        <w:pStyle w:val="FirstParagraph"/>
      </w:pPr>
      <w:r>
        <w:t xml:space="preserve">These demonic spirits continue to impersonate the deceased in an attempt to:</w:t>
      </w:r>
    </w:p>
    <w:p>
      <w:pPr>
        <w:pStyle w:val="Compact"/>
        <w:numPr>
          <w:ilvl w:val="0"/>
          <w:numId w:val="1001"/>
        </w:numPr>
      </w:pPr>
      <w:r>
        <w:rPr>
          <w:b/>
          <w:bCs/>
        </w:rPr>
        <w:t xml:space="preserve">Torment loved ones</w:t>
      </w:r>
      <w:r>
        <w:t xml:space="preserve"> </w:t>
      </w:r>
      <w:r>
        <w:t xml:space="preserve">who are left behind</w:t>
      </w:r>
    </w:p>
    <w:p>
      <w:pPr>
        <w:pStyle w:val="Compact"/>
        <w:numPr>
          <w:ilvl w:val="0"/>
          <w:numId w:val="1001"/>
        </w:numPr>
      </w:pPr>
      <w:r>
        <w:rPr>
          <w:b/>
          <w:bCs/>
        </w:rPr>
        <w:t xml:space="preserve">Attack individuals</w:t>
      </w:r>
      <w:r>
        <w:t xml:space="preserve"> </w:t>
      </w:r>
      <w:r>
        <w:t xml:space="preserve">trying to break free from spiritual bondage</w:t>
      </w:r>
    </w:p>
    <w:p>
      <w:pPr>
        <w:pStyle w:val="Compact"/>
        <w:numPr>
          <w:ilvl w:val="0"/>
          <w:numId w:val="1001"/>
        </w:numPr>
      </w:pPr>
      <w:r>
        <w:rPr>
          <w:b/>
          <w:bCs/>
        </w:rPr>
        <w:t xml:space="preserve">Enforce covenants</w:t>
      </w:r>
      <w:r>
        <w:t xml:space="preserve"> </w:t>
      </w:r>
      <w:r>
        <w:t xml:space="preserve">made with the dead through dreams or spiritual attacks</w:t>
      </w:r>
    </w:p>
    <w:p>
      <w:pPr>
        <w:pStyle w:val="Compact"/>
        <w:numPr>
          <w:ilvl w:val="0"/>
          <w:numId w:val="1001"/>
        </w:numPr>
      </w:pPr>
      <w:r>
        <w:rPr>
          <w:b/>
          <w:bCs/>
        </w:rPr>
        <w:t xml:space="preserve">Keep others bound</w:t>
      </w:r>
      <w:r>
        <w:t xml:space="preserve"> </w:t>
      </w:r>
      <w:r>
        <w:t xml:space="preserve">in fear, sin, or confusion</w:t>
      </w:r>
    </w:p>
    <w:p>
      <w:r>
        <w:pict>
          <v:rect style="width:0;height:1.5pt" o:hralign="center" o:hrstd="t" o:hr="t"/>
        </w:pict>
      </w:r>
    </w:p>
    <w:p>
      <w:pPr>
        <w:pStyle w:val="FirstParagraph"/>
      </w:pPr>
      <w:r>
        <w:rPr>
          <w:b/>
          <w:bCs/>
        </w:rPr>
        <w:t xml:space="preserve">Why Does This Deception Work?</w:t>
      </w:r>
    </w:p>
    <w:p>
      <w:pPr>
        <w:pStyle w:val="BodyText"/>
      </w:pPr>
      <w:r>
        <w:t xml:space="preserve">Many people remain spiritually vulnerable to such deceptions for several reasons:</w:t>
      </w:r>
    </w:p>
    <w:p>
      <w:pPr>
        <w:pStyle w:val="Compact"/>
        <w:numPr>
          <w:ilvl w:val="0"/>
          <w:numId w:val="1002"/>
        </w:numPr>
      </w:pPr>
      <w:r>
        <w:rPr>
          <w:b/>
          <w:bCs/>
        </w:rPr>
        <w:t xml:space="preserve">Emotional attachment to the deceased</w:t>
      </w:r>
      <w:r>
        <w:t xml:space="preserve">: People often struggle to let go of loved ones who have passed and are emotionally manipulated by spirits pretending to be them.</w:t>
      </w:r>
    </w:p>
    <w:p>
      <w:pPr>
        <w:pStyle w:val="Compact"/>
        <w:numPr>
          <w:ilvl w:val="0"/>
          <w:numId w:val="1002"/>
        </w:numPr>
      </w:pPr>
      <w:r>
        <w:rPr>
          <w:b/>
          <w:bCs/>
        </w:rPr>
        <w:t xml:space="preserve">Lack of knowledge of God’s Word</w:t>
      </w:r>
      <w:r>
        <w:t xml:space="preserve">: Without a strong understanding of Scripture, individuals are more susceptible to spiritual deception.</w:t>
      </w:r>
    </w:p>
    <w:p>
      <w:pPr>
        <w:pStyle w:val="Compact"/>
        <w:numPr>
          <w:ilvl w:val="0"/>
          <w:numId w:val="1002"/>
        </w:numPr>
      </w:pPr>
      <w:r>
        <w:rPr>
          <w:b/>
          <w:bCs/>
        </w:rPr>
        <w:t xml:space="preserve">Involvement in witchcraft or occultism</w:t>
      </w:r>
      <w:r>
        <w:t xml:space="preserve">: Practices such as these open the door for demonic influence and spiritual confusion.</w:t>
      </w:r>
    </w:p>
    <w:p>
      <w:pPr>
        <w:pStyle w:val="Compact"/>
        <w:numPr>
          <w:ilvl w:val="0"/>
          <w:numId w:val="1002"/>
        </w:numPr>
      </w:pPr>
      <w:r>
        <w:rPr>
          <w:b/>
          <w:bCs/>
        </w:rPr>
        <w:t xml:space="preserve">Seeking power or answers outside of Christ</w:t>
      </w:r>
      <w:r>
        <w:t xml:space="preserve">: People may look for spiritual guidance from sources other than God, leaving them vulnerable to demonic control.</w:t>
      </w:r>
    </w:p>
    <w:p>
      <w:pPr>
        <w:pStyle w:val="BlockText"/>
      </w:pPr>
      <w:r>
        <w:rPr>
          <w:b/>
          <w:bCs/>
        </w:rPr>
        <w:t xml:space="preserve">“</w:t>
      </w:r>
      <w:r>
        <w:rPr>
          <w:b/>
          <w:bCs/>
        </w:rPr>
        <w:t xml:space="preserve">My people are destroyed for lack of knowledge.</w:t>
      </w:r>
      <w:r>
        <w:rPr>
          <w:b/>
          <w:bCs/>
        </w:rPr>
        <w:t xml:space="preserve">”</w:t>
      </w:r>
      <w:r>
        <w:br/>
      </w:r>
      <w:r>
        <w:t xml:space="preserve">— Hosea 4:6</w:t>
      </w:r>
    </w:p>
    <w:p>
      <w:pPr>
        <w:pStyle w:val="FirstParagraph"/>
      </w:pPr>
      <w:r>
        <w:t xml:space="preserve">Spiritual ignorance, combined with emotional or spiritual vulnerability, makes it easier for the enemy to manipulate individuals into believing they are interacting with the deceased.</w:t>
      </w:r>
    </w:p>
    <w:p>
      <w:r>
        <w:pict>
          <v:rect style="width:0;height:1.5pt" o:hralign="center" o:hrstd="t" o:hr="t"/>
        </w:pict>
      </w:r>
    </w:p>
    <w:bookmarkEnd w:id="20"/>
    <w:bookmarkEnd w:id="21"/>
    <w:bookmarkStart w:id="22" w:name="Xaa5a67d5d21bc673ee9c5a75e1f9c7921f18cad"/>
    <w:p>
      <w:pPr>
        <w:pStyle w:val="Heading3"/>
      </w:pPr>
      <w:r>
        <w:rPr>
          <w:b/>
          <w:bCs/>
        </w:rPr>
        <w:t xml:space="preserve">2. The Dangers of Sexual Encounters with Familiar Spirits</w:t>
      </w:r>
    </w:p>
    <w:p>
      <w:pPr>
        <w:pStyle w:val="FirstParagraph"/>
      </w:pPr>
      <w:r>
        <w:t xml:space="preserve">Engaging with a familiar spirit, whether spiritually or physically, can have devastating consequences. These unholy connections create soul ties, deep spiritual bonds that open the door to a wide array of spiritual consequences, including:</w:t>
      </w:r>
    </w:p>
    <w:p>
      <w:pPr>
        <w:pStyle w:val="Compact"/>
        <w:numPr>
          <w:ilvl w:val="0"/>
          <w:numId w:val="1003"/>
        </w:numPr>
      </w:pPr>
      <w:r>
        <w:rPr>
          <w:b/>
          <w:bCs/>
        </w:rPr>
        <w:t xml:space="preserve">Rejection</w:t>
      </w:r>
    </w:p>
    <w:p>
      <w:pPr>
        <w:pStyle w:val="Compact"/>
        <w:numPr>
          <w:ilvl w:val="0"/>
          <w:numId w:val="1003"/>
        </w:numPr>
      </w:pPr>
      <w:r>
        <w:rPr>
          <w:b/>
          <w:bCs/>
        </w:rPr>
        <w:t xml:space="preserve">Delayed progress in life</w:t>
      </w:r>
    </w:p>
    <w:p>
      <w:pPr>
        <w:pStyle w:val="Compact"/>
        <w:numPr>
          <w:ilvl w:val="0"/>
          <w:numId w:val="1003"/>
        </w:numPr>
      </w:pPr>
      <w:r>
        <w:rPr>
          <w:b/>
          <w:bCs/>
        </w:rPr>
        <w:t xml:space="preserve">Failed relationships</w:t>
      </w:r>
    </w:p>
    <w:p>
      <w:pPr>
        <w:pStyle w:val="Compact"/>
        <w:numPr>
          <w:ilvl w:val="0"/>
          <w:numId w:val="1003"/>
        </w:numPr>
      </w:pPr>
      <w:r>
        <w:rPr>
          <w:b/>
          <w:bCs/>
        </w:rPr>
        <w:t xml:space="preserve">Addictions</w:t>
      </w:r>
      <w:r>
        <w:t xml:space="preserve"> </w:t>
      </w:r>
      <w:r>
        <w:t xml:space="preserve">(masturbation, pornography, etc.)</w:t>
      </w:r>
    </w:p>
    <w:p>
      <w:pPr>
        <w:pStyle w:val="Compact"/>
        <w:numPr>
          <w:ilvl w:val="0"/>
          <w:numId w:val="1003"/>
        </w:numPr>
      </w:pPr>
      <w:r>
        <w:rPr>
          <w:b/>
          <w:bCs/>
        </w:rPr>
        <w:t xml:space="preserve">Unexplained hardships and struggles</w:t>
      </w:r>
    </w:p>
    <w:p>
      <w:pPr>
        <w:pStyle w:val="Compact"/>
        <w:numPr>
          <w:ilvl w:val="0"/>
          <w:numId w:val="1003"/>
        </w:numPr>
      </w:pPr>
      <w:r>
        <w:rPr>
          <w:b/>
          <w:bCs/>
        </w:rPr>
        <w:t xml:space="preserve">The blocking of marriage or healthy relationships</w:t>
      </w:r>
    </w:p>
    <w:p>
      <w:pPr>
        <w:pStyle w:val="FirstParagraph"/>
      </w:pPr>
      <w:r>
        <w:t xml:space="preserve">The Bible urges us not to give the devil a foothold in our lives:</w:t>
      </w:r>
    </w:p>
    <w:p>
      <w:pPr>
        <w:pStyle w:val="BlockText"/>
      </w:pPr>
      <w:r>
        <w:t xml:space="preserve">“</w:t>
      </w:r>
      <w:r>
        <w:t xml:space="preserve">Do not give the devil a foothold.</w:t>
      </w:r>
      <w:r>
        <w:t xml:space="preserve">”</w:t>
      </w:r>
      <w:r>
        <w:br/>
      </w:r>
      <w:r>
        <w:t xml:space="preserve">— Ephesians 4:27 (NIV)</w:t>
      </w:r>
    </w:p>
    <w:p>
      <w:pPr>
        <w:pStyle w:val="FirstParagraph"/>
      </w:pPr>
      <w:r>
        <w:t xml:space="preserve">If you’ve had such experiences, the spirits that you are encountering are preventing you from fulfilling your God-given purpose and destiny, particularly in your relationships and marriage.</w:t>
      </w:r>
    </w:p>
    <w:bookmarkEnd w:id="22"/>
    <w:bookmarkStart w:id="23" w:name="the-importance-of-spiritual-protection"/>
    <w:p>
      <w:pPr>
        <w:pStyle w:val="Heading3"/>
      </w:pPr>
      <w:r>
        <w:rPr>
          <w:b/>
          <w:bCs/>
        </w:rPr>
        <w:t xml:space="preserve">3. The Importance of Spiritual Protection</w:t>
      </w:r>
    </w:p>
    <w:p>
      <w:pPr>
        <w:pStyle w:val="FirstParagraph"/>
      </w:pPr>
      <w:r>
        <w:t xml:space="preserve">Carrying a Bible around or placing it under your pillow does not protect you from these demonic forces. What protects you is the Word of God alive in your heart. The Bible calls the Word of God the</w:t>
      </w:r>
      <w:r>
        <w:t xml:space="preserve"> </w:t>
      </w:r>
      <w:r>
        <w:rPr>
          <w:b/>
          <w:bCs/>
        </w:rPr>
        <w:t xml:space="preserve">Sword of the Spirit</w:t>
      </w:r>
      <w:r>
        <w:t xml:space="preserve">:</w:t>
      </w:r>
    </w:p>
    <w:p>
      <w:pPr>
        <w:pStyle w:val="BlockText"/>
      </w:pPr>
      <w:r>
        <w:t xml:space="preserve">“</w:t>
      </w:r>
      <w:r>
        <w:t xml:space="preserve">Take… the sword of the Spirit, which is the word of God.</w:t>
      </w:r>
      <w:r>
        <w:t xml:space="preserve">”</w:t>
      </w:r>
      <w:r>
        <w:br/>
      </w:r>
      <w:r>
        <w:t xml:space="preserve">— Ephesians 6:17 (NIV)</w:t>
      </w:r>
    </w:p>
    <w:p>
      <w:pPr>
        <w:pStyle w:val="FirstParagraph"/>
      </w:pPr>
      <w:r>
        <w:t xml:space="preserve">This means that simply owning a Bible is not enough. You must make the Word of God a living, active part of your life, confessing it with your mouth and believing it in your heart. This is what equips you to stand against spiritual deception and oppression.</w:t>
      </w:r>
    </w:p>
    <w:p>
      <w:r>
        <w:pict>
          <v:rect style="width:0;height:1.5pt" o:hralign="center" o:hrstd="t" o:hr="t"/>
        </w:pict>
      </w:r>
    </w:p>
    <w:bookmarkEnd w:id="23"/>
    <w:bookmarkEnd w:id="24"/>
    <w:bookmarkStart w:id="26" w:name="Xd8039874deb4e9426303153fd344c4229667196"/>
    <w:p>
      <w:pPr>
        <w:pStyle w:val="Heading2"/>
      </w:pPr>
      <w:r>
        <w:rPr>
          <w:b/>
          <w:bCs/>
        </w:rPr>
        <w:t xml:space="preserve">Beware of False Prophets and Deceptive Practices</w:t>
      </w:r>
    </w:p>
    <w:p>
      <w:pPr>
        <w:pStyle w:val="FirstParagraph"/>
      </w:pPr>
      <w:r>
        <w:t xml:space="preserve">As you navigate through these experiences, it’s also crucial to recognize the danger of false prophets and pastors who exploit people’s vulnerabilities. If you are visiting a pastor or prophet who tolerates sin, promotes a watered-down gospel, or asks you to give money, buy oils, or offer physical items as a way to break spiritual covenants, you are being deceived.</w:t>
      </w:r>
    </w:p>
    <w:bookmarkStart w:id="25" w:name="X763bdd6f298d91337e5eb537fc4d3fe94f395ef"/>
    <w:p>
      <w:pPr>
        <w:pStyle w:val="Heading3"/>
      </w:pPr>
      <w:r>
        <w:rPr>
          <w:b/>
          <w:bCs/>
        </w:rPr>
        <w:t xml:space="preserve">4. False Prophets Manipulate for Personal Gain</w:t>
      </w:r>
    </w:p>
    <w:p>
      <w:pPr>
        <w:pStyle w:val="FirstParagraph"/>
      </w:pPr>
      <w:r>
        <w:t xml:space="preserve">Jesus warned us about false prophets:</w:t>
      </w:r>
    </w:p>
    <w:p>
      <w:pPr>
        <w:pStyle w:val="BlockText"/>
      </w:pPr>
      <w:r>
        <w:t xml:space="preserve">“</w:t>
      </w:r>
      <w:r>
        <w:t xml:space="preserve">Beware of false prophets, who come to you in sheep’s clothing, but inwardly they are ravenous wolves.</w:t>
      </w:r>
      <w:r>
        <w:t xml:space="preserve">”</w:t>
      </w:r>
      <w:r>
        <w:br/>
      </w:r>
      <w:r>
        <w:t xml:space="preserve">— Matthew 7:15 (NKJV)</w:t>
      </w:r>
    </w:p>
    <w:p>
      <w:pPr>
        <w:pStyle w:val="FirstParagraph"/>
      </w:pPr>
      <w:r>
        <w:t xml:space="preserve">One key sign of a false prophet is when they demand payment for deliverance or offer promises of freedom through rituals or purchases. The true power of God is freely given; it cannot be bought or sold.</w:t>
      </w:r>
    </w:p>
    <w:p>
      <w:pPr>
        <w:pStyle w:val="BlockText"/>
      </w:pPr>
      <w:r>
        <w:t xml:space="preserve">“</w:t>
      </w:r>
      <w:r>
        <w:t xml:space="preserve">Freely you have received; freely give.</w:t>
      </w:r>
      <w:r>
        <w:t xml:space="preserve">”</w:t>
      </w:r>
      <w:r>
        <w:br/>
      </w:r>
      <w:r>
        <w:t xml:space="preserve">— Matthew 10:8 (NIV)</w:t>
      </w:r>
    </w:p>
    <w:p>
      <w:pPr>
        <w:pStyle w:val="FirstParagraph"/>
      </w:pPr>
      <w:r>
        <w:t xml:space="preserve">If a pastor or prophet is charging you for prayers, deliverance, or spiritual services, they are serving the spirit of darkness, not God. What they offer is not true deliverance—it is further spiritual bondage.</w:t>
      </w:r>
    </w:p>
    <w:p>
      <w:r>
        <w:pict>
          <v:rect style="width:0;height:1.5pt" o:hralign="center" o:hrstd="t" o:hr="t"/>
        </w:pict>
      </w:r>
    </w:p>
    <w:bookmarkEnd w:id="25"/>
    <w:bookmarkEnd w:id="26"/>
    <w:bookmarkStart w:id="31" w:name="what-must-you-do-to-break-free"/>
    <w:p>
      <w:pPr>
        <w:pStyle w:val="Heading2"/>
      </w:pPr>
      <w:r>
        <w:rPr>
          <w:b/>
          <w:bCs/>
        </w:rPr>
        <w:t xml:space="preserve">What Must You Do to Break Free?</w:t>
      </w:r>
    </w:p>
    <w:p>
      <w:pPr>
        <w:pStyle w:val="FirstParagraph"/>
      </w:pPr>
      <w:r>
        <w:t xml:space="preserve">Now that you understand the reality of these spiritual attacks, here is what you must do to break free and walk in God’s true freedom.</w:t>
      </w:r>
    </w:p>
    <w:bookmarkStart w:id="27" w:name="surrender-fully-to-jesus-christ"/>
    <w:p>
      <w:pPr>
        <w:pStyle w:val="Heading3"/>
      </w:pPr>
      <w:r>
        <w:rPr>
          <w:b/>
          <w:bCs/>
        </w:rPr>
        <w:t xml:space="preserve">5. Surrender Fully to Jesus Christ</w:t>
      </w:r>
    </w:p>
    <w:p>
      <w:pPr>
        <w:pStyle w:val="FirstParagraph"/>
      </w:pPr>
      <w:r>
        <w:t xml:space="preserve">The first step in breaking free from spiritual oppression is to surrender fully to Jesus Christ. Confess your sins, renounce any sexual encounters (physical or spiritual) with these familiar spirits, and invite Jesus to cleanse your heart.</w:t>
      </w:r>
    </w:p>
    <w:p>
      <w:pPr>
        <w:pStyle w:val="BlockText"/>
      </w:pPr>
      <w:r>
        <w:t xml:space="preserve">“</w:t>
      </w:r>
      <w:r>
        <w:t xml:space="preserve">If we confess our sins, He is faithful and just to forgive us and to cleanse us from all unrighteousness.</w:t>
      </w:r>
      <w:r>
        <w:t xml:space="preserve">”</w:t>
      </w:r>
      <w:r>
        <w:br/>
      </w:r>
      <w:r>
        <w:t xml:space="preserve">— 1 John 1:9 (NKJV)</w:t>
      </w:r>
    </w:p>
    <w:bookmarkEnd w:id="27"/>
    <w:bookmarkStart w:id="28" w:name="break-all-soul-ties-and-evil-covenants"/>
    <w:p>
      <w:pPr>
        <w:pStyle w:val="Heading3"/>
      </w:pPr>
      <w:r>
        <w:rPr>
          <w:b/>
          <w:bCs/>
        </w:rPr>
        <w:t xml:space="preserve">6. Break All Soul Ties and Evil Covenants</w:t>
      </w:r>
    </w:p>
    <w:p>
      <w:pPr>
        <w:pStyle w:val="FirstParagraph"/>
      </w:pPr>
      <w:r>
        <w:t xml:space="preserve">Next, you must renounce and break any soul ties or spiritual covenants that have been formed through these deceptive encounters. This may include agreements made knowingly or unknowingly in your dreams, through words, emotions, or physical objects.</w:t>
      </w:r>
    </w:p>
    <w:p>
      <w:pPr>
        <w:pStyle w:val="BlockText"/>
      </w:pPr>
      <w:r>
        <w:t xml:space="preserve">“</w:t>
      </w:r>
      <w:r>
        <w:t xml:space="preserve">What harmony is there between Christ and Belial?</w:t>
      </w:r>
      <w:r>
        <w:t xml:space="preserve">”</w:t>
      </w:r>
      <w:r>
        <w:br/>
      </w:r>
      <w:r>
        <w:t xml:space="preserve">— 2 Corinthians 6:15 (NIV)</w:t>
      </w:r>
    </w:p>
    <w:p>
      <w:pPr>
        <w:pStyle w:val="FirstParagraph"/>
      </w:pPr>
      <w:r>
        <w:t xml:space="preserve">You must declare that you are no longer bound by these demonic contracts and that you are free in Christ.</w:t>
      </w:r>
    </w:p>
    <w:bookmarkEnd w:id="28"/>
    <w:bookmarkStart w:id="29" w:name="Xf3e123ffeff609bfbade40f49dc4d38e0b4c5a9"/>
    <w:p>
      <w:pPr>
        <w:pStyle w:val="Heading3"/>
      </w:pPr>
      <w:r>
        <w:rPr>
          <w:b/>
          <w:bCs/>
        </w:rPr>
        <w:t xml:space="preserve">7. Seek Deliverance from a Spirit-Filled Minister</w:t>
      </w:r>
    </w:p>
    <w:p>
      <w:pPr>
        <w:pStyle w:val="FirstParagraph"/>
      </w:pPr>
      <w:r>
        <w:t xml:space="preserve">It is essential to seek help from a true, spirit-filled minister of God who is grounded in Scripture and walks in holiness. Beware of those who charge for deliverance or use rituals—true deliverance is a free gift from God.</w:t>
      </w:r>
    </w:p>
    <w:bookmarkEnd w:id="29"/>
    <w:bookmarkStart w:id="30" w:name="X88c0902ba3e9fdd104553c807cc94ef6ca55b91"/>
    <w:p>
      <w:pPr>
        <w:pStyle w:val="Heading3"/>
      </w:pPr>
      <w:r>
        <w:rPr>
          <w:b/>
          <w:bCs/>
        </w:rPr>
        <w:t xml:space="preserve">8. Be Filled with the Holy Spirit and Walk in Holiness</w:t>
      </w:r>
    </w:p>
    <w:p>
      <w:pPr>
        <w:pStyle w:val="FirstParagraph"/>
      </w:pPr>
      <w:r>
        <w:t xml:space="preserve">Your freedom depends on fully surrendering to the Holy Spirit. It is only through His power that you can remain free and walk in holiness. Submit yourself to God, resist the devil, and he will flee from you:</w:t>
      </w:r>
    </w:p>
    <w:p>
      <w:pPr>
        <w:pStyle w:val="BlockText"/>
      </w:pPr>
      <w:r>
        <w:t xml:space="preserve">“</w:t>
      </w:r>
      <w:r>
        <w:t xml:space="preserve">Submit yourselves therefore to God. Resist the devil, and he will flee from you.</w:t>
      </w:r>
      <w:r>
        <w:t xml:space="preserve">”</w:t>
      </w:r>
      <w:r>
        <w:br/>
      </w:r>
      <w:r>
        <w:t xml:space="preserve">— James 4:7 (KJV)</w:t>
      </w:r>
    </w:p>
    <w:p>
      <w:r>
        <w:pict>
          <v:rect style="width:0;height:1.5pt" o:hralign="center" o:hrstd="t" o:hr="t"/>
        </w:pict>
      </w:r>
    </w:p>
    <w:bookmarkEnd w:id="30"/>
    <w:bookmarkEnd w:id="31"/>
    <w:bookmarkStart w:id="32" w:name="you-are-not-aloneyou-can-be-free"/>
    <w:p>
      <w:pPr>
        <w:pStyle w:val="Heading2"/>
      </w:pPr>
      <w:r>
        <w:rPr>
          <w:b/>
          <w:bCs/>
        </w:rPr>
        <w:t xml:space="preserve">You Are Not Alone—You Can Be Free</w:t>
      </w:r>
    </w:p>
    <w:p>
      <w:pPr>
        <w:pStyle w:val="FirstParagraph"/>
      </w:pPr>
      <w:r>
        <w:t xml:space="preserve">You may feel overwhelmed, but you are never too far gone. Jesus came to destroy the works of the devil and to set the captives free (1 John 3:8). Through His blood, deliverance is possible, and you can be free.</w:t>
      </w:r>
    </w:p>
    <w:p>
      <w:pPr>
        <w:pStyle w:val="BodyText"/>
      </w:pPr>
      <w:r>
        <w:t xml:space="preserve">Don’t be deceived by false promises or manipulative rituals. Jesus Christ is enough. He has already paid the price for your freedom.</w:t>
      </w:r>
    </w:p>
    <w:p>
      <w:pPr>
        <w:pStyle w:val="BodyText"/>
      </w:pPr>
      <w:r>
        <w:t xml:space="preserve">If you would like, I can guide you through a prayer of repentance, renunciation, and deliverance. You are not alone in this battle. God still loves you and is waiting for you to return to Him.</w:t>
      </w:r>
    </w:p>
    <w:p>
      <w:r>
        <w:pict>
          <v:rect style="width:0;height:1.5pt" o:hralign="center" o:hrstd="t" o:hr="t"/>
        </w:pict>
      </w:r>
    </w:p>
    <w:p>
      <w:pPr>
        <w:pStyle w:val="FirstParagraph"/>
      </w:pPr>
      <w:r>
        <w:rPr>
          <w:i/>
          <w:iCs/>
        </w:rPr>
        <w:t xml:space="preserve">If you found this post helpful, please share it with others who may be going through similar struggles. Freedom is possible, and together, we can walk in the fullness of God’s power and love.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Freedom from Spiritual Bondage: Overcoming the Deception of Familiar Spirits</dc:title>
  <dc:creator>Martin Nyamu</dc:creator>
  <cp:keywords/>
  <dcterms:created xsi:type="dcterms:W3CDTF">2025-07-01T14:04:41Z</dcterms:created>
  <dcterms:modified xsi:type="dcterms:W3CDTF">2025-07-01T14:04:41Z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2025-07-01</vt:lpwstr>
  </property>
  <property fmtid="{D5CDD505-2E9C-101B-9397-08002B2CF9AE}" pid="3" name="output">
    <vt:lpwstr/>
  </property>
</Properties>
</file>