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E91E6" w14:textId="516CE773" w:rsidR="00E2200F" w:rsidRPr="00E2200F" w:rsidRDefault="00E2200F" w:rsidP="00E2200F">
      <w:pPr>
        <w:pStyle w:val="Heading1"/>
        <w:spacing w:before="0"/>
        <w:jc w:val="center"/>
        <w:rPr>
          <w:rFonts w:ascii="Palatino Linotype" w:hAnsi="Palatino Linotype"/>
          <w:color w:val="000090"/>
        </w:rPr>
      </w:pPr>
      <w:r w:rsidRPr="00E2200F">
        <w:rPr>
          <w:rFonts w:ascii="Palatino Linotype" w:hAnsi="Palatino Linotype"/>
          <w:color w:val="000090"/>
        </w:rPr>
        <w:t>LOGIC IN RETROSPECT</w:t>
      </w:r>
    </w:p>
    <w:p w14:paraId="75A114AF" w14:textId="4ED9B491" w:rsidR="00724DBF" w:rsidRDefault="00D62C67" w:rsidP="00E2200F">
      <w:pPr>
        <w:pStyle w:val="Heading1"/>
        <w:spacing w:before="0"/>
        <w:jc w:val="center"/>
        <w:rPr>
          <w:rFonts w:ascii="Palatino Linotype" w:hAnsi="Palatino Linotype"/>
          <w:color w:val="000090"/>
          <w:sz w:val="22"/>
          <w:szCs w:val="22"/>
        </w:rPr>
      </w:pPr>
      <w:r w:rsidRPr="00D62C67">
        <w:rPr>
          <w:rFonts w:ascii="Palatino Linotype" w:hAnsi="Palatino Linotype"/>
          <w:b w:val="0"/>
          <w:bCs w:val="0"/>
          <w:i/>
          <w:iCs/>
          <w:color w:val="000090"/>
          <w:sz w:val="22"/>
          <w:szCs w:val="22"/>
        </w:rPr>
        <w:t xml:space="preserve">Meta-Logical </w:t>
      </w:r>
      <w:r w:rsidR="00E2200F" w:rsidRPr="00D62C67">
        <w:rPr>
          <w:rFonts w:ascii="Palatino Linotype" w:hAnsi="Palatino Linotype"/>
          <w:b w:val="0"/>
          <w:bCs w:val="0"/>
          <w:i/>
          <w:iCs/>
          <w:color w:val="000090"/>
          <w:sz w:val="22"/>
          <w:szCs w:val="22"/>
        </w:rPr>
        <w:t xml:space="preserve">Reflections on Lewis Carroll’s </w:t>
      </w:r>
      <w:r w:rsidR="00724DBF" w:rsidRPr="00D62C67">
        <w:rPr>
          <w:rFonts w:ascii="Palatino Linotype" w:hAnsi="Palatino Linotype"/>
          <w:b w:val="0"/>
          <w:bCs w:val="0"/>
          <w:i/>
          <w:iCs/>
          <w:color w:val="000090"/>
          <w:sz w:val="22"/>
          <w:szCs w:val="22"/>
        </w:rPr>
        <w:t>“What the Tortoise Taught Achille</w:t>
      </w:r>
      <w:r w:rsidR="00724DBF">
        <w:rPr>
          <w:rFonts w:ascii="Palatino Linotype" w:hAnsi="Palatino Linotype"/>
          <w:color w:val="000090"/>
          <w:sz w:val="22"/>
          <w:szCs w:val="22"/>
        </w:rPr>
        <w:t>s”</w:t>
      </w:r>
    </w:p>
    <w:p w14:paraId="228579DF" w14:textId="77777777" w:rsidR="00724DBF" w:rsidRDefault="00724DBF" w:rsidP="00E2200F">
      <w:pPr>
        <w:jc w:val="both"/>
      </w:pPr>
    </w:p>
    <w:p w14:paraId="36F9224D" w14:textId="77777777" w:rsidR="00175C3C" w:rsidRPr="000A6C34" w:rsidRDefault="00175C3C" w:rsidP="00175C3C">
      <w:pPr>
        <w:ind w:left="360" w:right="360"/>
        <w:jc w:val="both"/>
        <w:rPr>
          <w:i/>
        </w:rPr>
      </w:pPr>
      <w:r w:rsidRPr="000A6C34">
        <w:rPr>
          <w:i/>
        </w:rPr>
        <w:t>I tell how there may be a better wilderness of logic than of inconsequence.  But the logic is backward, in retrospect, after the act.  It must be more felt than seen ahead like prophecy.  The figure a poem makes.  It begins in delight and ends in wisdom.</w:t>
      </w:r>
    </w:p>
    <w:p w14:paraId="0EA5B7D2" w14:textId="77777777" w:rsidR="00175C3C" w:rsidRPr="000A6C34" w:rsidRDefault="00175C3C" w:rsidP="00175C3C">
      <w:pPr>
        <w:ind w:right="360"/>
        <w:jc w:val="right"/>
      </w:pPr>
      <w:r>
        <w:tab/>
      </w:r>
      <w:r>
        <w:tab/>
      </w:r>
      <w:r>
        <w:tab/>
      </w:r>
      <w:r>
        <w:tab/>
      </w:r>
      <w:r>
        <w:tab/>
      </w:r>
      <w:r>
        <w:tab/>
      </w:r>
      <w:r>
        <w:tab/>
      </w:r>
      <w:r>
        <w:tab/>
      </w:r>
      <w:r>
        <w:tab/>
      </w:r>
      <w:r>
        <w:tab/>
      </w:r>
      <w:r>
        <w:tab/>
      </w:r>
      <w:r>
        <w:tab/>
        <w:t>—</w:t>
      </w:r>
      <w:r w:rsidRPr="000A6C34">
        <w:t xml:space="preserve"> </w:t>
      </w:r>
      <w:r w:rsidRPr="000A6C34">
        <w:rPr>
          <w:smallCaps/>
        </w:rPr>
        <w:t>Robert Frost</w:t>
      </w:r>
      <w:r>
        <w:t>, “The Figure a Poem Makes” (1939)</w:t>
      </w:r>
    </w:p>
    <w:p w14:paraId="21258201" w14:textId="77777777" w:rsidR="00175C3C" w:rsidRDefault="00175C3C" w:rsidP="0087443D">
      <w:pPr>
        <w:jc w:val="both"/>
      </w:pPr>
    </w:p>
    <w:p w14:paraId="018054BC" w14:textId="641D3F73" w:rsidR="00C234EF" w:rsidRDefault="00D62C67" w:rsidP="00046E12">
      <w:pPr>
        <w:ind w:firstLine="360"/>
        <w:jc w:val="both"/>
      </w:pPr>
      <w:r>
        <w:t xml:space="preserve">In this chapter, we </w:t>
      </w:r>
      <w:r w:rsidR="00684EFA">
        <w:t xml:space="preserve">wish to </w:t>
      </w:r>
      <w:r>
        <w:t xml:space="preserve">draw some lessons from Lewis Carroll’s </w:t>
      </w:r>
      <w:r w:rsidR="00BE0B1B">
        <w:t xml:space="preserve">classic logical parable </w:t>
      </w:r>
      <w:r>
        <w:t>“What the Tortoise Taught Achilles”</w:t>
      </w:r>
      <w:r w:rsidR="00637012">
        <w:t>. Th</w:t>
      </w:r>
      <w:r w:rsidR="00734A69">
        <w:t>e</w:t>
      </w:r>
      <w:r w:rsidR="00637012">
        <w:t>se lessons</w:t>
      </w:r>
      <w:r w:rsidR="00BE0B1B">
        <w:t>, or retrospective reflections,</w:t>
      </w:r>
      <w:r w:rsidR="00637012">
        <w:t xml:space="preserve"> </w:t>
      </w:r>
      <w:r w:rsidR="00BE0B1B">
        <w:t xml:space="preserve">shed light on </w:t>
      </w:r>
      <w:r w:rsidR="00734A69">
        <w:t xml:space="preserve">the </w:t>
      </w:r>
      <w:r w:rsidR="00BE0B1B">
        <w:t xml:space="preserve">experience of </w:t>
      </w:r>
      <w:r>
        <w:t xml:space="preserve">learning logic, </w:t>
      </w:r>
      <w:r w:rsidR="00FB2045">
        <w:t xml:space="preserve">the epistemology </w:t>
      </w:r>
      <w:r w:rsidR="00734A69">
        <w:t xml:space="preserve">or foundations </w:t>
      </w:r>
      <w:r w:rsidR="00FB2045">
        <w:t>of logic</w:t>
      </w:r>
      <w:r w:rsidR="00BE0B1B">
        <w:t>al truth</w:t>
      </w:r>
      <w:r w:rsidR="00FB2045">
        <w:t xml:space="preserve">, </w:t>
      </w:r>
      <w:r w:rsidR="00637012">
        <w:t xml:space="preserve">and </w:t>
      </w:r>
      <w:r w:rsidR="00734A69">
        <w:t>about the</w:t>
      </w:r>
      <w:r w:rsidR="00BE0B1B">
        <w:t xml:space="preserve"> </w:t>
      </w:r>
      <w:r w:rsidR="00734A69">
        <w:t>aesthetics, and art, th</w:t>
      </w:r>
      <w:r w:rsidR="00BE0B1B">
        <w:t>at</w:t>
      </w:r>
      <w:r w:rsidR="00734A69">
        <w:t xml:space="preserve"> inspires </w:t>
      </w:r>
      <w:r w:rsidR="00046E12">
        <w:t xml:space="preserve">many-splendored branches of logic. </w:t>
      </w:r>
    </w:p>
    <w:p w14:paraId="36978011" w14:textId="7EB54D50" w:rsidR="00E2200F" w:rsidRDefault="00D62C67" w:rsidP="007D5C80">
      <w:pPr>
        <w:ind w:firstLine="360"/>
        <w:jc w:val="both"/>
      </w:pPr>
      <w:r>
        <w:t>When</w:t>
      </w:r>
      <w:r w:rsidR="00637012">
        <w:t xml:space="preserve"> students struggl</w:t>
      </w:r>
      <w:r w:rsidR="00734A69">
        <w:t>e</w:t>
      </w:r>
      <w:r w:rsidR="00637012">
        <w:t xml:space="preserve"> to learn </w:t>
      </w:r>
      <w:r w:rsidR="00734A69">
        <w:t xml:space="preserve">a system of </w:t>
      </w:r>
      <w:r w:rsidR="00637012">
        <w:t>logic</w:t>
      </w:r>
      <w:r w:rsidR="00684EFA">
        <w:t xml:space="preserve"> for the first time</w:t>
      </w:r>
      <w:r w:rsidR="00637012">
        <w:t>, the</w:t>
      </w:r>
      <w:r w:rsidR="007E40BF">
        <w:t xml:space="preserve">y may experience a </w:t>
      </w:r>
      <w:r w:rsidR="00637012">
        <w:t xml:space="preserve">clutter of </w:t>
      </w:r>
      <w:r w:rsidR="007E40BF">
        <w:t xml:space="preserve">disconnected </w:t>
      </w:r>
      <w:r w:rsidR="00637012">
        <w:t>details that can be confusing</w:t>
      </w:r>
      <w:r w:rsidR="00734A69">
        <w:t xml:space="preserve">, even </w:t>
      </w:r>
      <w:r w:rsidR="00637012">
        <w:t>chaotic. But</w:t>
      </w:r>
      <w:r w:rsidR="00734A69">
        <w:t>,</w:t>
      </w:r>
      <w:r w:rsidR="00637012">
        <w:t xml:space="preserve"> if they persevere</w:t>
      </w:r>
      <w:r w:rsidR="007E40BF">
        <w:t xml:space="preserve"> if they continue to </w:t>
      </w:r>
      <w:r w:rsidR="007D5C80">
        <w:t xml:space="preserve">exercise their power of analysis, </w:t>
      </w:r>
      <w:r w:rsidR="00734A69">
        <w:t xml:space="preserve">out of this chaos </w:t>
      </w:r>
      <w:r w:rsidR="007E40BF">
        <w:t xml:space="preserve">there </w:t>
      </w:r>
      <w:r w:rsidR="007D5C80">
        <w:t>may</w:t>
      </w:r>
      <w:r w:rsidR="007E40BF">
        <w:t xml:space="preserve"> emerge </w:t>
      </w:r>
      <w:r w:rsidR="00684EFA">
        <w:t>a synthesis, t</w:t>
      </w:r>
      <w:r w:rsidR="00734A69">
        <w:t xml:space="preserve">he experience of </w:t>
      </w:r>
      <w:r w:rsidR="00684EFA">
        <w:t xml:space="preserve">a constellation of </w:t>
      </w:r>
      <w:r w:rsidR="00734A69">
        <w:t xml:space="preserve">mutually supporting ideas </w:t>
      </w:r>
      <w:r w:rsidR="007E40BF">
        <w:t xml:space="preserve">coming together, </w:t>
      </w:r>
      <w:r w:rsidR="007D5C80">
        <w:t xml:space="preserve">reducing cognitive </w:t>
      </w:r>
      <w:r w:rsidR="007E40BF">
        <w:t>entropy, and forming cognitively pleasing pattern</w:t>
      </w:r>
      <w:r w:rsidR="007D5C80">
        <w:t>s of information</w:t>
      </w:r>
      <w:r w:rsidR="007E40BF">
        <w:t xml:space="preserve">, a </w:t>
      </w:r>
      <w:r w:rsidR="007D5C80">
        <w:t xml:space="preserve">grand synthesis, the reveals </w:t>
      </w:r>
      <w:r w:rsidR="009D214C">
        <w:t xml:space="preserve">the </w:t>
      </w:r>
      <w:r w:rsidR="007D5C80">
        <w:t xml:space="preserve">beautiful symmetries of logical laws within and a </w:t>
      </w:r>
      <w:r w:rsidR="009D214C">
        <w:t xml:space="preserve">conceptual </w:t>
      </w:r>
      <w:r w:rsidR="007D5C80">
        <w:t xml:space="preserve">tool for </w:t>
      </w:r>
      <w:r w:rsidR="009D214C">
        <w:t xml:space="preserve">mapping </w:t>
      </w:r>
      <w:r w:rsidR="007D5C80">
        <w:t>the starry heavens above.</w:t>
      </w:r>
    </w:p>
    <w:p w14:paraId="6C1E857D" w14:textId="0B268CF6" w:rsidR="00E2200F" w:rsidRDefault="00E2200F" w:rsidP="00E2200F">
      <w:pPr>
        <w:ind w:firstLine="360"/>
        <w:jc w:val="both"/>
      </w:pPr>
      <w:r>
        <w:t xml:space="preserve">One of the most </w:t>
      </w:r>
      <w:r w:rsidR="00BB6E1B">
        <w:t xml:space="preserve">well-known </w:t>
      </w:r>
      <w:r>
        <w:t xml:space="preserve">descriptions of this </w:t>
      </w:r>
      <w:r w:rsidR="009D214C">
        <w:t xml:space="preserve">experience, or </w:t>
      </w:r>
      <w:r>
        <w:t>phenomen</w:t>
      </w:r>
      <w:r w:rsidR="009D214C">
        <w:t>ology, of learning</w:t>
      </w:r>
      <w:r w:rsidR="00BB6E1B">
        <w:t xml:space="preserve">, as experienced XXX by mathematicians and logicians, </w:t>
      </w:r>
      <w:r w:rsidR="009D214C">
        <w:t xml:space="preserve">was recorded by the French mathematician and physicist Henri </w:t>
      </w:r>
      <w:proofErr w:type="spellStart"/>
      <w:r w:rsidR="009D214C">
        <w:t>Poincaré</w:t>
      </w:r>
      <w:proofErr w:type="spellEnd"/>
      <w:r w:rsidR="009D214C">
        <w:t xml:space="preserve"> (1854 - 1912): </w:t>
      </w:r>
    </w:p>
    <w:p w14:paraId="69F406EA" w14:textId="77777777" w:rsidR="00E2200F" w:rsidRDefault="00E2200F" w:rsidP="00E2200F">
      <w:pPr>
        <w:jc w:val="both"/>
      </w:pPr>
    </w:p>
    <w:p w14:paraId="51BA3E9C" w14:textId="04F18C55" w:rsidR="00E2200F" w:rsidRDefault="00E2200F" w:rsidP="00E2200F">
      <w:pPr>
        <w:ind w:left="360" w:right="360"/>
        <w:jc w:val="both"/>
      </w:pPr>
      <w:r>
        <w:t>Just at this time I left Caen, where I was then living, to go on a geologic excursion under the auspices of the school of mines.  The changes o</w:t>
      </w:r>
      <w:r w:rsidR="00BB6E1B">
        <w:t>f</w:t>
      </w:r>
      <w:r>
        <w:t xml:space="preserve"> travel made me forget my mathematical work.  Having reached </w:t>
      </w:r>
      <w:proofErr w:type="spellStart"/>
      <w:r>
        <w:t>Coutances</w:t>
      </w:r>
      <w:proofErr w:type="spellEnd"/>
      <w:r>
        <w:t xml:space="preserve">, we entered an omnibus to go </w:t>
      </w:r>
      <w:proofErr w:type="spellStart"/>
      <w:r>
        <w:t>some place</w:t>
      </w:r>
      <w:proofErr w:type="spellEnd"/>
      <w:r>
        <w:t xml:space="preserve"> or other. At the moment when I put my foot on the step of the idea came to me, without anything in my former thoughts seeming to have paved the way for it, that the transformations I had used to define the Fuchsian functions were identical with those of non-Euclidean geometry.  I did not verify the idea; I should not have had time, as upon taking my seat in the omnibus, I went on with a conversation already commented, but I felt a perfect certainty.  On my return to Caen, for conscience’ sake I verified the result at my leisure.</w:t>
      </w:r>
    </w:p>
    <w:p w14:paraId="7100CD52" w14:textId="77777777" w:rsidR="00E2200F" w:rsidRDefault="00E2200F" w:rsidP="00E2200F">
      <w:pPr>
        <w:ind w:right="360"/>
        <w:jc w:val="both"/>
      </w:pPr>
    </w:p>
    <w:p w14:paraId="190CF888" w14:textId="77DD05EC" w:rsidR="0075457B" w:rsidRDefault="00D16E19" w:rsidP="00E2200F">
      <w:pPr>
        <w:jc w:val="both"/>
      </w:pPr>
      <w:r>
        <w:t xml:space="preserve">This </w:t>
      </w:r>
      <w:r w:rsidR="0075457B">
        <w:t xml:space="preserve">characteristic </w:t>
      </w:r>
      <w:r>
        <w:t xml:space="preserve">cycle </w:t>
      </w:r>
      <w:r w:rsidR="00BB6E1B">
        <w:t xml:space="preserve">of preparatory </w:t>
      </w:r>
      <w:r w:rsidR="0075457B">
        <w:t xml:space="preserve">intellectual struggle, </w:t>
      </w:r>
      <w:r>
        <w:t>creative pause, and sudden illumination was experienced by Poincare</w:t>
      </w:r>
      <w:r w:rsidR="0075457B">
        <w:t xml:space="preserve"> time and again, and so </w:t>
      </w:r>
      <w:r w:rsidR="00BB6E1B">
        <w:t xml:space="preserve">he proposed </w:t>
      </w:r>
      <w:r>
        <w:t xml:space="preserve">an explanation: </w:t>
      </w:r>
      <w:r w:rsidR="00E2200F">
        <w:t xml:space="preserve">“Most striking at first is this appearance of sudden illumination, a manifest sign of long, unconscious work.” </w:t>
      </w:r>
      <w:r w:rsidR="0075457B">
        <w:t xml:space="preserve">The initial intellectual struggle, which </w:t>
      </w:r>
      <w:r w:rsidR="0075457B" w:rsidRPr="005F6B6B">
        <w:rPr>
          <w:i/>
          <w:iCs/>
        </w:rPr>
        <w:t>appeared</w:t>
      </w:r>
      <w:r w:rsidR="0075457B">
        <w:t xml:space="preserve"> to bear no fruit, in fact </w:t>
      </w:r>
      <w:r w:rsidR="005F6B6B">
        <w:t xml:space="preserve">planted the seeds of a </w:t>
      </w:r>
      <w:r w:rsidR="0075457B">
        <w:t xml:space="preserve">cognitive puzzle </w:t>
      </w:r>
      <w:r w:rsidR="005F6B6B">
        <w:t xml:space="preserve">with sufficient clarity so that </w:t>
      </w:r>
      <w:r w:rsidR="0075457B">
        <w:t>the unconscious mind</w:t>
      </w:r>
      <w:r w:rsidR="005F6B6B">
        <w:t xml:space="preserve">, like </w:t>
      </w:r>
      <w:r w:rsidR="00AF2F12">
        <w:t xml:space="preserve">a </w:t>
      </w:r>
      <w:r w:rsidR="005F6B6B">
        <w:t xml:space="preserve">computer </w:t>
      </w:r>
      <w:r w:rsidR="00AF2F12">
        <w:t>program</w:t>
      </w:r>
      <w:r w:rsidR="005F6B6B">
        <w:t>,</w:t>
      </w:r>
      <w:r w:rsidR="0075457B">
        <w:t xml:space="preserve"> </w:t>
      </w:r>
      <w:r w:rsidR="005F6B6B">
        <w:t xml:space="preserve">could continue to search for a solution in the background, not </w:t>
      </w:r>
      <w:r w:rsidR="00AF2F12" w:rsidRPr="005F6B6B">
        <w:rPr>
          <w:i/>
          <w:iCs/>
        </w:rPr>
        <w:t>a</w:t>
      </w:r>
      <w:r w:rsidR="00AF2F12">
        <w:rPr>
          <w:i/>
          <w:iCs/>
        </w:rPr>
        <w:t xml:space="preserve">ctively </w:t>
      </w:r>
      <w:r w:rsidR="005F6B6B">
        <w:t>present</w:t>
      </w:r>
      <w:r w:rsidR="00AF2F12">
        <w:t xml:space="preserve">ed to </w:t>
      </w:r>
      <w:r w:rsidR="005F6B6B">
        <w:t>the conscious mind.</w:t>
      </w:r>
    </w:p>
    <w:p w14:paraId="3B3B2341" w14:textId="66C45951" w:rsidR="00E86145" w:rsidRDefault="00D16E19" w:rsidP="00652246">
      <w:pPr>
        <w:ind w:firstLine="360"/>
        <w:jc w:val="both"/>
      </w:pPr>
      <w:r>
        <w:t>Learning logic follows a similar progression</w:t>
      </w:r>
      <w:r w:rsidR="00AF2F12">
        <w:t>, with different levels of processing</w:t>
      </w:r>
      <w:r>
        <w:t xml:space="preserve">: </w:t>
      </w:r>
      <w:r w:rsidR="00AF2F12">
        <w:t xml:space="preserve">(1) there is the </w:t>
      </w:r>
      <w:r w:rsidR="00AF2F12" w:rsidRPr="00D91E89">
        <w:rPr>
          <w:i/>
          <w:iCs/>
        </w:rPr>
        <w:t>mechanical</w:t>
      </w:r>
      <w:r w:rsidR="00AF2F12">
        <w:t xml:space="preserve"> level </w:t>
      </w:r>
      <w:r w:rsidR="00D91E89">
        <w:t>at</w:t>
      </w:r>
      <w:r w:rsidR="00AF2F12">
        <w:t xml:space="preserve"> which you learn</w:t>
      </w:r>
      <w:r w:rsidR="00D91E89">
        <w:t xml:space="preserve"> the syntax, the formatting, the order of executing steps when constructing a derivation; (2) there is the level of </w:t>
      </w:r>
      <w:r w:rsidR="00D91E89" w:rsidRPr="00D91E89">
        <w:rPr>
          <w:i/>
          <w:iCs/>
        </w:rPr>
        <w:t>understanding</w:t>
      </w:r>
      <w:r w:rsidR="00D91E89">
        <w:t xml:space="preserve"> the meaning of the rules of inference and the forms of derivation; (3) there is the </w:t>
      </w:r>
      <w:r w:rsidR="00D91E89" w:rsidRPr="00D91E89">
        <w:rPr>
          <w:i/>
          <w:iCs/>
        </w:rPr>
        <w:t>intuitive</w:t>
      </w:r>
      <w:r w:rsidR="00D91E89">
        <w:t xml:space="preserve"> level in which you grasp, or have </w:t>
      </w:r>
      <w:r w:rsidR="00D91E89" w:rsidRPr="00D91E89">
        <w:rPr>
          <w:i/>
          <w:iCs/>
        </w:rPr>
        <w:t>insight</w:t>
      </w:r>
      <w:r w:rsidR="00D91E89">
        <w:t xml:space="preserve"> into, the flow of the entire derivation from beginning to end with one “fell swoop” of the mind. This intuition </w:t>
      </w:r>
      <w:r w:rsidR="00652246">
        <w:t>c</w:t>
      </w:r>
      <w:r w:rsidR="00EC2EA5">
        <w:t xml:space="preserve">ultivates logical insight </w:t>
      </w:r>
      <w:r>
        <w:t>into the c</w:t>
      </w:r>
      <w:r w:rsidR="00EC2EA5">
        <w:t xml:space="preserve">rux </w:t>
      </w:r>
      <w:r>
        <w:t xml:space="preserve">of </w:t>
      </w:r>
      <w:r w:rsidR="00EC2EA5">
        <w:t xml:space="preserve">logical </w:t>
      </w:r>
      <w:r>
        <w:t>problems</w:t>
      </w:r>
      <w:r w:rsidR="00652246">
        <w:t xml:space="preserve">, it cuts </w:t>
      </w:r>
      <w:r w:rsidR="00EC2EA5">
        <w:t xml:space="preserve">the Gordian knot </w:t>
      </w:r>
      <w:r w:rsidR="00E86145">
        <w:t xml:space="preserve">by </w:t>
      </w:r>
      <w:r w:rsidR="00EC2EA5">
        <w:t>reduc</w:t>
      </w:r>
      <w:r w:rsidR="00652246">
        <w:t>ing</w:t>
      </w:r>
      <w:r w:rsidR="00EC2EA5">
        <w:t xml:space="preserve"> cognitive entropy </w:t>
      </w:r>
      <w:r w:rsidR="00E86145">
        <w:t xml:space="preserve">and producing </w:t>
      </w:r>
      <w:r w:rsidR="00EC2EA5">
        <w:t xml:space="preserve">kind of </w:t>
      </w:r>
      <w:r w:rsidR="00652246">
        <w:t xml:space="preserve">intellectual </w:t>
      </w:r>
      <w:r w:rsidR="00EC2EA5">
        <w:t>pleasure</w:t>
      </w:r>
      <w:r w:rsidR="00E86145">
        <w:t>, characteristic of logical and mathematical inquiry</w:t>
      </w:r>
      <w:r>
        <w:t>.</w:t>
      </w:r>
      <w:r w:rsidR="00652246">
        <w:t xml:space="preserve"> </w:t>
      </w:r>
    </w:p>
    <w:p w14:paraId="15A4B367" w14:textId="533F8343" w:rsidR="00652246" w:rsidRDefault="00EC2EA5" w:rsidP="00652246">
      <w:pPr>
        <w:ind w:firstLine="360"/>
        <w:jc w:val="both"/>
      </w:pPr>
      <w:r>
        <w:t xml:space="preserve">There is also a </w:t>
      </w:r>
      <w:r w:rsidR="00E86145">
        <w:t xml:space="preserve">perverse kind of </w:t>
      </w:r>
      <w:r w:rsidRPr="00EC2EA5">
        <w:rPr>
          <w:i/>
          <w:iCs/>
        </w:rPr>
        <w:t>philosophical</w:t>
      </w:r>
      <w:r>
        <w:t xml:space="preserve"> delight </w:t>
      </w:r>
      <w:r w:rsidR="00652246">
        <w:t xml:space="preserve">in meta-logical </w:t>
      </w:r>
      <w:r w:rsidR="00E86145">
        <w:t xml:space="preserve">insights into </w:t>
      </w:r>
      <w:r w:rsidR="00652246">
        <w:t xml:space="preserve">Carrollian </w:t>
      </w:r>
      <w:r w:rsidR="00652246" w:rsidRPr="00E86145">
        <w:rPr>
          <w:i/>
          <w:iCs/>
        </w:rPr>
        <w:t>nonsense</w:t>
      </w:r>
      <w:r w:rsidR="00E86145">
        <w:t xml:space="preserve">, which becomes a kind of </w:t>
      </w:r>
      <w:r w:rsidR="00652246" w:rsidRPr="00E86145">
        <w:rPr>
          <w:i/>
          <w:iCs/>
        </w:rPr>
        <w:t>parody</w:t>
      </w:r>
      <w:r w:rsidR="00652246">
        <w:t xml:space="preserve"> of sense when seen through the lens of </w:t>
      </w:r>
      <w:r w:rsidR="00E86145">
        <w:t xml:space="preserve">symbolic </w:t>
      </w:r>
      <w:r w:rsidR="00652246">
        <w:t>logic</w:t>
      </w:r>
      <w:r w:rsidR="00E86145">
        <w:t xml:space="preserve">. Like the Doubting </w:t>
      </w:r>
      <w:r w:rsidR="00E86145">
        <w:lastRenderedPageBreak/>
        <w:t>Tortoise of “What the Tortoise Taught Achilles,” logicians seem to take a perverse delight in c</w:t>
      </w:r>
      <w:r w:rsidR="00652246">
        <w:t xml:space="preserve">ontemplating logical paradoxes, </w:t>
      </w:r>
      <w:r w:rsidR="00E86145">
        <w:t xml:space="preserve">which </w:t>
      </w:r>
      <w:r w:rsidR="00652246">
        <w:t xml:space="preserve">fascinates the </w:t>
      </w:r>
      <w:r w:rsidR="00E86145">
        <w:t xml:space="preserve">logical </w:t>
      </w:r>
      <w:r w:rsidR="00652246">
        <w:t xml:space="preserve">mind, </w:t>
      </w:r>
      <w:r w:rsidR="00E86145">
        <w:t xml:space="preserve">in a manner similar to how optical illusions are fascinating to one’s </w:t>
      </w:r>
      <w:r w:rsidR="00652246">
        <w:t>perceptual faculties.</w:t>
      </w:r>
    </w:p>
    <w:p w14:paraId="0C5DEA7E" w14:textId="1A6BE5E4" w:rsidR="00C84F1F" w:rsidRDefault="00EC2EA5" w:rsidP="00E86145">
      <w:pPr>
        <w:ind w:firstLine="360"/>
      </w:pPr>
      <w:r>
        <w:t>The Cambridge mathemati</w:t>
      </w:r>
      <w:r w:rsidR="00146EC6">
        <w:t>ci</w:t>
      </w:r>
      <w:r w:rsidR="00CE248F">
        <w:t>an</w:t>
      </w:r>
      <w:r>
        <w:t xml:space="preserve"> </w:t>
      </w:r>
      <w:r w:rsidRPr="00587D67">
        <w:t>G. H. Hardy</w:t>
      </w:r>
      <w:r>
        <w:t xml:space="preserve"> </w:t>
      </w:r>
      <w:r w:rsidR="00652246">
        <w:t>(</w:t>
      </w:r>
      <w:r w:rsidR="00146EC6" w:rsidRPr="00146EC6">
        <w:t>1877 –</w:t>
      </w:r>
      <w:r w:rsidR="00146EC6">
        <w:t xml:space="preserve"> </w:t>
      </w:r>
      <w:r w:rsidR="00146EC6" w:rsidRPr="00146EC6">
        <w:t>1947</w:t>
      </w:r>
      <w:r w:rsidR="00652246">
        <w:t xml:space="preserve">) </w:t>
      </w:r>
      <w:r w:rsidR="00CE248F">
        <w:t xml:space="preserve">wrote his classic essay </w:t>
      </w:r>
      <w:r w:rsidRPr="00587D67">
        <w:rPr>
          <w:i/>
        </w:rPr>
        <w:t>A Mathematician’s Apology</w:t>
      </w:r>
      <w:r w:rsidR="00146EC6">
        <w:t xml:space="preserve">. An </w:t>
      </w:r>
      <w:r w:rsidR="00146EC6" w:rsidRPr="00146EC6">
        <w:rPr>
          <w:i/>
          <w:iCs/>
        </w:rPr>
        <w:t>apology</w:t>
      </w:r>
      <w:r w:rsidR="00146EC6">
        <w:t xml:space="preserve"> is a justification or defense. Plato’s </w:t>
      </w:r>
      <w:r w:rsidR="00146EC6" w:rsidRPr="00146EC6">
        <w:rPr>
          <w:i/>
          <w:iCs/>
        </w:rPr>
        <w:t>Apology</w:t>
      </w:r>
      <w:r w:rsidR="00146EC6">
        <w:t xml:space="preserve"> is a dialogue about his teacher Socrates’s apology or defense of the philosophic way of life</w:t>
      </w:r>
      <w:r w:rsidR="00C84F1F">
        <w:t>. Hardy is credited with reforming (or deforming) mathematical by adhering to standards of rigor characteristic of German mathematics and for promoting the conception of pure, as opposed to applied, mathematics. IN his Apology, Hardy boasted:</w:t>
      </w:r>
    </w:p>
    <w:p w14:paraId="18426542" w14:textId="46334455" w:rsidR="00C84F1F" w:rsidRDefault="00C84F1F" w:rsidP="00E86145">
      <w:pPr>
        <w:ind w:firstLine="360"/>
      </w:pPr>
    </w:p>
    <w:p w14:paraId="37D142ED" w14:textId="2C910FB3" w:rsidR="00C84F1F" w:rsidRDefault="00C84F1F" w:rsidP="00C84F1F">
      <w:pPr>
        <w:ind w:left="360"/>
      </w:pPr>
      <w:r w:rsidRPr="00C84F1F">
        <w:t>I have never done anything "useful". No discovery of mine has made, or is likely to make, directly or indirectly, for good or ill, the least difference to the amenity of the world.</w:t>
      </w:r>
    </w:p>
    <w:p w14:paraId="7195388B" w14:textId="77777777" w:rsidR="00C84F1F" w:rsidRDefault="00C84F1F" w:rsidP="00C84F1F"/>
    <w:p w14:paraId="4554542B" w14:textId="1ECD1231" w:rsidR="00C84F1F" w:rsidRDefault="00C84F1F" w:rsidP="00C84F1F">
      <w:r>
        <w:t>The boast was premature: the Hardy-Weinberg principle is useful in population genetics</w:t>
      </w:r>
      <w:r w:rsidR="00773597">
        <w:t xml:space="preserve"> and the Hardy-Ramanujan asymptotic formula was used by Niels Bohr to find quantum partition functions.</w:t>
      </w:r>
    </w:p>
    <w:p w14:paraId="203160BD" w14:textId="63F0F728" w:rsidR="0005791B" w:rsidRDefault="00773597" w:rsidP="00773597">
      <w:r>
        <w:tab/>
        <w:t>Hardy was a peculiar sort of atheist. According to one story, he once set out a postcard announcing his discovery of a proof of the Riemann hypothesis as “travel insurance” before crossing the North Sea, reasoning perversely that God would not let him die with the glory of having be thought to have “solved” this most famous of open mathematical problems.</w:t>
      </w:r>
    </w:p>
    <w:p w14:paraId="6155416E" w14:textId="06FDAF9C" w:rsidR="00773597" w:rsidRDefault="00773597" w:rsidP="004874C2">
      <w:r>
        <w:tab/>
      </w:r>
      <w:r w:rsidR="004874C2">
        <w:t xml:space="preserve"> </w:t>
      </w:r>
    </w:p>
    <w:p w14:paraId="31F5A1BD" w14:textId="77777777" w:rsidR="00C146F6" w:rsidRDefault="00530B72" w:rsidP="00C146F6">
      <w:r>
        <w:tab/>
      </w:r>
      <w:r w:rsidR="004874C2">
        <w:t xml:space="preserve">A </w:t>
      </w:r>
      <w:r w:rsidRPr="004874C2">
        <w:t xml:space="preserve">confirmed bachelor, </w:t>
      </w:r>
      <w:r w:rsidR="004874C2">
        <w:t xml:space="preserve">with </w:t>
      </w:r>
      <w:r w:rsidRPr="004874C2">
        <w:t xml:space="preserve">a few close friends, and platonic relationships with young men who shared his interests—especially mathematics and cricket. In an interview by the mathematician </w:t>
      </w:r>
      <w:hyperlink r:id="rId7" w:tooltip="Paul Erdős" w:history="1">
        <w:r w:rsidRPr="004874C2">
          <w:rPr>
            <w:rStyle w:val="Hyperlink"/>
          </w:rPr>
          <w:t xml:space="preserve">Paul </w:t>
        </w:r>
        <w:proofErr w:type="spellStart"/>
        <w:r w:rsidRPr="004874C2">
          <w:rPr>
            <w:rStyle w:val="Hyperlink"/>
          </w:rPr>
          <w:t>Erdős</w:t>
        </w:r>
        <w:proofErr w:type="spellEnd"/>
      </w:hyperlink>
      <w:r w:rsidRPr="004874C2">
        <w:t>, Hardy unhesitatingly replied that his greatest contribution to mathematics was the discovery of Ramanujan, which he said in a lecture was " … the one romantic incident in my life".</w:t>
      </w:r>
      <w:hyperlink r:id="rId8" w:anchor="cite_note-hardy-ramanujan-7" w:history="1">
        <w:r w:rsidRPr="004874C2">
          <w:rPr>
            <w:rStyle w:val="Hyperlink"/>
            <w:vertAlign w:val="superscript"/>
          </w:rPr>
          <w:t>[7]</w:t>
        </w:r>
      </w:hyperlink>
      <w:r w:rsidRPr="004874C2">
        <w:rPr>
          <w:vertAlign w:val="superscript"/>
        </w:rPr>
        <w:t>2 </w:t>
      </w:r>
      <w:r w:rsidRPr="004874C2">
        <w:t xml:space="preserve"> </w:t>
      </w:r>
      <w:r w:rsidR="004874C2">
        <w:t xml:space="preserve">One of Hardy’s associates was Bertrand Russell. Hardy wrote objecting to Bertrand Russell dismissal from Cambridge as a consequence of his pacificism and criticism of British politicians for involving Great Britain in World War. Russell’s punishment was not that severe insofar as he was able to write while in jail </w:t>
      </w:r>
      <w:r w:rsidR="004874C2" w:rsidRPr="00773597">
        <w:rPr>
          <w:i/>
          <w:iCs/>
        </w:rPr>
        <w:t>The Principle of Mathematics</w:t>
      </w:r>
      <w:r w:rsidR="004874C2">
        <w:t xml:space="preserve">, which he dedicated to this mistress Lady Ottoline Morrell. </w:t>
      </w:r>
    </w:p>
    <w:p w14:paraId="0F8FCA6D" w14:textId="05833783" w:rsidR="00C95B8C" w:rsidRDefault="0005791B" w:rsidP="00C146F6">
      <w:pPr>
        <w:ind w:firstLine="360"/>
      </w:pPr>
      <w:r w:rsidRPr="004874C2">
        <w:t xml:space="preserve">Hardy </w:t>
      </w:r>
      <w:r w:rsidR="00C146F6">
        <w:t xml:space="preserve">fascination with proof surpassed his interest in friendship with persons. Hardy </w:t>
      </w:r>
      <w:r w:rsidRPr="004874C2">
        <w:t xml:space="preserve">once told </w:t>
      </w:r>
      <w:hyperlink r:id="rId9" w:tooltip="Bertrand Russell" w:history="1">
        <w:r w:rsidRPr="004874C2">
          <w:rPr>
            <w:rStyle w:val="Hyperlink"/>
          </w:rPr>
          <w:t>Bertrand Russell</w:t>
        </w:r>
      </w:hyperlink>
      <w:r w:rsidRPr="004874C2">
        <w:t xml:space="preserve"> "If I could prove by logic that you would die in five minutes, I should be sorry you were going to die, but my sorrow would be very much mitigated by pleasure in the proof".</w:t>
      </w:r>
      <w:hyperlink r:id="rId10" w:anchor="cite_note-30" w:history="1">
        <w:r w:rsidRPr="004874C2">
          <w:rPr>
            <w:rStyle w:val="Hyperlink"/>
            <w:vertAlign w:val="superscript"/>
          </w:rPr>
          <w:t>[29]</w:t>
        </w:r>
      </w:hyperlink>
      <w:r w:rsidR="00C146F6">
        <w:rPr>
          <w:vertAlign w:val="superscript"/>
        </w:rPr>
        <w:t xml:space="preserve">  </w:t>
      </w:r>
      <w:r w:rsidR="00146EC6">
        <w:t xml:space="preserve">A </w:t>
      </w:r>
      <w:r w:rsidR="00C146F6">
        <w:t xml:space="preserve">junior </w:t>
      </w:r>
      <w:r w:rsidR="00FE3539">
        <w:t xml:space="preserve">colleague </w:t>
      </w:r>
      <w:r w:rsidR="00EC2EA5">
        <w:t>C. P</w:t>
      </w:r>
      <w:r w:rsidR="00FE3539">
        <w:t>.</w:t>
      </w:r>
      <w:r w:rsidR="00EC2EA5">
        <w:t xml:space="preserve"> </w:t>
      </w:r>
      <w:r w:rsidR="00CE248F">
        <w:t>S</w:t>
      </w:r>
      <w:r w:rsidR="00EC2EA5">
        <w:t>now</w:t>
      </w:r>
      <w:r w:rsidR="00FE3539">
        <w:t xml:space="preserve">, a research physicist turned novelist of English literature and </w:t>
      </w:r>
      <w:r w:rsidR="00146EC6">
        <w:t xml:space="preserve">noted for his lecture “The </w:t>
      </w:r>
      <w:r w:rsidR="00146EC6" w:rsidRPr="00146EC6">
        <w:t>Two Cultures and the Scientific Revolution</w:t>
      </w:r>
      <w:r w:rsidR="00146EC6">
        <w:t>”</w:t>
      </w:r>
      <w:r w:rsidR="00146EC6" w:rsidRPr="00146EC6">
        <w:t xml:space="preserve"> (1959)</w:t>
      </w:r>
      <w:r w:rsidR="00146EC6">
        <w:t xml:space="preserve">, suggested that Hardy write this essay as  way to </w:t>
      </w:r>
      <w:r w:rsidR="00EC2EA5">
        <w:t xml:space="preserve">stave off </w:t>
      </w:r>
      <w:r w:rsidR="00CE248F">
        <w:t xml:space="preserve">suicidal </w:t>
      </w:r>
      <w:proofErr w:type="spellStart"/>
      <w:r w:rsidR="00EC2EA5">
        <w:t>depression</w:t>
      </w:r>
      <w:r w:rsidR="00146EC6">
        <w:t>l</w:t>
      </w:r>
      <w:proofErr w:type="spellEnd"/>
      <w:r w:rsidR="00EC2EA5">
        <w:t xml:space="preserve">) wrote his classic apology or justification for the mathematician’s life. </w:t>
      </w:r>
      <w:r w:rsidR="00C95B8C">
        <w:t xml:space="preserve">The </w:t>
      </w:r>
      <w:r w:rsidR="00C146F6">
        <w:t xml:space="preserve">film </w:t>
      </w:r>
      <w:r w:rsidR="00C95B8C" w:rsidRPr="00C95B8C">
        <w:rPr>
          <w:i/>
          <w:iCs/>
        </w:rPr>
        <w:t>The Man Who Knew Infinity</w:t>
      </w:r>
      <w:r w:rsidR="00C95B8C">
        <w:t xml:space="preserve"> is about the Indian mathematical genius and mystic </w:t>
      </w:r>
      <w:r w:rsidR="00C95B8C" w:rsidRPr="00C95B8C">
        <w:t>Srinivasa</w:t>
      </w:r>
      <w:r w:rsidR="00C95B8C">
        <w:t xml:space="preserve"> Ramanujan, whom Hardy discovered and collaborated with calling this episode the “one great romance” of his life.</w:t>
      </w:r>
    </w:p>
    <w:p w14:paraId="13B6662D" w14:textId="49F66484" w:rsidR="00EC2EA5" w:rsidRDefault="00C146F6" w:rsidP="00EC2EA5">
      <w:pPr>
        <w:ind w:left="720" w:hanging="720"/>
        <w:jc w:val="both"/>
        <w:rPr>
          <w:iCs/>
        </w:rPr>
      </w:pPr>
      <w:r>
        <w:rPr>
          <w:i/>
        </w:rPr>
        <w:tab/>
      </w:r>
      <w:r>
        <w:rPr>
          <w:iCs/>
        </w:rPr>
        <w:t>Ono of the memorable quotations from</w:t>
      </w:r>
      <w:r w:rsidRPr="00C146F6">
        <w:rPr>
          <w:i/>
        </w:rPr>
        <w:t xml:space="preserve"> A Mathematician’s Apology </w:t>
      </w:r>
      <w:r>
        <w:rPr>
          <w:iCs/>
        </w:rPr>
        <w:t>concerns beauty:</w:t>
      </w:r>
    </w:p>
    <w:p w14:paraId="43C29E56" w14:textId="77777777" w:rsidR="00C146F6" w:rsidRPr="00C146F6" w:rsidRDefault="00C146F6" w:rsidP="00EC2EA5">
      <w:pPr>
        <w:ind w:left="720" w:hanging="720"/>
        <w:jc w:val="both"/>
        <w:rPr>
          <w:iCs/>
        </w:rPr>
      </w:pPr>
    </w:p>
    <w:p w14:paraId="577A9999" w14:textId="0911F2C8" w:rsidR="00EC2EA5" w:rsidRPr="00587D67" w:rsidRDefault="00EC2EA5" w:rsidP="00EC2EA5">
      <w:pPr>
        <w:ind w:left="360" w:right="360"/>
        <w:jc w:val="both"/>
      </w:pPr>
      <w:r w:rsidRPr="00587D67">
        <w:t xml:space="preserve">The mathematician’s patterns, like the painter’s or the poet’s, must be beautiful, the ideas, like the </w:t>
      </w:r>
      <w:proofErr w:type="spellStart"/>
      <w:r w:rsidRPr="00587D67">
        <w:t>colo</w:t>
      </w:r>
      <w:r>
        <w:t>u</w:t>
      </w:r>
      <w:r w:rsidRPr="00587D67">
        <w:t>rs</w:t>
      </w:r>
      <w:proofErr w:type="spellEnd"/>
      <w:r w:rsidRPr="00587D67">
        <w:t xml:space="preserve"> or the words, must fit together in a harmonious way. Beauty is the first test: there is no permanent place in the world for ugly mathematics.</w:t>
      </w:r>
    </w:p>
    <w:p w14:paraId="156366D7" w14:textId="77777777" w:rsidR="00EC2EA5" w:rsidRPr="00587D67" w:rsidRDefault="00EC2EA5" w:rsidP="00EC2EA5">
      <w:pPr>
        <w:ind w:right="720"/>
        <w:jc w:val="both"/>
      </w:pPr>
    </w:p>
    <w:p w14:paraId="51181922" w14:textId="77777777" w:rsidR="00C146F6" w:rsidRDefault="00C146F6" w:rsidP="00C146F6">
      <w:pPr>
        <w:ind w:firstLine="360"/>
        <w:jc w:val="both"/>
      </w:pPr>
      <w:r>
        <w:t xml:space="preserve">Logic, like light, is composed of many difference colors—in fact, it when logic when projected through the critical prism of analysis, reveals a </w:t>
      </w:r>
      <w:r w:rsidRPr="00046E12">
        <w:t>rainbow</w:t>
      </w:r>
      <w:r>
        <w:t xml:space="preserve"> or spectrum of logics—one shading into another. Just as light reveals the bluest blue, the reddest red, the greenest green, the light of logic reveals logic with paradigmatic focus—the logic of propositions, the logic of quantifier and predicates, the logic of identity and descriptions, the logic of relations, the logic of modality, the logic of time, the logic of logic or meta-logic.</w:t>
      </w:r>
    </w:p>
    <w:p w14:paraId="2CE4C3E2" w14:textId="65E14BC0" w:rsidR="008A338C" w:rsidRDefault="00C95B8C" w:rsidP="00C95B8C">
      <w:pPr>
        <w:ind w:firstLine="360"/>
        <w:jc w:val="both"/>
      </w:pPr>
      <w:r>
        <w:lastRenderedPageBreak/>
        <w:t xml:space="preserve">As the seasons are changing, you’ll witness the changing colors of the leaves, the shortening of the march of the sun across the sky, the unique and intricate symmetries of a delicate snowflake. These are symmetries and patterns you can see with the naked eye. But you have also witnessed that there is a rhythm and pattern to logical thought—patterns not </w:t>
      </w:r>
      <w:r w:rsidR="008A338C">
        <w:t xml:space="preserve">always </w:t>
      </w:r>
      <w:r>
        <w:t xml:space="preserve">visible to the naked eye but </w:t>
      </w:r>
      <w:r w:rsidR="008A338C">
        <w:t>revealed by the eye of analysis. Among these patterns are the laws of logic.</w:t>
      </w:r>
    </w:p>
    <w:p w14:paraId="0F23E5F9" w14:textId="6F3A3BC0" w:rsidR="008A338C" w:rsidRDefault="008A338C" w:rsidP="00C95B8C">
      <w:pPr>
        <w:ind w:firstLine="360"/>
        <w:jc w:val="both"/>
      </w:pPr>
    </w:p>
    <w:p w14:paraId="1CE82D91" w14:textId="24891EF2" w:rsidR="008A338C" w:rsidRDefault="008A338C" w:rsidP="00C95B8C">
      <w:pPr>
        <w:ind w:firstLine="360"/>
        <w:jc w:val="both"/>
      </w:pPr>
      <w:r>
        <w:t xml:space="preserve">But are the laws of logic true? Are they universal for all rational minds—at all times, in all cultures, in every conceivable possible world? Is there a bottom or foundation, to all this logical thinking—some foundational </w:t>
      </w:r>
      <w:r w:rsidRPr="008A338C">
        <w:rPr>
          <w:i/>
          <w:iCs/>
        </w:rPr>
        <w:t>a priori</w:t>
      </w:r>
      <w:r>
        <w:t xml:space="preserve"> truths, or is there no bottom—that the world that rests on the back of </w:t>
      </w:r>
      <w:proofErr w:type="spellStart"/>
      <w:r>
        <w:t>a</w:t>
      </w:r>
      <w:proofErr w:type="spellEnd"/>
      <w:r>
        <w:t xml:space="preserve"> elephant standing on a tortoise.  On what does the tortoise stand—or it is “tortoises all the way down”?</w:t>
      </w:r>
    </w:p>
    <w:p w14:paraId="30F3E5E7" w14:textId="17C79A39" w:rsidR="008A338C" w:rsidRDefault="008A338C" w:rsidP="00C95B8C">
      <w:pPr>
        <w:ind w:firstLine="360"/>
        <w:jc w:val="both"/>
      </w:pPr>
    </w:p>
    <w:p w14:paraId="64DF11A5" w14:textId="77777777" w:rsidR="008A338C" w:rsidRDefault="00175C3C" w:rsidP="00175C3C">
      <w:pPr>
        <w:ind w:firstLine="360"/>
        <w:jc w:val="both"/>
      </w:pPr>
      <w:r>
        <w:t xml:space="preserve">In his classic logical parable “What the Tortoise Taught Achilles” [1895], </w:t>
      </w:r>
      <w:r w:rsidR="00E2200F">
        <w:t>Lewis Carroll (the penname of C</w:t>
      </w:r>
      <w:r>
        <w:t xml:space="preserve">harles Dodgson </w:t>
      </w:r>
      <w:r w:rsidR="008A338C">
        <w:t>discovered a logical paradox about justifying laws of logic.</w:t>
      </w:r>
    </w:p>
    <w:p w14:paraId="1F291540" w14:textId="77777777" w:rsidR="008A338C" w:rsidRDefault="008A338C" w:rsidP="00175C3C">
      <w:pPr>
        <w:ind w:firstLine="360"/>
        <w:jc w:val="both"/>
      </w:pPr>
    </w:p>
    <w:p w14:paraId="5E66A1C3" w14:textId="1383B6FB" w:rsidR="008A338C" w:rsidRDefault="008A338C" w:rsidP="00175C3C">
      <w:pPr>
        <w:ind w:firstLine="360"/>
        <w:jc w:val="both"/>
      </w:pPr>
      <w:r>
        <w:t xml:space="preserve">Carroll borrows two characters </w:t>
      </w:r>
      <w:r w:rsidR="00175C3C">
        <w:t xml:space="preserve">from Zeno’s </w:t>
      </w:r>
      <w:r>
        <w:t xml:space="preserve">famous </w:t>
      </w:r>
      <w:r w:rsidR="00175C3C">
        <w:t>paradoxes of motion</w:t>
      </w:r>
      <w:r>
        <w:t xml:space="preserve">—Achilles and the Tortoise. In Zeno’s paradox, Achilles, the swiftest of all runners can never overtake the Tortoise, who has a head start.  Why?  Achilles must read the Tortoise’s starting point, by which time the Tortoise has  moved ahead, producing a second starting point that Achilles must reach before, overtaking the Tortoise, by which time the Tortoise have again inched ahead, and so on </w:t>
      </w:r>
      <w:r w:rsidRPr="008A338C">
        <w:rPr>
          <w:i/>
          <w:iCs/>
        </w:rPr>
        <w:t>ad infinitum</w:t>
      </w:r>
      <w:r>
        <w:t xml:space="preserve">. Achilles, to overtake the Tortoise, must therefore traverse an </w:t>
      </w:r>
      <w:r w:rsidRPr="008A338C">
        <w:rPr>
          <w:i/>
          <w:iCs/>
        </w:rPr>
        <w:t>infinite</w:t>
      </w:r>
      <w:r>
        <w:t xml:space="preserve"> series of points in a </w:t>
      </w:r>
      <w:r w:rsidRPr="008A338C">
        <w:rPr>
          <w:i/>
          <w:iCs/>
        </w:rPr>
        <w:t>finite</w:t>
      </w:r>
      <w:r>
        <w:t xml:space="preserve"> amount of time, which, according to Zeno, is impossible.</w:t>
      </w:r>
    </w:p>
    <w:p w14:paraId="4EB256CC" w14:textId="38AEBE47" w:rsidR="00852106" w:rsidRDefault="00852106" w:rsidP="00175C3C">
      <w:pPr>
        <w:ind w:firstLine="360"/>
        <w:jc w:val="both"/>
      </w:pPr>
      <w:r>
        <w:t>Carroll transports these characters into a dialogue about justifying the laws of logic. Achilles is a dutiful student, ready to write down what the Tortoise, a teacher with a fondness for paradox, dictates.</w:t>
      </w:r>
    </w:p>
    <w:p w14:paraId="3441AEB9" w14:textId="111E673E" w:rsidR="00852106" w:rsidRPr="00587D67" w:rsidRDefault="00852106" w:rsidP="00852106">
      <w:pPr>
        <w:ind w:firstLine="360"/>
        <w:jc w:val="both"/>
      </w:pPr>
      <w:r>
        <w:t xml:space="preserve">Originally publishes in </w:t>
      </w:r>
      <w:r w:rsidRPr="00587D67">
        <w:rPr>
          <w:i/>
        </w:rPr>
        <w:t>Mind</w:t>
      </w:r>
      <w:r w:rsidRPr="00587D67">
        <w:t xml:space="preserve"> in 1895, and since that time, </w:t>
      </w:r>
      <w:r>
        <w:t xml:space="preserve">Carroll’s puzzle—like </w:t>
      </w:r>
      <w:r w:rsidRPr="00587D67">
        <w:rPr>
          <w:i/>
        </w:rPr>
        <w:t>Alice in Wonderland</w:t>
      </w:r>
      <w:r w:rsidRPr="00587D67">
        <w:t xml:space="preserve"> and </w:t>
      </w:r>
      <w:r w:rsidRPr="00587D67">
        <w:rPr>
          <w:i/>
        </w:rPr>
        <w:t>Through the Looking Glass</w:t>
      </w:r>
      <w:r w:rsidRPr="00587D67">
        <w:t>—</w:t>
      </w:r>
      <w:r>
        <w:t xml:space="preserve">has </w:t>
      </w:r>
      <w:r w:rsidRPr="00587D67">
        <w:t>become something of a minor classic among philosophers of logic.  Philosophers have perennially been drawn to intriguing parable as a source of inspiration for philosophizing about the nature of logic.</w:t>
      </w:r>
    </w:p>
    <w:p w14:paraId="56D8C659" w14:textId="77777777" w:rsidR="00852106" w:rsidRPr="00587D67" w:rsidRDefault="00852106" w:rsidP="00852106">
      <w:pPr>
        <w:jc w:val="both"/>
      </w:pPr>
    </w:p>
    <w:p w14:paraId="278E7833" w14:textId="738EC519" w:rsidR="0087443D" w:rsidRPr="00587D67" w:rsidRDefault="0087443D" w:rsidP="0087443D">
      <w:pPr>
        <w:numPr>
          <w:ilvl w:val="0"/>
          <w:numId w:val="6"/>
        </w:numPr>
        <w:overflowPunct w:val="0"/>
        <w:autoSpaceDE w:val="0"/>
        <w:autoSpaceDN w:val="0"/>
        <w:adjustRightInd w:val="0"/>
        <w:ind w:right="720"/>
        <w:jc w:val="both"/>
        <w:textAlignment w:val="baseline"/>
      </w:pPr>
      <w:r w:rsidRPr="00587D67">
        <w:t xml:space="preserve">Gilbert Ryle [1950] and Stephen Toulmin [1953] appealed to the parable to attack the </w:t>
      </w:r>
      <w:r w:rsidRPr="00EE2329">
        <w:rPr>
          <w:i/>
        </w:rPr>
        <w:t>hypothetico-deductive model of science</w:t>
      </w:r>
      <w:r w:rsidRPr="00587D67">
        <w:t>, according to which scientific predictions are deduced from universal hypotheses together with empirical observation statements.</w:t>
      </w:r>
    </w:p>
    <w:p w14:paraId="685BC899" w14:textId="77777777" w:rsidR="0087443D" w:rsidRPr="00587D67" w:rsidRDefault="0087443D" w:rsidP="0087443D">
      <w:pPr>
        <w:numPr>
          <w:ilvl w:val="12"/>
          <w:numId w:val="0"/>
        </w:numPr>
        <w:ind w:right="720"/>
        <w:jc w:val="both"/>
      </w:pPr>
    </w:p>
    <w:p w14:paraId="242B8647" w14:textId="2FD5F30C" w:rsidR="0087443D" w:rsidRDefault="0087443D" w:rsidP="0087443D">
      <w:pPr>
        <w:numPr>
          <w:ilvl w:val="0"/>
          <w:numId w:val="6"/>
        </w:numPr>
        <w:overflowPunct w:val="0"/>
        <w:autoSpaceDE w:val="0"/>
        <w:autoSpaceDN w:val="0"/>
        <w:adjustRightInd w:val="0"/>
        <w:ind w:right="720"/>
        <w:jc w:val="both"/>
        <w:textAlignment w:val="baseline"/>
      </w:pPr>
      <w:r w:rsidRPr="00587D67">
        <w:t>Willard van Orman Quine [1936] in “Truth by Convention,” his famous a</w:t>
      </w:r>
      <w:r w:rsidR="00EE2329">
        <w:t xml:space="preserve">ttack on the </w:t>
      </w:r>
      <w:r w:rsidRPr="00587D67">
        <w:t xml:space="preserve">Rudolf </w:t>
      </w:r>
      <w:proofErr w:type="spellStart"/>
      <w:r w:rsidRPr="00587D67">
        <w:t>Carnap’s</w:t>
      </w:r>
      <w:proofErr w:type="spellEnd"/>
      <w:r w:rsidRPr="00587D67">
        <w:t xml:space="preserve"> thesis of conventionalism in logic</w:t>
      </w:r>
      <w:r w:rsidR="00EE2329">
        <w:t xml:space="preserve"> cites Carroll’s parable</w:t>
      </w:r>
      <w:r w:rsidRPr="00587D67">
        <w:t>.</w:t>
      </w:r>
      <w:r w:rsidR="00EE2329">
        <w:t xml:space="preserve">  Turning the tables on Quine, </w:t>
      </w:r>
      <w:r w:rsidRPr="00587D67">
        <w:t xml:space="preserve">Saul </w:t>
      </w:r>
      <w:proofErr w:type="spellStart"/>
      <w:r w:rsidRPr="00587D67">
        <w:t>Kripke</w:t>
      </w:r>
      <w:proofErr w:type="spellEnd"/>
      <w:r w:rsidRPr="00587D67">
        <w:t xml:space="preserve"> </w:t>
      </w:r>
      <w:r w:rsidR="00852106">
        <w:t>in a series of lecture and a recent on</w:t>
      </w:r>
      <w:r w:rsidR="003E5649">
        <w:t>-</w:t>
      </w:r>
      <w:r w:rsidR="00852106">
        <w:t xml:space="preserve">line seminar, attended by logicians from all over the world, famously used </w:t>
      </w:r>
      <w:r w:rsidRPr="00587D67">
        <w:t xml:space="preserve">Carroll’s parable in lectures to attack Quine’s </w:t>
      </w:r>
      <w:r w:rsidR="00852106">
        <w:t xml:space="preserve">empiricist </w:t>
      </w:r>
      <w:r w:rsidR="00EE2329">
        <w:t>t</w:t>
      </w:r>
      <w:r w:rsidRPr="00587D67">
        <w:t>hesis concerning the revisability of logic.</w:t>
      </w:r>
      <w:r w:rsidR="00BF6D77">
        <w:rPr>
          <w:rStyle w:val="FootnoteReference"/>
        </w:rPr>
        <w:footnoteReference w:id="1"/>
      </w:r>
      <w:r w:rsidRPr="00587D67">
        <w:t xml:space="preserve"> </w:t>
      </w:r>
    </w:p>
    <w:p w14:paraId="2D358D95" w14:textId="77777777" w:rsidR="005D34A0" w:rsidRDefault="005D34A0" w:rsidP="005D34A0">
      <w:pPr>
        <w:overflowPunct w:val="0"/>
        <w:autoSpaceDE w:val="0"/>
        <w:autoSpaceDN w:val="0"/>
        <w:adjustRightInd w:val="0"/>
        <w:ind w:left="720" w:right="720"/>
        <w:jc w:val="both"/>
        <w:textAlignment w:val="baseline"/>
      </w:pPr>
    </w:p>
    <w:p w14:paraId="4DCD148F" w14:textId="795A6078" w:rsidR="005D34A0" w:rsidRPr="00587D67" w:rsidRDefault="00852106" w:rsidP="005D34A0">
      <w:pPr>
        <w:numPr>
          <w:ilvl w:val="0"/>
          <w:numId w:val="6"/>
        </w:numPr>
        <w:overflowPunct w:val="0"/>
        <w:autoSpaceDE w:val="0"/>
        <w:autoSpaceDN w:val="0"/>
        <w:adjustRightInd w:val="0"/>
        <w:ind w:right="720"/>
        <w:jc w:val="both"/>
        <w:textAlignment w:val="baseline"/>
      </w:pPr>
      <w:r>
        <w:t xml:space="preserve">The logician </w:t>
      </w:r>
      <w:r w:rsidR="005D34A0" w:rsidRPr="00587D67">
        <w:t>Hao Wang [1987, pp. 203-204]</w:t>
      </w:r>
      <w:r>
        <w:t>, a chronicler and colleague of the most famous 20</w:t>
      </w:r>
      <w:r w:rsidRPr="00852106">
        <w:rPr>
          <w:vertAlign w:val="superscript"/>
        </w:rPr>
        <w:t>th</w:t>
      </w:r>
      <w:r>
        <w:t xml:space="preserve"> century logician Kurt Gödel, uses</w:t>
      </w:r>
      <w:r w:rsidR="005D34A0" w:rsidRPr="00587D67">
        <w:t xml:space="preserve"> Carroll’s parable to illustrate and explain the distinction drawn by Gödel between </w:t>
      </w:r>
      <w:r w:rsidR="005D34A0" w:rsidRPr="00EE2329">
        <w:rPr>
          <w:i/>
        </w:rPr>
        <w:t>intuition</w:t>
      </w:r>
      <w:r w:rsidR="005D34A0" w:rsidRPr="00587D67">
        <w:t xml:space="preserve"> and </w:t>
      </w:r>
      <w:r w:rsidR="005D34A0" w:rsidRPr="00EE2329">
        <w:rPr>
          <w:i/>
        </w:rPr>
        <w:t>proof</w:t>
      </w:r>
      <w:r w:rsidR="005D34A0" w:rsidRPr="00587D67">
        <w:t xml:space="preserve">. </w:t>
      </w:r>
    </w:p>
    <w:p w14:paraId="34CB0C76" w14:textId="77777777" w:rsidR="0087443D" w:rsidRPr="00587D67" w:rsidRDefault="0087443D" w:rsidP="0087443D">
      <w:pPr>
        <w:ind w:left="720" w:right="720" w:hanging="360"/>
        <w:jc w:val="both"/>
      </w:pPr>
    </w:p>
    <w:p w14:paraId="01807F1D" w14:textId="5C95E1C9" w:rsidR="00852106" w:rsidRDefault="0087443D" w:rsidP="0087443D">
      <w:pPr>
        <w:jc w:val="both"/>
      </w:pPr>
      <w:r>
        <w:t xml:space="preserve">There is probably not </w:t>
      </w:r>
      <w:r w:rsidRPr="00587D67">
        <w:t>one</w:t>
      </w:r>
      <w:r w:rsidR="00EE2329">
        <w:t>,</w:t>
      </w:r>
      <w:r w:rsidRPr="00587D67">
        <w:t xml:space="preserve"> and only one</w:t>
      </w:r>
      <w:r w:rsidR="00EE2329">
        <w:t>,</w:t>
      </w:r>
      <w:r w:rsidRPr="00587D67">
        <w:t xml:space="preserve"> clear </w:t>
      </w:r>
      <w:r>
        <w:t xml:space="preserve">and unambiguous </w:t>
      </w:r>
      <w:r w:rsidRPr="00587D67">
        <w:t>lesson to be l</w:t>
      </w:r>
      <w:r>
        <w:t xml:space="preserve">earned from Carroll’s parable. </w:t>
      </w:r>
      <w:r w:rsidR="00EE2329">
        <w:t xml:space="preserve"> </w:t>
      </w:r>
      <w:r w:rsidR="00852106">
        <w:t xml:space="preserve">It is likely that </w:t>
      </w:r>
      <w:r w:rsidR="00EE2329">
        <w:t xml:space="preserve">Carroll himself </w:t>
      </w:r>
      <w:r w:rsidR="00852106">
        <w:t xml:space="preserve">was puzzled by his discovery and used his dialogue to express a problem </w:t>
      </w:r>
      <w:r w:rsidR="00852106">
        <w:lastRenderedPageBreak/>
        <w:t>that he intuitively felt but could not adequately articular.  Indeed, when pre</w:t>
      </w:r>
      <w:r w:rsidR="00EE2329">
        <w:t xml:space="preserve">ssed by the editor of </w:t>
      </w:r>
      <w:r w:rsidR="00EE2329" w:rsidRPr="00EE2329">
        <w:rPr>
          <w:i/>
        </w:rPr>
        <w:t>Mind</w:t>
      </w:r>
      <w:r w:rsidR="00EE2329">
        <w:t xml:space="preserve"> </w:t>
      </w:r>
      <w:r w:rsidR="00852106">
        <w:t xml:space="preserve">to explain his point, Carroll </w:t>
      </w:r>
      <w:r w:rsidR="00EE2329">
        <w:t xml:space="preserve">seemed to be </w:t>
      </w:r>
      <w:r w:rsidRPr="00587D67">
        <w:t>at a los</w:t>
      </w:r>
      <w:r>
        <w:t>s</w:t>
      </w:r>
      <w:r w:rsidRPr="00587D67">
        <w:t xml:space="preserve"> </w:t>
      </w:r>
      <w:r w:rsidR="00852106">
        <w:t>and replied by simply iterating his paradox.</w:t>
      </w:r>
    </w:p>
    <w:p w14:paraId="4653E4C0" w14:textId="77777777" w:rsidR="00852106" w:rsidRDefault="00852106" w:rsidP="0087443D">
      <w:pPr>
        <w:jc w:val="both"/>
      </w:pPr>
    </w:p>
    <w:p w14:paraId="12A6A79F" w14:textId="77777777" w:rsidR="00852106" w:rsidRDefault="0087443D" w:rsidP="0087443D">
      <w:pPr>
        <w:jc w:val="both"/>
      </w:pPr>
      <w:r w:rsidRPr="00587D67">
        <w:tab/>
        <w:t xml:space="preserve">What actually takes place in Lewis Carroll’s parable?  At the end of Zeno’s famous </w:t>
      </w:r>
      <w:r w:rsidR="00EE2329">
        <w:t xml:space="preserve">paradox, </w:t>
      </w:r>
      <w:r w:rsidRPr="00587D67">
        <w:t>Achilles and the Tortoise pause for a paradoxical chat</w:t>
      </w:r>
      <w:r w:rsidR="00EE2329">
        <w:t>.   T</w:t>
      </w:r>
      <w:r w:rsidRPr="00587D67">
        <w:t xml:space="preserve">his time the paradox is not about </w:t>
      </w:r>
      <w:r w:rsidR="00EE2329">
        <w:t xml:space="preserve">the impossibility of </w:t>
      </w:r>
      <w:r w:rsidRPr="00587D67">
        <w:t xml:space="preserve">motion, but about </w:t>
      </w:r>
      <w:r w:rsidR="00EE2329">
        <w:t xml:space="preserve">the impossibility of </w:t>
      </w:r>
      <w:r w:rsidRPr="00587D67">
        <w:t xml:space="preserve">justification in logic.  </w:t>
      </w:r>
    </w:p>
    <w:p w14:paraId="354EB91C" w14:textId="58577095" w:rsidR="00852106" w:rsidRDefault="00852106" w:rsidP="0087443D">
      <w:pPr>
        <w:jc w:val="both"/>
      </w:pPr>
      <w:r>
        <w:tab/>
        <w:t>Imagine Achilles as the dutiful, but somewhat confused, logic student, and the Tortoise as a</w:t>
      </w:r>
      <w:r w:rsidR="006600D7">
        <w:t xml:space="preserve"> perversely humorous, but </w:t>
      </w:r>
      <w:r>
        <w:t>persistent</w:t>
      </w:r>
      <w:r w:rsidR="006600D7">
        <w:t>ly</w:t>
      </w:r>
      <w:r>
        <w:t xml:space="preserve"> </w:t>
      </w:r>
      <w:r w:rsidR="006600D7">
        <w:t>ingenious philosophical soul</w:t>
      </w:r>
      <w:r>
        <w:t xml:space="preserve"> with a fondness for paradox.</w:t>
      </w:r>
    </w:p>
    <w:p w14:paraId="765FB94C" w14:textId="2D86E59D" w:rsidR="00852106" w:rsidRDefault="00852106" w:rsidP="0087443D">
      <w:pPr>
        <w:jc w:val="both"/>
      </w:pPr>
    </w:p>
    <w:p w14:paraId="2B237793" w14:textId="431D3C82" w:rsidR="006600D7" w:rsidRDefault="006600D7" w:rsidP="0087443D">
      <w:pPr>
        <w:jc w:val="both"/>
      </w:pPr>
      <w:r>
        <w:tab/>
        <w:t>The Tortoise poses a logical argument for Achilles to consider about an equilateral triangle.</w:t>
      </w:r>
    </w:p>
    <w:p w14:paraId="57274F23" w14:textId="1A13D5BF" w:rsidR="006600D7" w:rsidRDefault="006600D7" w:rsidP="0087443D">
      <w:pPr>
        <w:jc w:val="both"/>
      </w:pPr>
    </w:p>
    <w:p w14:paraId="05FBC6AC" w14:textId="6A033AD0" w:rsidR="006600D7" w:rsidRDefault="006600D7" w:rsidP="0087443D">
      <w:pPr>
        <w:jc w:val="both"/>
      </w:pPr>
      <w:r>
        <w:rPr>
          <w:noProof/>
        </w:rPr>
        <mc:AlternateContent>
          <mc:Choice Requires="wps">
            <w:drawing>
              <wp:anchor distT="0" distB="0" distL="114300" distR="114300" simplePos="0" relativeHeight="251772928" behindDoc="0" locked="0" layoutInCell="1" allowOverlap="1" wp14:anchorId="18F43E11" wp14:editId="029AE0D6">
                <wp:simplePos x="0" y="0"/>
                <wp:positionH relativeFrom="column">
                  <wp:posOffset>2330450</wp:posOffset>
                </wp:positionH>
                <wp:positionV relativeFrom="paragraph">
                  <wp:posOffset>141605</wp:posOffset>
                </wp:positionV>
                <wp:extent cx="1003300" cy="857250"/>
                <wp:effectExtent l="50800" t="25400" r="38100" b="82550"/>
                <wp:wrapNone/>
                <wp:docPr id="5" name="Triangle 5"/>
                <wp:cNvGraphicFramePr/>
                <a:graphic xmlns:a="http://schemas.openxmlformats.org/drawingml/2006/main">
                  <a:graphicData uri="http://schemas.microsoft.com/office/word/2010/wordprocessingShape">
                    <wps:wsp>
                      <wps:cNvSpPr/>
                      <wps:spPr>
                        <a:xfrm>
                          <a:off x="0" y="0"/>
                          <a:ext cx="1003300" cy="857250"/>
                        </a:xfrm>
                        <a:prstGeom prst="triangl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C5BD6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5" o:spid="_x0000_s1026" type="#_x0000_t5" style="position:absolute;margin-left:183.5pt;margin-top:11.15pt;width:79pt;height:6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dw5YQIAACQFAAAOAAAAZHJzL2Uyb0RvYy54bWysVNtqGzEQfS/0H4Tem107cZsar4NJSCmE&#13;&#10;JDQpeZa1ki3QatSR7LX79R1pLwlpIFD6sqvR3M+c0eLi0Fi2VxgMuIpPTkrOlJNQG7ep+M/H60/n&#13;&#10;nIUoXC0sOFXxowr8Yvnxw6L1czWFLdhaIaMgLsxbX/FtjH5eFEFuVSPCCXjlSKkBGxFJxE1Ro2gp&#13;&#10;emOLaVl+LlrA2iNIFQLdXnVKvszxtVYy3mkdVGS24lRbzF/M33X6FsuFmG9Q+K2RfRniH6pohHGU&#13;&#10;dAx1JaJgOzR/hWqMRAig44mEpgCtjVS5B+pmUr7q5mErvMq9EDjBjzCF/xdW3u7vkZm64jPOnGho&#13;&#10;RI9ohNtYxWYJndaHORk9+HvspUDH1OpBY5P+1AQ7ZESPI6LqEJmky0lZnp6WBLwk3fnsy3SWIS+e&#13;&#10;vT2G+E1Bw9Kh4rFPnsEU+5sQKSuZD2YpoYNrY226T8V15eRTPFqVDKz7oTQ1lQrIgTKd1KVFthdE&#13;&#10;BCGlcnGS2qPQ2Tq5aYo6Op6+79jbJ1eVqTY6T993Hj1yZnBxdG6MA3wrgB1L1p39gEDXd4JgDfWR&#13;&#10;5onQET14eW0I1xsR4r1AYjaNgrY13tFHW2grDv2Jsy3g77fukz0RjrSctbQpFQ+/dgIVZ/a7Iyp+&#13;&#10;nZydpdXKwhnNmAR8qVm/1Lhdcwk0gwm9C17mY7KPdjhqhOaJlnqVspJKOEm5Ky4jDsJl7DaYngWp&#13;&#10;VqtsRuvkRbxxD14OU0+ceTw8CfQDuYiWtzBslZi/4ldnm+bhYLWLoE0m3zOuPd60ipk4/bORdv2l&#13;&#10;nK2eH7flHwAAAP//AwBQSwMEFAAGAAgAAAAhAGVFSMrlAAAADwEAAA8AAABkcnMvZG93bnJldi54&#13;&#10;bWxMj0FPwzAMhe9I/IfISFwQS2nVFXVNJ8SEhMYuDBDXrDFttcapmqzt+PWYE1ws2X5+fl+xnm0n&#13;&#10;Rhx860jB3SICgVQ501Kt4P3t6fYehA+ajO4coYIzeliXlxeFzo2b6BXHfagFm5DPtYImhD6X0lcN&#13;&#10;Wu0Xrkfi3ZcbrA7cDrU0g57Y3HYyjqKltLol/tDoHh8brI77k1VAbvroP8/Z9+bY3uzG7cvuOdp6&#13;&#10;pa6v5s2Ky8MKRMA5/F3ALwPnh5KDHdyJjBedgmSZMVBQEMcJCBakccqDAyvTLAFZFvI/R/kDAAD/&#13;&#10;/wMAUEsBAi0AFAAGAAgAAAAhALaDOJL+AAAA4QEAABMAAAAAAAAAAAAAAAAAAAAAAFtDb250ZW50&#13;&#10;X1R5cGVzXS54bWxQSwECLQAUAAYACAAAACEAOP0h/9YAAACUAQAACwAAAAAAAAAAAAAAAAAvAQAA&#13;&#10;X3JlbHMvLnJlbHNQSwECLQAUAAYACAAAACEAc5ncOWECAAAkBQAADgAAAAAAAAAAAAAAAAAuAgAA&#13;&#10;ZHJzL2Uyb0RvYy54bWxQSwECLQAUAAYACAAAACEAZUVIyuUAAAAPAQAADwAAAAAAAAAAAAAAAAC7&#13;&#10;BAAAZHJzL2Rvd25yZXYueG1sUEsFBgAAAAAEAAQA8wAAAM0FAAAAAA==&#13;&#10;" filled="f" strokecolor="#4579b8 [3044]">
                <v:shadow on="t" color="black" opacity="22937f" origin=",.5" offset="0,.63889mm"/>
              </v:shape>
            </w:pict>
          </mc:Fallback>
        </mc:AlternateContent>
      </w:r>
    </w:p>
    <w:p w14:paraId="7E2BC0F2" w14:textId="571CD9B7" w:rsidR="006600D7" w:rsidRDefault="006600D7" w:rsidP="0087443D">
      <w:pPr>
        <w:jc w:val="both"/>
      </w:pPr>
      <w:r>
        <w:rPr>
          <w:noProof/>
        </w:rPr>
        <mc:AlternateContent>
          <mc:Choice Requires="wps">
            <w:drawing>
              <wp:anchor distT="0" distB="0" distL="114300" distR="114300" simplePos="0" relativeHeight="251776000" behindDoc="0" locked="0" layoutInCell="1" allowOverlap="1" wp14:anchorId="745862E7" wp14:editId="13A34783">
                <wp:simplePos x="0" y="0"/>
                <wp:positionH relativeFrom="column">
                  <wp:posOffset>3200400</wp:posOffset>
                </wp:positionH>
                <wp:positionV relativeFrom="paragraph">
                  <wp:posOffset>52705</wp:posOffset>
                </wp:positionV>
                <wp:extent cx="304800" cy="33655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304800" cy="336550"/>
                        </a:xfrm>
                        <a:prstGeom prst="rect">
                          <a:avLst/>
                        </a:prstGeom>
                        <a:solidFill>
                          <a:schemeClr val="lt1"/>
                        </a:solidFill>
                        <a:ln w="6350">
                          <a:noFill/>
                        </a:ln>
                      </wps:spPr>
                      <wps:txbx>
                        <w:txbxContent>
                          <w:p w14:paraId="5F9B5A36" w14:textId="0D206BED" w:rsidR="006600D7" w:rsidRPr="006600D7" w:rsidRDefault="006600D7" w:rsidP="006600D7">
                            <w:pPr>
                              <w:rPr>
                                <w:sz w:val="24"/>
                                <w:szCs w:val="24"/>
                              </w:rPr>
                            </w:pPr>
                            <w:r>
                              <w:rPr>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862E7" id="_x0000_t202" coordsize="21600,21600" o:spt="202" path="m,l,21600r21600,l21600,xe">
                <v:stroke joinstyle="miter"/>
                <v:path gradientshapeok="t" o:connecttype="rect"/>
              </v:shapetype>
              <v:shape id="Text Box 7" o:spid="_x0000_s1026" type="#_x0000_t202" style="position:absolute;left:0;text-align:left;margin-left:252pt;margin-top:4.15pt;width:24pt;height:26.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iAuQQIAAHgEAAAOAAAAZHJzL2Uyb0RvYy54bWysVE1v2zAMvQ/YfxB0X+18NO2COkXWosOA&#13;&#10;oi2QDD0rshwbkEVNUmJ3v35PcpJ23U7DLjJFUiQfH+mr677VbK+cb8gUfHSWc6aMpLIx24J/X999&#13;&#10;uuTMB2FKocmogr8oz68XHz9cdXauxlSTLpVjCGL8vLMFr0Ow8yzzslat8GdklYGxIteKgKvbZqUT&#13;&#10;HaK3Ohvn+SzryJXWkVTeQ3s7GPkixa8qJcNjVXkVmC44agvpdOncxDNbXIn51glbN/JQhviHKlrR&#13;&#10;GCQ9hboVQbCda/4I1TbSkacqnElqM6qqRqqEAWhG+Ts0q1pYlbCgOd6e2uT/X1j5sH9yrCkLfsGZ&#13;&#10;ES0oWqs+sC/Us4vYnc76OZxWFm6hhxosH/Ueygi6r1wbv4DDYEefX069jcEklJN8epnDImGaTGbn&#13;&#10;56n32etj63z4qqhlUSi4A3Wpo2J/7wMKgevRJebypJvyrtE6XeK4qBvt2F6AaB1SiXjxm5c2rCv4&#13;&#10;bILU8ZGh+HyIrA0SRKgDpCiFftMf8G+ofAF8R8P4eCvvGhR5L3x4Eg7zAlzYgfCIo9KEJHSQOKvJ&#13;&#10;/fybPvqDRlg56zB/Bfc/dsIpzvQ3A4I/j6bTOLDpMj2/GOPi3lo2by1m194QkI+wbVYmMfoHfRQr&#13;&#10;R+0zVmUZs8IkjETugoejeBOGrcCqSbVcJieMqBXh3qysjKFj0yIF6/5ZOHvgKYDgBzpOqpi/o2vw&#13;&#10;Hdq93AWqmsRlbPDQ1UPfMd6J4sMqxv15e09erz+MxS8AAAD//wMAUEsDBBQABgAIAAAAIQC+hnFA&#13;&#10;5AAAAA0BAAAPAAAAZHJzL2Rvd25yZXYueG1sTI/NTsMwEITvSLyDtUhcUOu0IaVK41SIv0rcaAqI&#13;&#10;mxsvSUS8jmI3CW/PcoLLSqPRzM6XbSfbigF73zhSsJhHIJBKZxqqFByKx9kahA+ajG4doYJv9LDN&#13;&#10;z88ynRo30gsO+1AJLiGfagV1CF0qpS9rtNrPXYfE3qfrrQ4s+0qaXo9cblu5jKKVtLoh/lDrDu9q&#13;&#10;LL/2J6vg46p6f/bT0+sYJ3H3sBuKmzdTKHV5Md1v+NxuQAScwl8Cfhl4P+Q87OhOZLxoFSTRNQMF&#13;&#10;BesYBPtJsmR9VLBaxCDzTP6nyH8AAAD//wMAUEsBAi0AFAAGAAgAAAAhALaDOJL+AAAA4QEAABMA&#13;&#10;AAAAAAAAAAAAAAAAAAAAAFtDb250ZW50X1R5cGVzXS54bWxQSwECLQAUAAYACAAAACEAOP0h/9YA&#13;&#10;AACUAQAACwAAAAAAAAAAAAAAAAAvAQAAX3JlbHMvLnJlbHNQSwECLQAUAAYACAAAACEAWdIgLkEC&#13;&#10;AAB4BAAADgAAAAAAAAAAAAAAAAAuAgAAZHJzL2Uyb0RvYy54bWxQSwECLQAUAAYACAAAACEAvoZx&#13;&#10;QOQAAAANAQAADwAAAAAAAAAAAAAAAACbBAAAZHJzL2Rvd25yZXYueG1sUEsFBgAAAAAEAAQA8wAA&#13;&#10;AKwFAAAAAA==&#13;&#10;" fillcolor="white [3201]" stroked="f" strokeweight=".5pt">
                <v:textbox>
                  <w:txbxContent>
                    <w:p w14:paraId="5F9B5A36" w14:textId="0D206BED" w:rsidR="006600D7" w:rsidRPr="006600D7" w:rsidRDefault="006600D7" w:rsidP="006600D7">
                      <w:pPr>
                        <w:rPr>
                          <w:sz w:val="24"/>
                          <w:szCs w:val="24"/>
                        </w:rPr>
                      </w:pPr>
                      <w:r>
                        <w:rPr>
                          <w:sz w:val="24"/>
                          <w:szCs w:val="24"/>
                        </w:rPr>
                        <w:t>B</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390B5168" wp14:editId="34400004">
                <wp:simplePos x="0" y="0"/>
                <wp:positionH relativeFrom="column">
                  <wp:posOffset>1968500</wp:posOffset>
                </wp:positionH>
                <wp:positionV relativeFrom="paragraph">
                  <wp:posOffset>90805</wp:posOffset>
                </wp:positionV>
                <wp:extent cx="304800" cy="33655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304800" cy="336550"/>
                        </a:xfrm>
                        <a:prstGeom prst="rect">
                          <a:avLst/>
                        </a:prstGeom>
                        <a:solidFill>
                          <a:schemeClr val="lt1"/>
                        </a:solidFill>
                        <a:ln w="6350">
                          <a:noFill/>
                        </a:ln>
                      </wps:spPr>
                      <wps:txbx>
                        <w:txbxContent>
                          <w:p w14:paraId="145E199B" w14:textId="743E883C" w:rsidR="006600D7" w:rsidRPr="006600D7" w:rsidRDefault="006600D7">
                            <w:pPr>
                              <w:rPr>
                                <w:sz w:val="24"/>
                                <w:szCs w:val="24"/>
                              </w:rPr>
                            </w:pPr>
                            <w:r w:rsidRPr="006600D7">
                              <w:rPr>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B5168" id="Text Box 6" o:spid="_x0000_s1027" type="#_x0000_t202" style="position:absolute;left:0;text-align:left;margin-left:155pt;margin-top:7.15pt;width:24pt;height:26.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2/pyQgIAAH8EAAAOAAAAZHJzL2Uyb0RvYy54bWysVE1v2zAMvQ/YfxB0X+18NGuDOEXWosOA&#13;&#10;oi3QDD0rshwbkEVNUmJ3v35PcpJ23U7DLjJFUvx4j/Tiqm812yvnGzIFH53lnCkjqWzMtuDf17ef&#13;&#10;LjjzQZhSaDKq4C/K86vlxw+Lzs7VmGrSpXIMQYyfd7bgdQh2nmVe1qoV/oysMjBW5FoRcHXbrHSi&#13;&#10;Q/RWZ+M8n2UdudI6ksp7aG8GI1+m+FWlZHioKq8C0wVHbSGdLp2beGbLhZhvnbB1Iw9liH+oohWN&#13;&#10;QdJTqBsRBNu55o9QbSMdearCmaQ2o6pqpEo9oJtR/q6bp1pYlXoBON6eYPL/L6y83z861pQFn3Fm&#13;&#10;RAuK1qoP7Av1bBbR6ayfw+nJwi30UIPlo95DGZvuK9fGL9phsAPnlxO2MZiEcpJPL3JYJEyTyez8&#13;&#10;PGGfvT62zoeviloWhYI7UJcQFfs7H1AIXI8uMZcn3ZS3jdbpEsdFXWvH9gJE65BKxIvfvLRhHfqc&#13;&#10;IHV8ZCg+HyJrgwSx1aGlKIV+0ydgTu1uqHwBCo6GKfJW3jao9U748CgcxgbtYRXCA45KE3LRQeKs&#13;&#10;Jvfzb/roDzZh5azDGBbc/9gJpzjT3wx4vhxNp3Fu02V6/nmMi3tr2by1mF17TQBghKWzMonRP+ij&#13;&#10;WDlqn7Exq5gVJmEkchc8HMXrMCwHNk6q1So5YVKtCHfmycoYOmIXmVj3z8LZA10BPN/TcWDF/B1r&#13;&#10;g++A+moXqGoSpRHnAdUD/JjyxPRhI+Mavb0nr9f/xvIXAAAA//8DAFBLAwQUAAYACAAAACEAUDO1&#13;&#10;CuQAAAAOAQAADwAAAGRycy9kb3ducmV2LnhtbEyPy07EMAxF90j8Q2QkNohJhzAPdZqOEK+R2DHl&#13;&#10;IXaZxrQVjVM1mbb8PWYFG0v2ta/vybaTa8WAfWg8aZjPEhBIpbcNVRpeiofLNYgQDVnTekIN3xhg&#13;&#10;m5+eZCa1fqRnHPaxEmxCITUa6hi7VMpQ1uhMmPkOibVP3zsTue0raXszsrlr5VWSLKUzDfGH2nR4&#13;&#10;W2P5tT86DR8X1ftTmB5fR7VQ3f1uKFZvttD6/Gy623C52YCIOMW/C/hl4PyQc7CDP5INotWg5gkD&#13;&#10;RRauFQheUIs1Dw4alisFMs/kf4z8BwAA//8DAFBLAQItABQABgAIAAAAIQC2gziS/gAAAOEBAAAT&#13;&#10;AAAAAAAAAAAAAAAAAAAAAABbQ29udGVudF9UeXBlc10ueG1sUEsBAi0AFAAGAAgAAAAhADj9If/W&#13;&#10;AAAAlAEAAAsAAAAAAAAAAAAAAAAALwEAAF9yZWxzLy5yZWxzUEsBAi0AFAAGAAgAAAAhAIvb+nJC&#13;&#10;AgAAfwQAAA4AAAAAAAAAAAAAAAAALgIAAGRycy9lMm9Eb2MueG1sUEsBAi0AFAAGAAgAAAAhAFAz&#13;&#10;tQrkAAAADgEAAA8AAAAAAAAAAAAAAAAAnAQAAGRycy9kb3ducmV2LnhtbFBLBQYAAAAABAAEAPMA&#13;&#10;AACtBQAAAAA=&#13;&#10;" fillcolor="white [3201]" stroked="f" strokeweight=".5pt">
                <v:textbox>
                  <w:txbxContent>
                    <w:p w14:paraId="145E199B" w14:textId="743E883C" w:rsidR="006600D7" w:rsidRPr="006600D7" w:rsidRDefault="006600D7">
                      <w:pPr>
                        <w:rPr>
                          <w:sz w:val="24"/>
                          <w:szCs w:val="24"/>
                        </w:rPr>
                      </w:pPr>
                      <w:r w:rsidRPr="006600D7">
                        <w:rPr>
                          <w:sz w:val="24"/>
                          <w:szCs w:val="24"/>
                        </w:rPr>
                        <w:t>A</w:t>
                      </w:r>
                    </w:p>
                  </w:txbxContent>
                </v:textbox>
              </v:shape>
            </w:pict>
          </mc:Fallback>
        </mc:AlternateContent>
      </w:r>
    </w:p>
    <w:p w14:paraId="32D0D3D5" w14:textId="04233E62" w:rsidR="00852106" w:rsidRDefault="00852106" w:rsidP="0087443D">
      <w:pPr>
        <w:jc w:val="both"/>
      </w:pPr>
    </w:p>
    <w:p w14:paraId="2D85BD6F" w14:textId="51548721" w:rsidR="00852106" w:rsidRDefault="00852106" w:rsidP="0087443D">
      <w:pPr>
        <w:jc w:val="both"/>
      </w:pPr>
      <w:r>
        <w:t xml:space="preserve"> .</w:t>
      </w:r>
    </w:p>
    <w:p w14:paraId="7C83B62D" w14:textId="63F0E697" w:rsidR="00852106" w:rsidRDefault="00852106" w:rsidP="0087443D">
      <w:pPr>
        <w:jc w:val="both"/>
      </w:pPr>
    </w:p>
    <w:p w14:paraId="2BCB0DA4" w14:textId="27D71DCD" w:rsidR="00852106" w:rsidRDefault="00852106" w:rsidP="0087443D">
      <w:pPr>
        <w:jc w:val="both"/>
      </w:pPr>
    </w:p>
    <w:p w14:paraId="029F176B" w14:textId="5BB26AF1" w:rsidR="00852106" w:rsidRDefault="006600D7" w:rsidP="0087443D">
      <w:pPr>
        <w:jc w:val="both"/>
      </w:pPr>
      <w:r>
        <w:rPr>
          <w:noProof/>
        </w:rPr>
        <mc:AlternateContent>
          <mc:Choice Requires="wps">
            <w:drawing>
              <wp:anchor distT="0" distB="0" distL="114300" distR="114300" simplePos="0" relativeHeight="251780096" behindDoc="0" locked="0" layoutInCell="1" allowOverlap="1" wp14:anchorId="3C1053F6" wp14:editId="23394817">
                <wp:simplePos x="0" y="0"/>
                <wp:positionH relativeFrom="column">
                  <wp:posOffset>2698750</wp:posOffset>
                </wp:positionH>
                <wp:positionV relativeFrom="paragraph">
                  <wp:posOffset>88265</wp:posOffset>
                </wp:positionV>
                <wp:extent cx="304800" cy="33655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304800" cy="336550"/>
                        </a:xfrm>
                        <a:prstGeom prst="rect">
                          <a:avLst/>
                        </a:prstGeom>
                        <a:solidFill>
                          <a:schemeClr val="lt1"/>
                        </a:solidFill>
                        <a:ln w="6350">
                          <a:noFill/>
                        </a:ln>
                      </wps:spPr>
                      <wps:txbx>
                        <w:txbxContent>
                          <w:p w14:paraId="6D1962FE" w14:textId="77777777" w:rsidR="006600D7" w:rsidRPr="006600D7" w:rsidRDefault="006600D7" w:rsidP="006600D7">
                            <w:pPr>
                              <w:rPr>
                                <w:sz w:val="24"/>
                                <w:szCs w:val="24"/>
                              </w:rPr>
                            </w:pPr>
                            <w:r>
                              <w:rPr>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053F6" id="Text Box 9" o:spid="_x0000_s1028" type="#_x0000_t202" style="position:absolute;left:0;text-align:left;margin-left:212.5pt;margin-top:6.95pt;width:24pt;height:2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hdAQwIAAH8EAAAOAAAAZHJzL2Uyb0RvYy54bWysVE1v2zAMvQ/YfxB0X52vdq0Rp8hSdBhQ&#13;&#10;tAWSoWdFlmMDsqhJSuzu1+9JTtqu22nYRaZIih/vkZ5f961mB+V8Q6bg47MRZ8pIKhuzK/j3ze2n&#13;&#10;S858EKYUmowq+LPy/Hrx8cO8s7maUE26VI4hiPF5Zwteh2DzLPOyVq3wZ2SVgbEi14qAq9tlpRMd&#13;&#10;orc6m4xGF1lHrrSOpPIe2pvByBcpflUpGR6qyqvAdMFRW0inS+c2ntliLvKdE7Zu5LEM8Q9VtKIx&#13;&#10;SPoS6kYEwfau+SNU20hHnqpwJqnNqKoaqVIP6GY8etfNuhZWpV4AjrcvMPn/F1beHx4da8qCX3Fm&#13;&#10;RAuKNqoP7Av17Cqi01mfw2lt4RZ6qMHySe+hjE33lWvjF+0w2IHz8wu2MZiEcjqaXY5gkTBNpxfn&#13;&#10;5wn77PWxdT58VdSyKBTcgbqEqDjc+YBC4Hpyibk86aa8bbROlzguaqUdOwgQrUMqES9+89KGdQW/&#13;&#10;mCJ1fGQoPh8ia4MEsdWhpSiFftsnYCandrdUPgMFR8MUeStvG9R6J3x4FA5jg/awCuEBR6UJuego&#13;&#10;cVaT+/k3ffQHm7By1mEMC+5/7IVTnOlvBjxfjWezOLfpMjv/PMHFvbVs31rMvl0RABhj6axMYvQP&#13;&#10;+iRWjtonbMwyZoVJGIncBQ8ncRWG5cDGSbVcJidMqhXhzqytjKEjdpGJTf8knD3SFcDzPZ0GVuTv&#13;&#10;WBt8B9SX+0BVkyiNOA+oHuHHlCemjxsZ1+jtPXm9/jcWvwAAAP//AwBQSwMEFAAGAAgAAAAhADeJ&#13;&#10;gN7mAAAADgEAAA8AAABkcnMvZG93bnJldi54bWxMj01PwzAMhu9I/IfISFwQS1m3jnVNJ8THkLix&#13;&#10;8iFuWWPaisapmqwt/x5zgosl+7Vfv0+2nWwrBux940jB1SwCgVQ601Cl4KV4uLwG4YMmo1tHqOAb&#13;&#10;PWzz05NMp8aN9IzDPlSCTcinWkEdQpdK6csarfYz1yGx9ul6qwO3fSVNr0c2t62cR1EirW6IP9S6&#13;&#10;w9say6/90Sr4uKjen/y0ex3jZdzdPw7F6s0USp2fTXcbLjcbEAGn8HcBvwycH3IOdnBHMl60Chbz&#13;&#10;JQMFFuI1CF5YrGIeHBQkyRpknsn/GPkPAAAA//8DAFBLAQItABQABgAIAAAAIQC2gziS/gAAAOEB&#13;&#10;AAATAAAAAAAAAAAAAAAAAAAAAABbQ29udGVudF9UeXBlc10ueG1sUEsBAi0AFAAGAAgAAAAhADj9&#13;&#10;If/WAAAAlAEAAAsAAAAAAAAAAAAAAAAALwEAAF9yZWxzLy5yZWxzUEsBAi0AFAAGAAgAAAAhAFo6&#13;&#10;F0BDAgAAfwQAAA4AAAAAAAAAAAAAAAAALgIAAGRycy9lMm9Eb2MueG1sUEsBAi0AFAAGAAgAAAAh&#13;&#10;ADeJgN7mAAAADgEAAA8AAAAAAAAAAAAAAAAAnQQAAGRycy9kb3ducmV2LnhtbFBLBQYAAAAABAAE&#13;&#10;APMAAACwBQAAAAA=&#13;&#10;" fillcolor="white [3201]" stroked="f" strokeweight=".5pt">
                <v:textbox>
                  <w:txbxContent>
                    <w:p w14:paraId="6D1962FE" w14:textId="77777777" w:rsidR="006600D7" w:rsidRPr="006600D7" w:rsidRDefault="006600D7" w:rsidP="006600D7">
                      <w:pPr>
                        <w:rPr>
                          <w:sz w:val="24"/>
                          <w:szCs w:val="24"/>
                        </w:rPr>
                      </w:pPr>
                      <w:r>
                        <w:rPr>
                          <w:sz w:val="24"/>
                          <w:szCs w:val="24"/>
                        </w:rPr>
                        <w:t>C</w:t>
                      </w: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727E4A77" wp14:editId="790A9EE2">
                <wp:simplePos x="0" y="0"/>
                <wp:positionH relativeFrom="column">
                  <wp:posOffset>0</wp:posOffset>
                </wp:positionH>
                <wp:positionV relativeFrom="paragraph">
                  <wp:posOffset>-635</wp:posOffset>
                </wp:positionV>
                <wp:extent cx="304800" cy="3365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304800" cy="336550"/>
                        </a:xfrm>
                        <a:prstGeom prst="rect">
                          <a:avLst/>
                        </a:prstGeom>
                        <a:solidFill>
                          <a:schemeClr val="lt1"/>
                        </a:solidFill>
                        <a:ln w="6350">
                          <a:noFill/>
                        </a:ln>
                      </wps:spPr>
                      <wps:txbx>
                        <w:txbxContent>
                          <w:p w14:paraId="332329AB" w14:textId="602FFE7A" w:rsidR="006600D7" w:rsidRPr="006600D7" w:rsidRDefault="006600D7" w:rsidP="006600D7">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E4A77" id="Text Box 8" o:spid="_x0000_s1029" type="#_x0000_t202" style="position:absolute;left:0;text-align:left;margin-left:0;margin-top:-.05pt;width:24pt;height:2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U5QgIAAH8EAAAOAAAAZHJzL2Uyb0RvYy54bWysVE1v2zAMvQ/YfxB0X52vZqkRp8hadBhQ&#13;&#10;tAXSoWdFlhsDsqhJSuzs1+9Jjtuu22nYRaZIih/vkV5edo1mB+V8Tabg47MRZ8pIKmvzXPDvjzef&#13;&#10;Fpz5IEwpNBlV8KPy/HL18cOytbma0I50qRxDEOPz1hZ8F4LNs8zLnWqEPyOrDIwVuUYEXN1zVjrR&#13;&#10;Inqjs8loNM9acqV1JJX30F73Rr5K8atKyXBfVV4FpguO2kI6XTq38cxWS5E/O2F3tTyVIf6hikbU&#13;&#10;BklfQl2LINje1X+EamrpyFMVziQ1GVVVLVXqAd2MR++62eyEVakXgOPtC0z+/4WVd4cHx+qy4CDK&#13;&#10;iAYUPaousC/UsUVEp7U+h9PGwi10UIPlQe+hjE13lWviF+0w2IHz8QXbGExCOR3NFiNYJEzT6fz8&#13;&#10;PGGfvT62zoevihoWhYI7UJcQFYdbH1AIXAeXmMuTrsubWut0ieOirrRjBwGidUgl4sVvXtqwtuDz&#13;&#10;KVLHR4bi8z6yNkgQW+1bilLotl0CZjq0u6XyCBQc9VPkrbypUeut8OFBOIwN2sMqhHsclSbkopPE&#13;&#10;2Y7cz7/poz/YhJWzFmNYcP9jL5ziTH8z4PliPJvFuU2X2fnnCS7urWX71mL2zRUBgDGWzsokRv+g&#13;&#10;B7Fy1DxhY9YxK0zCSOQueBjEq9AvBzZOqvU6OWFSrQi3ZmNlDB2xi0w8dk/C2RNdATzf0TCwIn/H&#13;&#10;Wu/bo77eB6rqRGnEuUf1BD+mPDF92si4Rm/vyev1v7H6BQAA//8DAFBLAwQUAAYACAAAACEAF5J5&#13;&#10;EuEAAAAJAQAADwAAAGRycy9kb3ducmV2LnhtbEyPS0/DMBCE70j8B2uRuKDWaUuhpNlUiKfEjYaH&#13;&#10;uLnxkkTE6yh20/DvWU5wWWk0mtn5ss3oWjVQHxrPCLNpAoq49LbhCuGluJ+sQIVo2JrWMyF8U4BN&#13;&#10;fnyUmdT6Az/TsI2VkhIOqUGoY+xSrUNZkzNh6jti8T5970wU2Vfa9uYg5a7V8yS50M40LB9q09FN&#13;&#10;TeXXdu8QPs6q96cwPrweFstFd/c4FJdvtkA8PRlv13Ku16AijfEvAb8Msh9yGbbze7ZBtQhCExEm&#13;&#10;M1Binq9E7hCW8yvQeab/E+Q/AAAA//8DAFBLAQItABQABgAIAAAAIQC2gziS/gAAAOEBAAATAAAA&#13;&#10;AAAAAAAAAAAAAAAAAABbQ29udGVudF9UeXBlc10ueG1sUEsBAi0AFAAGAAgAAAAhADj9If/WAAAA&#13;&#10;lAEAAAsAAAAAAAAAAAAAAAAALwEAAF9yZWxzLy5yZWxzUEsBAi0AFAAGAAgAAAAhABnphTlCAgAA&#13;&#10;fwQAAA4AAAAAAAAAAAAAAAAALgIAAGRycy9lMm9Eb2MueG1sUEsBAi0AFAAGAAgAAAAhABeSeRLh&#13;&#10;AAAACQEAAA8AAAAAAAAAAAAAAAAAnAQAAGRycy9kb3ducmV2LnhtbFBLBQYAAAAABAAEAPMAAACq&#13;&#10;BQAAAAA=&#13;&#10;" fillcolor="white [3201]" stroked="f" strokeweight=".5pt">
                <v:textbox>
                  <w:txbxContent>
                    <w:p w14:paraId="332329AB" w14:textId="602FFE7A" w:rsidR="006600D7" w:rsidRPr="006600D7" w:rsidRDefault="006600D7" w:rsidP="006600D7">
                      <w:pPr>
                        <w:rPr>
                          <w:sz w:val="24"/>
                          <w:szCs w:val="24"/>
                        </w:rPr>
                      </w:pPr>
                    </w:p>
                  </w:txbxContent>
                </v:textbox>
              </v:shape>
            </w:pict>
          </mc:Fallback>
        </mc:AlternateContent>
      </w:r>
    </w:p>
    <w:p w14:paraId="0F68679B" w14:textId="301EA0BF" w:rsidR="006600D7" w:rsidRDefault="006600D7" w:rsidP="0087443D">
      <w:pPr>
        <w:ind w:left="720"/>
        <w:jc w:val="both"/>
      </w:pPr>
    </w:p>
    <w:p w14:paraId="54557293" w14:textId="43630A9B" w:rsidR="006600D7" w:rsidRDefault="006600D7" w:rsidP="0087443D">
      <w:pPr>
        <w:ind w:left="720"/>
        <w:jc w:val="both"/>
      </w:pPr>
    </w:p>
    <w:p w14:paraId="67C9A187" w14:textId="32C1CD63" w:rsidR="006600D7" w:rsidRDefault="006600D7" w:rsidP="006600D7">
      <w:pPr>
        <w:jc w:val="both"/>
      </w:pPr>
      <w:r>
        <w:t>The argument is this: The two sides A and B of the triangle are congruent to a third side C.; therefore, sides A and B are congruent to each other.</w:t>
      </w:r>
    </w:p>
    <w:p w14:paraId="22B9E935" w14:textId="2B1175F5" w:rsidR="006600D7" w:rsidRDefault="006600D7" w:rsidP="0087443D">
      <w:pPr>
        <w:ind w:left="720"/>
        <w:jc w:val="both"/>
      </w:pPr>
      <w:r>
        <w:t>Let’s symbolize this argument by first introducing a dictionary:</w:t>
      </w:r>
    </w:p>
    <w:p w14:paraId="698D3760" w14:textId="77777777" w:rsidR="006600D7" w:rsidRDefault="006600D7" w:rsidP="0087443D">
      <w:pPr>
        <w:ind w:left="720"/>
        <w:jc w:val="both"/>
      </w:pPr>
    </w:p>
    <w:p w14:paraId="03B402CC" w14:textId="32DBADD3" w:rsidR="0087443D" w:rsidRPr="00587D67" w:rsidRDefault="0087443D" w:rsidP="0087443D">
      <w:pPr>
        <w:ind w:left="720"/>
        <w:jc w:val="both"/>
      </w:pPr>
      <w:r w:rsidRPr="00587D67">
        <w:t xml:space="preserve">P : sides </w:t>
      </w:r>
      <w:r w:rsidR="006600D7">
        <w:t xml:space="preserve">A and B </w:t>
      </w:r>
      <w:r w:rsidRPr="00587D67">
        <w:t>of th</w:t>
      </w:r>
      <w:r w:rsidR="006600D7">
        <w:t>e</w:t>
      </w:r>
      <w:r w:rsidRPr="00587D67">
        <w:t xml:space="preserve"> triangle are </w:t>
      </w:r>
      <w:r w:rsidR="006600D7">
        <w:t>congruent t</w:t>
      </w:r>
      <w:r w:rsidRPr="00587D67">
        <w:t>o the third</w:t>
      </w:r>
      <w:r w:rsidR="006600D7">
        <w:t xml:space="preserve"> side C</w:t>
      </w:r>
      <w:r w:rsidRPr="00587D67">
        <w:t>.</w:t>
      </w:r>
    </w:p>
    <w:p w14:paraId="2BDBFB04" w14:textId="280543C8" w:rsidR="0087443D" w:rsidRPr="00587D67" w:rsidRDefault="0087443D" w:rsidP="0087443D">
      <w:pPr>
        <w:ind w:left="720"/>
        <w:jc w:val="both"/>
      </w:pPr>
      <w:r w:rsidRPr="00587D67">
        <w:t xml:space="preserve">Q : </w:t>
      </w:r>
      <w:r w:rsidR="006600D7">
        <w:t>s</w:t>
      </w:r>
      <w:r w:rsidRPr="00587D67">
        <w:t xml:space="preserve">ides </w:t>
      </w:r>
      <w:r w:rsidR="006600D7">
        <w:t>A and B are congruent to each other</w:t>
      </w:r>
      <w:r w:rsidRPr="00587D67">
        <w:t>.</w:t>
      </w:r>
    </w:p>
    <w:p w14:paraId="3139970E" w14:textId="57E6F7EB" w:rsidR="0087443D" w:rsidRDefault="0087443D" w:rsidP="0087443D">
      <w:pPr>
        <w:ind w:left="720"/>
        <w:jc w:val="both"/>
      </w:pPr>
    </w:p>
    <w:p w14:paraId="52C1C9E3" w14:textId="7D7FCB28" w:rsidR="006600D7" w:rsidRDefault="006600D7" w:rsidP="0087443D">
      <w:pPr>
        <w:ind w:left="720"/>
        <w:jc w:val="both"/>
      </w:pPr>
      <w:r>
        <w:t>The Tortoise’s argument can be symbolized:</w:t>
      </w:r>
    </w:p>
    <w:p w14:paraId="21957394" w14:textId="77777777" w:rsidR="006600D7" w:rsidRPr="00587D67" w:rsidRDefault="006600D7" w:rsidP="0087443D">
      <w:pPr>
        <w:ind w:left="720"/>
        <w:jc w:val="both"/>
      </w:pPr>
    </w:p>
    <w:p w14:paraId="0964BC52" w14:textId="191FF34E" w:rsidR="0087443D" w:rsidRPr="00587D67" w:rsidRDefault="0087443D" w:rsidP="0087443D">
      <w:pPr>
        <w:ind w:left="720"/>
        <w:jc w:val="both"/>
      </w:pPr>
      <w:r w:rsidRPr="00587D67">
        <w:t>(1)  If P, then Q</w:t>
      </w:r>
    </w:p>
    <w:p w14:paraId="78994D28" w14:textId="16B42C9B" w:rsidR="0087443D" w:rsidRPr="00587D67" w:rsidRDefault="0087443D" w:rsidP="0087443D">
      <w:pPr>
        <w:ind w:left="720"/>
        <w:jc w:val="both"/>
      </w:pPr>
      <w:r w:rsidRPr="00587D67">
        <w:t>(2)  P</w:t>
      </w:r>
    </w:p>
    <w:p w14:paraId="2C3200A7" w14:textId="2AA1A7EE" w:rsidR="0087443D" w:rsidRPr="00587D67" w:rsidRDefault="0087443D" w:rsidP="0087443D">
      <w:pPr>
        <w:ind w:left="720"/>
        <w:jc w:val="both"/>
      </w:pPr>
      <w:r w:rsidRPr="00587D67">
        <w:t>(</w:t>
      </w:r>
      <w:r w:rsidR="006600D7">
        <w:t>3)</w:t>
      </w:r>
      <w:r w:rsidR="00536BC9">
        <w:sym w:font="Symbol" w:char="F05C"/>
      </w:r>
      <w:r w:rsidRPr="00587D67">
        <w:t xml:space="preserve"> Q</w:t>
      </w:r>
    </w:p>
    <w:p w14:paraId="154FC9BB" w14:textId="77777777" w:rsidR="0087443D" w:rsidRPr="00587D67" w:rsidRDefault="0087443D" w:rsidP="0087443D">
      <w:pPr>
        <w:ind w:left="720"/>
        <w:jc w:val="both"/>
      </w:pPr>
    </w:p>
    <w:p w14:paraId="2BB2D207" w14:textId="65DB00EF" w:rsidR="006600D7" w:rsidRDefault="006600D7" w:rsidP="0087443D">
      <w:pPr>
        <w:jc w:val="both"/>
      </w:pPr>
      <w:r>
        <w:t>The Tortoise points out that a skeptic object to the argument in one of two ways: (1) he can object to the truth of the premises, or (2) he can reject the validity of the argument.</w:t>
      </w:r>
    </w:p>
    <w:p w14:paraId="7D4204DF" w14:textId="29B95038" w:rsidR="006600D7" w:rsidRDefault="006600D7" w:rsidP="0087443D">
      <w:pPr>
        <w:jc w:val="both"/>
      </w:pPr>
    </w:p>
    <w:p w14:paraId="00B99E6D" w14:textId="056E91AB" w:rsidR="004E271D" w:rsidRDefault="006600D7" w:rsidP="0087443D">
      <w:pPr>
        <w:jc w:val="both"/>
      </w:pPr>
      <w:r>
        <w:t xml:space="preserve">The Tortoise </w:t>
      </w:r>
      <w:r w:rsidR="004E271D">
        <w:t xml:space="preserve">declares himself to be skeptic of the second sort—in other words, he grants the truth of the premises, but rejects the validity of the inference. He challenges Achilles to catch him in a contradiction. But this is easy, isn’t it?  The argument is simply an instance of </w:t>
      </w:r>
      <w:r w:rsidR="004E271D" w:rsidRPr="004E271D">
        <w:rPr>
          <w:i/>
          <w:iCs/>
        </w:rPr>
        <w:t>modus ponens</w:t>
      </w:r>
      <w:r w:rsidR="004E271D">
        <w:t xml:space="preserve">. In other words, the Doubting Tortoise is skeptical about </w:t>
      </w:r>
      <w:r w:rsidR="004E271D" w:rsidRPr="004E271D">
        <w:rPr>
          <w:i/>
          <w:iCs/>
        </w:rPr>
        <w:t>modus ponens</w:t>
      </w:r>
      <w:r w:rsidR="004E271D">
        <w:t xml:space="preserve"> and challenges Achilles to prove that’s illogical—that is, the Tortoise challenges Achilles to logically convict him of being illogical!</w:t>
      </w:r>
    </w:p>
    <w:p w14:paraId="77988F1E" w14:textId="77777777" w:rsidR="004E271D" w:rsidRDefault="004E271D" w:rsidP="0087443D">
      <w:pPr>
        <w:jc w:val="both"/>
      </w:pPr>
    </w:p>
    <w:p w14:paraId="2C6809C2" w14:textId="2E4B2E52" w:rsidR="004E271D" w:rsidRDefault="004E271D" w:rsidP="0087443D">
      <w:pPr>
        <w:jc w:val="both"/>
      </w:pPr>
    </w:p>
    <w:p w14:paraId="153CC746" w14:textId="77777777" w:rsidR="004E271D" w:rsidRDefault="004E271D" w:rsidP="0087443D">
      <w:pPr>
        <w:jc w:val="both"/>
      </w:pPr>
    </w:p>
    <w:p w14:paraId="7F1BA351" w14:textId="6255553B" w:rsidR="004E271D" w:rsidRDefault="004E271D" w:rsidP="0087443D">
      <w:pPr>
        <w:jc w:val="both"/>
      </w:pPr>
    </w:p>
    <w:p w14:paraId="7EB3AD8B" w14:textId="77777777" w:rsidR="004E271D" w:rsidRDefault="004E271D" w:rsidP="0087443D">
      <w:pPr>
        <w:jc w:val="both"/>
      </w:pPr>
    </w:p>
    <w:p w14:paraId="42211465" w14:textId="77777777" w:rsidR="004E271D" w:rsidRDefault="004E271D" w:rsidP="0087443D">
      <w:pPr>
        <w:jc w:val="both"/>
      </w:pPr>
    </w:p>
    <w:p w14:paraId="5D820952" w14:textId="77777777" w:rsidR="004E271D" w:rsidRDefault="004E271D" w:rsidP="0087443D">
      <w:pPr>
        <w:jc w:val="both"/>
      </w:pPr>
    </w:p>
    <w:p w14:paraId="30FAD437" w14:textId="62D72854" w:rsidR="0087443D" w:rsidRPr="00587D67" w:rsidRDefault="0087443D" w:rsidP="0087443D">
      <w:pPr>
        <w:jc w:val="both"/>
      </w:pPr>
      <w:r w:rsidRPr="00587D67">
        <w:lastRenderedPageBreak/>
        <w:t xml:space="preserve">The </w:t>
      </w:r>
      <w:r w:rsidR="004E271D">
        <w:t xml:space="preserve">Tortoises </w:t>
      </w:r>
      <w:r w:rsidRPr="00587D67">
        <w:t xml:space="preserve">argument is, of course, an instance of the now </w:t>
      </w:r>
      <w:r>
        <w:t xml:space="preserve">the </w:t>
      </w:r>
      <w:r w:rsidR="004E271D">
        <w:t xml:space="preserve">inference rule known </w:t>
      </w:r>
      <w:r w:rsidRPr="00587D67">
        <w:t xml:space="preserve">as </w:t>
      </w:r>
      <w:r w:rsidRPr="00500CF2">
        <w:rPr>
          <w:i/>
        </w:rPr>
        <w:t>modus ponens</w:t>
      </w:r>
      <w:r w:rsidR="004E271D">
        <w:t>:</w:t>
      </w:r>
    </w:p>
    <w:p w14:paraId="21AC0E2F" w14:textId="77777777" w:rsidR="0087443D" w:rsidRPr="00587D67" w:rsidRDefault="0087443D" w:rsidP="0087443D">
      <w:pPr>
        <w:ind w:left="360"/>
        <w:jc w:val="center"/>
      </w:pPr>
      <w:r w:rsidRPr="00587D67">
        <w:sym w:font="Symbol" w:char="F06A"/>
      </w:r>
      <w:r w:rsidRPr="00587D67">
        <w:t xml:space="preserve"> </w:t>
      </w:r>
      <w:r w:rsidRPr="00587D67">
        <w:sym w:font="Symbol" w:char="F0AE"/>
      </w:r>
      <w:r w:rsidRPr="00587D67">
        <w:t xml:space="preserve"> </w:t>
      </w:r>
      <w:r w:rsidRPr="00587D67">
        <w:sym w:font="Symbol" w:char="F079"/>
      </w:r>
    </w:p>
    <w:p w14:paraId="60A8F07F" w14:textId="25868DCA" w:rsidR="0087443D" w:rsidRPr="00587D67" w:rsidRDefault="0087443D" w:rsidP="0087443D">
      <w:pPr>
        <w:ind w:left="720"/>
      </w:pPr>
      <w:r>
        <w:t xml:space="preserve">                                         </w:t>
      </w:r>
      <w:r w:rsidR="00536BC9">
        <w:t xml:space="preserve">                                    </w:t>
      </w:r>
      <w:r w:rsidRPr="00587D67">
        <w:sym w:font="Symbol" w:char="F06A"/>
      </w:r>
    </w:p>
    <w:p w14:paraId="4C1F26A8" w14:textId="51A927C4" w:rsidR="0087443D" w:rsidRDefault="0087443D" w:rsidP="0087443D">
      <w:pPr>
        <w:ind w:left="720"/>
        <w:jc w:val="center"/>
      </w:pPr>
      <w:r>
        <w:rPr>
          <w:noProof/>
          <w:lang w:eastAsia="en-US"/>
        </w:rPr>
        <mc:AlternateContent>
          <mc:Choice Requires="wps">
            <w:drawing>
              <wp:anchor distT="0" distB="0" distL="114300" distR="114300" simplePos="0" relativeHeight="251695104" behindDoc="0" locked="0" layoutInCell="1" allowOverlap="1" wp14:anchorId="2127E91B" wp14:editId="1D93FEF8">
                <wp:simplePos x="0" y="0"/>
                <wp:positionH relativeFrom="column">
                  <wp:posOffset>2901950</wp:posOffset>
                </wp:positionH>
                <wp:positionV relativeFrom="paragraph">
                  <wp:posOffset>1270</wp:posOffset>
                </wp:positionV>
                <wp:extent cx="381000" cy="0"/>
                <wp:effectExtent l="19050" t="13970" r="19050" b="24130"/>
                <wp:wrapNone/>
                <wp:docPr id="3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5E405" id="Line 2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5pt,.1pt" to="258.5pt,.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S0LwAEAAGoDAAAOAAAAZHJzL2Uyb0RvYy54bWysU02P2yAQvVfqf0DcGztZbZVacfaQ7faS&#13;&#10;tpF2+wMmgG1UYBCQ2Pn3HcjHbttbVR8QMDNv3nuDVw+TNeyoQtToWj6f1ZwpJ1Bq17f8x8vThyVn&#13;&#10;MYGTYNCplp9U5A/r9+9Wo2/UAgc0UgVGIC42o2/5kJJvqiqKQVmIM/TKUbDDYCHRMfSVDDASujXV&#13;&#10;oq4/ViMG6QMKFSPdPp6DfF3wu06J9L3rokrMtJy4pbKGsu7zWq1X0PQB/KDFhQb8AwsL2lHTG9Qj&#13;&#10;JGCHoP+CsloEjNilmUBbYddpoYoGUjOv/1DzPIBXRQuZE/3Npvj/YMW34y4wLVt+R/Y4sDSjrXaK&#13;&#10;LZbZm9HHhlI2bheyOjG5Z79F8TMyh5sBXK8Kx5eTp7p5rqh+K8mH6KnDfvyKknLgkLAYNXXBZkiy&#13;&#10;gE1lHqfbPNSUmKDLu+W8romWuIYqaK51PsT0RaFledNyQ5wLLhy3MWUe0FxTchuHT9qYMm3j2Njy&#13;&#10;T/eL+1IQ0WiZgzkthn6/MYEdIb+X8hVRFHmbFvDgZAEbFMjPl30Cbc57am7cxYss/2zkHuVpF64e&#13;&#10;0UALy8vjyy/m7blUv/4i618AAAD//wMAUEsDBBQABgAIAAAAIQCmZNIm3gAAAAoBAAAPAAAAZHJz&#13;&#10;L2Rvd25yZXYueG1sTI/BTsMwEETvSPyDtUhcKuo0UEBpnApRcuNCAXHdxksSEa/T2G0DX8/mBJeV&#13;&#10;nkYzO5OvR9epIw2h9WxgMU9AEVfetlwbeHstr+5BhYhssfNMBr4pwLo4P8sxs/7EL3TcxlpJCIcM&#13;&#10;DTQx9pnWoWrIYZj7nli0Tz84jIJDre2AJwl3nU6T5FY7bFk+NNjTY0PV1/bgDITynfblz6yaJR/X&#13;&#10;tad0v3l+QmMuL8bNSs7DClSkMf45YNog/aGQYjt/YBtUZ+BmeSeDooEUlMjLxYS7CXWR6/8Til8A&#13;&#10;AAD//wMAUEsBAi0AFAAGAAgAAAAhALaDOJL+AAAA4QEAABMAAAAAAAAAAAAAAAAAAAAAAFtDb250&#13;&#10;ZW50X1R5cGVzXS54bWxQSwECLQAUAAYACAAAACEAOP0h/9YAAACUAQAACwAAAAAAAAAAAAAAAAAv&#13;&#10;AQAAX3JlbHMvLnJlbHNQSwECLQAUAAYACAAAACEAssktC8ABAABqAwAADgAAAAAAAAAAAAAAAAAu&#13;&#10;AgAAZHJzL2Uyb0RvYy54bWxQSwECLQAUAAYACAAAACEApmTSJt4AAAAKAQAADwAAAAAAAAAAAAAA&#13;&#10;AAAaBAAAZHJzL2Rvd25yZXYueG1sUEsFBgAAAAAEAAQA8wAAACUFAAAAAA==&#13;&#10;"/>
            </w:pict>
          </mc:Fallback>
        </mc:AlternateContent>
      </w:r>
      <w:r w:rsidRPr="00587D67">
        <w:sym w:font="Symbol" w:char="F079"/>
      </w:r>
    </w:p>
    <w:p w14:paraId="621AD1CC" w14:textId="77777777" w:rsidR="0087443D" w:rsidRDefault="0087443D" w:rsidP="0087443D"/>
    <w:p w14:paraId="39EF65FD" w14:textId="7293CAF4" w:rsidR="0087443D" w:rsidRPr="00587D67" w:rsidRDefault="0087443D" w:rsidP="0087443D">
      <w:pPr>
        <w:jc w:val="center"/>
      </w:pPr>
      <w:r w:rsidRPr="00587D67">
        <w:t>[MP</w:t>
      </w:r>
      <w:r>
        <w:t xml:space="preserve"> for </w:t>
      </w:r>
      <w:r>
        <w:rPr>
          <w:i/>
        </w:rPr>
        <w:t>M</w:t>
      </w:r>
      <w:r w:rsidRPr="004C765E">
        <w:rPr>
          <w:i/>
        </w:rPr>
        <w:t xml:space="preserve">odus </w:t>
      </w:r>
      <w:r>
        <w:rPr>
          <w:i/>
        </w:rPr>
        <w:t>P</w:t>
      </w:r>
      <w:r w:rsidRPr="004C765E">
        <w:rPr>
          <w:i/>
        </w:rPr>
        <w:t>onens</w:t>
      </w:r>
      <w:r w:rsidRPr="00587D67">
        <w:t>]</w:t>
      </w:r>
    </w:p>
    <w:p w14:paraId="30285D73" w14:textId="77777777" w:rsidR="0087443D" w:rsidRPr="00587D67" w:rsidRDefault="0087443D" w:rsidP="0087443D">
      <w:pPr>
        <w:jc w:val="both"/>
      </w:pPr>
    </w:p>
    <w:p w14:paraId="7B6BEE92" w14:textId="091138F3" w:rsidR="0087443D" w:rsidRDefault="004E271D" w:rsidP="0087443D">
      <w:pPr>
        <w:jc w:val="both"/>
      </w:pPr>
      <w:r>
        <w:t xml:space="preserve">Here, for sake of emphasis, we </w:t>
      </w:r>
      <w:r w:rsidR="0087443D" w:rsidRPr="00587D67">
        <w:t xml:space="preserve">may </w:t>
      </w:r>
      <w:r w:rsidR="0087443D" w:rsidRPr="00587D67">
        <w:rPr>
          <w:i/>
        </w:rPr>
        <w:t>strengthen</w:t>
      </w:r>
      <w:r w:rsidR="0087443D" w:rsidRPr="00587D67">
        <w:t xml:space="preserve"> the parable slightly.  Let’s assume that the Tortoise not only rejects </w:t>
      </w:r>
      <w:r w:rsidR="0087443D" w:rsidRPr="003C404B">
        <w:rPr>
          <w:i/>
        </w:rPr>
        <w:t>modus ponens</w:t>
      </w:r>
      <w:r w:rsidR="0087443D">
        <w:t xml:space="preserve"> </w:t>
      </w:r>
      <w:r w:rsidR="0087443D" w:rsidRPr="00587D67">
        <w:t>but adopts the following rule of inference:</w:t>
      </w:r>
    </w:p>
    <w:p w14:paraId="74C28017" w14:textId="77777777" w:rsidR="004E271D" w:rsidRPr="00587D67" w:rsidRDefault="004E271D" w:rsidP="0087443D">
      <w:pPr>
        <w:jc w:val="both"/>
      </w:pPr>
    </w:p>
    <w:p w14:paraId="76AC4CAC" w14:textId="77777777" w:rsidR="0087443D" w:rsidRPr="00587D67" w:rsidRDefault="0087443D" w:rsidP="0087443D">
      <w:pPr>
        <w:jc w:val="center"/>
      </w:pPr>
      <w:r w:rsidRPr="00587D67">
        <w:sym w:font="Symbol" w:char="F06A"/>
      </w:r>
      <w:r w:rsidRPr="00587D67">
        <w:t xml:space="preserve"> </w:t>
      </w:r>
      <w:r w:rsidRPr="00587D67">
        <w:sym w:font="Symbol" w:char="F0AE"/>
      </w:r>
      <w:r w:rsidRPr="00587D67">
        <w:t xml:space="preserve"> </w:t>
      </w:r>
      <w:r w:rsidRPr="00587D67">
        <w:sym w:font="Symbol" w:char="F079"/>
      </w:r>
    </w:p>
    <w:p w14:paraId="4B066994" w14:textId="1EB5B638" w:rsidR="0087443D" w:rsidRPr="00587D67" w:rsidRDefault="0087443D" w:rsidP="0087443D">
      <w:r>
        <w:t xml:space="preserve">                                            </w:t>
      </w:r>
      <w:r w:rsidR="00536BC9">
        <w:t xml:space="preserve">                                             </w:t>
      </w:r>
      <w:r w:rsidRPr="00587D67">
        <w:sym w:font="Symbol" w:char="F06A"/>
      </w:r>
    </w:p>
    <w:p w14:paraId="500D3FC9" w14:textId="3C1C4614" w:rsidR="0087443D" w:rsidRDefault="0087443D" w:rsidP="0087443D">
      <w:pPr>
        <w:ind w:left="1080"/>
      </w:pPr>
      <w:r>
        <w:rPr>
          <w:noProof/>
          <w:lang w:eastAsia="en-US"/>
        </w:rPr>
        <mc:AlternateContent>
          <mc:Choice Requires="wps">
            <w:drawing>
              <wp:anchor distT="0" distB="0" distL="114300" distR="114300" simplePos="0" relativeHeight="251694080" behindDoc="0" locked="0" layoutInCell="1" allowOverlap="1" wp14:anchorId="13266842" wp14:editId="233844FC">
                <wp:simplePos x="0" y="0"/>
                <wp:positionH relativeFrom="column">
                  <wp:posOffset>2794000</wp:posOffset>
                </wp:positionH>
                <wp:positionV relativeFrom="paragraph">
                  <wp:posOffset>6350</wp:posOffset>
                </wp:positionV>
                <wp:extent cx="381000" cy="0"/>
                <wp:effectExtent l="12700" t="13970" r="25400" b="24130"/>
                <wp:wrapNone/>
                <wp:docPr id="2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193EB" id="Line 2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pt,.5pt" to="250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fwEwQEAAGoDAAAOAAAAZHJzL2Uyb0RvYy54bWysU02P2yAQvVfqf0DcGzuutt214uwh2+0l&#13;&#10;bSPt9gdMANtogUFA4uTfdyAf3ba3an1AwMy8ee8NXtwfrGF7FaJG1/H5rOZMOYFSu6HjP58fP9xy&#13;&#10;FhM4CQad6vhRRX6/fP9uMflWNTiikSowAnGxnXzHx5R8W1VRjMpCnKFXjoI9BguJjmGoZICJ0K2p&#13;&#10;mrr+VE0YpA8oVIx0+3AK8mXB73sl0o++jyox03HilsoayrrNa7VcQDsE8KMWZxrwHywsaEdNr1AP&#13;&#10;kIDtgv4HymoRMGKfZgJthX2vhSoaSM28/kvN0wheFS1kTvRXm+LbwYrv+01gWna8uePMgaUZrbVT&#13;&#10;rPmcvZl8bCll5TYhqxMH9+TXKF4ic7gawQ2qcHw+eqqb54rqj5J8iJ46bKdvKCkHdgmLUYc+2AxJ&#13;&#10;FrBDmcfxOg91SEzQ5cfbeV3T1MQlVEF7qfMhpq8KLcubjhviXHBhv44p84D2kpLbOHzUxpRpG8em&#13;&#10;jt/dNDelIKLRMgdzWgzDdmUC20N+L+UroijyOi3gzskCNiqQX877BNqc9tTcuLMXWf7JyC3K4yZc&#13;&#10;PKKBFpbnx5dfzOtzqf79iyx/AQAA//8DAFBLAwQUAAYACAAAACEAiUqWPt0AAAAMAQAADwAAAGRy&#13;&#10;cy9kb3ducmV2LnhtbEyPQU/DMAyF70j8h8hIXCaWMAZCXdMJMXrjwgBx9RrTVjRO12Rb4dfj7QIX&#13;&#10;W0+f/Pxevhx9p/Y0xDawheupAUVcBddybeHttby6BxUTssMuMFn4pgjL4vwsx8yFA7/Qfp1qJSYc&#13;&#10;M7TQpNRnWseqIY9xGnpiYZ9h8JhEDrV2Ax7E3Hd6Zsyd9tiyfGiwp8eGqq/1zluI5Ttty59JNTEf&#13;&#10;N3Wg2Xb1/ITWXl6Mq4WMhwWoRGP6u4BjB8kPhQTbhB27qDoL87mRQkmALOG35qg3J62LXP8vUfwC&#13;&#10;AAD//wMAUEsBAi0AFAAGAAgAAAAhALaDOJL+AAAA4QEAABMAAAAAAAAAAAAAAAAAAAAAAFtDb250&#13;&#10;ZW50X1R5cGVzXS54bWxQSwECLQAUAAYACAAAACEAOP0h/9YAAACUAQAACwAAAAAAAAAAAAAAAAAv&#13;&#10;AQAAX3JlbHMvLnJlbHNQSwECLQAUAAYACAAAACEAmVn8BMEBAABqAwAADgAAAAAAAAAAAAAAAAAu&#13;&#10;AgAAZHJzL2Uyb0RvYy54bWxQSwECLQAUAAYACAAAACEAiUqWPt0AAAAMAQAADwAAAAAAAAAAAAAA&#13;&#10;AAAbBAAAZHJzL2Rvd25yZXYueG1sUEsFBgAAAAAEAAQA8wAAACUFAAAAAA==&#13;&#10;"/>
            </w:pict>
          </mc:Fallback>
        </mc:AlternateContent>
      </w:r>
      <w:r>
        <w:t xml:space="preserve">                                    </w:t>
      </w:r>
      <w:r w:rsidR="00536BC9">
        <w:t xml:space="preserve">                                     </w:t>
      </w:r>
      <w:r w:rsidRPr="00587D67">
        <w:t>~</w:t>
      </w:r>
      <w:r w:rsidRPr="00587D67">
        <w:sym w:font="Symbol" w:char="F079"/>
      </w:r>
      <w:r w:rsidRPr="00587D67">
        <w:tab/>
      </w:r>
      <w:r w:rsidRPr="00587D67">
        <w:tab/>
      </w:r>
    </w:p>
    <w:p w14:paraId="2754E6E0" w14:textId="77777777" w:rsidR="0087443D" w:rsidRDefault="0087443D" w:rsidP="0087443D"/>
    <w:p w14:paraId="7F29E594" w14:textId="552AC5D8" w:rsidR="0087443D" w:rsidRPr="00587D67" w:rsidRDefault="0087443D" w:rsidP="0087443D">
      <w:pPr>
        <w:jc w:val="center"/>
      </w:pPr>
      <w:r>
        <w:t>[</w:t>
      </w:r>
      <w:proofErr w:type="spellStart"/>
      <w:r>
        <w:t>MT</w:t>
      </w:r>
      <w:r w:rsidR="00536BC9" w:rsidRPr="004E271D">
        <w:rPr>
          <w:vertAlign w:val="subscript"/>
        </w:rPr>
        <w:t>o</w:t>
      </w:r>
      <w:proofErr w:type="spellEnd"/>
      <w:r>
        <w:t xml:space="preserve"> for </w:t>
      </w:r>
      <w:r w:rsidRPr="0071421F">
        <w:rPr>
          <w:i/>
        </w:rPr>
        <w:t>Modus</w:t>
      </w:r>
      <w:r>
        <w:t xml:space="preserve"> </w:t>
      </w:r>
      <w:r w:rsidRPr="004C765E">
        <w:rPr>
          <w:i/>
        </w:rPr>
        <w:t>Tortoise</w:t>
      </w:r>
      <w:r>
        <w:t>]</w:t>
      </w:r>
    </w:p>
    <w:p w14:paraId="0559668A" w14:textId="77777777" w:rsidR="0087443D" w:rsidRPr="00587D67" w:rsidRDefault="0087443D" w:rsidP="0087443D">
      <w:pPr>
        <w:jc w:val="both"/>
      </w:pPr>
    </w:p>
    <w:p w14:paraId="51BF74B4" w14:textId="77777777" w:rsidR="0087443D" w:rsidRPr="00587D67" w:rsidRDefault="0087443D" w:rsidP="0087443D">
      <w:pPr>
        <w:jc w:val="both"/>
      </w:pPr>
      <w:r w:rsidRPr="00587D67">
        <w:t xml:space="preserve">Can the Tortoise </w:t>
      </w:r>
      <w:r>
        <w:t xml:space="preserve">consistency </w:t>
      </w:r>
      <w:r w:rsidRPr="00587D67">
        <w:t>get away with this logical heresy?</w:t>
      </w:r>
    </w:p>
    <w:p w14:paraId="1E76E664" w14:textId="77777777" w:rsidR="004E271D" w:rsidRDefault="0087443D" w:rsidP="0087443D">
      <w:pPr>
        <w:jc w:val="both"/>
      </w:pPr>
      <w:r w:rsidRPr="00587D67">
        <w:tab/>
      </w:r>
    </w:p>
    <w:p w14:paraId="38ECFC8D" w14:textId="43DA5413" w:rsidR="0087443D" w:rsidRPr="00587D67" w:rsidRDefault="0087443D" w:rsidP="00AC594A">
      <w:pPr>
        <w:ind w:firstLine="360"/>
        <w:jc w:val="both"/>
      </w:pPr>
      <w:r w:rsidRPr="00587D67">
        <w:t xml:space="preserve">Achilles dutifully proceeds.  </w:t>
      </w:r>
      <w:r>
        <w:t xml:space="preserve">Since </w:t>
      </w:r>
      <w:r w:rsidRPr="00587D67">
        <w:t xml:space="preserve">Tortoise accepts the truth of </w:t>
      </w:r>
      <w:r>
        <w:t xml:space="preserve">the premises (P </w:t>
      </w:r>
      <w:r>
        <w:sym w:font="Symbol" w:char="F0AE"/>
      </w:r>
      <w:r>
        <w:t xml:space="preserve"> Q) and P, </w:t>
      </w:r>
      <w:r w:rsidR="00AC594A">
        <w:t xml:space="preserve">he must also accept their conjunction: </w:t>
      </w:r>
    </w:p>
    <w:p w14:paraId="76A17AEC" w14:textId="77777777" w:rsidR="0087443D" w:rsidRPr="00587D67" w:rsidRDefault="0087443D" w:rsidP="0087443D">
      <w:pPr>
        <w:jc w:val="both"/>
      </w:pPr>
    </w:p>
    <w:p w14:paraId="2BF59770" w14:textId="66B188CF" w:rsidR="0087443D" w:rsidRPr="00587D67" w:rsidRDefault="0087443D" w:rsidP="0087443D">
      <w:pPr>
        <w:jc w:val="both"/>
      </w:pPr>
      <w:r w:rsidRPr="00587D67">
        <w:tab/>
        <w:t>(4)  (</w:t>
      </w:r>
      <w:r w:rsidR="00AC594A">
        <w:t xml:space="preserve">1) </w:t>
      </w:r>
      <w:r w:rsidR="00AC594A">
        <w:sym w:font="Symbol" w:char="F0D9"/>
      </w:r>
      <w:r w:rsidR="00AC594A">
        <w:t xml:space="preserve"> (2)</w:t>
      </w:r>
      <w:r w:rsidRPr="00587D67">
        <w:t>.</w:t>
      </w:r>
    </w:p>
    <w:p w14:paraId="07BF6627" w14:textId="77777777" w:rsidR="0087443D" w:rsidRPr="00587D67" w:rsidRDefault="0087443D" w:rsidP="0087443D">
      <w:pPr>
        <w:jc w:val="both"/>
      </w:pPr>
    </w:p>
    <w:p w14:paraId="5D707593" w14:textId="79B8AF8A" w:rsidR="00AC594A" w:rsidRDefault="00AC594A" w:rsidP="00536BC9">
      <w:pPr>
        <w:jc w:val="both"/>
      </w:pPr>
      <w:r>
        <w:t xml:space="preserve">Achilles asked the Tortoise if he accepts the conditional that if both (1) and (2) are true, then </w:t>
      </w:r>
      <w:proofErr w:type="spellStart"/>
      <w:r>
        <w:t>somuchy</w:t>
      </w:r>
      <w:proofErr w:type="spellEnd"/>
      <w:r>
        <w:t xml:space="preserve"> (3) be true.  </w:t>
      </w:r>
      <w:r w:rsidR="0087443D">
        <w:t>The Tortoise</w:t>
      </w:r>
      <w:r>
        <w:t>, to Achilles’s surprise,</w:t>
      </w:r>
      <w:r w:rsidR="0087443D">
        <w:t xml:space="preserve"> grants </w:t>
      </w:r>
      <w:r>
        <w:t>this conditional is also true:</w:t>
      </w:r>
    </w:p>
    <w:p w14:paraId="568C2B63" w14:textId="77777777" w:rsidR="00AC594A" w:rsidRDefault="00AC594A" w:rsidP="00536BC9">
      <w:pPr>
        <w:jc w:val="both"/>
      </w:pPr>
    </w:p>
    <w:p w14:paraId="177C49EE" w14:textId="4E0C2E4A" w:rsidR="00AC594A" w:rsidRDefault="00AC594A" w:rsidP="00536BC9">
      <w:pPr>
        <w:jc w:val="both"/>
      </w:pPr>
      <w:r>
        <w:tab/>
        <w:t>(5)</w:t>
      </w:r>
      <w:r>
        <w:tab/>
        <w:t xml:space="preserve">(1) </w:t>
      </w:r>
      <w:r>
        <w:sym w:font="Symbol" w:char="F0D9"/>
      </w:r>
      <w:r>
        <w:t xml:space="preserve"> (2) </w:t>
      </w:r>
      <w:r>
        <w:sym w:font="Symbol" w:char="F0AE"/>
      </w:r>
      <w:r>
        <w:t xml:space="preserve"> (3)</w:t>
      </w:r>
    </w:p>
    <w:p w14:paraId="755029AF" w14:textId="77777777" w:rsidR="00AC594A" w:rsidRDefault="00AC594A" w:rsidP="00536BC9">
      <w:pPr>
        <w:jc w:val="both"/>
      </w:pPr>
    </w:p>
    <w:p w14:paraId="07849FCA" w14:textId="19E7C072" w:rsidR="0087443D" w:rsidRDefault="00AC594A" w:rsidP="0087443D">
      <w:pPr>
        <w:jc w:val="both"/>
      </w:pPr>
      <w:r>
        <w:t xml:space="preserve">Achilles cries, “Eureka!” thinking he’s snared the wily Tortoise in an inconsistency: from </w:t>
      </w:r>
    </w:p>
    <w:p w14:paraId="3779DFA7" w14:textId="5985CDA0" w:rsidR="00AC594A" w:rsidRDefault="00AC594A" w:rsidP="0087443D">
      <w:pPr>
        <w:jc w:val="both"/>
      </w:pPr>
    </w:p>
    <w:p w14:paraId="1A6F6366" w14:textId="77777777" w:rsidR="00AC594A" w:rsidRDefault="00AC594A" w:rsidP="00AC594A">
      <w:pPr>
        <w:ind w:firstLine="360"/>
        <w:jc w:val="both"/>
      </w:pPr>
      <w:r>
        <w:t>(5)</w:t>
      </w:r>
      <w:r>
        <w:tab/>
        <w:t xml:space="preserve">(1) </w:t>
      </w:r>
      <w:r>
        <w:sym w:font="Symbol" w:char="F0D9"/>
      </w:r>
      <w:r>
        <w:t xml:space="preserve"> (2) </w:t>
      </w:r>
      <w:r>
        <w:sym w:font="Symbol" w:char="F0AE"/>
      </w:r>
      <w:r>
        <w:t xml:space="preserve"> (3)</w:t>
      </w:r>
    </w:p>
    <w:p w14:paraId="12A26AC4" w14:textId="77777777" w:rsidR="00AC594A" w:rsidRDefault="00AC594A" w:rsidP="00AC594A">
      <w:pPr>
        <w:ind w:firstLine="360"/>
        <w:jc w:val="both"/>
      </w:pPr>
      <w:r w:rsidRPr="00587D67">
        <w:t>(4)  (</w:t>
      </w:r>
      <w:r>
        <w:t xml:space="preserve">1) </w:t>
      </w:r>
      <w:r>
        <w:sym w:font="Symbol" w:char="F0D9"/>
      </w:r>
      <w:r>
        <w:t xml:space="preserve"> (2)</w:t>
      </w:r>
    </w:p>
    <w:p w14:paraId="5B694046" w14:textId="77777777" w:rsidR="00AC594A" w:rsidRDefault="00AC594A" w:rsidP="00AC594A">
      <w:pPr>
        <w:jc w:val="both"/>
      </w:pPr>
    </w:p>
    <w:p w14:paraId="481395DF" w14:textId="77777777" w:rsidR="00AC594A" w:rsidRDefault="00AC594A" w:rsidP="00AC594A">
      <w:pPr>
        <w:jc w:val="both"/>
      </w:pPr>
      <w:r>
        <w:t>Achilles infers:</w:t>
      </w:r>
    </w:p>
    <w:p w14:paraId="78088583" w14:textId="32697523" w:rsidR="00AC594A" w:rsidRPr="00587D67" w:rsidRDefault="00AC594A" w:rsidP="00AC594A">
      <w:pPr>
        <w:jc w:val="both"/>
      </w:pPr>
    </w:p>
    <w:p w14:paraId="7D2E69A8" w14:textId="12BF937D" w:rsidR="00AC594A" w:rsidRDefault="00AC594A" w:rsidP="0087443D">
      <w:pPr>
        <w:jc w:val="both"/>
      </w:pPr>
      <w:r>
        <w:t xml:space="preserve">       </w:t>
      </w:r>
      <w:r>
        <w:sym w:font="Symbol" w:char="F05C"/>
      </w:r>
      <w:r>
        <w:t xml:space="preserve"> (3)</w:t>
      </w:r>
    </w:p>
    <w:p w14:paraId="08A2C203" w14:textId="66F99207" w:rsidR="00AC594A" w:rsidRDefault="00AC594A" w:rsidP="0087443D">
      <w:pPr>
        <w:jc w:val="both"/>
      </w:pPr>
    </w:p>
    <w:p w14:paraId="0F640571" w14:textId="4E5589A0" w:rsidR="00AC594A" w:rsidRDefault="00AC594A" w:rsidP="0087443D">
      <w:pPr>
        <w:jc w:val="both"/>
      </w:pPr>
      <w:r>
        <w:t xml:space="preserve">by </w:t>
      </w:r>
      <w:r w:rsidRPr="00AC594A">
        <w:rPr>
          <w:i/>
          <w:iCs/>
        </w:rPr>
        <w:t>modus ponens</w:t>
      </w:r>
      <w:r>
        <w:t>! “Gotcha!” But the Tortoise begs to disagree, for he infers:</w:t>
      </w:r>
    </w:p>
    <w:p w14:paraId="428D8CFA" w14:textId="4B662218" w:rsidR="00AC594A" w:rsidRDefault="00AC594A" w:rsidP="0087443D">
      <w:pPr>
        <w:jc w:val="both"/>
      </w:pPr>
    </w:p>
    <w:p w14:paraId="2836D34E" w14:textId="1FBC1B45" w:rsidR="00AC594A" w:rsidRDefault="00AC594A" w:rsidP="0087443D">
      <w:pPr>
        <w:jc w:val="both"/>
      </w:pPr>
      <w:r>
        <w:tab/>
      </w:r>
      <w:r>
        <w:sym w:font="Symbol" w:char="F05C"/>
      </w:r>
      <w:r>
        <w:t xml:space="preserve"> ~(3)</w:t>
      </w:r>
      <w:r>
        <w:tab/>
      </w:r>
      <w:r>
        <w:tab/>
        <w:t xml:space="preserve">by </w:t>
      </w:r>
      <w:r w:rsidRPr="00AC594A">
        <w:rPr>
          <w:i/>
          <w:iCs/>
        </w:rPr>
        <w:t>modus tortoise</w:t>
      </w:r>
      <w:r>
        <w:t>!</w:t>
      </w:r>
    </w:p>
    <w:p w14:paraId="259B8E51" w14:textId="5BAF707F" w:rsidR="00AC594A" w:rsidRDefault="00AC594A" w:rsidP="0087443D">
      <w:pPr>
        <w:jc w:val="both"/>
      </w:pPr>
    </w:p>
    <w:p w14:paraId="747BA561" w14:textId="77777777" w:rsidR="00AC594A" w:rsidRPr="00587D67" w:rsidRDefault="00AC594A" w:rsidP="0087443D">
      <w:pPr>
        <w:jc w:val="both"/>
      </w:pPr>
    </w:p>
    <w:p w14:paraId="030EEF24" w14:textId="77777777" w:rsidR="00AC594A" w:rsidRDefault="0087443D" w:rsidP="00AC594A">
      <w:pPr>
        <w:ind w:firstLine="360"/>
        <w:jc w:val="both"/>
      </w:pPr>
      <w:r w:rsidRPr="00587D67">
        <w:t>Achilles doggedly pursues his line of argument.  He convinces the Tortoise to accept the conjunction of (4) and (5),</w:t>
      </w:r>
      <w:r w:rsidR="00AC594A">
        <w:t xml:space="preserve"> </w:t>
      </w:r>
    </w:p>
    <w:p w14:paraId="7DB6119B" w14:textId="77777777" w:rsidR="00AC594A" w:rsidRDefault="00AC594A" w:rsidP="00AC594A">
      <w:pPr>
        <w:ind w:firstLine="360"/>
        <w:jc w:val="both"/>
      </w:pPr>
    </w:p>
    <w:p w14:paraId="26855168" w14:textId="678595FF" w:rsidR="00AC594A" w:rsidRDefault="00AC594A" w:rsidP="00AC594A">
      <w:pPr>
        <w:ind w:firstLine="360"/>
        <w:jc w:val="both"/>
      </w:pPr>
      <w:r>
        <w:t xml:space="preserve">(6) (4) </w:t>
      </w:r>
      <w:r>
        <w:sym w:font="Symbol" w:char="F0D9"/>
      </w:r>
      <w:r>
        <w:t xml:space="preserve"> (5) </w:t>
      </w:r>
    </w:p>
    <w:p w14:paraId="2333E3E4" w14:textId="77777777" w:rsidR="00AC594A" w:rsidRDefault="00AC594A" w:rsidP="00AC594A">
      <w:pPr>
        <w:jc w:val="both"/>
      </w:pPr>
    </w:p>
    <w:p w14:paraId="4D5CCA3D" w14:textId="18BA650B" w:rsidR="0087443D" w:rsidRPr="00587D67" w:rsidRDefault="00AC594A" w:rsidP="00AC594A">
      <w:pPr>
        <w:jc w:val="both"/>
      </w:pPr>
      <w:r>
        <w:t>as well as the conditional premise:</w:t>
      </w:r>
    </w:p>
    <w:p w14:paraId="7BC76278" w14:textId="77777777" w:rsidR="0087443D" w:rsidRPr="00587D67" w:rsidRDefault="0087443D" w:rsidP="0087443D">
      <w:pPr>
        <w:jc w:val="both"/>
      </w:pPr>
    </w:p>
    <w:p w14:paraId="6C67BB59" w14:textId="0EFB23F1" w:rsidR="00AC594A" w:rsidRDefault="0087443D" w:rsidP="0087443D">
      <w:pPr>
        <w:jc w:val="both"/>
      </w:pPr>
      <w:r w:rsidRPr="00587D67">
        <w:tab/>
        <w:t>(</w:t>
      </w:r>
      <w:r w:rsidR="00AC594A">
        <w:t>7</w:t>
      </w:r>
      <w:r w:rsidRPr="00587D67">
        <w:t xml:space="preserve">)  </w:t>
      </w:r>
      <w:r w:rsidR="00AC594A">
        <w:t xml:space="preserve">(4) </w:t>
      </w:r>
      <w:r w:rsidR="00AC594A">
        <w:sym w:font="Symbol" w:char="F0D9"/>
      </w:r>
      <w:r w:rsidR="00AC594A">
        <w:t xml:space="preserve"> (5) </w:t>
      </w:r>
      <w:r w:rsidR="00AC594A">
        <w:sym w:font="Symbol" w:char="F0AE"/>
      </w:r>
      <w:r w:rsidR="00AC594A">
        <w:t xml:space="preserve"> (3)</w:t>
      </w:r>
    </w:p>
    <w:p w14:paraId="2B198D68" w14:textId="758BD1A3" w:rsidR="0087443D" w:rsidRPr="00587D67" w:rsidRDefault="0087443D" w:rsidP="00AC594A">
      <w:pPr>
        <w:ind w:firstLine="360"/>
        <w:jc w:val="both"/>
      </w:pPr>
    </w:p>
    <w:p w14:paraId="0E529358" w14:textId="746DCF03" w:rsidR="0087443D" w:rsidRDefault="00AC594A" w:rsidP="0087443D">
      <w:pPr>
        <w:jc w:val="both"/>
      </w:pPr>
      <w:r>
        <w:t xml:space="preserve">But the problem persists: Achilles inference (3) by </w:t>
      </w:r>
      <w:r w:rsidRPr="00AC594A">
        <w:rPr>
          <w:i/>
          <w:iCs/>
        </w:rPr>
        <w:t>modus pon</w:t>
      </w:r>
      <w:r>
        <w:t xml:space="preserve">ens, but the Tortoise infers ~(3) by </w:t>
      </w:r>
      <w:r w:rsidRPr="00AC594A">
        <w:rPr>
          <w:i/>
          <w:iCs/>
        </w:rPr>
        <w:t>modu</w:t>
      </w:r>
      <w:r>
        <w:t xml:space="preserve">s </w:t>
      </w:r>
      <w:r w:rsidRPr="00AC594A">
        <w:rPr>
          <w:i/>
          <w:iCs/>
        </w:rPr>
        <w:t>tortoise.</w:t>
      </w:r>
    </w:p>
    <w:p w14:paraId="034606E9" w14:textId="7218B848" w:rsidR="00AC594A" w:rsidRDefault="0087443D" w:rsidP="0087443D">
      <w:pPr>
        <w:jc w:val="both"/>
      </w:pPr>
      <w:r w:rsidRPr="00587D67">
        <w:tab/>
        <w:t>Carroll</w:t>
      </w:r>
      <w:r>
        <w:t>,</w:t>
      </w:r>
      <w:r w:rsidRPr="00587D67">
        <w:t xml:space="preserve"> like the dutiful Achilles</w:t>
      </w:r>
      <w:r>
        <w:t>,</w:t>
      </w:r>
      <w:r w:rsidRPr="00587D67">
        <w:t xml:space="preserve"> repeats the pattern a few more </w:t>
      </w:r>
      <w:r>
        <w:t>times</w:t>
      </w:r>
      <w:r w:rsidRPr="00587D67">
        <w:t xml:space="preserve"> for those </w:t>
      </w:r>
      <w:r>
        <w:t>the flat-footed</w:t>
      </w:r>
      <w:r w:rsidRPr="00587D67">
        <w:t>, like Achilles, who have no nose for logical paradox.</w:t>
      </w:r>
      <w:r>
        <w:t xml:space="preserve"> </w:t>
      </w:r>
      <w:r w:rsidR="00972EA1">
        <w:t>The Tortoise concedes:</w:t>
      </w:r>
    </w:p>
    <w:p w14:paraId="396295FF" w14:textId="622369B8" w:rsidR="00972EA1" w:rsidRDefault="00972EA1" w:rsidP="0087443D">
      <w:pPr>
        <w:jc w:val="both"/>
      </w:pPr>
    </w:p>
    <w:p w14:paraId="3C5B247C" w14:textId="116B72E5" w:rsidR="00AC594A" w:rsidRDefault="00AC594A" w:rsidP="00AB774A">
      <w:pPr>
        <w:ind w:firstLine="360"/>
        <w:jc w:val="both"/>
      </w:pPr>
      <w:r>
        <w:t>(</w:t>
      </w:r>
      <w:r w:rsidR="00972EA1">
        <w:t>8</w:t>
      </w:r>
      <w:r>
        <w:t xml:space="preserve">) (6) </w:t>
      </w:r>
      <w:r>
        <w:sym w:font="Symbol" w:char="F0D9"/>
      </w:r>
      <w:r>
        <w:t xml:space="preserve"> (7)</w:t>
      </w:r>
    </w:p>
    <w:p w14:paraId="10D49C1B" w14:textId="08EA2DC4" w:rsidR="00972EA1" w:rsidRDefault="00972EA1" w:rsidP="0087443D">
      <w:pPr>
        <w:jc w:val="both"/>
      </w:pPr>
      <w:r>
        <w:tab/>
        <w:t xml:space="preserve">(9) (6) </w:t>
      </w:r>
      <w:r>
        <w:sym w:font="Symbol" w:char="F0D9"/>
      </w:r>
      <w:r>
        <w:t xml:space="preserve"> (7) </w:t>
      </w:r>
      <w:r>
        <w:sym w:font="Symbol" w:char="F0AE"/>
      </w:r>
      <w:r>
        <w:t xml:space="preserve"> (3)</w:t>
      </w:r>
    </w:p>
    <w:p w14:paraId="06C8635B" w14:textId="50984F8F" w:rsidR="00972EA1" w:rsidRDefault="00972EA1" w:rsidP="0087443D">
      <w:pPr>
        <w:jc w:val="both"/>
      </w:pPr>
    </w:p>
    <w:p w14:paraId="7E30EEF2" w14:textId="71FA3F44" w:rsidR="00972EA1" w:rsidRDefault="00972EA1" w:rsidP="0087443D">
      <w:pPr>
        <w:jc w:val="both"/>
      </w:pPr>
      <w:r>
        <w:t>But stubbornly infers</w:t>
      </w:r>
    </w:p>
    <w:p w14:paraId="2859F7F5" w14:textId="1E8A4D58" w:rsidR="00972EA1" w:rsidRDefault="00972EA1" w:rsidP="0087443D">
      <w:pPr>
        <w:jc w:val="both"/>
      </w:pPr>
    </w:p>
    <w:p w14:paraId="28FCF10B" w14:textId="15AA6A32" w:rsidR="00AC594A" w:rsidRPr="00972EA1" w:rsidRDefault="00972EA1" w:rsidP="0087443D">
      <w:pPr>
        <w:jc w:val="both"/>
      </w:pPr>
      <w:r>
        <w:tab/>
      </w:r>
      <w:r>
        <w:sym w:font="Symbol" w:char="F05C"/>
      </w:r>
      <w:r>
        <w:t xml:space="preserve"> ~ (3) by </w:t>
      </w:r>
      <w:r w:rsidRPr="00972EA1">
        <w:rPr>
          <w:i/>
          <w:iCs/>
        </w:rPr>
        <w:t xml:space="preserve">modus </w:t>
      </w:r>
      <w:r>
        <w:rPr>
          <w:i/>
          <w:iCs/>
        </w:rPr>
        <w:t>t</w:t>
      </w:r>
      <w:r w:rsidRPr="00972EA1">
        <w:rPr>
          <w:i/>
          <w:iCs/>
        </w:rPr>
        <w:t>ortoise</w:t>
      </w:r>
      <w:r>
        <w:t>.</w:t>
      </w:r>
    </w:p>
    <w:p w14:paraId="5052F09D" w14:textId="77777777" w:rsidR="00AC594A" w:rsidRDefault="00AC594A" w:rsidP="0087443D">
      <w:pPr>
        <w:jc w:val="both"/>
      </w:pPr>
    </w:p>
    <w:p w14:paraId="58CFD72B" w14:textId="0AB802E0" w:rsidR="00AC594A" w:rsidRDefault="0087443D" w:rsidP="0087443D">
      <w:pPr>
        <w:jc w:val="both"/>
      </w:pPr>
      <w:r w:rsidRPr="00587D67">
        <w:t xml:space="preserve">The infinite regress </w:t>
      </w:r>
      <w:r w:rsidR="00AC594A">
        <w:t>of logical justification, like the logical regress of Zeno’s paradox of motion, has only just begun!</w:t>
      </w:r>
      <w:r>
        <w:t xml:space="preserve"> </w:t>
      </w:r>
    </w:p>
    <w:p w14:paraId="6A46EE6E" w14:textId="77777777" w:rsidR="00AC594A" w:rsidRDefault="00AC594A" w:rsidP="0087443D">
      <w:pPr>
        <w:jc w:val="both"/>
      </w:pPr>
    </w:p>
    <w:p w14:paraId="7823A753" w14:textId="3BEB1893" w:rsidR="0087443D" w:rsidRPr="00587D67" w:rsidRDefault="00972EA1" w:rsidP="0087443D">
      <w:pPr>
        <w:jc w:val="both"/>
      </w:pPr>
      <w:r>
        <w:tab/>
        <w:t xml:space="preserve">Many lessons have been drawn from Lewis’s paradox of logical </w:t>
      </w:r>
      <w:proofErr w:type="spellStart"/>
      <w:r>
        <w:t>ustification</w:t>
      </w:r>
      <w:proofErr w:type="spellEnd"/>
      <w:r>
        <w:t xml:space="preserve">. Before I drawn three such lessons, we’re well-advised to recall </w:t>
      </w:r>
      <w:r w:rsidR="0087443D" w:rsidRPr="00587D67">
        <w:t xml:space="preserve">Lewis Carroll’s remarks about lessons </w:t>
      </w:r>
      <w:r>
        <w:t xml:space="preserve">in </w:t>
      </w:r>
      <w:r w:rsidR="0087443D" w:rsidRPr="00587D67">
        <w:rPr>
          <w:i/>
        </w:rPr>
        <w:t>Alice In Wonderland</w:t>
      </w:r>
      <w:r>
        <w:t xml:space="preserve">, where </w:t>
      </w:r>
      <w:proofErr w:type="spellStart"/>
      <w:r>
        <w:t>alice</w:t>
      </w:r>
      <w:proofErr w:type="spellEnd"/>
      <w:r>
        <w:t xml:space="preserve"> is talking with the </w:t>
      </w:r>
      <w:r w:rsidR="0087443D" w:rsidRPr="00587D67">
        <w:t>Gryphon, and the Mock Turtle</w:t>
      </w:r>
      <w:r>
        <w:t xml:space="preserve">. The </w:t>
      </w:r>
      <w:r w:rsidR="0087443D" w:rsidRPr="00587D67">
        <w:t>Gryphon remarks:</w:t>
      </w:r>
    </w:p>
    <w:p w14:paraId="0AD719DC" w14:textId="4CAD17E7" w:rsidR="0087443D" w:rsidRPr="00587D67" w:rsidRDefault="0087443D" w:rsidP="0087443D">
      <w:pPr>
        <w:jc w:val="both"/>
      </w:pPr>
      <w:r>
        <w:rPr>
          <w:noProof/>
          <w:lang w:eastAsia="en-US"/>
        </w:rPr>
        <w:drawing>
          <wp:anchor distT="0" distB="0" distL="114300" distR="114300" simplePos="0" relativeHeight="251689984" behindDoc="1" locked="0" layoutInCell="1" allowOverlap="1" wp14:anchorId="437A6F56" wp14:editId="111423C6">
            <wp:simplePos x="0" y="0"/>
            <wp:positionH relativeFrom="column">
              <wp:posOffset>228600</wp:posOffset>
            </wp:positionH>
            <wp:positionV relativeFrom="paragraph">
              <wp:posOffset>168910</wp:posOffset>
            </wp:positionV>
            <wp:extent cx="1697990" cy="2029460"/>
            <wp:effectExtent l="0" t="0" r="3810" b="2540"/>
            <wp:wrapTight wrapText="bothSides">
              <wp:wrapPolygon edited="0">
                <wp:start x="0" y="0"/>
                <wp:lineTo x="0" y="21357"/>
                <wp:lineTo x="21325" y="21357"/>
                <wp:lineTo x="21325" y="0"/>
                <wp:lineTo x="0" y="0"/>
              </wp:wrapPolygon>
            </wp:wrapTight>
            <wp:docPr id="28" name="Picture 23" descr="mock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ocktur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7990" cy="2029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07C664" w14:textId="77777777" w:rsidR="0087443D" w:rsidRPr="00587D67" w:rsidRDefault="0087443D" w:rsidP="0087443D">
      <w:pPr>
        <w:ind w:left="1080" w:right="270" w:hanging="720"/>
        <w:jc w:val="both"/>
        <w:rPr>
          <w:i/>
        </w:rPr>
      </w:pPr>
      <w:r w:rsidRPr="00587D67">
        <w:rPr>
          <w:i/>
        </w:rPr>
        <w:t>“I went to the Classical master, though.  He was an old crab, he was.”</w:t>
      </w:r>
    </w:p>
    <w:p w14:paraId="3A52D062" w14:textId="77777777" w:rsidR="0087443D" w:rsidRPr="00587D67" w:rsidRDefault="0087443D" w:rsidP="0087443D">
      <w:pPr>
        <w:ind w:left="1080" w:right="270" w:hanging="720"/>
        <w:jc w:val="both"/>
        <w:rPr>
          <w:i/>
        </w:rPr>
      </w:pPr>
      <w:r w:rsidRPr="00587D67">
        <w:rPr>
          <w:i/>
        </w:rPr>
        <w:t>“I never went to him,” the Mock Turtle said with a sigh.  “He taught Laughing and Grief, they used to say.”</w:t>
      </w:r>
    </w:p>
    <w:p w14:paraId="1611025E" w14:textId="77777777" w:rsidR="0087443D" w:rsidRPr="00587D67" w:rsidRDefault="0087443D" w:rsidP="0087443D">
      <w:pPr>
        <w:ind w:left="1080" w:right="270" w:hanging="720"/>
        <w:jc w:val="both"/>
        <w:rPr>
          <w:i/>
        </w:rPr>
      </w:pPr>
      <w:r w:rsidRPr="00587D67">
        <w:rPr>
          <w:i/>
        </w:rPr>
        <w:t>“So he did, so he did,” said the Gryphon, sighing in his turn; and both creatures hid their faces in their paws.</w:t>
      </w:r>
    </w:p>
    <w:p w14:paraId="25947D8F" w14:textId="77777777" w:rsidR="0087443D" w:rsidRPr="00587D67" w:rsidRDefault="0087443D" w:rsidP="0087443D">
      <w:pPr>
        <w:ind w:left="1080" w:right="270" w:hanging="720"/>
        <w:jc w:val="both"/>
        <w:rPr>
          <w:i/>
        </w:rPr>
      </w:pPr>
      <w:r w:rsidRPr="00587D67">
        <w:rPr>
          <w:i/>
        </w:rPr>
        <w:t>“And how many hours a day did you do lessons?” said Alice, in a hurry to change the subject.</w:t>
      </w:r>
    </w:p>
    <w:p w14:paraId="4CA18D46" w14:textId="77777777" w:rsidR="0087443D" w:rsidRPr="00587D67" w:rsidRDefault="0087443D" w:rsidP="0087443D">
      <w:pPr>
        <w:ind w:left="1080" w:right="270" w:hanging="720"/>
        <w:jc w:val="both"/>
        <w:rPr>
          <w:i/>
        </w:rPr>
      </w:pPr>
      <w:r w:rsidRPr="00587D67">
        <w:rPr>
          <w:i/>
        </w:rPr>
        <w:t>“Ten hours the first day,” said the Mock Turtle: “nine the next, and so on.”</w:t>
      </w:r>
    </w:p>
    <w:p w14:paraId="6CB5845A" w14:textId="77777777" w:rsidR="0087443D" w:rsidRPr="00587D67" w:rsidRDefault="0087443D" w:rsidP="0087443D">
      <w:pPr>
        <w:ind w:left="360" w:right="270"/>
        <w:jc w:val="both"/>
        <w:rPr>
          <w:i/>
        </w:rPr>
      </w:pPr>
      <w:r w:rsidRPr="00587D67">
        <w:rPr>
          <w:i/>
        </w:rPr>
        <w:t>“What a curious plan!” exclaimed Alice.</w:t>
      </w:r>
    </w:p>
    <w:p w14:paraId="0AA36D4E" w14:textId="77777777" w:rsidR="0087443D" w:rsidRPr="00587D67" w:rsidRDefault="0087443D" w:rsidP="0087443D">
      <w:pPr>
        <w:ind w:left="360" w:right="360" w:firstLine="360"/>
        <w:jc w:val="both"/>
        <w:rPr>
          <w:i/>
        </w:rPr>
      </w:pPr>
      <w:r w:rsidRPr="00587D67">
        <w:rPr>
          <w:i/>
        </w:rPr>
        <w:t>“That’s the reason they’re called lessons,” the Gryphon remarked: “because they lessen from day to day.”</w:t>
      </w:r>
    </w:p>
    <w:p w14:paraId="3AA4FF82" w14:textId="77777777" w:rsidR="0087443D" w:rsidRDefault="0087443D" w:rsidP="0087443D">
      <w:pPr>
        <w:jc w:val="both"/>
        <w:rPr>
          <w:i/>
        </w:rPr>
      </w:pPr>
    </w:p>
    <w:p w14:paraId="66EB0494" w14:textId="1C4835C0" w:rsidR="0087443D" w:rsidRDefault="0087443D" w:rsidP="0087443D">
      <w:pPr>
        <w:jc w:val="both"/>
      </w:pPr>
      <w:r>
        <w:rPr>
          <w:i/>
        </w:rPr>
        <w:tab/>
      </w:r>
      <w:r>
        <w:t xml:space="preserve">I shall draw three lessons—the first two </w:t>
      </w:r>
      <w:r w:rsidR="00972EA1">
        <w:t xml:space="preserve">based on formal logic and metalogic and the third more philosophical, with echoes of the </w:t>
      </w:r>
      <w:r>
        <w:t>Socratic paradox of learning</w:t>
      </w:r>
      <w:r w:rsidR="00972EA1">
        <w:t xml:space="preserve"> from Plato’s dialogue the </w:t>
      </w:r>
      <w:r w:rsidR="00972EA1" w:rsidRPr="00972EA1">
        <w:rPr>
          <w:i/>
          <w:iCs/>
        </w:rPr>
        <w:t>Meno</w:t>
      </w:r>
      <w:r>
        <w:t xml:space="preserve">—but I </w:t>
      </w:r>
      <w:r w:rsidR="00972EA1">
        <w:t xml:space="preserve">don’t mean for the lessons to </w:t>
      </w:r>
      <w:r>
        <w:t>“less</w:t>
      </w:r>
      <w:r w:rsidR="000026B5">
        <w:t>e</w:t>
      </w:r>
      <w:r>
        <w:t xml:space="preserve">n” in their </w:t>
      </w:r>
      <w:r w:rsidR="00972EA1">
        <w:t xml:space="preserve">logical </w:t>
      </w:r>
      <w:r>
        <w:t xml:space="preserve">or </w:t>
      </w:r>
      <w:r w:rsidR="00972EA1">
        <w:t>philo</w:t>
      </w:r>
      <w:r w:rsidR="002F53EB">
        <w:t>so</w:t>
      </w:r>
      <w:r w:rsidR="00972EA1">
        <w:t xml:space="preserve">phical </w:t>
      </w:r>
      <w:r>
        <w:t>cogency.</w:t>
      </w:r>
    </w:p>
    <w:p w14:paraId="425772AC" w14:textId="77777777" w:rsidR="005D34A0" w:rsidRDefault="005D34A0" w:rsidP="0087443D">
      <w:pPr>
        <w:jc w:val="both"/>
      </w:pPr>
    </w:p>
    <w:p w14:paraId="611B8040" w14:textId="188B2AE3" w:rsidR="0087443D" w:rsidRPr="00587D67" w:rsidRDefault="0087443D" w:rsidP="0087443D">
      <w:pPr>
        <w:jc w:val="both"/>
      </w:pPr>
      <w:r w:rsidRPr="00587D67">
        <w:tab/>
        <w:t>In an article, ‘</w:t>
      </w:r>
      <w:r w:rsidRPr="00587D67">
        <w:rPr>
          <w:i/>
        </w:rPr>
        <w:t>If’, ‘So’, and ‘Because’</w:t>
      </w:r>
      <w:r w:rsidR="000026B5">
        <w:t xml:space="preserve"> </w:t>
      </w:r>
      <w:r w:rsidRPr="00587D67">
        <w:t xml:space="preserve">the Oxford philosopher Gilbert Ryle </w:t>
      </w:r>
      <w:r w:rsidR="002F53EB">
        <w:t xml:space="preserve">[1950] </w:t>
      </w:r>
      <w:r w:rsidRPr="00587D67">
        <w:t xml:space="preserve">used Carroll’s parable to deny one of the most important features of </w:t>
      </w:r>
      <w:r w:rsidR="00972EA1">
        <w:t xml:space="preserve">what was known as </w:t>
      </w:r>
      <w:r w:rsidRPr="00587D67">
        <w:t>the hypothetical-deductive model of scientific explanation</w:t>
      </w:r>
      <w:r w:rsidR="00972EA1">
        <w:t xml:space="preserve">, namely, </w:t>
      </w:r>
      <w:r w:rsidRPr="00587D67">
        <w:t xml:space="preserve">the requirement that universal hypotheses be included in the premises of explanatory arguments.  Universal hypotheses, argued Ryle, do not act as </w:t>
      </w:r>
      <w:r w:rsidRPr="00587D67">
        <w:rPr>
          <w:i/>
        </w:rPr>
        <w:t>premises</w:t>
      </w:r>
      <w:r w:rsidR="000026B5">
        <w:t xml:space="preserve"> in our explanations, but as </w:t>
      </w:r>
      <w:r w:rsidRPr="00587D67">
        <w:rPr>
          <w:i/>
        </w:rPr>
        <w:t>inference</w:t>
      </w:r>
      <w:r w:rsidRPr="00587D67">
        <w:t xml:space="preserve"> </w:t>
      </w:r>
      <w:r w:rsidRPr="000026B5">
        <w:rPr>
          <w:i/>
        </w:rPr>
        <w:t>licenses</w:t>
      </w:r>
      <w:r w:rsidR="000026B5">
        <w:t xml:space="preserve"> or </w:t>
      </w:r>
      <w:r w:rsidR="000026B5" w:rsidRPr="000026B5">
        <w:rPr>
          <w:i/>
        </w:rPr>
        <w:t>inference tickets</w:t>
      </w:r>
      <w:r w:rsidRPr="00587D67">
        <w:t>.  Ryle explains:</w:t>
      </w:r>
    </w:p>
    <w:p w14:paraId="7713F2F6" w14:textId="77777777" w:rsidR="0087443D" w:rsidRPr="00587D67" w:rsidRDefault="0087443D" w:rsidP="0087443D">
      <w:pPr>
        <w:ind w:right="1440"/>
        <w:jc w:val="both"/>
      </w:pPr>
    </w:p>
    <w:p w14:paraId="535CADCB" w14:textId="0D259853" w:rsidR="0087443D" w:rsidRPr="00972EA1" w:rsidRDefault="0087443D" w:rsidP="0087443D">
      <w:pPr>
        <w:ind w:left="336" w:right="720"/>
        <w:jc w:val="both"/>
        <w:rPr>
          <w:sz w:val="18"/>
          <w:szCs w:val="18"/>
        </w:rPr>
      </w:pPr>
      <w:r w:rsidRPr="00972EA1">
        <w:rPr>
          <w:sz w:val="18"/>
          <w:szCs w:val="18"/>
        </w:rPr>
        <w:t xml:space="preserve">...the Tortoise proved to Achilles...(the) principle of an inference cannot be one of its premises or part of its </w:t>
      </w:r>
      <w:proofErr w:type="spellStart"/>
      <w:r w:rsidRPr="00972EA1">
        <w:rPr>
          <w:sz w:val="18"/>
          <w:szCs w:val="18"/>
        </w:rPr>
        <w:t>premiss</w:t>
      </w:r>
      <w:proofErr w:type="spellEnd"/>
      <w:r w:rsidRPr="00972EA1">
        <w:rPr>
          <w:sz w:val="18"/>
          <w:szCs w:val="18"/>
        </w:rPr>
        <w:t xml:space="preserve">.  </w:t>
      </w:r>
      <w:r w:rsidRPr="00972EA1">
        <w:rPr>
          <w:i/>
          <w:sz w:val="18"/>
          <w:szCs w:val="18"/>
        </w:rPr>
        <w:t xml:space="preserve">Conclusions are drawn from </w:t>
      </w:r>
      <w:proofErr w:type="spellStart"/>
      <w:r w:rsidRPr="00972EA1">
        <w:rPr>
          <w:i/>
          <w:sz w:val="18"/>
          <w:szCs w:val="18"/>
        </w:rPr>
        <w:t>premisses</w:t>
      </w:r>
      <w:proofErr w:type="spellEnd"/>
      <w:r w:rsidRPr="00972EA1">
        <w:rPr>
          <w:i/>
          <w:sz w:val="18"/>
          <w:szCs w:val="18"/>
        </w:rPr>
        <w:t xml:space="preserve"> in accordance with principles, not from </w:t>
      </w:r>
      <w:proofErr w:type="spellStart"/>
      <w:r w:rsidRPr="00972EA1">
        <w:rPr>
          <w:i/>
          <w:sz w:val="18"/>
          <w:szCs w:val="18"/>
        </w:rPr>
        <w:t>premisses</w:t>
      </w:r>
      <w:proofErr w:type="spellEnd"/>
      <w:r w:rsidRPr="00972EA1">
        <w:rPr>
          <w:i/>
          <w:sz w:val="18"/>
          <w:szCs w:val="18"/>
        </w:rPr>
        <w:t xml:space="preserve"> that embody those principles</w:t>
      </w:r>
      <w:r w:rsidRPr="00972EA1">
        <w:rPr>
          <w:sz w:val="18"/>
          <w:szCs w:val="18"/>
        </w:rPr>
        <w:t>....</w:t>
      </w:r>
      <w:r w:rsidR="000026B5" w:rsidRPr="00972EA1">
        <w:rPr>
          <w:sz w:val="18"/>
          <w:szCs w:val="18"/>
        </w:rPr>
        <w:t xml:space="preserve">  </w:t>
      </w:r>
      <w:r w:rsidRPr="00972EA1">
        <w:rPr>
          <w:sz w:val="18"/>
          <w:szCs w:val="18"/>
        </w:rPr>
        <w:t>In saying ‘</w:t>
      </w:r>
      <w:r w:rsidRPr="00972EA1">
        <w:rPr>
          <w:i/>
          <w:sz w:val="18"/>
          <w:szCs w:val="18"/>
        </w:rPr>
        <w:t>q</w:t>
      </w:r>
      <w:r w:rsidRPr="00972EA1">
        <w:rPr>
          <w:sz w:val="18"/>
          <w:szCs w:val="18"/>
        </w:rPr>
        <w:t xml:space="preserve"> because </w:t>
      </w:r>
      <w:r w:rsidRPr="00972EA1">
        <w:rPr>
          <w:i/>
          <w:sz w:val="18"/>
          <w:szCs w:val="18"/>
        </w:rPr>
        <w:t>p</w:t>
      </w:r>
      <w:r w:rsidRPr="00972EA1">
        <w:rPr>
          <w:sz w:val="18"/>
          <w:szCs w:val="18"/>
        </w:rPr>
        <w:t xml:space="preserve">’ we are not just asserting but using what is expressed by “if </w:t>
      </w:r>
      <w:r w:rsidRPr="00972EA1">
        <w:rPr>
          <w:i/>
          <w:sz w:val="18"/>
          <w:szCs w:val="18"/>
        </w:rPr>
        <w:t>p</w:t>
      </w:r>
      <w:r w:rsidRPr="00972EA1">
        <w:rPr>
          <w:sz w:val="18"/>
          <w:szCs w:val="18"/>
        </w:rPr>
        <w:t xml:space="preserve">, then </w:t>
      </w:r>
      <w:r w:rsidRPr="00972EA1">
        <w:rPr>
          <w:i/>
          <w:sz w:val="18"/>
          <w:szCs w:val="18"/>
        </w:rPr>
        <w:t>q</w:t>
      </w:r>
      <w:r w:rsidRPr="00972EA1">
        <w:rPr>
          <w:sz w:val="18"/>
          <w:szCs w:val="18"/>
        </w:rPr>
        <w:t>”.</w:t>
      </w:r>
    </w:p>
    <w:p w14:paraId="25842A47" w14:textId="77777777" w:rsidR="0087443D" w:rsidRPr="00587D67" w:rsidRDefault="0087443D" w:rsidP="0087443D">
      <w:pPr>
        <w:ind w:right="1440"/>
        <w:jc w:val="both"/>
      </w:pPr>
    </w:p>
    <w:p w14:paraId="5A569DFD" w14:textId="3D3F1149" w:rsidR="0087443D" w:rsidRPr="00587D67" w:rsidRDefault="0087443D" w:rsidP="0087443D">
      <w:pPr>
        <w:jc w:val="both"/>
      </w:pPr>
      <w:r w:rsidRPr="00587D67">
        <w:lastRenderedPageBreak/>
        <w:t xml:space="preserve">Stephen E. Toulmin, in his </w:t>
      </w:r>
      <w:r w:rsidRPr="00587D67">
        <w:rPr>
          <w:i/>
        </w:rPr>
        <w:t>Introduction to the Philosophy of Science</w:t>
      </w:r>
      <w:r w:rsidRPr="00587D67">
        <w:t xml:space="preserve"> [1953]</w:t>
      </w:r>
      <w:r w:rsidR="00972EA1">
        <w:t>,</w:t>
      </w:r>
      <w:r w:rsidRPr="00587D67">
        <w:t xml:space="preserve"> endorsed Ryle’s lesson:</w:t>
      </w:r>
    </w:p>
    <w:p w14:paraId="47F7D597" w14:textId="77777777" w:rsidR="0087443D" w:rsidRPr="00587D67" w:rsidRDefault="0087443D" w:rsidP="0087443D">
      <w:pPr>
        <w:jc w:val="both"/>
      </w:pPr>
    </w:p>
    <w:p w14:paraId="09C9E42A" w14:textId="77777777" w:rsidR="0087443D" w:rsidRPr="00972EA1" w:rsidRDefault="0087443D" w:rsidP="0087443D">
      <w:pPr>
        <w:ind w:left="384" w:right="720"/>
        <w:jc w:val="both"/>
        <w:rPr>
          <w:sz w:val="18"/>
          <w:szCs w:val="18"/>
        </w:rPr>
      </w:pPr>
      <w:r w:rsidRPr="00972EA1">
        <w:rPr>
          <w:sz w:val="18"/>
          <w:szCs w:val="18"/>
        </w:rPr>
        <w:t>It is the same with the laws of nature.  The conclusions about the world which scientists derive from laws of nature are not deduced from those laws, but rather drawn in accordance with them or inferred as applications of them....</w:t>
      </w:r>
    </w:p>
    <w:p w14:paraId="2142DEB9" w14:textId="6E887DBD" w:rsidR="0087443D" w:rsidRPr="00587D67" w:rsidRDefault="0087443D" w:rsidP="0087443D">
      <w:pPr>
        <w:ind w:right="720"/>
        <w:jc w:val="both"/>
      </w:pPr>
    </w:p>
    <w:p w14:paraId="50C38AF9" w14:textId="21013270" w:rsidR="00972EA1" w:rsidRDefault="0087443D" w:rsidP="0087443D">
      <w:pPr>
        <w:jc w:val="both"/>
      </w:pPr>
      <w:r w:rsidRPr="00587D67">
        <w:t xml:space="preserve">These are powerful lessons to be drawn from such a short parable. </w:t>
      </w:r>
      <w:r w:rsidR="00972EA1">
        <w:t>Let’s write it down:</w:t>
      </w:r>
    </w:p>
    <w:p w14:paraId="45F8AD6E" w14:textId="70223E62" w:rsidR="00972EA1" w:rsidRDefault="00972EA1" w:rsidP="0087443D">
      <w:pPr>
        <w:jc w:val="both"/>
      </w:pPr>
    </w:p>
    <w:p w14:paraId="6CC0253E" w14:textId="0AF95FE6" w:rsidR="00972EA1" w:rsidRDefault="00972EA1" w:rsidP="0087443D">
      <w:pPr>
        <w:jc w:val="both"/>
      </w:pPr>
      <w:r>
        <w:tab/>
        <w:t>Lesson 1. No inference rule can be eliminated in favor its corresponding logical law.</w:t>
      </w:r>
    </w:p>
    <w:p w14:paraId="5F851603" w14:textId="0FAA4816" w:rsidR="00972EA1" w:rsidRDefault="00972EA1" w:rsidP="0087443D">
      <w:pPr>
        <w:jc w:val="both"/>
      </w:pPr>
    </w:p>
    <w:p w14:paraId="11327DC8" w14:textId="7A832986" w:rsidR="00972EA1" w:rsidRDefault="00972EA1" w:rsidP="0087443D">
      <w:pPr>
        <w:jc w:val="both"/>
      </w:pPr>
      <w:r>
        <w:t>Two questions can be asked: (1) what exactly is their thesis? (2) is i</w:t>
      </w:r>
      <w:r w:rsidR="001B3860">
        <w:t>t</w:t>
      </w:r>
      <w:r>
        <w:t xml:space="preserve"> true?</w:t>
      </w:r>
    </w:p>
    <w:p w14:paraId="72A415DC" w14:textId="77777777" w:rsidR="00972EA1" w:rsidRDefault="00972EA1" w:rsidP="0087443D">
      <w:pPr>
        <w:jc w:val="both"/>
      </w:pPr>
    </w:p>
    <w:p w14:paraId="5D42E0E4" w14:textId="231FB691" w:rsidR="007A00BD" w:rsidRPr="00587D67" w:rsidRDefault="0087443D" w:rsidP="007A00BD">
      <w:pPr>
        <w:jc w:val="both"/>
      </w:pPr>
      <w:r w:rsidRPr="00587D67">
        <w:t xml:space="preserve">In order to make a </w:t>
      </w:r>
      <w:r w:rsidRPr="007A00BD">
        <w:rPr>
          <w:i/>
          <w:iCs/>
        </w:rPr>
        <w:t>reality</w:t>
      </w:r>
      <w:r w:rsidR="007A00BD">
        <w:t xml:space="preserve"> (something concrete so to speak) </w:t>
      </w:r>
      <w:r w:rsidRPr="00587D67">
        <w:t xml:space="preserve">out of something that might otherwise </w:t>
      </w:r>
      <w:r w:rsidR="00972EA1">
        <w:t>be</w:t>
      </w:r>
      <w:r w:rsidRPr="00587D67">
        <w:t xml:space="preserve"> too </w:t>
      </w:r>
      <w:r w:rsidRPr="007A00BD">
        <w:rPr>
          <w:i/>
          <w:iCs/>
        </w:rPr>
        <w:t>vague</w:t>
      </w:r>
      <w:r w:rsidRPr="00587D67">
        <w:t>, I shall reason about a specific</w:t>
      </w:r>
      <w:r w:rsidR="00972EA1">
        <w:t xml:space="preserve"> formal system, namely, the natural deduction system of chapter 1 in KM</w:t>
      </w:r>
      <w:r w:rsidR="00972EA1" w:rsidRPr="00972EA1">
        <w:rPr>
          <w:vertAlign w:val="superscript"/>
        </w:rPr>
        <w:t>2</w:t>
      </w:r>
      <w:r w:rsidR="00972EA1">
        <w:t xml:space="preserve">. </w:t>
      </w:r>
      <w:r w:rsidR="007A00BD">
        <w:t xml:space="preserve">Here </w:t>
      </w:r>
      <w:r w:rsidR="00972EA1">
        <w:t>I use the word “</w:t>
      </w:r>
      <w:r w:rsidR="00972EA1" w:rsidRPr="007A00BD">
        <w:rPr>
          <w:i/>
          <w:iCs/>
        </w:rPr>
        <w:t>vague</w:t>
      </w:r>
      <w:r w:rsidR="00972EA1">
        <w:t>”</w:t>
      </w:r>
      <w:r w:rsidR="007A00BD">
        <w:t xml:space="preserve">, </w:t>
      </w:r>
      <w:r w:rsidR="00972EA1">
        <w:t>rather than “</w:t>
      </w:r>
      <w:r w:rsidR="00972EA1" w:rsidRPr="007A00BD">
        <w:rPr>
          <w:i/>
          <w:iCs/>
        </w:rPr>
        <w:t>abstract</w:t>
      </w:r>
      <w:r w:rsidR="00972EA1">
        <w:t>”</w:t>
      </w:r>
      <w:r w:rsidR="007A00BD">
        <w:t xml:space="preserve">, in opposition to what is </w:t>
      </w:r>
      <w:r w:rsidR="007A00BD" w:rsidRPr="007A00BD">
        <w:rPr>
          <w:i/>
          <w:iCs/>
        </w:rPr>
        <w:t>precise</w:t>
      </w:r>
      <w:r w:rsidR="007A00BD">
        <w:t xml:space="preserve">. By now, you realize that </w:t>
      </w:r>
      <w:r w:rsidR="007A00BD" w:rsidRPr="007A00BD">
        <w:rPr>
          <w:i/>
          <w:iCs/>
        </w:rPr>
        <w:t>abstraction</w:t>
      </w:r>
      <w:r w:rsidR="007A00BD">
        <w:t xml:space="preserve"> can be quite precise and real.</w:t>
      </w:r>
    </w:p>
    <w:p w14:paraId="1B26FCFE" w14:textId="6CF0ADF4" w:rsidR="0087443D" w:rsidRPr="00587D67" w:rsidRDefault="0087443D" w:rsidP="0087443D">
      <w:pPr>
        <w:jc w:val="both"/>
      </w:pPr>
      <w:r w:rsidRPr="00587D67">
        <w:t xml:space="preserve"> </w:t>
      </w:r>
    </w:p>
    <w:p w14:paraId="41C459B7" w14:textId="122917C8" w:rsidR="0087443D" w:rsidRPr="00587D67" w:rsidRDefault="0087443D" w:rsidP="0087443D">
      <w:pPr>
        <w:jc w:val="both"/>
      </w:pPr>
      <w:r>
        <w:tab/>
        <w:t xml:space="preserve">First, we note that the </w:t>
      </w:r>
      <w:r w:rsidRPr="00587D67">
        <w:t xml:space="preserve">logical connectives </w:t>
      </w:r>
      <w:r>
        <w:t>{</w:t>
      </w:r>
      <w:r w:rsidRPr="00587D67">
        <w:sym w:font="Symbol" w:char="F0D9"/>
      </w:r>
      <w:r w:rsidRPr="00587D67">
        <w:t xml:space="preserve">, </w:t>
      </w:r>
      <w:r>
        <w:sym w:font="Symbol" w:char="F0DA"/>
      </w:r>
      <w:r w:rsidRPr="00587D67">
        <w:t xml:space="preserve">, </w:t>
      </w:r>
      <w:r w:rsidRPr="00AB250A">
        <w:sym w:font="Symbol" w:char="F0AB"/>
      </w:r>
      <w:r w:rsidRPr="00AB250A">
        <w:t>}</w:t>
      </w:r>
      <w:r w:rsidRPr="00587D67">
        <w:t xml:space="preserve"> </w:t>
      </w:r>
      <w:r>
        <w:t xml:space="preserve">of </w:t>
      </w:r>
      <w:r w:rsidRPr="00587D67">
        <w:t xml:space="preserve">Chapter </w:t>
      </w:r>
      <w:r>
        <w:t>2 of Kalish, Montague and Mar</w:t>
      </w:r>
      <w:r w:rsidR="000026B5">
        <w:t xml:space="preserve">’s </w:t>
      </w:r>
      <w:r w:rsidR="000026B5" w:rsidRPr="000026B5">
        <w:rPr>
          <w:i/>
        </w:rPr>
        <w:t>Logic: Techniques of Formal Reasoning</w:t>
      </w:r>
      <w:r>
        <w:t xml:space="preserve"> </w:t>
      </w:r>
      <w:r w:rsidR="000026B5">
        <w:t>(hereafter,</w:t>
      </w:r>
      <w:r w:rsidR="009E6666">
        <w:t xml:space="preserve"> </w:t>
      </w:r>
      <w:r w:rsidR="000026B5">
        <w:t>KM</w:t>
      </w:r>
      <w:r w:rsidR="000026B5" w:rsidRPr="000026B5">
        <w:rPr>
          <w:vertAlign w:val="superscript"/>
        </w:rPr>
        <w:t>2</w:t>
      </w:r>
      <w:r w:rsidR="000026B5">
        <w:t xml:space="preserve">) </w:t>
      </w:r>
      <w:r>
        <w:t xml:space="preserve">could have been </w:t>
      </w:r>
      <w:r w:rsidRPr="00587D67">
        <w:t xml:space="preserve">defined in terms of </w:t>
      </w:r>
      <w:r>
        <w:t xml:space="preserve">{~, </w:t>
      </w:r>
      <w:r>
        <w:sym w:font="Symbol" w:char="F0AE"/>
      </w:r>
      <w:r>
        <w:t xml:space="preserve">} </w:t>
      </w:r>
      <w:r w:rsidR="000026B5">
        <w:t xml:space="preserve">the logical connectives of </w:t>
      </w:r>
      <w:r w:rsidRPr="00587D67">
        <w:t xml:space="preserve">Chapter </w:t>
      </w:r>
      <w:r>
        <w:t>1</w:t>
      </w:r>
      <w:r w:rsidRPr="00587D67">
        <w:t>:</w:t>
      </w:r>
    </w:p>
    <w:p w14:paraId="24B29939" w14:textId="77777777" w:rsidR="0087443D" w:rsidRPr="00587D67" w:rsidRDefault="0087443D" w:rsidP="0087443D">
      <w:pPr>
        <w:jc w:val="both"/>
      </w:pPr>
    </w:p>
    <w:p w14:paraId="72ACEE14" w14:textId="77777777" w:rsidR="0087443D" w:rsidRPr="00587D67" w:rsidRDefault="0087443D" w:rsidP="0087443D">
      <w:pPr>
        <w:jc w:val="both"/>
      </w:pPr>
      <w:r w:rsidRPr="00587D67">
        <w:tab/>
        <w:t>(</w:t>
      </w:r>
      <w:r w:rsidRPr="00587D67">
        <w:sym w:font="Symbol" w:char="F06A"/>
      </w:r>
      <w:r w:rsidRPr="00587D67">
        <w:t xml:space="preserve"> </w:t>
      </w:r>
      <w:r w:rsidRPr="00587D67">
        <w:sym w:font="Symbol" w:char="F0D9"/>
      </w:r>
      <w:r w:rsidRPr="00587D67">
        <w:t xml:space="preserve"> </w:t>
      </w:r>
      <w:r w:rsidRPr="00587D67">
        <w:sym w:font="Symbol" w:char="F079"/>
      </w:r>
      <w:r w:rsidRPr="00587D67">
        <w:t xml:space="preserve">)   </w:t>
      </w:r>
      <w:r>
        <w:tab/>
      </w:r>
      <w:r w:rsidRPr="00587D67">
        <w:t>:=  ~(</w:t>
      </w:r>
      <w:r w:rsidRPr="00587D67">
        <w:sym w:font="Symbol" w:char="F06A"/>
      </w:r>
      <w:r w:rsidRPr="00587D67">
        <w:t xml:space="preserve"> </w:t>
      </w:r>
      <w:r w:rsidRPr="00587D67">
        <w:sym w:font="Symbol" w:char="F0AE"/>
      </w:r>
      <w:r w:rsidRPr="00587D67">
        <w:t xml:space="preserve"> ~</w:t>
      </w:r>
      <w:r w:rsidRPr="00587D67">
        <w:sym w:font="Symbol" w:char="F079"/>
      </w:r>
      <w:r w:rsidRPr="00587D67">
        <w:t>)</w:t>
      </w:r>
    </w:p>
    <w:p w14:paraId="6F367551" w14:textId="77777777" w:rsidR="0087443D" w:rsidRPr="00587D67" w:rsidRDefault="0087443D" w:rsidP="0087443D">
      <w:pPr>
        <w:jc w:val="both"/>
      </w:pPr>
    </w:p>
    <w:p w14:paraId="173F8E9A" w14:textId="367E8C10" w:rsidR="0087443D" w:rsidRPr="00587D67" w:rsidRDefault="0087443D" w:rsidP="0087443D">
      <w:pPr>
        <w:jc w:val="both"/>
      </w:pPr>
      <w:r w:rsidRPr="00587D67">
        <w:tab/>
        <w:t>(</w:t>
      </w:r>
      <w:r w:rsidRPr="00587D67">
        <w:sym w:font="Symbol" w:char="F06A"/>
      </w:r>
      <w:r w:rsidRPr="00587D67">
        <w:t xml:space="preserve"> </w:t>
      </w:r>
      <w:r w:rsidRPr="00587D67">
        <w:sym w:font="Symbol" w:char="F0DA"/>
      </w:r>
      <w:r w:rsidRPr="00587D67">
        <w:t xml:space="preserve"> </w:t>
      </w:r>
      <w:r w:rsidRPr="00587D67">
        <w:sym w:font="Symbol" w:char="F079"/>
      </w:r>
      <w:r w:rsidRPr="00587D67">
        <w:t xml:space="preserve">)   </w:t>
      </w:r>
      <w:r>
        <w:tab/>
      </w:r>
      <w:r w:rsidRPr="00587D67">
        <w:t>:=  (~</w:t>
      </w:r>
      <w:r w:rsidRPr="00587D67">
        <w:sym w:font="Symbol" w:char="F06A"/>
      </w:r>
      <w:r w:rsidRPr="00587D67">
        <w:t xml:space="preserve"> </w:t>
      </w:r>
      <w:r w:rsidRPr="00587D67">
        <w:sym w:font="Symbol" w:char="F0AE"/>
      </w:r>
      <w:r w:rsidRPr="00587D67">
        <w:t xml:space="preserve"> </w:t>
      </w:r>
      <w:r w:rsidRPr="00587D67">
        <w:sym w:font="Symbol" w:char="F079"/>
      </w:r>
      <w:r w:rsidRPr="00587D67">
        <w:t>)</w:t>
      </w:r>
    </w:p>
    <w:p w14:paraId="7C4E6C41" w14:textId="77777777" w:rsidR="0087443D" w:rsidRPr="00587D67" w:rsidRDefault="0087443D" w:rsidP="0087443D">
      <w:pPr>
        <w:jc w:val="both"/>
      </w:pPr>
    </w:p>
    <w:p w14:paraId="679BF04C" w14:textId="77777777" w:rsidR="0087443D" w:rsidRPr="00587D67" w:rsidRDefault="0087443D" w:rsidP="0087443D">
      <w:pPr>
        <w:jc w:val="both"/>
      </w:pPr>
      <w:r w:rsidRPr="00587D67">
        <w:tab/>
        <w:t>(</w:t>
      </w:r>
      <w:r w:rsidRPr="00587D67">
        <w:sym w:font="Symbol" w:char="F06A"/>
      </w:r>
      <w:r w:rsidRPr="00587D67">
        <w:t xml:space="preserve"> </w:t>
      </w:r>
      <w:r w:rsidRPr="00AB250A">
        <w:sym w:font="Symbol" w:char="F0AB"/>
      </w:r>
      <w:r w:rsidRPr="00587D67">
        <w:t xml:space="preserve"> </w:t>
      </w:r>
      <w:r w:rsidRPr="00587D67">
        <w:sym w:font="Symbol" w:char="F079"/>
      </w:r>
      <w:r w:rsidRPr="00587D67">
        <w:t xml:space="preserve">) </w:t>
      </w:r>
      <w:r>
        <w:tab/>
      </w:r>
      <w:r w:rsidRPr="00587D67">
        <w:t>:=  ((</w:t>
      </w:r>
      <w:r w:rsidRPr="00587D67">
        <w:sym w:font="Symbol" w:char="F06A"/>
      </w:r>
      <w:r w:rsidRPr="00587D67">
        <w:t xml:space="preserve"> </w:t>
      </w:r>
      <w:r w:rsidRPr="00587D67">
        <w:sym w:font="Symbol" w:char="F0AE"/>
      </w:r>
      <w:r w:rsidRPr="00587D67">
        <w:t xml:space="preserve"> </w:t>
      </w:r>
      <w:r w:rsidRPr="00587D67">
        <w:sym w:font="Symbol" w:char="F079"/>
      </w:r>
      <w:r w:rsidRPr="00587D67">
        <w:t>)</w:t>
      </w:r>
      <w:r>
        <w:t xml:space="preserve"> </w:t>
      </w:r>
      <w:r>
        <w:sym w:font="Symbol" w:char="F0D9"/>
      </w:r>
      <w:r>
        <w:t xml:space="preserve"> </w:t>
      </w:r>
      <w:r w:rsidRPr="00587D67">
        <w:t>(</w:t>
      </w:r>
      <w:r w:rsidRPr="00587D67">
        <w:sym w:font="Symbol" w:char="F079"/>
      </w:r>
      <w:r w:rsidRPr="00587D67">
        <w:t xml:space="preserve"> </w:t>
      </w:r>
      <w:r w:rsidRPr="00587D67">
        <w:sym w:font="Symbol" w:char="F0AE"/>
      </w:r>
      <w:r w:rsidRPr="00587D67">
        <w:t xml:space="preserve"> </w:t>
      </w:r>
      <w:r w:rsidRPr="00587D67">
        <w:sym w:font="Symbol" w:char="F06A"/>
      </w:r>
      <w:r w:rsidRPr="00587D67">
        <w:t>))</w:t>
      </w:r>
      <w:r>
        <w:t xml:space="preserve">  </w:t>
      </w:r>
      <w:r>
        <w:sym w:font="Symbol" w:char="F0BA"/>
      </w:r>
      <w:r>
        <w:t xml:space="preserve"> </w:t>
      </w:r>
      <w:r w:rsidRPr="00587D67">
        <w:t>~((</w:t>
      </w:r>
      <w:r w:rsidRPr="00587D67">
        <w:sym w:font="Symbol" w:char="F06A"/>
      </w:r>
      <w:r w:rsidRPr="00587D67">
        <w:t xml:space="preserve"> </w:t>
      </w:r>
      <w:r w:rsidRPr="00587D67">
        <w:sym w:font="Symbol" w:char="F0AE"/>
      </w:r>
      <w:r w:rsidRPr="00587D67">
        <w:t xml:space="preserve"> </w:t>
      </w:r>
      <w:r w:rsidRPr="00587D67">
        <w:sym w:font="Symbol" w:char="F079"/>
      </w:r>
      <w:r w:rsidRPr="00587D67">
        <w:t xml:space="preserve">) </w:t>
      </w:r>
      <w:r w:rsidRPr="00587D67">
        <w:sym w:font="Symbol" w:char="F0AE"/>
      </w:r>
      <w:r w:rsidRPr="00587D67">
        <w:t xml:space="preserve"> ~(</w:t>
      </w:r>
      <w:r w:rsidRPr="00587D67">
        <w:sym w:font="Symbol" w:char="F079"/>
      </w:r>
      <w:r w:rsidRPr="00587D67">
        <w:t xml:space="preserve"> </w:t>
      </w:r>
      <w:r w:rsidRPr="00587D67">
        <w:sym w:font="Symbol" w:char="F0AE"/>
      </w:r>
      <w:r w:rsidRPr="00587D67">
        <w:t xml:space="preserve"> </w:t>
      </w:r>
      <w:r w:rsidRPr="00587D67">
        <w:sym w:font="Symbol" w:char="F06A"/>
      </w:r>
      <w:r w:rsidRPr="00587D67">
        <w:t>))</w:t>
      </w:r>
    </w:p>
    <w:p w14:paraId="645E8905" w14:textId="77777777" w:rsidR="0087443D" w:rsidRPr="00587D67" w:rsidRDefault="0087443D" w:rsidP="0087443D">
      <w:pPr>
        <w:jc w:val="both"/>
      </w:pPr>
    </w:p>
    <w:p w14:paraId="5E36455D" w14:textId="29464B86" w:rsidR="007A00BD" w:rsidRDefault="000026B5" w:rsidP="0087443D">
      <w:pPr>
        <w:jc w:val="both"/>
      </w:pPr>
      <w:r>
        <w:t>Hence, we can</w:t>
      </w:r>
      <w:r w:rsidR="007A00BD">
        <w:t>, therefore,</w:t>
      </w:r>
      <w:r>
        <w:t xml:space="preserve"> </w:t>
      </w:r>
      <w:r w:rsidR="0087443D">
        <w:t xml:space="preserve">reduce the full propositional logic </w:t>
      </w:r>
      <w:r w:rsidR="007A00BD">
        <w:t xml:space="preserve">of </w:t>
      </w:r>
      <w:r>
        <w:t xml:space="preserve">Chapter 2 </w:t>
      </w:r>
      <w:r w:rsidR="0087443D">
        <w:t xml:space="preserve">to the </w:t>
      </w:r>
      <w:r>
        <w:t xml:space="preserve">conditional </w:t>
      </w:r>
      <w:r w:rsidR="0087443D">
        <w:t>logic</w:t>
      </w:r>
      <w:r>
        <w:t xml:space="preserve"> </w:t>
      </w:r>
      <w:r w:rsidR="007A00BD">
        <w:t xml:space="preserve">of </w:t>
      </w:r>
      <w:r>
        <w:t>Chapter 1</w:t>
      </w:r>
      <w:r w:rsidR="007A00BD">
        <w:t xml:space="preserve"> via these definitions. Perhaps the exercises of Chapter were more elaborate, but logically speaking, everything we can accomplish logically in Chapter 2 can, by definitional reductions, already be accomplished using the natural deduction system of Chapter 1.</w:t>
      </w:r>
    </w:p>
    <w:p w14:paraId="75C99530" w14:textId="1E5E1671" w:rsidR="007A00BD" w:rsidRDefault="007A00BD" w:rsidP="0087443D">
      <w:pPr>
        <w:jc w:val="both"/>
      </w:pPr>
      <w:r>
        <w:tab/>
        <w:t xml:space="preserve">The natural deduction system of Chapter 1 consisted of 4 inference rules and 3 forms of derivation.  Can this </w:t>
      </w:r>
      <w:r w:rsidR="00367365">
        <w:t xml:space="preserve">logical system be simplified even further?  Yes. For example, the rule of repetition is eliminable without loss of logical power: it can be replaced by showing </w:t>
      </w:r>
      <w:r w:rsidR="008F2465">
        <w:rPr>
          <w:rFonts w:ascii="Symbol" w:hAnsi="Symbol"/>
        </w:rPr>
        <w:t>j</w:t>
      </w:r>
      <w:r w:rsidR="008F2465">
        <w:t xml:space="preserve"> </w:t>
      </w:r>
      <w:r w:rsidR="008F2465">
        <w:sym w:font="Symbol" w:char="F0AE"/>
      </w:r>
      <w:r w:rsidR="008F2465">
        <w:t xml:space="preserve"> </w:t>
      </w:r>
      <w:r w:rsidR="008F2465">
        <w:rPr>
          <w:rFonts w:ascii="Symbol" w:hAnsi="Symbol"/>
        </w:rPr>
        <w:t>j</w:t>
      </w:r>
      <w:r w:rsidR="008F2465">
        <w:t xml:space="preserve"> and applying </w:t>
      </w:r>
      <w:r w:rsidR="008F2465" w:rsidRPr="008F2465">
        <w:rPr>
          <w:i/>
          <w:iCs/>
        </w:rPr>
        <w:t>modus ponens</w:t>
      </w:r>
      <w:r w:rsidR="008F2465">
        <w:t xml:space="preserve">, or by two applications of </w:t>
      </w:r>
      <w:r w:rsidR="008F2465" w:rsidRPr="008F2465">
        <w:rPr>
          <w:i/>
          <w:iCs/>
        </w:rPr>
        <w:t>double negation</w:t>
      </w:r>
      <w:r w:rsidR="008F2465">
        <w:t xml:space="preserve">. In fact, we can replace all the inference rules, other than </w:t>
      </w:r>
      <w:r w:rsidR="008F2465" w:rsidRPr="008F2465">
        <w:rPr>
          <w:i/>
          <w:iCs/>
        </w:rPr>
        <w:t>modus ponens</w:t>
      </w:r>
      <w:r w:rsidR="008F2465">
        <w:t>, with the following set of logical laws:</w:t>
      </w:r>
    </w:p>
    <w:p w14:paraId="1580D086" w14:textId="77777777" w:rsidR="008F2465" w:rsidRDefault="008F2465" w:rsidP="007904CF">
      <w:pPr>
        <w:pStyle w:val="PlainText"/>
        <w:ind w:firstLine="360"/>
        <w:rPr>
          <w:rFonts w:ascii="Palatino Linotype" w:hAnsi="Palatino Linotype"/>
          <w:iCs/>
        </w:rPr>
      </w:pPr>
    </w:p>
    <w:p w14:paraId="6E7489AF" w14:textId="77777777" w:rsidR="007904CF" w:rsidRPr="00587D67" w:rsidRDefault="007904CF" w:rsidP="007904CF">
      <w:pPr>
        <w:jc w:val="both"/>
      </w:pPr>
      <w:r w:rsidRPr="00587D67">
        <w:tab/>
        <w:t>(MT)  (</w:t>
      </w:r>
      <w:r w:rsidRPr="00587D67">
        <w:sym w:font="Symbol" w:char="F06A"/>
      </w:r>
      <w:r w:rsidRPr="00587D67">
        <w:t xml:space="preserve"> </w:t>
      </w:r>
      <w:r w:rsidRPr="00587D67">
        <w:sym w:font="Symbol" w:char="F0AE"/>
      </w:r>
      <w:r w:rsidRPr="00587D67">
        <w:t xml:space="preserve"> </w:t>
      </w:r>
      <w:r w:rsidRPr="00587D67">
        <w:sym w:font="Symbol" w:char="F079"/>
      </w:r>
      <w:r w:rsidRPr="00587D67">
        <w:t xml:space="preserve">) </w:t>
      </w:r>
      <w:r w:rsidRPr="00587D67">
        <w:sym w:font="Symbol" w:char="F0AE"/>
      </w:r>
      <w:r w:rsidRPr="00587D67">
        <w:t xml:space="preserve"> (~</w:t>
      </w:r>
      <w:r w:rsidRPr="00587D67">
        <w:sym w:font="Symbol" w:char="F079"/>
      </w:r>
      <w:r w:rsidRPr="00587D67">
        <w:t xml:space="preserve"> </w:t>
      </w:r>
      <w:r w:rsidRPr="00587D67">
        <w:sym w:font="Symbol" w:char="F0AE"/>
      </w:r>
      <w:r w:rsidRPr="00587D67">
        <w:t xml:space="preserve"> ~</w:t>
      </w:r>
      <w:r w:rsidRPr="00587D67">
        <w:sym w:font="Symbol" w:char="F06A"/>
      </w:r>
      <w:r w:rsidRPr="00587D67">
        <w:t>)</w:t>
      </w:r>
    </w:p>
    <w:p w14:paraId="07D2FA0F" w14:textId="77777777" w:rsidR="007904CF" w:rsidRPr="00587D67" w:rsidRDefault="007904CF" w:rsidP="007904CF">
      <w:pPr>
        <w:jc w:val="both"/>
      </w:pPr>
      <w:r w:rsidRPr="00587D67">
        <w:tab/>
        <w:t>(DN)  ~~</w:t>
      </w:r>
      <w:r w:rsidRPr="00587D67">
        <w:sym w:font="Symbol" w:char="F06A"/>
      </w:r>
      <w:r w:rsidRPr="00587D67">
        <w:t xml:space="preserve"> </w:t>
      </w:r>
      <w:r w:rsidRPr="00587D67">
        <w:sym w:font="Symbol" w:char="F0AE"/>
      </w:r>
      <w:r w:rsidRPr="00587D67">
        <w:t xml:space="preserve"> </w:t>
      </w:r>
      <w:r w:rsidRPr="00587D67">
        <w:sym w:font="Symbol" w:char="F06A"/>
      </w:r>
    </w:p>
    <w:p w14:paraId="43CFD21D" w14:textId="77777777" w:rsidR="007904CF" w:rsidRPr="00587D67" w:rsidRDefault="007904CF" w:rsidP="007904CF">
      <w:pPr>
        <w:jc w:val="both"/>
      </w:pPr>
      <w:r w:rsidRPr="00587D67">
        <w:tab/>
        <w:t xml:space="preserve">(DN)  </w:t>
      </w:r>
      <w:r w:rsidRPr="00587D67">
        <w:sym w:font="Symbol" w:char="F06A"/>
      </w:r>
      <w:r w:rsidRPr="00587D67">
        <w:t xml:space="preserve"> </w:t>
      </w:r>
      <w:r w:rsidRPr="00587D67">
        <w:sym w:font="Symbol" w:char="F0AE"/>
      </w:r>
      <w:r w:rsidRPr="00587D67">
        <w:t xml:space="preserve"> ~~</w:t>
      </w:r>
      <w:r w:rsidRPr="00587D67">
        <w:sym w:font="Symbol" w:char="F06A"/>
      </w:r>
    </w:p>
    <w:p w14:paraId="57956FAC" w14:textId="23EAB320" w:rsidR="007904CF" w:rsidRDefault="007904CF" w:rsidP="007904CF">
      <w:pPr>
        <w:pStyle w:val="PlainText"/>
        <w:ind w:firstLine="360"/>
        <w:rPr>
          <w:rFonts w:ascii="Palatino Linotype" w:hAnsi="Palatino Linotype"/>
          <w:iCs/>
        </w:rPr>
      </w:pPr>
    </w:p>
    <w:p w14:paraId="3381F124" w14:textId="07438CEA" w:rsidR="006902A7" w:rsidRDefault="006902A7" w:rsidP="006902A7">
      <w:pPr>
        <w:jc w:val="both"/>
      </w:pPr>
      <w:r>
        <w:t xml:space="preserve">It happens that these three laws can be reduced to the </w:t>
      </w:r>
      <w:r w:rsidRPr="008F2465">
        <w:rPr>
          <w:i/>
          <w:iCs/>
        </w:rPr>
        <w:t>converse</w:t>
      </w:r>
      <w:r>
        <w:t xml:space="preserve"> </w:t>
      </w:r>
      <w:r w:rsidR="008F2465">
        <w:t xml:space="preserve">law </w:t>
      </w:r>
      <w:r>
        <w:t>of MT:</w:t>
      </w:r>
    </w:p>
    <w:p w14:paraId="1B0CCC12" w14:textId="77777777" w:rsidR="006902A7" w:rsidRDefault="006902A7" w:rsidP="006902A7">
      <w:pPr>
        <w:jc w:val="both"/>
      </w:pPr>
    </w:p>
    <w:p w14:paraId="54FD87C9" w14:textId="2471BBB4" w:rsidR="006902A7" w:rsidRPr="00587D67" w:rsidRDefault="006902A7" w:rsidP="006902A7">
      <w:pPr>
        <w:ind w:firstLine="360"/>
        <w:jc w:val="both"/>
      </w:pPr>
      <w:r>
        <w:t>(</w:t>
      </w:r>
      <w:proofErr w:type="spellStart"/>
      <w:r w:rsidRPr="00587D67">
        <w:t>MT</w:t>
      </w:r>
      <w:r w:rsidR="008F2465" w:rsidRPr="008F2465">
        <w:rPr>
          <w:vertAlign w:val="superscript"/>
        </w:rPr>
        <w:t>c</w:t>
      </w:r>
      <w:proofErr w:type="spellEnd"/>
      <w:r>
        <w:t>)</w:t>
      </w:r>
      <w:r w:rsidRPr="00587D67">
        <w:t xml:space="preserve">  (~</w:t>
      </w:r>
      <w:r>
        <w:t xml:space="preserve"> </w:t>
      </w:r>
      <w:r w:rsidRPr="00587D67">
        <w:sym w:font="Symbol" w:char="F06A"/>
      </w:r>
      <w:r w:rsidRPr="00587D67">
        <w:t xml:space="preserve"> </w:t>
      </w:r>
      <w:r w:rsidRPr="00587D67">
        <w:sym w:font="Symbol" w:char="F0AE"/>
      </w:r>
      <w:r w:rsidRPr="00587D67">
        <w:t xml:space="preserve"> ~</w:t>
      </w:r>
      <w:r>
        <w:t xml:space="preserve"> </w:t>
      </w:r>
      <w:r w:rsidRPr="00587D67">
        <w:sym w:font="Symbol" w:char="F079"/>
      </w:r>
      <w:r w:rsidRPr="00587D67">
        <w:t xml:space="preserve">) </w:t>
      </w:r>
      <w:r w:rsidRPr="00587D67">
        <w:sym w:font="Symbol" w:char="F0AE"/>
      </w:r>
      <w:r w:rsidRPr="00587D67">
        <w:t xml:space="preserve"> (</w:t>
      </w:r>
      <w:r w:rsidRPr="00587D67">
        <w:sym w:font="Symbol" w:char="F079"/>
      </w:r>
      <w:r w:rsidRPr="00587D67">
        <w:t xml:space="preserve"> </w:t>
      </w:r>
      <w:r w:rsidRPr="00587D67">
        <w:sym w:font="Symbol" w:char="F0AE"/>
      </w:r>
      <w:r w:rsidRPr="00587D67">
        <w:t xml:space="preserve"> </w:t>
      </w:r>
      <w:r w:rsidRPr="00587D67">
        <w:sym w:font="Symbol" w:char="F06A"/>
      </w:r>
      <w:r w:rsidRPr="00587D67">
        <w:t xml:space="preserve">)  </w:t>
      </w:r>
    </w:p>
    <w:p w14:paraId="1D4EFB2B" w14:textId="77777777" w:rsidR="006902A7" w:rsidRPr="00587D67" w:rsidRDefault="006902A7" w:rsidP="006902A7">
      <w:pPr>
        <w:jc w:val="both"/>
      </w:pPr>
    </w:p>
    <w:p w14:paraId="56A8C28C" w14:textId="43615834" w:rsidR="008F2465" w:rsidRDefault="008F2465" w:rsidP="006902A7">
      <w:pPr>
        <w:pStyle w:val="PlainText"/>
        <w:rPr>
          <w:rFonts w:ascii="Palatino Linotype" w:hAnsi="Palatino Linotype"/>
          <w:iCs/>
        </w:rPr>
      </w:pPr>
      <w:r>
        <w:rPr>
          <w:rFonts w:ascii="Palatino Linotype" w:hAnsi="Palatino Linotype"/>
          <w:iCs/>
        </w:rPr>
        <w:t xml:space="preserve">These proofs are exercises at the end of Chapter 1. Therefore, the moral drawn by Ryle, and seconded by Toulmin, is too strong since logical inference rules can be eliminated without any loss of derivational theorem, by adopting the corresponding logical laws. However, Ryle and Toulmin, are partially correctly </w:t>
      </w:r>
      <w:r>
        <w:rPr>
          <w:rFonts w:ascii="Palatino Linotype" w:hAnsi="Palatino Linotype"/>
          <w:iCs/>
        </w:rPr>
        <w:lastRenderedPageBreak/>
        <w:t>since not all logical inference rules can be eliminated for otherwise, we would not be able to deduce any interesting logical consequences other than instances of the laws.</w:t>
      </w:r>
      <w:r w:rsidR="000B4A4E">
        <w:rPr>
          <w:rFonts w:ascii="Palatino Linotype" w:hAnsi="Palatino Linotype"/>
          <w:iCs/>
        </w:rPr>
        <w:t xml:space="preserve"> Hence, we can restate the first lesson:</w:t>
      </w:r>
    </w:p>
    <w:p w14:paraId="0881A1D4" w14:textId="7029FACF" w:rsidR="000B4A4E" w:rsidRDefault="000B4A4E" w:rsidP="006902A7">
      <w:pPr>
        <w:pStyle w:val="PlainText"/>
        <w:rPr>
          <w:rFonts w:ascii="Palatino Linotype" w:hAnsi="Palatino Linotype"/>
          <w:iCs/>
        </w:rPr>
      </w:pPr>
    </w:p>
    <w:p w14:paraId="2383DF85" w14:textId="244A4896" w:rsidR="000B4A4E" w:rsidRDefault="007904CF" w:rsidP="007904CF">
      <w:pPr>
        <w:ind w:left="360" w:right="360"/>
        <w:jc w:val="both"/>
        <w:rPr>
          <w:i/>
        </w:rPr>
      </w:pPr>
      <w:r w:rsidRPr="002A4144">
        <w:rPr>
          <w:smallCaps/>
          <w:color w:val="000090"/>
        </w:rPr>
        <w:t>Lesson</w:t>
      </w:r>
      <w:r w:rsidRPr="002A4144">
        <w:rPr>
          <w:color w:val="000090"/>
        </w:rPr>
        <w:t xml:space="preserve"> #1</w:t>
      </w:r>
      <w:r>
        <w:rPr>
          <w:color w:val="000090"/>
        </w:rPr>
        <w:t xml:space="preserve">. </w:t>
      </w:r>
      <w:r w:rsidRPr="00587D67">
        <w:t xml:space="preserve"> </w:t>
      </w:r>
      <w:r w:rsidR="000B4A4E">
        <w:rPr>
          <w:i/>
        </w:rPr>
        <w:t>Some, but not all, l</w:t>
      </w:r>
      <w:r w:rsidRPr="00641C46">
        <w:rPr>
          <w:i/>
        </w:rPr>
        <w:t xml:space="preserve">ogical inference rules can be eliminated, without any loss of deductive strength, by adopting the corresponding </w:t>
      </w:r>
      <w:r w:rsidR="000B4A4E">
        <w:rPr>
          <w:i/>
        </w:rPr>
        <w:t>logical laws.</w:t>
      </w:r>
    </w:p>
    <w:p w14:paraId="6D5DCE50" w14:textId="42C0BCA3" w:rsidR="000B4A4E" w:rsidRDefault="000B4A4E" w:rsidP="007904CF">
      <w:pPr>
        <w:ind w:left="360" w:right="360"/>
        <w:jc w:val="both"/>
        <w:rPr>
          <w:i/>
        </w:rPr>
      </w:pPr>
    </w:p>
    <w:p w14:paraId="32DDCFA2" w14:textId="507E7F91" w:rsidR="00826054" w:rsidRDefault="000B4A4E" w:rsidP="000B4A4E">
      <w:pPr>
        <w:ind w:left="360" w:right="360"/>
        <w:jc w:val="both"/>
      </w:pPr>
      <w:r>
        <w:rPr>
          <w:iCs/>
        </w:rPr>
        <w:t xml:space="preserve">A similar </w:t>
      </w:r>
      <w:r w:rsidRPr="000B4A4E">
        <w:rPr>
          <w:iCs/>
        </w:rPr>
        <w:t xml:space="preserve">logical lesson </w:t>
      </w:r>
      <w:r>
        <w:rPr>
          <w:iCs/>
        </w:rPr>
        <w:t xml:space="preserve">can be drawn about the </w:t>
      </w:r>
      <w:r w:rsidRPr="000B4A4E">
        <w:rPr>
          <w:iCs/>
        </w:rPr>
        <w:t>three forms of derivation</w:t>
      </w:r>
      <w:r>
        <w:rPr>
          <w:iCs/>
        </w:rPr>
        <w:t xml:space="preserve">—direct, conditional, and indirect.  </w:t>
      </w:r>
      <w:r w:rsidR="00826054">
        <w:t xml:space="preserve">The </w:t>
      </w:r>
      <w:r w:rsidR="006902A7">
        <w:t xml:space="preserve">two forms of </w:t>
      </w:r>
      <w:r w:rsidR="00826054">
        <w:t xml:space="preserve">indirect derivation </w:t>
      </w:r>
      <w:r w:rsidR="006902A7">
        <w:t xml:space="preserve">can be </w:t>
      </w:r>
      <w:r>
        <w:t xml:space="preserve">eliminated. Suppose </w:t>
      </w:r>
      <w:r w:rsidR="00826054">
        <w:t>have an indirect derivation of the form:</w:t>
      </w:r>
    </w:p>
    <w:p w14:paraId="02735724" w14:textId="77777777" w:rsidR="00826054" w:rsidRDefault="00826054" w:rsidP="00826054">
      <w:pPr>
        <w:ind w:firstLine="360"/>
        <w:jc w:val="both"/>
      </w:pPr>
    </w:p>
    <w:p w14:paraId="1DE2B907" w14:textId="77777777" w:rsidR="00826054" w:rsidRDefault="00826054" w:rsidP="00826054">
      <w:pPr>
        <w:pStyle w:val="ListParagraph"/>
        <w:numPr>
          <w:ilvl w:val="0"/>
          <w:numId w:val="43"/>
        </w:numPr>
        <w:spacing w:line="360" w:lineRule="auto"/>
        <w:jc w:val="both"/>
      </w:pPr>
      <w:r>
        <w:rPr>
          <w:noProof/>
          <w:lang w:eastAsia="en-US"/>
        </w:rPr>
        <mc:AlternateContent>
          <mc:Choice Requires="wps">
            <w:drawing>
              <wp:anchor distT="0" distB="0" distL="114300" distR="114300" simplePos="0" relativeHeight="251760640" behindDoc="0" locked="0" layoutInCell="1" allowOverlap="1" wp14:anchorId="5012C59A" wp14:editId="7B3380A7">
                <wp:simplePos x="0" y="0"/>
                <wp:positionH relativeFrom="column">
                  <wp:posOffset>730250</wp:posOffset>
                </wp:positionH>
                <wp:positionV relativeFrom="paragraph">
                  <wp:posOffset>245745</wp:posOffset>
                </wp:positionV>
                <wp:extent cx="965200" cy="1084580"/>
                <wp:effectExtent l="0" t="0" r="25400" b="33020"/>
                <wp:wrapNone/>
                <wp:docPr id="3" name="Rectangle 3"/>
                <wp:cNvGraphicFramePr/>
                <a:graphic xmlns:a="http://schemas.openxmlformats.org/drawingml/2006/main">
                  <a:graphicData uri="http://schemas.microsoft.com/office/word/2010/wordprocessingShape">
                    <wps:wsp>
                      <wps:cNvSpPr/>
                      <wps:spPr>
                        <a:xfrm>
                          <a:off x="0" y="0"/>
                          <a:ext cx="965200" cy="1084580"/>
                        </a:xfrm>
                        <a:prstGeom prst="rect">
                          <a:avLst/>
                        </a:prstGeom>
                        <a:noFill/>
                        <a:ln>
                          <a:solidFill>
                            <a:srgbClr val="000090"/>
                          </a:solidFill>
                        </a:ln>
                        <a:effectLst/>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C9F11" id="Rectangle 3" o:spid="_x0000_s1026" style="position:absolute;margin-left:57.5pt;margin-top:19.35pt;width:76pt;height:85.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AhNfwIAAHAFAAAOAAAAZHJzL2Uyb0RvYy54bWysVN1P2zAQf5+0/8Hy+0hTCoOKFFUgpkkI&#13;&#10;EDDx7Dp2a8nxeWe3affX7+ykoQIkpGl9SO9837/7uLjcNpZtFAYDruLl0Ygz5STUxi0r/uv55tsZ&#13;&#10;ZyEKVwsLTlV8pwK/nH39ctH6qRrDCmytkJETF6atr/gqRj8tiiBXqhHhCLxyJNSAjYjE4rKoUbTk&#13;&#10;vbHFeDQ6LVrA2iNIFQK9XndCPsv+tVYy3msdVGS24pRbzF/M30X6FrMLMV2i8Csj+zTEP2TRCOMo&#13;&#10;6ODqWkTB1mjeuWqMRAig45GEpgCtjVS5BqqmHL2p5mklvMq1EDjBDzCF/+dW3m0ekJm64secOdFQ&#13;&#10;ix4JNOGWVrHjBE/rw5S0nvwD9lwgMtW61dikf6qCbTOkuwFStY1M0uP56Qm1iTNJonJ0Njk5y5gX&#13;&#10;r9YeQ/yhoGGJqDhS9Iyk2NyGSBFJda+Sgjm4MdbmtlmXHgJYU6e3zOBycWWRbUTqN/3O9+EO1Mhj&#13;&#10;Z6rygPRhUp1dZZmKO6uSR+selSaAqJYy55VHUw1BhJTKxTIhlf2SdjLTlNBgePy5Ya+fTLusBuPx&#13;&#10;58aDRY4MLg7GjXGAHzmwQ8q606f0D+pO5ALqHc0GQrc0wcsbQy26FSE+CKQtobbS5sd7+mgLbcWh&#13;&#10;pzhbAf756D3p0/CSlLOWtq7i4fdaoOLM/nQ01uflZJLWNDOTk+9jYvBQsjiUuHVzBdTokm6Ml5lM&#13;&#10;+tHuSY3QvNCBmKeoJBJOUuyKy4h75ip214BOjFTzeVaj1fQi3ronL/ddTyP4vH0R6Ps5jTThd7Df&#13;&#10;UDF9M66dbuqHg/k6gjZ5ll9x7fGmtc6D05+gdDcO+az1eihnfwEAAP//AwBQSwMEFAAGAAgAAAAh&#13;&#10;AC2h0uriAAAADwEAAA8AAABkcnMvZG93bnJldi54bWxMT8lOwzAQvSPxD9YgcUHUbqELaZwKgYpU&#13;&#10;cUC09O7GkwXisRW7bfh7hhNcRvNmeUu+GlwnTtjH1pOG8UiBQCq9banW8LFb3y5AxGTIms4TavjG&#13;&#10;CKvi8iI3mfVnesfTNtWCSShmRkOTUsikjGWDzsSRD0i8q3zvTGLY19L25szkrpMTpWbSmZZYoTEB&#13;&#10;nxosv7ZHp+E+ULgZ2/2mUtXr58vberPfqaD19dXwvOTyuASRcEh/H/Cbgf1DwcYO/kg2io7xeMqB&#13;&#10;koa7xRwEH0xmcx4cuFEPU5BFLv/nKH4AAAD//wMAUEsBAi0AFAAGAAgAAAAhALaDOJL+AAAA4QEA&#13;&#10;ABMAAAAAAAAAAAAAAAAAAAAAAFtDb250ZW50X1R5cGVzXS54bWxQSwECLQAUAAYACAAAACEAOP0h&#13;&#10;/9YAAACUAQAACwAAAAAAAAAAAAAAAAAvAQAAX3JlbHMvLnJlbHNQSwECLQAUAAYACAAAACEAYKwI&#13;&#10;TX8CAABwBQAADgAAAAAAAAAAAAAAAAAuAgAAZHJzL2Uyb0RvYy54bWxQSwECLQAUAAYACAAAACEA&#13;&#10;LaHS6uIAAAAPAQAADwAAAAAAAAAAAAAAAADZBAAAZHJzL2Rvd25yZXYueG1sUEsFBgAAAAAEAAQA&#13;&#10;8wAAAOgFAAAAAA==&#13;&#10;" filled="f" strokecolor="#000090"/>
            </w:pict>
          </mc:Fallback>
        </mc:AlternateContent>
      </w:r>
      <w:r w:rsidRPr="00715F6C">
        <w:rPr>
          <w:i/>
          <w:strike/>
        </w:rPr>
        <w:t>Show</w:t>
      </w:r>
      <w:r>
        <w:t xml:space="preserve"> </w:t>
      </w:r>
      <w:r>
        <w:sym w:font="Symbol" w:char="F06A"/>
      </w:r>
      <w:r>
        <w:tab/>
      </w:r>
      <w:r>
        <w:tab/>
      </w:r>
      <w:r>
        <w:tab/>
      </w:r>
      <w:r>
        <w:tab/>
      </w:r>
      <w:r w:rsidRPr="00715F6C">
        <w:rPr>
          <w:i/>
        </w:rPr>
        <w:t>j, k</w:t>
      </w:r>
      <w:r>
        <w:t xml:space="preserve"> ID</w:t>
      </w:r>
    </w:p>
    <w:p w14:paraId="1DE0F6D2" w14:textId="77777777" w:rsidR="00826054" w:rsidRDefault="00826054" w:rsidP="00826054">
      <w:pPr>
        <w:pStyle w:val="ListParagraph"/>
        <w:numPr>
          <w:ilvl w:val="0"/>
          <w:numId w:val="43"/>
        </w:numPr>
        <w:jc w:val="both"/>
      </w:pPr>
      <w:r>
        <w:t xml:space="preserve">        ~</w:t>
      </w:r>
      <w:r>
        <w:sym w:font="Symbol" w:char="F06A"/>
      </w:r>
      <w:r>
        <w:tab/>
      </w:r>
      <w:r>
        <w:tab/>
      </w:r>
      <w:r>
        <w:tab/>
      </w:r>
      <w:r>
        <w:tab/>
        <w:t>Assume (ID)</w:t>
      </w:r>
    </w:p>
    <w:p w14:paraId="5A69A663" w14:textId="77777777" w:rsidR="00826054" w:rsidRDefault="00826054" w:rsidP="00826054">
      <w:pPr>
        <w:ind w:left="720"/>
        <w:jc w:val="both"/>
      </w:pPr>
      <w:r>
        <w:t xml:space="preserve">                  .</w:t>
      </w:r>
    </w:p>
    <w:p w14:paraId="2221047A" w14:textId="77777777" w:rsidR="00826054" w:rsidRDefault="00826054" w:rsidP="00826054">
      <w:pPr>
        <w:ind w:firstLine="360"/>
        <w:jc w:val="both"/>
      </w:pPr>
      <w:r>
        <w:t xml:space="preserve">                         .</w:t>
      </w:r>
    </w:p>
    <w:p w14:paraId="67B56DFF" w14:textId="77777777" w:rsidR="00826054" w:rsidRDefault="00826054" w:rsidP="00826054">
      <w:pPr>
        <w:ind w:firstLine="360"/>
        <w:jc w:val="both"/>
      </w:pPr>
      <w:r>
        <w:t xml:space="preserve">                         .</w:t>
      </w:r>
    </w:p>
    <w:p w14:paraId="3649B9E3" w14:textId="77777777" w:rsidR="00826054" w:rsidRDefault="00826054" w:rsidP="00826054">
      <w:pPr>
        <w:ind w:firstLine="360"/>
        <w:jc w:val="both"/>
      </w:pPr>
      <w:r>
        <w:t xml:space="preserve">       </w:t>
      </w:r>
      <w:r w:rsidRPr="00715F6C">
        <w:rPr>
          <w:i/>
        </w:rPr>
        <w:t>j</w:t>
      </w:r>
      <w:r>
        <w:t xml:space="preserve">.                </w:t>
      </w:r>
      <w:r>
        <w:sym w:font="Symbol" w:char="F063"/>
      </w:r>
    </w:p>
    <w:p w14:paraId="456D02AB" w14:textId="77777777" w:rsidR="00826054" w:rsidRDefault="00826054" w:rsidP="00826054">
      <w:pPr>
        <w:ind w:firstLine="360"/>
        <w:jc w:val="both"/>
      </w:pPr>
      <w:r>
        <w:t xml:space="preserve">       </w:t>
      </w:r>
      <w:r w:rsidRPr="00715F6C">
        <w:rPr>
          <w:i/>
        </w:rPr>
        <w:t>k</w:t>
      </w:r>
      <w:r>
        <w:t>.             ~</w:t>
      </w:r>
      <w:r>
        <w:sym w:font="Symbol" w:char="F063"/>
      </w:r>
    </w:p>
    <w:p w14:paraId="020C45B9" w14:textId="77777777" w:rsidR="00826054" w:rsidRDefault="00826054" w:rsidP="00826054">
      <w:pPr>
        <w:ind w:firstLine="360"/>
        <w:jc w:val="both"/>
      </w:pPr>
    </w:p>
    <w:p w14:paraId="5FD30F9A" w14:textId="1EA6D24F" w:rsidR="000B4A4E" w:rsidRDefault="00826054" w:rsidP="00826054">
      <w:pPr>
        <w:jc w:val="both"/>
      </w:pPr>
      <w:r>
        <w:tab/>
      </w:r>
      <w:r w:rsidR="000B4A4E">
        <w:t>It turns out that w</w:t>
      </w:r>
      <w:r>
        <w:t xml:space="preserve">e may </w:t>
      </w:r>
      <w:r w:rsidRPr="007C7C5E">
        <w:t>transform</w:t>
      </w:r>
      <w:r>
        <w:t xml:space="preserve"> the above </w:t>
      </w:r>
      <w:r w:rsidRPr="007C7C5E">
        <w:t xml:space="preserve">indirect derivation </w:t>
      </w:r>
      <w:r>
        <w:t xml:space="preserve">schema </w:t>
      </w:r>
      <w:r w:rsidRPr="007C7C5E">
        <w:t>into a direct derivation</w:t>
      </w:r>
      <w:r w:rsidR="000B4A4E">
        <w:t>. We replace every line subsequent to the initial ‘Show’ line with a su</w:t>
      </w:r>
      <w:r>
        <w:t xml:space="preserve">bsidiary derivation of the conditional consisting of the assumption for indirect derivation as its antecedent and the </w:t>
      </w:r>
      <w:r w:rsidR="000B4A4E">
        <w:t xml:space="preserve">given </w:t>
      </w:r>
      <w:r>
        <w:t>line as it</w:t>
      </w:r>
      <w:r w:rsidR="000B4A4E">
        <w:t>s</w:t>
      </w:r>
      <w:r>
        <w:t xml:space="preserve"> consequent. </w:t>
      </w:r>
    </w:p>
    <w:p w14:paraId="0E017BBE" w14:textId="77777777" w:rsidR="000B4A4E" w:rsidRDefault="000B4A4E" w:rsidP="00826054">
      <w:pPr>
        <w:jc w:val="both"/>
      </w:pPr>
    </w:p>
    <w:p w14:paraId="1D7FFF1D" w14:textId="00DEF659" w:rsidR="00826054" w:rsidRDefault="000B4A4E" w:rsidP="00826054">
      <w:pPr>
        <w:jc w:val="both"/>
      </w:pPr>
      <w:r>
        <w:t xml:space="preserve">The ultimate success of this reduction depends our ability to prove a theorem (namely, T19) without using any form of indirect derivation. </w:t>
      </w:r>
    </w:p>
    <w:p w14:paraId="049D590D" w14:textId="236DFB5A" w:rsidR="000B4A4E" w:rsidRDefault="000B4A4E" w:rsidP="00826054">
      <w:pPr>
        <w:jc w:val="both"/>
      </w:pPr>
    </w:p>
    <w:p w14:paraId="3227FF23" w14:textId="77777777" w:rsidR="006D7933" w:rsidRDefault="006D7933">
      <w:r>
        <w:br w:type="page"/>
      </w:r>
    </w:p>
    <w:p w14:paraId="21F650D8" w14:textId="6B979B26" w:rsidR="000B4A4E" w:rsidRDefault="000B4A4E" w:rsidP="000B4A4E">
      <w:pPr>
        <w:jc w:val="both"/>
      </w:pPr>
      <w:r>
        <w:lastRenderedPageBreak/>
        <w:t>Exercise: Annotate the following derivation which proves T19 without using ID.</w:t>
      </w:r>
    </w:p>
    <w:p w14:paraId="76A9789E" w14:textId="77777777" w:rsidR="000B4A4E" w:rsidRDefault="000B4A4E" w:rsidP="000B4A4E">
      <w:pPr>
        <w:ind w:firstLine="360"/>
        <w:jc w:val="both"/>
      </w:pPr>
    </w:p>
    <w:p w14:paraId="5E8545AD" w14:textId="77777777" w:rsidR="000B4A4E" w:rsidRPr="00541942" w:rsidRDefault="000B4A4E" w:rsidP="000B4A4E">
      <w:pPr>
        <w:pStyle w:val="ListParagraph"/>
        <w:numPr>
          <w:ilvl w:val="0"/>
          <w:numId w:val="42"/>
        </w:numPr>
        <w:spacing w:line="360" w:lineRule="auto"/>
        <w:jc w:val="both"/>
      </w:pPr>
      <w:r>
        <w:rPr>
          <w:noProof/>
          <w:lang w:eastAsia="en-US"/>
        </w:rPr>
        <mc:AlternateContent>
          <mc:Choice Requires="wps">
            <w:drawing>
              <wp:anchor distT="0" distB="0" distL="114300" distR="114300" simplePos="0" relativeHeight="251784192" behindDoc="0" locked="0" layoutInCell="1" allowOverlap="1" wp14:anchorId="232FFE14" wp14:editId="033305B5">
                <wp:simplePos x="0" y="0"/>
                <wp:positionH relativeFrom="column">
                  <wp:posOffset>692150</wp:posOffset>
                </wp:positionH>
                <wp:positionV relativeFrom="paragraph">
                  <wp:posOffset>203200</wp:posOffset>
                </wp:positionV>
                <wp:extent cx="1676400" cy="2127250"/>
                <wp:effectExtent l="0" t="0" r="25400" b="31750"/>
                <wp:wrapNone/>
                <wp:docPr id="36" name="Rectangle 36"/>
                <wp:cNvGraphicFramePr/>
                <a:graphic xmlns:a="http://schemas.openxmlformats.org/drawingml/2006/main">
                  <a:graphicData uri="http://schemas.microsoft.com/office/word/2010/wordprocessingShape">
                    <wps:wsp>
                      <wps:cNvSpPr/>
                      <wps:spPr>
                        <a:xfrm>
                          <a:off x="0" y="0"/>
                          <a:ext cx="1676400" cy="2127250"/>
                        </a:xfrm>
                        <a:prstGeom prst="rect">
                          <a:avLst/>
                        </a:prstGeom>
                        <a:noFill/>
                        <a:ln>
                          <a:solidFill>
                            <a:srgbClr val="000090"/>
                          </a:solidFill>
                        </a:ln>
                        <a:effectLst/>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C7D7D" id="Rectangle 36" o:spid="_x0000_s1026" style="position:absolute;margin-left:54.5pt;margin-top:16pt;width:132pt;height:16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uW2gQIAAHMFAAAOAAAAZHJzL2Uyb0RvYy54bWysVN1P2zAQf5+0/8Hy+0gTSoGKFFUgpkkI&#13;&#10;KmDi2XXsNpLj885u0+6v39lJQ8WQkKb1Ib3zff/u4+p61xi2VehrsCXPT0acKSuhqu2q5D9f7r5d&#13;&#10;cOaDsJUwYFXJ98rz69nXL1etm6oC1mAqhYycWD9tXcnXIbhplnm5Vo3wJ+CUJaEGbEQgFldZhaIl&#13;&#10;743JitFokrWAlUOQynt6ve2EfJb8a61keNTaq8BMySm3kL6Yvsv4zWZXYrpC4da17NMQ/5BFI2pL&#13;&#10;QQdXtyIItsH6L1dNLRE86HAioclA61qqVANVk4/eVfO8Fk6lWggc7waY/P9zKx+2C2R1VfLTCWdW&#13;&#10;NNSjJ0JN2JVRjN4IoNb5Kek9uwX2nCcyVrvT2MR/qoPtEqj7AVS1C0zSYz45n4xHhL0kWZEX58VZ&#13;&#10;gj17M3fow3cFDYtEyZHiJzDF9t4HCkmqB5UYzcJdbUzqnLHxwYOpq/iWGFwtbwyyrYgtp9/lIdyR&#13;&#10;GnnsTFWakT5MLLQrLVFhb1T0aOyT0oRRLCbllaZTDUGElMqGPEKV/JJ2NNOU0GB4+rlhrx9Nu6wG&#13;&#10;4+Jz48EiRQYbBuOmtoAfOTBDyrrTp/SP6o7kEqo9jQdCtzfeybuaWnQvfFgIpEWhttLyh0f6aANt&#13;&#10;yaGnOFsD/v7oPerT/JKUs5YWr+T+10ag4sz8sDTZl/l4HDc1MeOz84IYPJYsjyV209wANTqnM+Nk&#13;&#10;IqN+MAdSIzSvdCPmMSqJhJUUu+Qy4IG5Cd1BoCsj1Xye1Gg7nQj39tnJQ9fjCL7sXgW6fk4DjfgD&#13;&#10;HJZUTN+Na6cb+2Fhvgmg6zTLb7j2eNNmp8Hpr1A8Hcd80nq7lbM/AAAA//8DAFBLAwQUAAYACAAA&#13;&#10;ACEAQLLvD+IAAAAPAQAADwAAAGRycy9kb3ducmV2LnhtbExPTU/DMAy9I/EfIiNxQSzZijbomk4I&#13;&#10;NKSJA2Jj96xxP6Bxoibbyr/HnOBivyfbz+8Vq9H14oRD7DxpmE4UCKTK244aDR+79e09iJgMWdN7&#13;&#10;Qg3fGGFVXl4UJrf+TO942qZGsAjF3GhoUwq5lLFq0Zk48QGJZ7UfnElMh0bawZxZ3PVyptRcOtMR&#13;&#10;f2hNwKcWq6/t0Wm4CxRupna/qVX9+vnytt7sdypofX01Pi+5PC5BJBzT3wX8ZmD/ULKxgz+SjaJn&#13;&#10;rh44UNKQzbjzQrbIGBwYzBcKZFnI/znKHwAAAP//AwBQSwECLQAUAAYACAAAACEAtoM4kv4AAADh&#13;&#10;AQAAEwAAAAAAAAAAAAAAAAAAAAAAW0NvbnRlbnRfVHlwZXNdLnhtbFBLAQItABQABgAIAAAAIQA4&#13;&#10;/SH/1gAAAJQBAAALAAAAAAAAAAAAAAAAAC8BAABfcmVscy8ucmVsc1BLAQItABQABgAIAAAAIQCK&#13;&#10;auW2gQIAAHMFAAAOAAAAAAAAAAAAAAAAAC4CAABkcnMvZTJvRG9jLnhtbFBLAQItABQABgAIAAAA&#13;&#10;IQBAsu8P4gAAAA8BAAAPAAAAAAAAAAAAAAAAANsEAABkcnMvZG93bnJldi54bWxQSwUGAAAAAAQA&#13;&#10;BADzAAAA6gUAAAAA&#13;&#10;" filled="f" strokecolor="#000090"/>
            </w:pict>
          </mc:Fallback>
        </mc:AlternateContent>
      </w:r>
      <w:r w:rsidRPr="00541942">
        <w:rPr>
          <w:i/>
          <w:strike/>
        </w:rPr>
        <w:t>Show</w:t>
      </w:r>
      <w:r w:rsidRPr="007C7C5E">
        <w:t xml:space="preserve"> (~</w:t>
      </w:r>
      <w:r w:rsidRPr="007C7C5E">
        <w:sym w:font="Symbol" w:char="F06A"/>
      </w:r>
      <w:r w:rsidRPr="007C7C5E">
        <w:t xml:space="preserve"> </w:t>
      </w:r>
      <w:r w:rsidRPr="007C7C5E">
        <w:sym w:font="Symbol" w:char="F0AE"/>
      </w:r>
      <w:r w:rsidRPr="007C7C5E">
        <w:t xml:space="preserve"> </w:t>
      </w:r>
      <w:r w:rsidRPr="007C7C5E">
        <w:sym w:font="Symbol" w:char="F06A"/>
      </w:r>
      <w:r w:rsidRPr="007C7C5E">
        <w:t xml:space="preserve">) </w:t>
      </w:r>
      <w:r w:rsidRPr="007C7C5E">
        <w:sym w:font="Symbol" w:char="F0AE"/>
      </w:r>
      <w:r w:rsidRPr="007C7C5E">
        <w:t xml:space="preserve"> </w:t>
      </w:r>
      <w:r w:rsidRPr="007C7C5E">
        <w:sym w:font="Symbol" w:char="F06A"/>
      </w:r>
      <w:r w:rsidRPr="007C7C5E">
        <w:tab/>
      </w:r>
      <w:r w:rsidRPr="007C7C5E">
        <w:tab/>
      </w:r>
      <w:r w:rsidRPr="007C7C5E">
        <w:tab/>
      </w:r>
      <w:r w:rsidRPr="007C7C5E">
        <w:tab/>
      </w:r>
      <w:r>
        <w:t>___, C</w:t>
      </w:r>
      <w:r w:rsidRPr="007C7C5E">
        <w:t>D</w:t>
      </w:r>
    </w:p>
    <w:p w14:paraId="39CED67D" w14:textId="77777777" w:rsidR="000B4A4E" w:rsidRDefault="000B4A4E" w:rsidP="000B4A4E">
      <w:pPr>
        <w:pStyle w:val="ListParagraph"/>
        <w:numPr>
          <w:ilvl w:val="0"/>
          <w:numId w:val="42"/>
        </w:numPr>
        <w:ind w:left="1066"/>
        <w:jc w:val="both"/>
      </w:pPr>
      <w:r>
        <w:t xml:space="preserve">           </w:t>
      </w:r>
      <w:r w:rsidRPr="007C7C5E">
        <w:t>~</w:t>
      </w:r>
      <w:r w:rsidRPr="007C7C5E">
        <w:sym w:font="Symbol" w:char="F06A"/>
      </w:r>
      <w:r w:rsidRPr="007C7C5E">
        <w:t xml:space="preserve"> </w:t>
      </w:r>
      <w:r w:rsidRPr="007C7C5E">
        <w:sym w:font="Symbol" w:char="F0AE"/>
      </w:r>
      <w:r w:rsidRPr="007C7C5E">
        <w:t xml:space="preserve"> </w:t>
      </w:r>
      <w:r w:rsidRPr="007C7C5E">
        <w:sym w:font="Symbol" w:char="F06A"/>
      </w:r>
      <w:r w:rsidRPr="007C7C5E">
        <w:tab/>
      </w:r>
      <w:r w:rsidRPr="007C7C5E">
        <w:tab/>
      </w:r>
      <w:r w:rsidRPr="007C7C5E">
        <w:tab/>
      </w:r>
      <w:r w:rsidRPr="007C7C5E">
        <w:tab/>
      </w:r>
      <w:r w:rsidRPr="007C7C5E">
        <w:tab/>
      </w:r>
      <w:r>
        <w:t>Assume (CD)</w:t>
      </w:r>
    </w:p>
    <w:p w14:paraId="4F074EAE" w14:textId="77777777" w:rsidR="000B4A4E" w:rsidRDefault="000B4A4E" w:rsidP="000B4A4E">
      <w:pPr>
        <w:pStyle w:val="ListParagraph"/>
        <w:numPr>
          <w:ilvl w:val="0"/>
          <w:numId w:val="42"/>
        </w:numPr>
        <w:spacing w:line="360" w:lineRule="auto"/>
        <w:ind w:left="1066"/>
        <w:jc w:val="both"/>
      </w:pPr>
      <w:r>
        <w:rPr>
          <w:noProof/>
          <w:lang w:eastAsia="en-US"/>
        </w:rPr>
        <mc:AlternateContent>
          <mc:Choice Requires="wps">
            <w:drawing>
              <wp:anchor distT="0" distB="0" distL="114300" distR="114300" simplePos="0" relativeHeight="251783168" behindDoc="0" locked="0" layoutInCell="1" allowOverlap="1" wp14:anchorId="576EAC52" wp14:editId="4BD5AF24">
                <wp:simplePos x="0" y="0"/>
                <wp:positionH relativeFrom="column">
                  <wp:posOffset>800100</wp:posOffset>
                </wp:positionH>
                <wp:positionV relativeFrom="paragraph">
                  <wp:posOffset>213360</wp:posOffset>
                </wp:positionV>
                <wp:extent cx="1435100" cy="1155700"/>
                <wp:effectExtent l="0" t="0" r="38100" b="38100"/>
                <wp:wrapNone/>
                <wp:docPr id="35" name="Rectangle 35"/>
                <wp:cNvGraphicFramePr/>
                <a:graphic xmlns:a="http://schemas.openxmlformats.org/drawingml/2006/main">
                  <a:graphicData uri="http://schemas.microsoft.com/office/word/2010/wordprocessingShape">
                    <wps:wsp>
                      <wps:cNvSpPr/>
                      <wps:spPr>
                        <a:xfrm>
                          <a:off x="0" y="0"/>
                          <a:ext cx="1435100" cy="1155700"/>
                        </a:xfrm>
                        <a:prstGeom prst="rect">
                          <a:avLst/>
                        </a:prstGeom>
                        <a:noFill/>
                        <a:ln>
                          <a:solidFill>
                            <a:srgbClr val="000090"/>
                          </a:solidFill>
                        </a:ln>
                        <a:effectLst/>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B1BCB" id="Rectangle 35" o:spid="_x0000_s1026" style="position:absolute;margin-left:63pt;margin-top:16.8pt;width:113pt;height:9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D4BfAIAAHMFAAAOAAAAZHJzL2Uyb0RvYy54bWysFF1r2zDwfbD/IPS+Ok6TdTV1SkjJGJS2&#13;&#10;tB19VmQpMcg67aTEyX79TrLjhq5QGPODfN/fd1fX+8awnUJfgy15fjbiTFkJVW3XJf/5vPzyjTMf&#13;&#10;hK2EAatKflCeX88+f7pqXaHGsAFTKWRkxPqidSXfhOCKLPNyoxrhz8ApS0wN2IhAKK6zCkVL1huT&#13;&#10;jUejr1kLWDkEqbwn6k3H5LNkX2slw73WXgVmSk6xhfRielfxzWZXolijcJta9mGIf4iiEbUlp4Op&#13;&#10;GxEE22L9l6mmlggedDiT0GSgdS1VyoGyyUdvsnnaCKdSLlQc74Yy+f9nVt7tHpDVVcnPp5xZ0VCP&#13;&#10;Hqlqwq6NYkSjArXOFyT35B6wxzyBMdu9xib+KQ+2T0U9DEVV+8AkEfPJ+TQfUe0l8fJ8Or0ghOxk&#13;&#10;r+oOffiuoGERKDmS/1RMsbv1oRM9ikRvFpa1MUQXhbHx9WDqKtISguvVwiDbidhy+i6P7k7EyHmn&#13;&#10;qtKM9G5iol1qCQoHozonj0pTjWIyKa40nWpwIqRUNuR9UsaSdFTTFNCgeP6xYi8fVbuoBuXxx8qD&#13;&#10;RvIMNgzKTW0B3zNghpB1J089Ock7giuoDjQeCN3eeCeXNbXoVvjwIJAWhdpKyx/u6dEG2pJDD3G2&#13;&#10;Afz9Hj3K0/wSl7OWFq/k/tdWoOLM/LA02Zf5ZBI3NSGT6cWYEDzlrE45dtssgBqd05lxMoFRPpgj&#13;&#10;qBGaF7oR8+iVWMJK8l1yGfCILEJ3EOjKSDWfJzHaTifCrX1y8tj1OILP+xeBrp/TQCN+B8clFcWb&#13;&#10;ce1kYz8szLcBdJ1m+bWufb1ps9M29Fcono5TPEm93srZHwAAAP//AwBQSwMEFAAGAAgAAAAhADmz&#13;&#10;7zrkAAAADwEAAA8AAABkcnMvZG93bnJldi54bWxMj8tOwzAQRfdI/IM1SGwQtZPQqErjVAhUpIpF&#13;&#10;RUv3buw8Sjy2YrcNf8+wgs1Idx537ilXkx3YxYyhdyghmQlgBmune2wlfO7XjwtgISrUanBoJHyb&#13;&#10;AKvq9qZUhXZX/DCXXWwZmWAolIQuRl9wHurOWBVmzhukWeNGqyLJseV6VFcytwNPhci5VT3Sh055&#13;&#10;89KZ+mt3thKePPqHRB82jWjeT2/b9eawF17K+7vpdUnleQksmin+XcAvA+WHioId3Rl1YAPpNCeg&#13;&#10;KCHLcmC0kM1TahwlpMk8B16V/D9H9QMAAP//AwBQSwECLQAUAAYACAAAACEAtoM4kv4AAADhAQAA&#13;&#10;EwAAAAAAAAAAAAAAAAAAAAAAW0NvbnRlbnRfVHlwZXNdLnhtbFBLAQItABQABgAIAAAAIQA4/SH/&#13;&#10;1gAAAJQBAAALAAAAAAAAAAAAAAAAAC8BAABfcmVscy8ucmVsc1BLAQItABQABgAIAAAAIQDDUD4B&#13;&#10;fAIAAHMFAAAOAAAAAAAAAAAAAAAAAC4CAABkcnMvZTJvRG9jLnhtbFBLAQItABQABgAIAAAAIQA5&#13;&#10;s+865AAAAA8BAAAPAAAAAAAAAAAAAAAAANYEAABkcnMvZG93bnJldi54bWxQSwUGAAAAAAQABADz&#13;&#10;AAAA5wUAAAAA&#13;&#10;" filled="f" strokecolor="#000090"/>
            </w:pict>
          </mc:Fallback>
        </mc:AlternateContent>
      </w:r>
      <w:r>
        <w:t xml:space="preserve">    </w:t>
      </w:r>
      <w:r w:rsidRPr="007C7C5E">
        <w:t xml:space="preserve"> </w:t>
      </w:r>
      <w:r w:rsidRPr="00541942">
        <w:rPr>
          <w:i/>
          <w:strike/>
        </w:rPr>
        <w:t>Show</w:t>
      </w:r>
      <w:r w:rsidRPr="007C7C5E">
        <w:t xml:space="preserve"> ~</w:t>
      </w:r>
      <w:r w:rsidRPr="007C7C5E">
        <w:sym w:font="Symbol" w:char="F06A"/>
      </w:r>
      <w:r w:rsidRPr="007C7C5E">
        <w:t xml:space="preserve"> </w:t>
      </w:r>
      <w:r w:rsidRPr="007C7C5E">
        <w:sym w:font="Symbol" w:char="F0AE"/>
      </w:r>
      <w:r w:rsidRPr="007C7C5E">
        <w:t xml:space="preserve"> ~(~</w:t>
      </w:r>
      <w:r w:rsidRPr="007C7C5E">
        <w:sym w:font="Symbol" w:char="F06A"/>
      </w:r>
      <w:r w:rsidRPr="007C7C5E">
        <w:t xml:space="preserve"> </w:t>
      </w:r>
      <w:r w:rsidRPr="007C7C5E">
        <w:sym w:font="Symbol" w:char="F0AE"/>
      </w:r>
      <w:r w:rsidRPr="007C7C5E">
        <w:t xml:space="preserve"> </w:t>
      </w:r>
      <w:r w:rsidRPr="007C7C5E">
        <w:sym w:font="Symbol" w:char="F06A"/>
      </w:r>
      <w:r w:rsidRPr="007C7C5E">
        <w:t>)</w:t>
      </w:r>
      <w:r w:rsidRPr="007C7C5E">
        <w:tab/>
      </w:r>
      <w:r w:rsidRPr="007C7C5E">
        <w:tab/>
      </w:r>
      <w:r w:rsidRPr="007C7C5E">
        <w:tab/>
      </w:r>
      <w:r>
        <w:t>___</w:t>
      </w:r>
      <w:r w:rsidRPr="007C7C5E">
        <w:t>, CD</w:t>
      </w:r>
    </w:p>
    <w:p w14:paraId="666237CF" w14:textId="77777777" w:rsidR="000B4A4E" w:rsidRDefault="000B4A4E" w:rsidP="000B4A4E">
      <w:pPr>
        <w:pStyle w:val="ListParagraph"/>
        <w:numPr>
          <w:ilvl w:val="0"/>
          <w:numId w:val="42"/>
        </w:numPr>
        <w:ind w:left="1066"/>
        <w:jc w:val="both"/>
      </w:pPr>
      <w:r>
        <w:t xml:space="preserve">               </w:t>
      </w:r>
      <w:r w:rsidRPr="007C7C5E">
        <w:t>~</w:t>
      </w:r>
      <w:r w:rsidRPr="007C7C5E">
        <w:sym w:font="Symbol" w:char="F06A"/>
      </w:r>
      <w:r w:rsidRPr="007C7C5E">
        <w:tab/>
      </w:r>
      <w:r w:rsidRPr="007C7C5E">
        <w:tab/>
      </w:r>
      <w:r w:rsidRPr="007C7C5E">
        <w:tab/>
      </w:r>
      <w:r w:rsidRPr="007C7C5E">
        <w:tab/>
      </w:r>
      <w:r w:rsidRPr="007C7C5E">
        <w:tab/>
      </w:r>
      <w:r w:rsidRPr="007C7C5E">
        <w:tab/>
      </w:r>
      <w:r>
        <w:t>Assume (C</w:t>
      </w:r>
      <w:r w:rsidRPr="007C7C5E">
        <w:t>D</w:t>
      </w:r>
      <w:r>
        <w:t>)</w:t>
      </w:r>
    </w:p>
    <w:p w14:paraId="6103EECB" w14:textId="77777777" w:rsidR="000B4A4E" w:rsidRDefault="000B4A4E" w:rsidP="000B4A4E">
      <w:pPr>
        <w:pStyle w:val="ListParagraph"/>
        <w:numPr>
          <w:ilvl w:val="0"/>
          <w:numId w:val="42"/>
        </w:numPr>
        <w:spacing w:line="360" w:lineRule="auto"/>
        <w:ind w:left="1066"/>
        <w:jc w:val="both"/>
      </w:pPr>
      <w:r>
        <w:rPr>
          <w:noProof/>
          <w:lang w:eastAsia="en-US"/>
        </w:rPr>
        <mc:AlternateContent>
          <mc:Choice Requires="wps">
            <w:drawing>
              <wp:anchor distT="0" distB="0" distL="114300" distR="114300" simplePos="0" relativeHeight="251782144" behindDoc="0" locked="0" layoutInCell="1" allowOverlap="1" wp14:anchorId="5FACD164" wp14:editId="03E9D6F4">
                <wp:simplePos x="0" y="0"/>
                <wp:positionH relativeFrom="column">
                  <wp:posOffset>1111250</wp:posOffset>
                </wp:positionH>
                <wp:positionV relativeFrom="paragraph">
                  <wp:posOffset>241935</wp:posOffset>
                </wp:positionV>
                <wp:extent cx="762000" cy="381000"/>
                <wp:effectExtent l="0" t="0" r="25400" b="25400"/>
                <wp:wrapNone/>
                <wp:docPr id="34" name="Rectangle 34"/>
                <wp:cNvGraphicFramePr/>
                <a:graphic xmlns:a="http://schemas.openxmlformats.org/drawingml/2006/main">
                  <a:graphicData uri="http://schemas.microsoft.com/office/word/2010/wordprocessingShape">
                    <wps:wsp>
                      <wps:cNvSpPr/>
                      <wps:spPr>
                        <a:xfrm>
                          <a:off x="0" y="0"/>
                          <a:ext cx="762000" cy="381000"/>
                        </a:xfrm>
                        <a:prstGeom prst="rect">
                          <a:avLst/>
                        </a:prstGeom>
                        <a:noFill/>
                        <a:ln>
                          <a:solidFill>
                            <a:srgbClr val="000090"/>
                          </a:solidFill>
                        </a:ln>
                        <a:effectLst/>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0C822" id="Rectangle 34" o:spid="_x0000_s1026" style="position:absolute;margin-left:87.5pt;margin-top:19.05pt;width:60pt;height:30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lrLeQIAAHEFAAAOAAAAZHJzL2Uyb0RvYy54bWysFF1r2zDwfbD/IPS+Ok6yfpg6JaR0DEpb&#13;&#10;2o4+K7KUGGSddlLiZL9+J9lxQ1sojPlBvu/vu8urXWPYVqGvwZY8PxlxpqyEqrarkv96vvl2zpkP&#13;&#10;wlbCgFUl3yvPr2Zfv1y2rlBjWIOpFDIyYn3RupKvQ3BFlnm5Vo3wJ+CUJaYGbEQgFFdZhaIl643J&#13;&#10;xqPRadYCVg5BKu+Jet0x+SzZ11rJcK+1V4GZklNsIb2Y3mV8s9mlKFYo3LqWfRjiH6JoRG3J6WDq&#13;&#10;WgTBNli/M9XUEsGDDicSmgy0rqVKOVA2+ehNNk9r4VTKhYrj3VAm///MyrvtA7K6KvlkypkVDfXo&#13;&#10;kaom7MooRjQqUOt8QXJP7gF7zBMYs91pbOKf8mC7VNT9UFS1C0wS8eyU+kSll8SanOcRJivZq7JD&#13;&#10;H34oaFgESo7kPZVSbG996EQPItGXhZvaGKKLwtj4ejB1FWkJwdVyYZBtRWw4fRcHd0di5LxTVWlC&#13;&#10;ejcxzS6xBIW9UZ2TR6WpQpRKnuJKs6kGJ0JKZUPeJ2UsSUc1TQENipPPFXv5qNpFNSiPP1ceNJJn&#13;&#10;sGFQbmoL+JEBM4SsO3nqyVHeEVxCtafhQOi2xjt5U1OLboUPDwJpTairtPrhnh5toC059BBna8A/&#13;&#10;H9GjPE0vcTlrae1K7n9vBCrOzE9Lc32RT6dxTxMy/X42JgSPOctjjt00C6BG53RknExglA/mAGqE&#13;&#10;5oUuxDx6JZawknyXXAY8IIvQnQO6MVLN50mMdtOJcGufnDx0PY7g8+5FoOvnNNCA38FhRUXxZlw7&#13;&#10;2dgPC/NNAF2nWX6ta19v2uu0Df0NiofjGE9Sr5dy9hcAAP//AwBQSwMEFAAGAAgAAAAhAORe6ozh&#13;&#10;AAAADgEAAA8AAABkcnMvZG93bnJldi54bWxMT01PAjEQvZv4H5ox8WKgu6gIy3aJ0WBCPBhB7mU7&#13;&#10;+6HbabMtsP57hpNeJnlvZt5HvhxsJ47Yh9aRgnScgEAqnWmpVvC1XY1mIELUZHTnCBX8YoBlcX2V&#13;&#10;68y4E33icRNrwSIUMq2gidFnUoayQavD2Hkk3lWutzoy7Gtpen1icdvJSZJMpdUtsUOjPb40WP5s&#13;&#10;DlbBgyd/l5rdukqq9++3j9V6t028Urc3w+uCx/MCRMQh/n3ApQPnh4KD7d2BTBAd46dHLhQV3M9S&#13;&#10;EHwwmV+IvYI5E7LI5f8axRkAAP//AwBQSwECLQAUAAYACAAAACEAtoM4kv4AAADhAQAAEwAAAAAA&#13;&#10;AAAAAAAAAAAAAAAAW0NvbnRlbnRfVHlwZXNdLnhtbFBLAQItABQABgAIAAAAIQA4/SH/1gAAAJQB&#13;&#10;AAALAAAAAAAAAAAAAAAAAC8BAABfcmVscy8ucmVsc1BLAQItABQABgAIAAAAIQDJQlrLeQIAAHEF&#13;&#10;AAAOAAAAAAAAAAAAAAAAAC4CAABkcnMvZTJvRG9jLnhtbFBLAQItABQABgAIAAAAIQDkXuqM4QAA&#13;&#10;AA4BAAAPAAAAAAAAAAAAAAAAANMEAABkcnMvZG93bnJldi54bWxQSwUGAAAAAAQABADzAAAA4QUA&#13;&#10;AAAA&#13;&#10;" filled="f" strokecolor="#000090"/>
            </w:pict>
          </mc:Fallback>
        </mc:AlternateContent>
      </w:r>
      <w:r>
        <w:t xml:space="preserve">        </w:t>
      </w:r>
      <w:r w:rsidRPr="007C7C5E">
        <w:t xml:space="preserve"> </w:t>
      </w:r>
      <w:r w:rsidRPr="007C7C5E">
        <w:rPr>
          <w:i/>
          <w:strike/>
        </w:rPr>
        <w:t>Show</w:t>
      </w:r>
      <w:r w:rsidRPr="007C7C5E">
        <w:t xml:space="preserve"> (~</w:t>
      </w:r>
      <w:r w:rsidRPr="007C7C5E">
        <w:sym w:font="Symbol" w:char="F06A"/>
      </w:r>
      <w:r w:rsidRPr="007C7C5E">
        <w:t xml:space="preserve"> </w:t>
      </w:r>
      <w:r w:rsidRPr="007C7C5E">
        <w:sym w:font="Symbol" w:char="F0AE"/>
      </w:r>
      <w:r w:rsidRPr="007C7C5E">
        <w:t xml:space="preserve"> </w:t>
      </w:r>
      <w:r w:rsidRPr="007C7C5E">
        <w:sym w:font="Symbol" w:char="F06A"/>
      </w:r>
      <w:r w:rsidRPr="007C7C5E">
        <w:t xml:space="preserve">) </w:t>
      </w:r>
      <w:r w:rsidRPr="007C7C5E">
        <w:sym w:font="Symbol" w:char="F0AE"/>
      </w:r>
      <w:r w:rsidRPr="007C7C5E">
        <w:t xml:space="preserve"> </w:t>
      </w:r>
      <w:r w:rsidRPr="007C7C5E">
        <w:sym w:font="Symbol" w:char="F06A"/>
      </w:r>
      <w:r w:rsidRPr="007C7C5E">
        <w:tab/>
      </w:r>
      <w:r w:rsidRPr="007C7C5E">
        <w:tab/>
      </w:r>
      <w:r w:rsidRPr="007C7C5E">
        <w:tab/>
      </w:r>
      <w:r>
        <w:t>___</w:t>
      </w:r>
      <w:r w:rsidRPr="007C7C5E">
        <w:t>, CD</w:t>
      </w:r>
    </w:p>
    <w:p w14:paraId="6EECBF7B" w14:textId="77777777" w:rsidR="000B4A4E" w:rsidRPr="009E6666" w:rsidRDefault="000B4A4E" w:rsidP="000B4A4E">
      <w:pPr>
        <w:pStyle w:val="ListParagraph"/>
        <w:numPr>
          <w:ilvl w:val="0"/>
          <w:numId w:val="42"/>
        </w:numPr>
        <w:ind w:left="1066"/>
        <w:jc w:val="both"/>
      </w:pPr>
      <w:r>
        <w:t xml:space="preserve">                </w:t>
      </w:r>
      <w:r w:rsidRPr="007C7C5E">
        <w:t>~</w:t>
      </w:r>
      <w:r w:rsidRPr="007C7C5E">
        <w:sym w:font="Symbol" w:char="F06A"/>
      </w:r>
      <w:r w:rsidRPr="007C7C5E">
        <w:t xml:space="preserve"> </w:t>
      </w:r>
      <w:r w:rsidRPr="007C7C5E">
        <w:sym w:font="Symbol" w:char="F0AE"/>
      </w:r>
      <w:r w:rsidRPr="007C7C5E">
        <w:t xml:space="preserve"> </w:t>
      </w:r>
      <w:r w:rsidRPr="007C7C5E">
        <w:sym w:font="Symbol" w:char="F06A"/>
      </w:r>
      <w:r>
        <w:t xml:space="preserve">  </w:t>
      </w:r>
      <w:r w:rsidRPr="007C7C5E">
        <w:tab/>
      </w:r>
      <w:r>
        <w:tab/>
      </w:r>
      <w:r>
        <w:tab/>
      </w:r>
      <w:r>
        <w:tab/>
      </w:r>
      <w:r w:rsidRPr="007C7C5E">
        <w:t>A</w:t>
      </w:r>
      <w:r>
        <w:t>ssume (</w:t>
      </w:r>
      <w:r w:rsidRPr="007C7C5E">
        <w:t>CD</w:t>
      </w:r>
      <w:r>
        <w:t>)</w:t>
      </w:r>
    </w:p>
    <w:p w14:paraId="0B7AB471" w14:textId="77777777" w:rsidR="000B4A4E" w:rsidRDefault="000B4A4E" w:rsidP="000B4A4E">
      <w:pPr>
        <w:pStyle w:val="ListParagraph"/>
        <w:numPr>
          <w:ilvl w:val="0"/>
          <w:numId w:val="42"/>
        </w:numPr>
        <w:spacing w:line="360" w:lineRule="auto"/>
        <w:ind w:left="1066"/>
        <w:jc w:val="both"/>
      </w:pPr>
      <w:r>
        <w:t xml:space="preserve">                  </w:t>
      </w:r>
      <w:r>
        <w:sym w:font="Symbol" w:char="F06A"/>
      </w:r>
      <w:r w:rsidRPr="007C7C5E">
        <w:tab/>
      </w:r>
      <w:r w:rsidRPr="007C7C5E">
        <w:tab/>
      </w:r>
      <w:r>
        <w:tab/>
      </w:r>
      <w:r>
        <w:tab/>
      </w:r>
      <w:r>
        <w:tab/>
      </w:r>
      <w:r>
        <w:tab/>
        <w:t xml:space="preserve">__, ___ </w:t>
      </w:r>
      <w:r w:rsidRPr="007C7C5E">
        <w:t>M</w:t>
      </w:r>
      <w:r>
        <w:t>T</w:t>
      </w:r>
    </w:p>
    <w:p w14:paraId="7D69161C" w14:textId="77777777" w:rsidR="000B4A4E" w:rsidRDefault="000B4A4E" w:rsidP="000B4A4E">
      <w:pPr>
        <w:pStyle w:val="ListParagraph"/>
        <w:numPr>
          <w:ilvl w:val="0"/>
          <w:numId w:val="42"/>
        </w:numPr>
        <w:spacing w:line="360" w:lineRule="auto"/>
        <w:ind w:left="1066"/>
        <w:jc w:val="both"/>
      </w:pPr>
      <w:r>
        <w:t xml:space="preserve">              </w:t>
      </w:r>
      <w:r w:rsidRPr="007C7C5E">
        <w:t>~(~</w:t>
      </w:r>
      <w:r w:rsidRPr="007C7C5E">
        <w:sym w:font="Symbol" w:char="F06A"/>
      </w:r>
      <w:r w:rsidRPr="007C7C5E">
        <w:t xml:space="preserve"> </w:t>
      </w:r>
      <w:r w:rsidRPr="007C7C5E">
        <w:sym w:font="Symbol" w:char="F0AE"/>
      </w:r>
      <w:r w:rsidRPr="007C7C5E">
        <w:t xml:space="preserve"> </w:t>
      </w:r>
      <w:r w:rsidRPr="007C7C5E">
        <w:sym w:font="Symbol" w:char="F06A"/>
      </w:r>
      <w:r w:rsidRPr="007C7C5E">
        <w:t>)</w:t>
      </w:r>
      <w:r w:rsidRPr="007C7C5E">
        <w:tab/>
      </w:r>
      <w:r w:rsidRPr="007C7C5E">
        <w:tab/>
      </w:r>
      <w:r w:rsidRPr="007C7C5E">
        <w:tab/>
      </w:r>
      <w:r w:rsidRPr="007C7C5E">
        <w:tab/>
        <w:t>3,</w:t>
      </w:r>
      <w:r>
        <w:t xml:space="preserve"> </w:t>
      </w:r>
      <w:r w:rsidRPr="007C7C5E">
        <w:t xml:space="preserve">4 </w:t>
      </w:r>
      <w:r>
        <w:t>____</w:t>
      </w:r>
    </w:p>
    <w:p w14:paraId="43821FD1" w14:textId="77777777" w:rsidR="000B4A4E" w:rsidRDefault="000B4A4E" w:rsidP="000B4A4E">
      <w:pPr>
        <w:pStyle w:val="ListParagraph"/>
        <w:numPr>
          <w:ilvl w:val="0"/>
          <w:numId w:val="42"/>
        </w:numPr>
        <w:ind w:left="1066"/>
        <w:jc w:val="both"/>
      </w:pPr>
      <w:r>
        <w:t xml:space="preserve">           </w:t>
      </w:r>
      <w:r w:rsidRPr="007C7C5E">
        <w:t>~ ~(~</w:t>
      </w:r>
      <w:r w:rsidRPr="007C7C5E">
        <w:sym w:font="Symbol" w:char="F06A"/>
      </w:r>
      <w:r w:rsidRPr="007C7C5E">
        <w:t xml:space="preserve"> </w:t>
      </w:r>
      <w:r w:rsidRPr="007C7C5E">
        <w:sym w:font="Symbol" w:char="F0AE"/>
      </w:r>
      <w:r w:rsidRPr="007C7C5E">
        <w:t xml:space="preserve"> </w:t>
      </w:r>
      <w:r w:rsidRPr="007C7C5E">
        <w:sym w:font="Symbol" w:char="F06A"/>
      </w:r>
      <w:r w:rsidRPr="007C7C5E">
        <w:t>)</w:t>
      </w:r>
      <w:r w:rsidRPr="007C7C5E">
        <w:tab/>
      </w:r>
      <w:r w:rsidRPr="007C7C5E">
        <w:tab/>
      </w:r>
      <w:r w:rsidRPr="007C7C5E">
        <w:tab/>
      </w:r>
      <w:r w:rsidRPr="007C7C5E">
        <w:tab/>
      </w:r>
      <w:r>
        <w:t>2</w:t>
      </w:r>
      <w:r w:rsidRPr="007C7C5E">
        <w:t xml:space="preserve">, </w:t>
      </w:r>
      <w:r>
        <w:t>___</w:t>
      </w:r>
    </w:p>
    <w:p w14:paraId="720B6146" w14:textId="77777777" w:rsidR="000B4A4E" w:rsidRDefault="000B4A4E" w:rsidP="000B4A4E">
      <w:pPr>
        <w:pStyle w:val="ListParagraph"/>
        <w:numPr>
          <w:ilvl w:val="0"/>
          <w:numId w:val="42"/>
        </w:numPr>
        <w:ind w:left="1066"/>
        <w:jc w:val="both"/>
      </w:pPr>
      <w:r>
        <w:t xml:space="preserve">         </w:t>
      </w:r>
      <w:r w:rsidRPr="007C7C5E">
        <w:t xml:space="preserve"> </w:t>
      </w:r>
      <w:r>
        <w:t xml:space="preserve"> </w:t>
      </w:r>
      <w:r w:rsidRPr="007C7C5E">
        <w:t>~~</w:t>
      </w:r>
      <w:r w:rsidRPr="007C7C5E">
        <w:sym w:font="Symbol" w:char="F06A"/>
      </w:r>
      <w:r>
        <w:tab/>
      </w:r>
      <w:r>
        <w:tab/>
      </w:r>
      <w:r>
        <w:tab/>
      </w:r>
      <w:r>
        <w:tab/>
      </w:r>
      <w:r>
        <w:tab/>
      </w:r>
      <w:r>
        <w:tab/>
        <w:t>3, 9 ____</w:t>
      </w:r>
    </w:p>
    <w:p w14:paraId="399FBE28" w14:textId="77777777" w:rsidR="000B4A4E" w:rsidRDefault="000B4A4E" w:rsidP="000B4A4E">
      <w:pPr>
        <w:pStyle w:val="ListParagraph"/>
        <w:numPr>
          <w:ilvl w:val="0"/>
          <w:numId w:val="42"/>
        </w:numPr>
        <w:ind w:left="1066"/>
        <w:jc w:val="both"/>
      </w:pPr>
      <w:r>
        <w:t xml:space="preserve">               </w:t>
      </w:r>
      <w:r>
        <w:sym w:font="Symbol" w:char="F06A"/>
      </w:r>
      <w:r>
        <w:t xml:space="preserve">                                   </w:t>
      </w:r>
      <w:r>
        <w:tab/>
        <w:t>10, ___</w:t>
      </w:r>
    </w:p>
    <w:p w14:paraId="404EC498" w14:textId="77777777" w:rsidR="000B4A4E" w:rsidRDefault="000B4A4E" w:rsidP="000B4A4E">
      <w:pPr>
        <w:ind w:left="360"/>
        <w:jc w:val="both"/>
      </w:pPr>
    </w:p>
    <w:p w14:paraId="28D8E0AC" w14:textId="77777777" w:rsidR="000B4A4E" w:rsidRDefault="000B4A4E" w:rsidP="000B4A4E">
      <w:pPr>
        <w:jc w:val="both"/>
      </w:pPr>
    </w:p>
    <w:p w14:paraId="4D507070" w14:textId="77777777" w:rsidR="000B4A4E" w:rsidRDefault="000B4A4E" w:rsidP="00826054">
      <w:pPr>
        <w:jc w:val="both"/>
      </w:pPr>
    </w:p>
    <w:p w14:paraId="654C8F48" w14:textId="77777777" w:rsidR="00826054" w:rsidRPr="007C7C5E" w:rsidRDefault="00826054" w:rsidP="00826054">
      <w:pPr>
        <w:spacing w:line="360" w:lineRule="auto"/>
        <w:ind w:left="360" w:firstLine="360"/>
        <w:jc w:val="both"/>
      </w:pPr>
      <w:r>
        <w:rPr>
          <w:noProof/>
          <w:lang w:eastAsia="en-US"/>
        </w:rPr>
        <mc:AlternateContent>
          <mc:Choice Requires="wps">
            <w:drawing>
              <wp:anchor distT="0" distB="0" distL="114300" distR="114300" simplePos="0" relativeHeight="251755520" behindDoc="0" locked="0" layoutInCell="1" allowOverlap="1" wp14:anchorId="01DB9376" wp14:editId="3169DCB8">
                <wp:simplePos x="0" y="0"/>
                <wp:positionH relativeFrom="column">
                  <wp:posOffset>673100</wp:posOffset>
                </wp:positionH>
                <wp:positionV relativeFrom="paragraph">
                  <wp:posOffset>208280</wp:posOffset>
                </wp:positionV>
                <wp:extent cx="1428750" cy="4418330"/>
                <wp:effectExtent l="0" t="0" r="19050" b="13970"/>
                <wp:wrapNone/>
                <wp:docPr id="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4418330"/>
                        </a:xfrm>
                        <a:prstGeom prst="rect">
                          <a:avLst/>
                        </a:prstGeom>
                        <a:noFill/>
                        <a:ln w="12700">
                          <a:solidFill>
                            <a:schemeClr val="tx1"/>
                          </a:solidFill>
                          <a:miter lim="800000"/>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7FC8CE2" w14:textId="77777777" w:rsidR="00B93C49" w:rsidRPr="00853D54" w:rsidRDefault="00B93C49" w:rsidP="00826054">
                            <w:pPr>
                              <w:rPr>
                                <w:color w:val="000090"/>
                              </w:rPr>
                            </w:pPr>
                            <w:r w:rsidRPr="00853D54">
                              <w:rPr>
                                <w:color w:val="00009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B9376" id="Text Box 30" o:spid="_x0000_s1030" type="#_x0000_t202" style="position:absolute;left:0;text-align:left;margin-left:53pt;margin-top:16.4pt;width:112.5pt;height:347.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ziMmKQIAADAEAAAOAAAAZHJzL2Uyb0RvYy54bWysU8tu2zAQvBfoPxC815IdpXaFyEHqNEWB&#13;&#10;9AEk/YA1RVlESS5L0pbcr++SchKjvRXVgSC1y9nZmeXV9Wg0O0gfFNqGz2clZ9IKbJXdNfz7492b&#13;&#10;FWchgm1Bo5UNP8rAr9evX10NrpYL7FG30jMCsaEeXMP7GF1dFEH00kCYoZOWgh16A5GOfle0HgZC&#13;&#10;N7pYlOXbYkDfOo9ChkB/b6cgX2f8rpMifu26ICPTDSduMa8+r9u0FusrqHceXK/EiQb8AwsDylLR&#13;&#10;Z6hbiMD2Xv0FZZTwGLCLM4GmwK5TQuYeqJt5+Uc3Dz04mXshcYJ7lin8P1jx5fDNM9U2vOLMgiGL&#13;&#10;HuUY2Xsc2UWWZ3ChpqwHR3lxpP9kc241uHsUPwKzuOnB7uSN9zj0ElqiN0/CFmdXkyGhDglkO3zG&#13;&#10;lurAPmIGGjtvknakBiN0sun4bE3iIlLJarFaXlJIUKyq5quLiV0B9dN150P8KNGwtGm4J+8zPBzu&#13;&#10;Q0x0oH5KSdUs3imts//asoFKLJZlOXWGWrUpmvLyKMqN9uwANERxnHqjwHmWUZHmWCvT8FWZvmmy&#13;&#10;khwfbJurRFB62hMTbU/6JEkmceK4HU9OUH6Sa4vtkQTzOI0tPTPa9Oh/cTbQyDY8/NyDl5zpT5ZE&#13;&#10;fzevqjTj+VBdLhd08OeR7XkErCAoaoizabuJ07vYO692PVWabLZ4Q0Z1Kkv4wupEn8YyK3t6Qmnu&#13;&#10;z8856+Whr38DAAD//wMAUEsDBBQABgAIAAAAIQCXu6+B5QAAAA8BAAAPAAAAZHJzL2Rvd25yZXYu&#13;&#10;eG1sTI9PS8QwEMXvgt8hjOBF3HRbqWu36SIWLyqCu8uCt2wT22IyqU2yrd/e8aSXgTd/3rxfuZmt&#13;&#10;YSc9+t6hgOUiAaaxcarHVsB+93i9AuaDRCWNQy3gW3vYVOdnpSyUm/BNn7ahZWSCvpACuhCGgnPf&#13;&#10;dNpKv3CDRpp9uNHKQHJsuRrlRObW8DRJcm5lj/Shk4N+6HTzuY1WwJ2ZngI/7F7rl5vaf8Xs6j0+&#13;&#10;RyEuL+Z6TeV+DSzoOfxdwC8D5YeKgh1dROWZIZ3kBBQEZClx0EKWLalxFHCbrnLgVcn/c1Q/AAAA&#13;&#10;//8DAFBLAQItABQABgAIAAAAIQC2gziS/gAAAOEBAAATAAAAAAAAAAAAAAAAAAAAAABbQ29udGVu&#13;&#10;dF9UeXBlc10ueG1sUEsBAi0AFAAGAAgAAAAhADj9If/WAAAAlAEAAAsAAAAAAAAAAAAAAAAALwEA&#13;&#10;AF9yZWxzLy5yZWxzUEsBAi0AFAAGAAgAAAAhAL3OIyYpAgAAMAQAAA4AAAAAAAAAAAAAAAAALgIA&#13;&#10;AGRycy9lMm9Eb2MueG1sUEsBAi0AFAAGAAgAAAAhAJe7r4HlAAAADwEAAA8AAAAAAAAAAAAAAAAA&#13;&#10;gwQAAGRycy9kb3ducmV2LnhtbFBLBQYAAAAABAAEAPMAAACVBQAAAAA=&#13;&#10;" filled="f" strokecolor="black [3213]" strokeweight="1pt">
                <v:textbox>
                  <w:txbxContent>
                    <w:p w14:paraId="57FC8CE2" w14:textId="77777777" w:rsidR="00B93C49" w:rsidRPr="00853D54" w:rsidRDefault="00B93C49" w:rsidP="00826054">
                      <w:pPr>
                        <w:rPr>
                          <w:color w:val="000090"/>
                        </w:rPr>
                      </w:pPr>
                      <w:r w:rsidRPr="00853D54">
                        <w:rPr>
                          <w:color w:val="000090"/>
                        </w:rPr>
                        <w:t xml:space="preserve"> </w:t>
                      </w:r>
                    </w:p>
                  </w:txbxContent>
                </v:textbox>
              </v:shape>
            </w:pict>
          </mc:Fallback>
        </mc:AlternateContent>
      </w:r>
      <w:r w:rsidRPr="007C7C5E">
        <w:t xml:space="preserve">1.  </w:t>
      </w:r>
      <w:r w:rsidRPr="007C7C5E">
        <w:rPr>
          <w:i/>
          <w:strike/>
        </w:rPr>
        <w:t>Show</w:t>
      </w:r>
      <w:r w:rsidRPr="007C7C5E">
        <w:t xml:space="preserve"> </w:t>
      </w:r>
      <w:r w:rsidRPr="007C7C5E">
        <w:sym w:font="Symbol" w:char="F06A"/>
      </w:r>
      <w:r w:rsidRPr="007C7C5E">
        <w:tab/>
      </w:r>
      <w:r w:rsidRPr="007C7C5E">
        <w:tab/>
      </w:r>
      <w:r w:rsidRPr="007C7C5E">
        <w:tab/>
      </w:r>
      <w:r w:rsidRPr="007C7C5E">
        <w:tab/>
      </w:r>
      <w:r w:rsidRPr="007C7C5E">
        <w:tab/>
      </w:r>
      <w:r>
        <w:t xml:space="preserve"> </w:t>
      </w:r>
      <w:r>
        <w:tab/>
      </w:r>
      <w:r w:rsidRPr="007C7C5E">
        <w:t>10, DD</w:t>
      </w:r>
    </w:p>
    <w:p w14:paraId="4521A502" w14:textId="77777777" w:rsidR="00826054" w:rsidRPr="007C7C5E" w:rsidRDefault="00826054" w:rsidP="00826054">
      <w:pPr>
        <w:spacing w:line="360" w:lineRule="auto"/>
        <w:jc w:val="both"/>
      </w:pPr>
      <w:r>
        <w:rPr>
          <w:noProof/>
          <w:lang w:eastAsia="en-US"/>
        </w:rPr>
        <mc:AlternateContent>
          <mc:Choice Requires="wps">
            <w:drawing>
              <wp:anchor distT="0" distB="0" distL="114300" distR="114300" simplePos="0" relativeHeight="251756544" behindDoc="0" locked="0" layoutInCell="1" allowOverlap="1" wp14:anchorId="375D7278" wp14:editId="45455396">
                <wp:simplePos x="0" y="0"/>
                <wp:positionH relativeFrom="column">
                  <wp:posOffset>977900</wp:posOffset>
                </wp:positionH>
                <wp:positionV relativeFrom="paragraph">
                  <wp:posOffset>237490</wp:posOffset>
                </wp:positionV>
                <wp:extent cx="508000" cy="908050"/>
                <wp:effectExtent l="0" t="0" r="12700" b="19050"/>
                <wp:wrapNone/>
                <wp:docPr id="1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908050"/>
                        </a:xfrm>
                        <a:prstGeom prst="rect">
                          <a:avLst/>
                        </a:prstGeom>
                        <a:noFill/>
                        <a:ln w="12700">
                          <a:solidFill>
                            <a:srgbClr val="00B050"/>
                          </a:solidFill>
                          <a:miter lim="800000"/>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67DF4BE0" w14:textId="77777777" w:rsidR="00B93C49" w:rsidRPr="00853D54" w:rsidRDefault="00B93C49" w:rsidP="00826054">
                            <w:pPr>
                              <w:rPr>
                                <w:color w:val="00009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D7278" id="Text Box 31" o:spid="_x0000_s1031" type="#_x0000_t202" style="position:absolute;left:0;text-align:left;margin-left:77pt;margin-top:18.7pt;width:40pt;height:7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Q16/JgIAADAEAAAOAAAAZHJzL2Uyb0RvYy54bWysU8tu2zAQvBfoPxC815Jdu0kEy0HiNEWB&#13;&#10;9AEk/QCKoiSiFJdd0pbSr++Ssh23vRW9EEvucjg7s1xfj71he4Vegy35fJZzpqyEWtu25N+e7t9c&#13;&#10;cuaDsLUwYFXJn5Xn15vXr9aDK9QCOjC1QkYg1heDK3kXgiuyzMtO9cLPwClLyQawF4G22GY1ioHQ&#13;&#10;e5Mt8vxdNgDWDkEq7+n0bkryTcJvGiXDl6bxKjBTcuIW0oppreKabdaiaFG4TssDDfEPLHqhLT16&#13;&#10;groTQbAd6r+gei0RPDRhJqHPoGm0VKkH6mae/9HNYyecSr2QON6dZPL/D1Z+3n9FpmvyjpyyoieP&#13;&#10;ntQY2C2M7O086jM4X1DZo6PCMNI51aZevXsA+d0zC9tO2FbdIMLQKVETv3QzO7s64fgIUg2foKZ3&#13;&#10;xC5AAhob7KN4JAcjdPLp+eRN5CLpcJVf5jllJKWuKF4l7zJRHC879OGDgp7FoORI1idwsX/wgdqg&#13;&#10;0mNJfMvCvTYm2W8sG4jx4oLwY8qD0XXMpg221dYg24s4Qfnty8O/lfU60Bwb3Zc88iSkBB3VeG/r&#13;&#10;FAehzRQTFWOJUZQnKjJpE8ZqTE6sjqpXUD+TXgjT2NI3o6AD/MnZQCNbcv9jJ1BxZj5a0vxqvlzG&#13;&#10;GU+b5epiQRs8z1TnGWElQZU8cDaF2zD9i51D3Xb00uSyhRvyqdFJw8h4YnWgT2OZpD18oTj35/tU&#13;&#10;9fLRN78AAAD//wMAUEsDBBQABgAIAAAAIQAICGdA4QAAAA8BAAAPAAAAZHJzL2Rvd25yZXYueG1s&#13;&#10;TE9NT8MwDL0j8R8iI3FBLF1X2OiaTgjEkUndhrhmjWkqmqRqvLX8e7wTXCw9P/t9FJvJdeKMQ2yD&#13;&#10;VzCfJSDQ18G0vlFw2L/dr0BE0t7oLnhU8IMRNuX1VaFzE0Zf4XlHjWARH3OtwBL1uZSxtuh0nIUe&#13;&#10;PXNfYXCaGA6NNIMeWdx1Mk2SR+l069nB6h5fLNbfu5NTMC6reh8o7e+wau3TYTunz/cPpW5vptc1&#13;&#10;j+c1CMKJ/j7g0oHzQ8nBjuHkTRQd44eMC5GCxTIDwQfp4rI4MrNKMpBlIf/3KH8BAAD//wMAUEsB&#13;&#10;Ai0AFAAGAAgAAAAhALaDOJL+AAAA4QEAABMAAAAAAAAAAAAAAAAAAAAAAFtDb250ZW50X1R5cGVz&#13;&#10;XS54bWxQSwECLQAUAAYACAAAACEAOP0h/9YAAACUAQAACwAAAAAAAAAAAAAAAAAvAQAAX3JlbHMv&#13;&#10;LnJlbHNQSwECLQAUAAYACAAAACEAfENevyYCAAAwBAAADgAAAAAAAAAAAAAAAAAuAgAAZHJzL2Uy&#13;&#10;b0RvYy54bWxQSwECLQAUAAYACAAAACEACAhnQOEAAAAPAQAADwAAAAAAAAAAAAAAAACABAAAZHJz&#13;&#10;L2Rvd25yZXYueG1sUEsFBgAAAAAEAAQA8wAAAI4FAAAAAA==&#13;&#10;" filled="f" strokecolor="#00b050" strokeweight="1pt">
                <v:textbox>
                  <w:txbxContent>
                    <w:p w14:paraId="67DF4BE0" w14:textId="77777777" w:rsidR="00B93C49" w:rsidRPr="00853D54" w:rsidRDefault="00B93C49" w:rsidP="00826054">
                      <w:pPr>
                        <w:rPr>
                          <w:color w:val="000090"/>
                        </w:rPr>
                      </w:pPr>
                    </w:p>
                  </w:txbxContent>
                </v:textbox>
              </v:shape>
            </w:pict>
          </mc:Fallback>
        </mc:AlternateContent>
      </w:r>
      <w:r>
        <w:tab/>
      </w:r>
      <w:r w:rsidRPr="007C7C5E">
        <w:tab/>
        <w:t xml:space="preserve">2.    </w:t>
      </w:r>
      <w:r>
        <w:t xml:space="preserve">     </w:t>
      </w:r>
      <w:r w:rsidRPr="007C7C5E">
        <w:t xml:space="preserve"> </w:t>
      </w:r>
      <w:r w:rsidRPr="007C7C5E">
        <w:rPr>
          <w:i/>
          <w:strike/>
        </w:rPr>
        <w:t>Show</w:t>
      </w:r>
      <w:r w:rsidRPr="007C7C5E">
        <w:t xml:space="preserve"> ~</w:t>
      </w:r>
      <w:r w:rsidRPr="007C7C5E">
        <w:sym w:font="Symbol" w:char="F06A"/>
      </w:r>
      <w:r w:rsidRPr="007C7C5E">
        <w:t xml:space="preserve"> </w:t>
      </w:r>
      <w:r w:rsidRPr="007C7C5E">
        <w:sym w:font="Symbol" w:char="F0AE"/>
      </w:r>
      <w:r w:rsidRPr="007C7C5E">
        <w:t xml:space="preserve"> </w:t>
      </w:r>
      <w:r w:rsidRPr="007C7C5E">
        <w:sym w:font="Symbol" w:char="F063"/>
      </w:r>
    </w:p>
    <w:p w14:paraId="36C40E20" w14:textId="77777777" w:rsidR="00826054" w:rsidRDefault="00826054" w:rsidP="00826054">
      <w:pPr>
        <w:jc w:val="both"/>
      </w:pPr>
      <w:r w:rsidRPr="007C7C5E">
        <w:tab/>
      </w:r>
      <w:r>
        <w:tab/>
      </w:r>
      <w:r w:rsidRPr="007C7C5E">
        <w:tab/>
        <w:t xml:space="preserve">   </w:t>
      </w:r>
      <w:r>
        <w:t xml:space="preserve">           </w:t>
      </w:r>
      <w:r w:rsidRPr="007C7C5E">
        <w:t>~</w:t>
      </w:r>
      <w:r w:rsidRPr="007C7C5E">
        <w:sym w:font="Symbol" w:char="F06A"/>
      </w:r>
      <w:r w:rsidRPr="007C7C5E">
        <w:tab/>
      </w:r>
      <w:r w:rsidRPr="007C7C5E">
        <w:tab/>
      </w:r>
      <w:r w:rsidRPr="007C7C5E">
        <w:tab/>
      </w:r>
      <w:r w:rsidRPr="007C7C5E">
        <w:tab/>
      </w:r>
      <w:r w:rsidRPr="007C7C5E">
        <w:tab/>
      </w:r>
      <w:r>
        <w:t>Assume (C</w:t>
      </w:r>
      <w:r w:rsidRPr="007C7C5E">
        <w:t>D</w:t>
      </w:r>
      <w:r>
        <w:t>)</w:t>
      </w:r>
    </w:p>
    <w:p w14:paraId="1A5EB7A5" w14:textId="01B1F8F3" w:rsidR="00826054" w:rsidRPr="007C7C5E" w:rsidRDefault="00826054" w:rsidP="00826054">
      <w:pPr>
        <w:jc w:val="both"/>
      </w:pPr>
      <w:r w:rsidRPr="007C7C5E">
        <w:tab/>
      </w:r>
      <w:r w:rsidRPr="007C7C5E">
        <w:tab/>
        <w:t xml:space="preserve">     </w:t>
      </w:r>
      <w:r>
        <w:t xml:space="preserve">           </w:t>
      </w:r>
      <w:r w:rsidRPr="007C7C5E">
        <w:t>.</w:t>
      </w:r>
      <w:r w:rsidR="00EA7513">
        <w:t xml:space="preserve">      .</w:t>
      </w:r>
    </w:p>
    <w:p w14:paraId="3EB7FC80" w14:textId="77777777" w:rsidR="00826054" w:rsidRPr="007C7C5E" w:rsidRDefault="00826054" w:rsidP="00826054">
      <w:pPr>
        <w:jc w:val="both"/>
      </w:pPr>
      <w:r w:rsidRPr="007C7C5E">
        <w:tab/>
      </w:r>
      <w:r w:rsidRPr="007C7C5E">
        <w:tab/>
      </w:r>
      <w:r>
        <w:tab/>
      </w:r>
      <w:r w:rsidRPr="007C7C5E">
        <w:t xml:space="preserve">     </w:t>
      </w:r>
      <w:r>
        <w:t xml:space="preserve">           </w:t>
      </w:r>
      <w:r w:rsidRPr="007C7C5E">
        <w:t>.</w:t>
      </w:r>
      <w:r>
        <w:t xml:space="preserve">                              </w:t>
      </w:r>
      <w:r>
        <w:tab/>
        <w:t>(</w:t>
      </w:r>
      <w:r>
        <w:rPr>
          <w:i/>
        </w:rPr>
        <w:t xml:space="preserve">copy </w:t>
      </w:r>
      <w:r w:rsidRPr="00FD14D1">
        <w:rPr>
          <w:i/>
        </w:rPr>
        <w:t>lines 2-j</w:t>
      </w:r>
      <w:r>
        <w:rPr>
          <w:i/>
        </w:rPr>
        <w:t xml:space="preserve"> from the original indirect derivation</w:t>
      </w:r>
      <w:r>
        <w:t>)</w:t>
      </w:r>
    </w:p>
    <w:p w14:paraId="335E7FE2" w14:textId="4C3A5A86" w:rsidR="00826054" w:rsidRPr="007C7C5E" w:rsidRDefault="00826054" w:rsidP="00826054">
      <w:pPr>
        <w:jc w:val="both"/>
      </w:pPr>
      <w:r w:rsidRPr="007C7C5E">
        <w:tab/>
      </w:r>
      <w:r w:rsidRPr="007C7C5E">
        <w:tab/>
        <w:t xml:space="preserve">     </w:t>
      </w:r>
      <w:r>
        <w:t xml:space="preserve">           </w:t>
      </w:r>
      <w:r w:rsidR="00EA7513">
        <w:t xml:space="preserve">       </w:t>
      </w:r>
      <w:r w:rsidRPr="007C7C5E">
        <w:t>.</w:t>
      </w:r>
    </w:p>
    <w:p w14:paraId="4B5CE295" w14:textId="77777777" w:rsidR="00826054" w:rsidRPr="007C7C5E" w:rsidRDefault="00826054" w:rsidP="00826054">
      <w:pPr>
        <w:jc w:val="both"/>
      </w:pPr>
      <w:r w:rsidRPr="007C7C5E">
        <w:tab/>
      </w:r>
      <w:r>
        <w:tab/>
      </w:r>
      <w:r w:rsidRPr="007C7C5E">
        <w:tab/>
        <w:t xml:space="preserve">    </w:t>
      </w:r>
      <w:r>
        <w:t xml:space="preserve">            </w:t>
      </w:r>
      <w:r w:rsidRPr="007C7C5E">
        <w:sym w:font="Symbol" w:char="F063"/>
      </w:r>
      <w:r w:rsidRPr="007C7C5E">
        <w:tab/>
      </w:r>
      <w:r w:rsidRPr="007C7C5E">
        <w:tab/>
      </w:r>
      <w:r w:rsidRPr="007C7C5E">
        <w:tab/>
      </w:r>
    </w:p>
    <w:p w14:paraId="456D5408" w14:textId="77777777" w:rsidR="00826054" w:rsidRPr="007C7C5E" w:rsidRDefault="00826054" w:rsidP="00826054">
      <w:pPr>
        <w:jc w:val="both"/>
      </w:pPr>
    </w:p>
    <w:p w14:paraId="0E3D91F3" w14:textId="77777777" w:rsidR="00826054" w:rsidRPr="007C7C5E" w:rsidRDefault="00826054" w:rsidP="00826054">
      <w:pPr>
        <w:spacing w:line="360" w:lineRule="auto"/>
        <w:jc w:val="both"/>
      </w:pPr>
      <w:r w:rsidRPr="007C7C5E">
        <w:tab/>
      </w:r>
      <w:r>
        <w:tab/>
      </w:r>
      <w:r w:rsidRPr="007C7C5E">
        <w:t xml:space="preserve">3.    </w:t>
      </w:r>
      <w:r>
        <w:t xml:space="preserve">    </w:t>
      </w:r>
      <w:r w:rsidRPr="007C7C5E">
        <w:t xml:space="preserve">  </w:t>
      </w:r>
      <w:r w:rsidRPr="007C7C5E">
        <w:rPr>
          <w:i/>
          <w:strike/>
        </w:rPr>
        <w:t>Show</w:t>
      </w:r>
      <w:r w:rsidRPr="007C7C5E">
        <w:t xml:space="preserve"> ~</w:t>
      </w:r>
      <w:r w:rsidRPr="007C7C5E">
        <w:sym w:font="Symbol" w:char="F06A"/>
      </w:r>
      <w:r w:rsidRPr="007C7C5E">
        <w:t xml:space="preserve"> </w:t>
      </w:r>
      <w:r w:rsidRPr="007C7C5E">
        <w:sym w:font="Symbol" w:char="F0AE"/>
      </w:r>
      <w:r w:rsidRPr="007C7C5E">
        <w:t xml:space="preserve"> ~</w:t>
      </w:r>
      <w:r>
        <w:t xml:space="preserve"> </w:t>
      </w:r>
      <w:r w:rsidRPr="007C7C5E">
        <w:sym w:font="Symbol" w:char="F063"/>
      </w:r>
    </w:p>
    <w:p w14:paraId="6B14BEFD" w14:textId="77777777" w:rsidR="00826054" w:rsidRPr="007C7C5E" w:rsidRDefault="00826054" w:rsidP="00826054">
      <w:pPr>
        <w:jc w:val="both"/>
      </w:pPr>
      <w:r>
        <w:rPr>
          <w:noProof/>
          <w:lang w:eastAsia="en-US"/>
        </w:rPr>
        <mc:AlternateContent>
          <mc:Choice Requires="wps">
            <w:drawing>
              <wp:anchor distT="0" distB="0" distL="114300" distR="114300" simplePos="0" relativeHeight="251757568" behindDoc="0" locked="0" layoutInCell="1" allowOverlap="1" wp14:anchorId="0B7D4240" wp14:editId="48ED9AAC">
                <wp:simplePos x="0" y="0"/>
                <wp:positionH relativeFrom="column">
                  <wp:posOffset>996950</wp:posOffset>
                </wp:positionH>
                <wp:positionV relativeFrom="paragraph">
                  <wp:posOffset>8255</wp:posOffset>
                </wp:positionV>
                <wp:extent cx="497205" cy="956945"/>
                <wp:effectExtent l="0" t="0" r="10795" b="8255"/>
                <wp:wrapNone/>
                <wp:docPr id="1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956945"/>
                        </a:xfrm>
                        <a:prstGeom prst="rect">
                          <a:avLst/>
                        </a:prstGeom>
                        <a:noFill/>
                        <a:ln w="9525">
                          <a:solidFill>
                            <a:srgbClr val="00B050"/>
                          </a:solidFill>
                          <a:miter lim="800000"/>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EC97787" w14:textId="77777777" w:rsidR="00B93C49" w:rsidRPr="00853D54" w:rsidRDefault="00B93C49" w:rsidP="00826054">
                            <w:pPr>
                              <w:rPr>
                                <w:color w:val="00009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D4240" id="Text Box 32" o:spid="_x0000_s1032" type="#_x0000_t202" style="position:absolute;left:0;text-align:left;margin-left:78.5pt;margin-top:.65pt;width:39.15pt;height:75.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ykAKwIAAC8EAAAOAAAAZHJzL2Uyb0RvYy54bWysU9uO2yAQfa/Uf0C8N3bSON1YcVa72W5V&#13;&#10;aXuRdvsBGGMbFRgKJHb69R1wkkbtW1U/WMAMZ2bOOWxuR63IQTgvwVR0PsspEYZDI01X0W8vj29u&#13;&#10;KPGBmYYpMKKiR+Hp7fb1q81gS7GAHlQjHEEQ48vBVrQPwZZZ5nkvNPMzsMJgsAWnWcCt67LGsQHR&#13;&#10;tcoWeb7KBnCNdcCF93j6MAXpNuG3reDhS9t6EYiqKPYW0t+lfx3/2XbDys4x20t+aoP9QxeaSYNF&#13;&#10;L1APLDCyd/IvKC25Aw9tmHHQGbSt5CLNgNPM8z+mee6ZFWkWJMfbC03+/8Hyz4evjsgGtVtTYphG&#13;&#10;jV7EGMg9jOTtIvIzWF9i2rPFxDDiOeamWb19Av7dEwO7nplO3DkHQy9Yg/3N483s6uqE4yNIPXyC&#13;&#10;BuuwfYAENLZOR/KQDoLoqNPxok3shePhcv1ukReUcAyti9V6WaQKrDxfts6HDwI0iYuKOpQ+gbPD&#13;&#10;kw+xGVaeU2ItA49SqSS/MmSIoItiGguUbGIwpnnX1TvlyIFFA+X3eZE8g2D+Ok3LgDZWUlf0Jo/f&#13;&#10;ZKxIxnvTpCqBSTWt8bIyJ3YiIRM1YazHJMTqTHoNzRHpcjC5Fl8ZLnpwPykZ0LEV9T/2zAlK1EeD&#13;&#10;lK/ny2W0eNosC6SLEncdqa8jzHCEqmigZFruwvQs9tbJrsdKk8gG7lCmViYKo55TV6f20ZWJ2dML&#13;&#10;ira/3qes3+98+wsAAP//AwBQSwMEFAAGAAgAAAAhABfwV03fAAAADgEAAA8AAABkcnMvZG93bnJl&#13;&#10;di54bWxMT01Lw0AUvAv+h+UVvNlNU6olzaYERS8FwRrvm+xrNrgfIbttEn+9ryd7ecwwzLyZfD9Z&#13;&#10;wy44hM47AatlAgxd41XnWgHV19vjFliI0ilpvEMBMwbYF/d3ucyUH90nXo6xZRTiQiYF6Bj7jPPQ&#13;&#10;aLQyLH2PjrSTH6yMRIeWq0GOFG4NT5PkiVvZOfqgZY8vGpuf49kK+Dj91o3u4nzoq2r7PR/K99GU&#13;&#10;QjwsptcdnXIHLOIU/x1w3UD9oaBitT87FZghvnmmQZHAGhjp6XpDoL4KaQK8yPntjOIPAAD//wMA&#13;&#10;UEsBAi0AFAAGAAgAAAAhALaDOJL+AAAA4QEAABMAAAAAAAAAAAAAAAAAAAAAAFtDb250ZW50X1R5&#13;&#10;cGVzXS54bWxQSwECLQAUAAYACAAAACEAOP0h/9YAAACUAQAACwAAAAAAAAAAAAAAAAAvAQAAX3Jl&#13;&#10;bHMvLnJlbHNQSwECLQAUAAYACAAAACEARGspACsCAAAvBAAADgAAAAAAAAAAAAAAAAAuAgAAZHJz&#13;&#10;L2Uyb0RvYy54bWxQSwECLQAUAAYACAAAACEAF/BXTd8AAAAOAQAADwAAAAAAAAAAAAAAAACFBAAA&#13;&#10;ZHJzL2Rvd25yZXYueG1sUEsFBgAAAAAEAAQA8wAAAJEFAAAAAA==&#13;&#10;" filled="f" strokecolor="#00b050">
                <v:textbox>
                  <w:txbxContent>
                    <w:p w14:paraId="3EC97787" w14:textId="77777777" w:rsidR="00B93C49" w:rsidRPr="00853D54" w:rsidRDefault="00B93C49" w:rsidP="00826054">
                      <w:pPr>
                        <w:rPr>
                          <w:color w:val="000090"/>
                        </w:rPr>
                      </w:pPr>
                    </w:p>
                  </w:txbxContent>
                </v:textbox>
              </v:shape>
            </w:pict>
          </mc:Fallback>
        </mc:AlternateContent>
      </w:r>
      <w:r w:rsidRPr="007C7C5E">
        <w:tab/>
      </w:r>
      <w:r>
        <w:tab/>
      </w:r>
      <w:r w:rsidRPr="007C7C5E">
        <w:tab/>
        <w:t xml:space="preserve">    </w:t>
      </w:r>
      <w:r>
        <w:t xml:space="preserve">       </w:t>
      </w:r>
      <w:r w:rsidRPr="007C7C5E">
        <w:t xml:space="preserve">   </w:t>
      </w:r>
      <w:r>
        <w:t xml:space="preserve">  </w:t>
      </w:r>
      <w:r w:rsidRPr="007C7C5E">
        <w:t>~</w:t>
      </w:r>
      <w:r w:rsidRPr="007C7C5E">
        <w:sym w:font="Symbol" w:char="F06A"/>
      </w:r>
      <w:r w:rsidRPr="007C7C5E">
        <w:tab/>
      </w:r>
      <w:r w:rsidRPr="007C7C5E">
        <w:tab/>
      </w:r>
      <w:r w:rsidRPr="007C7C5E">
        <w:tab/>
      </w:r>
      <w:r w:rsidRPr="007C7C5E">
        <w:tab/>
      </w:r>
      <w:r w:rsidRPr="007C7C5E">
        <w:tab/>
        <w:t>A</w:t>
      </w:r>
      <w:r>
        <w:t>ssume</w:t>
      </w:r>
      <w:r w:rsidRPr="007C7C5E">
        <w:t xml:space="preserve"> </w:t>
      </w:r>
      <w:r>
        <w:t>(</w:t>
      </w:r>
      <w:r w:rsidRPr="007C7C5E">
        <w:t>CD</w:t>
      </w:r>
      <w:r>
        <w:t>)</w:t>
      </w:r>
    </w:p>
    <w:p w14:paraId="15EFD418" w14:textId="77777777" w:rsidR="00826054" w:rsidRPr="007C7C5E" w:rsidRDefault="00826054" w:rsidP="00826054">
      <w:pPr>
        <w:jc w:val="both"/>
      </w:pPr>
      <w:r w:rsidRPr="007C7C5E">
        <w:tab/>
      </w:r>
      <w:r>
        <w:tab/>
      </w:r>
      <w:r w:rsidRPr="007C7C5E">
        <w:tab/>
        <w:t xml:space="preserve">       </w:t>
      </w:r>
      <w:r>
        <w:t xml:space="preserve">   </w:t>
      </w:r>
      <w:r>
        <w:tab/>
        <w:t xml:space="preserve">    </w:t>
      </w:r>
      <w:r w:rsidRPr="007C7C5E">
        <w:t>.</w:t>
      </w:r>
      <w:r>
        <w:tab/>
      </w:r>
    </w:p>
    <w:p w14:paraId="2CA84AA7" w14:textId="77777777" w:rsidR="00826054" w:rsidRPr="007C7C5E" w:rsidRDefault="00826054" w:rsidP="00826054">
      <w:pPr>
        <w:ind w:firstLine="360"/>
        <w:jc w:val="both"/>
      </w:pPr>
      <w:r>
        <w:tab/>
        <w:t xml:space="preserve">      </w:t>
      </w:r>
      <w:r>
        <w:tab/>
        <w:t xml:space="preserve">                  </w:t>
      </w:r>
      <w:r w:rsidRPr="007C7C5E">
        <w:t>.</w:t>
      </w:r>
      <w:r>
        <w:t xml:space="preserve">                          </w:t>
      </w:r>
      <w:r>
        <w:tab/>
        <w:t>(</w:t>
      </w:r>
      <w:r>
        <w:rPr>
          <w:i/>
        </w:rPr>
        <w:t>copy lines 2-k from the original indirect derivation</w:t>
      </w:r>
      <w:r>
        <w:t>)</w:t>
      </w:r>
    </w:p>
    <w:p w14:paraId="4F44A968" w14:textId="2A3C336A" w:rsidR="00826054" w:rsidRPr="007C7C5E" w:rsidRDefault="00826054" w:rsidP="00826054">
      <w:pPr>
        <w:jc w:val="both"/>
      </w:pPr>
      <w:r w:rsidRPr="007C7C5E">
        <w:tab/>
      </w:r>
      <w:r>
        <w:tab/>
      </w:r>
      <w:r w:rsidR="00EA7513">
        <w:t xml:space="preserve">  </w:t>
      </w:r>
      <w:r w:rsidRPr="007C7C5E">
        <w:tab/>
      </w:r>
      <w:r w:rsidR="00EA7513">
        <w:t xml:space="preserve"> </w:t>
      </w:r>
      <w:r w:rsidRPr="007C7C5E">
        <w:t xml:space="preserve">     </w:t>
      </w:r>
      <w:r>
        <w:t xml:space="preserve">            </w:t>
      </w:r>
      <w:r w:rsidRPr="007C7C5E">
        <w:t>.</w:t>
      </w:r>
    </w:p>
    <w:p w14:paraId="1823D23A" w14:textId="571244FC" w:rsidR="00826054" w:rsidRPr="007C7C5E" w:rsidRDefault="00826054" w:rsidP="00826054">
      <w:pPr>
        <w:jc w:val="both"/>
      </w:pPr>
      <w:r w:rsidRPr="007C7C5E">
        <w:tab/>
      </w:r>
      <w:r w:rsidRPr="007C7C5E">
        <w:tab/>
        <w:t xml:space="preserve">  </w:t>
      </w:r>
      <w:r w:rsidR="00EA7513">
        <w:t xml:space="preserve">      </w:t>
      </w:r>
      <w:r w:rsidRPr="007C7C5E">
        <w:t xml:space="preserve">     </w:t>
      </w:r>
      <w:r>
        <w:t xml:space="preserve">         </w:t>
      </w:r>
      <w:r w:rsidRPr="007C7C5E">
        <w:t>~</w:t>
      </w:r>
      <w:r>
        <w:t xml:space="preserve"> </w:t>
      </w:r>
      <w:r w:rsidRPr="007C7C5E">
        <w:sym w:font="Symbol" w:char="F063"/>
      </w:r>
      <w:r w:rsidRPr="007C7C5E">
        <w:tab/>
      </w:r>
      <w:r w:rsidRPr="007C7C5E">
        <w:tab/>
      </w:r>
      <w:r w:rsidRPr="007C7C5E">
        <w:tab/>
      </w:r>
    </w:p>
    <w:p w14:paraId="3144AD93" w14:textId="77777777" w:rsidR="00826054" w:rsidRPr="007C7C5E" w:rsidRDefault="00826054" w:rsidP="00826054">
      <w:pPr>
        <w:jc w:val="both"/>
      </w:pPr>
    </w:p>
    <w:p w14:paraId="32C3A437" w14:textId="77777777" w:rsidR="00826054" w:rsidRPr="007C7C5E" w:rsidRDefault="00826054" w:rsidP="00826054">
      <w:pPr>
        <w:spacing w:line="360" w:lineRule="auto"/>
        <w:jc w:val="both"/>
      </w:pPr>
      <w:r>
        <w:rPr>
          <w:noProof/>
          <w:lang w:eastAsia="en-US"/>
        </w:rPr>
        <mc:AlternateContent>
          <mc:Choice Requires="wps">
            <w:drawing>
              <wp:anchor distT="0" distB="0" distL="114300" distR="114300" simplePos="0" relativeHeight="251758592" behindDoc="0" locked="0" layoutInCell="1" allowOverlap="1" wp14:anchorId="003BEF22" wp14:editId="4EF8949B">
                <wp:simplePos x="0" y="0"/>
                <wp:positionH relativeFrom="column">
                  <wp:posOffset>1066800</wp:posOffset>
                </wp:positionH>
                <wp:positionV relativeFrom="paragraph">
                  <wp:posOffset>245110</wp:posOffset>
                </wp:positionV>
                <wp:extent cx="469900" cy="762000"/>
                <wp:effectExtent l="0" t="0" r="12700" b="12700"/>
                <wp:wrapNone/>
                <wp:docPr id="2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762000"/>
                        </a:xfrm>
                        <a:prstGeom prst="rect">
                          <a:avLst/>
                        </a:prstGeom>
                        <a:noFill/>
                        <a:ln w="12700">
                          <a:solidFill>
                            <a:srgbClr val="000090"/>
                          </a:solidFill>
                          <a:miter lim="800000"/>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4A3D33" id="Rectangle 33" o:spid="_x0000_s1026" style="position:absolute;margin-left:84pt;margin-top:19.3pt;width:37pt;height:60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k7VHQIAABUEAAAOAAAAZHJzL2Uyb0RvYy54bWysU1Fv0zAQfkfiP1h+p2m7rlujptPUMYQ0&#13;&#10;YGLwA1zHSSxsnzm7Tcuv5+y0pcAbIg/WXe783XffnZd3e2vYTmHQ4Co+GY05U05CrV1b8a9fHt/c&#13;&#10;chaicLUw4FTFDyrwu9XrV8vel2oKHZhaISMQF8reV7yL0ZdFEWSnrAgj8MpRsAG0IpKLbVGj6And&#13;&#10;mmI6Hs+LHrD2CFKFQH8fhiBfZfymUTJ+apqgIjMVJ24xn5jPTTqL1VKULQrfaXmkIf6BhRXaUdEz&#13;&#10;1IOIgm1R/wVltUQI0MSRBFtA02ipcg/UzWT8RzcvnfAq90LiBH+WKfw/WPlx94xM1xWfXnPmhKUZ&#13;&#10;fSbVhGuNYldXSaDeh5LyXvwzphaDfwL5LTAH647S1D0i9J0SNdGapPzitwvJCXSVbfoPUBO82EbI&#13;&#10;Wu0btAmQVGD7PJLDeSRqH5mkn7P5YjGmwUkK3cxp4nlkhShPlz2G+E6BZcmoOBL3DC52TyEmMqI8&#13;&#10;paRaDh61MXnqxrGeGE9vCDP3BUbXKZodbDdrg2wn0uLQtzgVDpdpVkdaX6NtxW9T1nGhkhpvXZ3L&#13;&#10;RKHNYBMV447yJEUGZTdQH0gdhGE36S2R0QH+4Kynvax4+L4VqDgz7x0pvJjMZmmRszO7vpmSg5eR&#13;&#10;zWVEOElQFY+cDeY6Dsu/9ajbjipNcu8O7mkqjc6KpYkNrI5kafeykMd3kpb70s9Zv17z6icAAAD/&#13;&#10;/wMAUEsDBBQABgAIAAAAIQCHC13w4QAAAA8BAAAPAAAAZHJzL2Rvd25yZXYueG1sTE9BTsMwELwj&#13;&#10;8QdrkbhRp4GGKI1TIaAnLmkpSNzceElC7XUUu234PcsJLivNzO7sTLmanBUnHEPvScF8loBAarzp&#13;&#10;qVWwe13f5CBC1GS09YQKvjHAqrq8KHVh/Jk2eNrGVrAJhUIr6GIcCilD06HTYeYHJNY+/eh0ZDi2&#13;&#10;0oz6zObOyjRJMul0T/yh0wM+dtgctkenYP11//z2/mFfFuQOYd72db3ztVLXV9PTksfDEkTEKf5d&#13;&#10;wG8Hzg8VB9v7I5kgLOMs50JRwW2egeCF9C5lYs/KghlZlfJ/j+oHAAD//wMAUEsBAi0AFAAGAAgA&#13;&#10;AAAhALaDOJL+AAAA4QEAABMAAAAAAAAAAAAAAAAAAAAAAFtDb250ZW50X1R5cGVzXS54bWxQSwEC&#13;&#10;LQAUAAYACAAAACEAOP0h/9YAAACUAQAACwAAAAAAAAAAAAAAAAAvAQAAX3JlbHMvLnJlbHNQSwEC&#13;&#10;LQAUAAYACAAAACEA0VJO1R0CAAAVBAAADgAAAAAAAAAAAAAAAAAuAgAAZHJzL2Uyb0RvYy54bWxQ&#13;&#10;SwECLQAUAAYACAAAACEAhwtd8OEAAAAPAQAADwAAAAAAAAAAAAAAAAB3BAAAZHJzL2Rvd25yZXYu&#13;&#10;eG1sUEsFBgAAAAAEAAQA8wAAAIUFAAAAAA==&#13;&#10;" filled="f" strokecolor="#000090" strokeweight="1pt"/>
            </w:pict>
          </mc:Fallback>
        </mc:AlternateContent>
      </w:r>
      <w:r w:rsidRPr="007C7C5E">
        <w:tab/>
      </w:r>
      <w:r>
        <w:tab/>
      </w:r>
      <w:r w:rsidRPr="007C7C5E">
        <w:t>4.</w:t>
      </w:r>
      <w:r>
        <w:t xml:space="preserve">     </w:t>
      </w:r>
      <w:r w:rsidRPr="007C7C5E">
        <w:t xml:space="preserve">       </w:t>
      </w:r>
      <w:r w:rsidRPr="007C7C5E">
        <w:rPr>
          <w:i/>
          <w:strike/>
        </w:rPr>
        <w:t>Show</w:t>
      </w:r>
      <w:r w:rsidRPr="007C7C5E">
        <w:t xml:space="preserve"> ~</w:t>
      </w:r>
      <w:r w:rsidRPr="007C7C5E">
        <w:sym w:font="Symbol" w:char="F06A"/>
      </w:r>
      <w:r w:rsidRPr="007C7C5E">
        <w:t xml:space="preserve"> </w:t>
      </w:r>
      <w:r w:rsidRPr="007C7C5E">
        <w:sym w:font="Symbol" w:char="F0AE"/>
      </w:r>
      <w:r w:rsidRPr="007C7C5E">
        <w:t xml:space="preserve"> </w:t>
      </w:r>
      <w:r w:rsidRPr="007C7C5E">
        <w:sym w:font="Symbol" w:char="F06A"/>
      </w:r>
      <w:r>
        <w:tab/>
      </w:r>
      <w:r>
        <w:tab/>
      </w:r>
      <w:r>
        <w:tab/>
        <w:t>8, CD</w:t>
      </w:r>
    </w:p>
    <w:p w14:paraId="167F9438" w14:textId="77777777" w:rsidR="00826054" w:rsidRPr="007C7C5E" w:rsidRDefault="00826054" w:rsidP="00826054">
      <w:pPr>
        <w:jc w:val="both"/>
      </w:pPr>
      <w:r w:rsidRPr="007C7C5E">
        <w:tab/>
      </w:r>
      <w:r>
        <w:tab/>
      </w:r>
      <w:r w:rsidRPr="007C7C5E">
        <w:t>5.</w:t>
      </w:r>
      <w:r w:rsidRPr="007C7C5E">
        <w:tab/>
        <w:t xml:space="preserve">    </w:t>
      </w:r>
      <w:r>
        <w:t xml:space="preserve">      </w:t>
      </w:r>
      <w:r w:rsidRPr="007C7C5E">
        <w:t xml:space="preserve">  </w:t>
      </w:r>
      <w:r>
        <w:t xml:space="preserve">    </w:t>
      </w:r>
      <w:r w:rsidRPr="007C7C5E">
        <w:t xml:space="preserve"> ~</w:t>
      </w:r>
      <w:r w:rsidRPr="007C7C5E">
        <w:sym w:font="Symbol" w:char="F06A"/>
      </w:r>
      <w:r>
        <w:tab/>
      </w:r>
      <w:r>
        <w:tab/>
      </w:r>
      <w:r>
        <w:tab/>
      </w:r>
      <w:r>
        <w:tab/>
      </w:r>
      <w:r>
        <w:tab/>
        <w:t>Assume (</w:t>
      </w:r>
      <w:r w:rsidRPr="007C7C5E">
        <w:t>CD</w:t>
      </w:r>
      <w:r>
        <w:t>)</w:t>
      </w:r>
    </w:p>
    <w:p w14:paraId="3765F1B3" w14:textId="77777777" w:rsidR="00826054" w:rsidRPr="007C7C5E" w:rsidRDefault="00826054" w:rsidP="00826054">
      <w:pPr>
        <w:jc w:val="both"/>
      </w:pPr>
      <w:r w:rsidRPr="007C7C5E">
        <w:tab/>
      </w:r>
      <w:r>
        <w:tab/>
      </w:r>
      <w:r w:rsidRPr="007C7C5E">
        <w:t xml:space="preserve">6.     </w:t>
      </w:r>
      <w:r w:rsidRPr="007C7C5E">
        <w:tab/>
      </w:r>
      <w:r>
        <w:t xml:space="preserve">          </w:t>
      </w:r>
      <w:r w:rsidRPr="007C7C5E">
        <w:t>~</w:t>
      </w:r>
      <w:r w:rsidRPr="007C7C5E">
        <w:sym w:font="Symbol" w:char="F063"/>
      </w:r>
      <w:r w:rsidRPr="007C7C5E">
        <w:tab/>
      </w:r>
      <w:r w:rsidRPr="007C7C5E">
        <w:tab/>
      </w:r>
      <w:r w:rsidRPr="007C7C5E">
        <w:tab/>
      </w:r>
      <w:r w:rsidRPr="007C7C5E">
        <w:tab/>
      </w:r>
      <w:r>
        <w:tab/>
      </w:r>
      <w:r w:rsidRPr="007C7C5E">
        <w:t>3, 5 MP</w:t>
      </w:r>
    </w:p>
    <w:p w14:paraId="5CF63332" w14:textId="77777777" w:rsidR="00826054" w:rsidRPr="007C7C5E" w:rsidRDefault="00826054" w:rsidP="00826054">
      <w:pPr>
        <w:jc w:val="both"/>
      </w:pPr>
      <w:r w:rsidRPr="007C7C5E">
        <w:tab/>
      </w:r>
      <w:r>
        <w:tab/>
      </w:r>
      <w:r w:rsidRPr="007C7C5E">
        <w:t>7.</w:t>
      </w:r>
      <w:r w:rsidRPr="007C7C5E">
        <w:tab/>
        <w:t xml:space="preserve">      </w:t>
      </w:r>
      <w:r>
        <w:t xml:space="preserve">         </w:t>
      </w:r>
      <w:r w:rsidRPr="007C7C5E">
        <w:t>~~</w:t>
      </w:r>
      <w:r w:rsidRPr="007C7C5E">
        <w:sym w:font="Symbol" w:char="F06A"/>
      </w:r>
      <w:r w:rsidRPr="007C7C5E">
        <w:tab/>
      </w:r>
      <w:r w:rsidRPr="007C7C5E">
        <w:tab/>
      </w:r>
      <w:r w:rsidRPr="007C7C5E">
        <w:tab/>
      </w:r>
      <w:r w:rsidRPr="007C7C5E">
        <w:tab/>
      </w:r>
      <w:r w:rsidRPr="007C7C5E">
        <w:tab/>
        <w:t>2, 6 MT</w:t>
      </w:r>
    </w:p>
    <w:p w14:paraId="6C16F6D4" w14:textId="77777777" w:rsidR="00826054" w:rsidRPr="007C7C5E" w:rsidRDefault="00826054" w:rsidP="00826054">
      <w:pPr>
        <w:jc w:val="both"/>
      </w:pPr>
      <w:r w:rsidRPr="007C7C5E">
        <w:tab/>
      </w:r>
      <w:r>
        <w:tab/>
      </w:r>
      <w:r w:rsidRPr="007C7C5E">
        <w:t>8.</w:t>
      </w:r>
      <w:r w:rsidRPr="007C7C5E">
        <w:tab/>
        <w:t xml:space="preserve">       </w:t>
      </w:r>
      <w:r>
        <w:t xml:space="preserve">           </w:t>
      </w:r>
      <w:r w:rsidRPr="007C7C5E">
        <w:t xml:space="preserve"> </w:t>
      </w:r>
      <w:r w:rsidRPr="007C7C5E">
        <w:sym w:font="Symbol" w:char="F06A"/>
      </w:r>
      <w:r w:rsidRPr="007C7C5E">
        <w:tab/>
      </w:r>
      <w:r w:rsidRPr="007C7C5E">
        <w:tab/>
      </w:r>
      <w:r w:rsidRPr="007C7C5E">
        <w:tab/>
      </w:r>
      <w:r w:rsidRPr="007C7C5E">
        <w:tab/>
      </w:r>
      <w:r w:rsidRPr="007C7C5E">
        <w:tab/>
        <w:t>7 DN</w:t>
      </w:r>
    </w:p>
    <w:p w14:paraId="480811E9" w14:textId="77777777" w:rsidR="00826054" w:rsidRPr="007C7C5E" w:rsidRDefault="00826054" w:rsidP="00826054">
      <w:pPr>
        <w:jc w:val="both"/>
      </w:pPr>
    </w:p>
    <w:p w14:paraId="78A3EAE3" w14:textId="50B55479" w:rsidR="00826054" w:rsidRPr="007C7C5E" w:rsidRDefault="00826054" w:rsidP="00826054">
      <w:pPr>
        <w:jc w:val="both"/>
      </w:pPr>
      <w:r w:rsidRPr="007C7C5E">
        <w:tab/>
      </w:r>
      <w:r>
        <w:tab/>
      </w:r>
      <w:r w:rsidRPr="007C7C5E">
        <w:t>9.</w:t>
      </w:r>
      <w:r>
        <w:t xml:space="preserve">    </w:t>
      </w:r>
      <w:r w:rsidRPr="007C7C5E">
        <w:t xml:space="preserve">      </w:t>
      </w:r>
      <w:r w:rsidRPr="007C7C5E">
        <w:rPr>
          <w:i/>
          <w:strike/>
        </w:rPr>
        <w:t>Show</w:t>
      </w:r>
      <w:r w:rsidRPr="007C7C5E">
        <w:t xml:space="preserve"> (~</w:t>
      </w:r>
      <w:r w:rsidRPr="007C7C5E">
        <w:sym w:font="Symbol" w:char="F06A"/>
      </w:r>
      <w:r w:rsidRPr="007C7C5E">
        <w:t xml:space="preserve"> </w:t>
      </w:r>
      <w:r w:rsidRPr="007C7C5E">
        <w:sym w:font="Symbol" w:char="F0AE"/>
      </w:r>
      <w:r w:rsidRPr="007C7C5E">
        <w:t xml:space="preserve"> </w:t>
      </w:r>
      <w:r w:rsidRPr="007C7C5E">
        <w:sym w:font="Symbol" w:char="F06A"/>
      </w:r>
      <w:r w:rsidRPr="007C7C5E">
        <w:t xml:space="preserve">) </w:t>
      </w:r>
      <w:r w:rsidRPr="007C7C5E">
        <w:sym w:font="Symbol" w:char="F0AE"/>
      </w:r>
      <w:r w:rsidRPr="007C7C5E">
        <w:t xml:space="preserve"> </w:t>
      </w:r>
      <w:r w:rsidRPr="007C7C5E">
        <w:sym w:font="Symbol" w:char="F06A"/>
      </w:r>
      <w:r>
        <w:t xml:space="preserve">     </w:t>
      </w:r>
      <w:r>
        <w:tab/>
        <w:t xml:space="preserve">(T19 to be proved without </w:t>
      </w:r>
      <w:r w:rsidR="00EA7513">
        <w:t>using indirect</w:t>
      </w:r>
      <w:r>
        <w:t>)</w:t>
      </w:r>
    </w:p>
    <w:p w14:paraId="4376FF19" w14:textId="77777777" w:rsidR="00826054" w:rsidRDefault="00826054" w:rsidP="00826054">
      <w:pPr>
        <w:jc w:val="both"/>
      </w:pPr>
      <w:r w:rsidRPr="00EA7513">
        <w:rPr>
          <w:noProof/>
          <w:color w:val="FF0000"/>
          <w:lang w:eastAsia="en-US"/>
        </w:rPr>
        <mc:AlternateContent>
          <mc:Choice Requires="wps">
            <w:drawing>
              <wp:anchor distT="0" distB="0" distL="114300" distR="114300" simplePos="0" relativeHeight="251669504" behindDoc="0" locked="0" layoutInCell="1" allowOverlap="1" wp14:anchorId="521675E8" wp14:editId="33256726">
                <wp:simplePos x="0" y="0"/>
                <wp:positionH relativeFrom="column">
                  <wp:posOffset>1066800</wp:posOffset>
                </wp:positionH>
                <wp:positionV relativeFrom="paragraph">
                  <wp:posOffset>17145</wp:posOffset>
                </wp:positionV>
                <wp:extent cx="469900" cy="304800"/>
                <wp:effectExtent l="0" t="0" r="12700" b="12700"/>
                <wp:wrapNone/>
                <wp:docPr id="2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304800"/>
                        </a:xfrm>
                        <a:prstGeom prst="rect">
                          <a:avLst/>
                        </a:prstGeom>
                        <a:noFill/>
                        <a:ln w="12700">
                          <a:solidFill>
                            <a:srgbClr val="FF0000"/>
                          </a:solidFill>
                          <a:prstDash val="dash"/>
                          <a:miter lim="800000"/>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9D238" id="Rectangle 34" o:spid="_x0000_s1026" style="position:absolute;margin-left:84pt;margin-top:1.35pt;width:37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tuKQIAAC0EAAAOAAAAZHJzL2Uyb0RvYy54bWysU8Fu2zAMvQ/YPwi6r3bSrG2MOkWRLMOA&#13;&#10;bivW7QMYWY6FyaJGKXG6ry8lp1223Yb5YJDi0yP5SF3fHHor9pqCQVfLyVkphXYKG+O2tfz2df3m&#13;&#10;SooQwTVg0elaPuogbxavX10PvtJT7NA2mgSTuFANvpZdjL4qiqA63UM4Q68dB1ukHiK7tC0agoHZ&#13;&#10;e1tMy/KiGJAaT6h0CHy6GoNykfnbVqv4uW2DjsLWkmuL+U/5v0n/YnEN1ZbAd0Ydy4B/qKIH4zjp&#13;&#10;C9UKIogdmb+oeqMIA7bxTGFfYNsapXMP3M2k/KObhw68zr2wOMG/yBT+H636tL8nYZpaTi+kcNDz&#13;&#10;jL6wauC2VovzWRJo8KFi3IO/p9Ri8HeovgfhcNkxTN8S4dBpaLisScIXv11ITuCrYjN8xIbpYRcx&#13;&#10;a3VoqU+ErII45JE8voxEH6JQfDi7mM9LHpzi0Hk5u2I7ZYDq+bKnEN9r7EUyaklceyaH/V2II/QZ&#13;&#10;knI5XBtr+Rwq68TAFU8vmTP3hdY0KZod2m6WlsQeeHHW65K/Y+JwCkvUKwjdiGvYSiioehN5ra3p&#13;&#10;a8klHy9DlVR655oMiWDsaHM31h1lS0qNim+weWTVCMed5TfGRof0U4qB97WW4ccOSEthPzhWfj6Z&#13;&#10;zdKCZ2f29nLKDp1GNqcRcIqpahmlGM1lHB/FzpPZdpxpkjVxeMvTak1WMk1yrOpYLO9knsXx/aSl&#13;&#10;P/Uz6tcrXzwBAAD//wMAUEsDBBQABgAIAAAAIQAwJtr/4QAAAA0BAAAPAAAAZHJzL2Rvd25yZXYu&#13;&#10;eG1sTI/BTsMwEETvSPyDtUjcqE1E0yiNU1EQJypVFC7c3HiJI+J1iN00/D3LCS4rPY1mdqbazL4X&#13;&#10;E46xC6ThdqFAIDXBdtRqeHt9uilAxGTImj4QavjGCJv68qIypQ1nesHpkFrBIRRLo8GlNJRSxsah&#13;&#10;N3ERBiTWPsLoTWIcW2lHc+Zw38tMqVx60xF/cGbAB4fN5+HkNXTvjd3m8+45qv3Xcjfl22JvnNbX&#13;&#10;V/Pjms/9GkTCOf054HcD94eaix3DiWwUPXNe8KCkIVuBYD27y5iPGpZqBbKu5P8V9Q8AAAD//wMA&#13;&#10;UEsBAi0AFAAGAAgAAAAhALaDOJL+AAAA4QEAABMAAAAAAAAAAAAAAAAAAAAAAFtDb250ZW50X1R5&#13;&#10;cGVzXS54bWxQSwECLQAUAAYACAAAACEAOP0h/9YAAACUAQAACwAAAAAAAAAAAAAAAAAvAQAAX3Jl&#13;&#10;bHMvLnJlbHNQSwECLQAUAAYACAAAACEAp2/rbikCAAAtBAAADgAAAAAAAAAAAAAAAAAuAgAAZHJz&#13;&#10;L2Uyb0RvYy54bWxQSwECLQAUAAYACAAAACEAMCba/+EAAAANAQAADwAAAAAAAAAAAAAAAACDBAAA&#13;&#10;ZHJzL2Rvd25yZXYueG1sUEsFBgAAAAAEAAQA8wAAAJEFAAAAAA==&#13;&#10;" filled="f" strokecolor="red" strokeweight="1pt">
                <v:stroke dashstyle="dash"/>
              </v:rect>
            </w:pict>
          </mc:Fallback>
        </mc:AlternateContent>
      </w:r>
    </w:p>
    <w:p w14:paraId="47254D01" w14:textId="77777777" w:rsidR="00826054" w:rsidRDefault="00826054" w:rsidP="00826054">
      <w:pPr>
        <w:jc w:val="both"/>
      </w:pPr>
    </w:p>
    <w:p w14:paraId="7D0800EB" w14:textId="77777777" w:rsidR="00826054" w:rsidRPr="007C7C5E" w:rsidRDefault="00826054" w:rsidP="00826054">
      <w:pPr>
        <w:jc w:val="both"/>
      </w:pPr>
      <w:r w:rsidRPr="007C7C5E">
        <w:tab/>
      </w:r>
      <w:r>
        <w:tab/>
      </w:r>
      <w:r w:rsidRPr="007C7C5E">
        <w:t>10.</w:t>
      </w:r>
      <w:r w:rsidRPr="007C7C5E">
        <w:tab/>
        <w:t xml:space="preserve">   </w:t>
      </w:r>
      <w:r>
        <w:t xml:space="preserve">          </w:t>
      </w:r>
      <w:r w:rsidRPr="007C7C5E">
        <w:t xml:space="preserve">   </w:t>
      </w:r>
      <w:r w:rsidRPr="007C7C5E">
        <w:sym w:font="Symbol" w:char="F06A"/>
      </w:r>
      <w:r w:rsidRPr="007C7C5E">
        <w:tab/>
      </w:r>
      <w:r w:rsidRPr="007C7C5E">
        <w:tab/>
      </w:r>
      <w:r w:rsidRPr="007C7C5E">
        <w:tab/>
      </w:r>
      <w:r w:rsidRPr="007C7C5E">
        <w:tab/>
      </w:r>
      <w:r w:rsidRPr="007C7C5E">
        <w:tab/>
        <w:t>4, 9 MP</w:t>
      </w:r>
    </w:p>
    <w:p w14:paraId="3718243E" w14:textId="77777777" w:rsidR="00826054" w:rsidRDefault="00826054" w:rsidP="00826054">
      <w:pPr>
        <w:jc w:val="both"/>
      </w:pPr>
    </w:p>
    <w:p w14:paraId="7BA95D65" w14:textId="6418D0B5" w:rsidR="00EA7513" w:rsidRDefault="00EA7513" w:rsidP="00826054">
      <w:pPr>
        <w:jc w:val="both"/>
      </w:pPr>
      <w:r>
        <w:lastRenderedPageBreak/>
        <w:t xml:space="preserve">The first two conditional derivation (in the </w:t>
      </w:r>
      <w:r w:rsidRPr="00EA7513">
        <w:rPr>
          <w:color w:val="00B050"/>
        </w:rPr>
        <w:t>green</w:t>
      </w:r>
      <w:r>
        <w:t xml:space="preserve"> boxes) can be obtained by copying the lines from the assumption for indirect derivation to the derivation of the respective sentences forming the contradiction.</w:t>
      </w:r>
      <w:r w:rsidR="00826054">
        <w:t xml:space="preserve"> </w:t>
      </w:r>
      <w:r>
        <w:t xml:space="preserve"> Assuming that T19 can be proved without using indirect derivation (in the </w:t>
      </w:r>
      <w:r w:rsidRPr="00EA7513">
        <w:rPr>
          <w:color w:val="FF0000"/>
        </w:rPr>
        <w:t>red</w:t>
      </w:r>
      <w:r>
        <w:t xml:space="preserve"> box), we could ob</w:t>
      </w:r>
      <w:r w:rsidR="000B4A4E">
        <w:t>t</w:t>
      </w:r>
      <w:r>
        <w:t xml:space="preserve">ain a direct derivation of the conclusion by proving the antecedent of T19, which is accomplished in lines 5 – 8 (in the </w:t>
      </w:r>
      <w:r w:rsidRPr="00EA7513">
        <w:rPr>
          <w:color w:val="0070C0"/>
        </w:rPr>
        <w:t>blue</w:t>
      </w:r>
      <w:r>
        <w:t xml:space="preserve"> box).  The proof of T19 without using indirect derivation is left as an exercise below.  The metalogical point is that indirect derivation, which many students may have found initially counterintuitive, can be eliminated in favor of conditional derivation and direct derivation.</w:t>
      </w:r>
    </w:p>
    <w:p w14:paraId="3C5A9B29" w14:textId="30ED7321" w:rsidR="00375302" w:rsidRDefault="000B4A4E" w:rsidP="00375302">
      <w:pPr>
        <w:jc w:val="both"/>
      </w:pPr>
      <w:r>
        <w:tab/>
      </w:r>
      <w:r w:rsidR="00375302">
        <w:t xml:space="preserve">It turns out that this system can be reduced to just three logical laws (axiom schema) with just one form of derivation, direct derivation, and just one rule of inference </w:t>
      </w:r>
      <w:r w:rsidR="00375302" w:rsidRPr="00375302">
        <w:rPr>
          <w:i/>
          <w:iCs/>
        </w:rPr>
        <w:t>modus ponens</w:t>
      </w:r>
      <w:r w:rsidR="00375302">
        <w:t xml:space="preserve">. </w:t>
      </w:r>
      <w:r w:rsidR="00375302">
        <w:tab/>
        <w:t xml:space="preserve">This axiomatic system of conditional logic is due to </w:t>
      </w:r>
      <w:r w:rsidR="00375302">
        <w:rPr>
          <w:iCs/>
        </w:rPr>
        <w:t xml:space="preserve">Polish logician </w:t>
      </w:r>
      <w:proofErr w:type="spellStart"/>
      <w:r w:rsidR="00375302" w:rsidRPr="00375302">
        <w:rPr>
          <w:iCs/>
        </w:rPr>
        <w:t>Stanisław</w:t>
      </w:r>
      <w:proofErr w:type="spellEnd"/>
      <w:r w:rsidR="00375302" w:rsidRPr="00375302">
        <w:rPr>
          <w:iCs/>
        </w:rPr>
        <w:t xml:space="preserve"> </w:t>
      </w:r>
      <w:proofErr w:type="spellStart"/>
      <w:r w:rsidR="00375302" w:rsidRPr="00375302">
        <w:rPr>
          <w:iCs/>
        </w:rPr>
        <w:t>Leśniewski</w:t>
      </w:r>
      <w:proofErr w:type="spellEnd"/>
      <w:r w:rsidR="00375302" w:rsidRPr="00375302">
        <w:rPr>
          <w:iCs/>
        </w:rPr>
        <w:t xml:space="preserve"> (1886 – 1939)</w:t>
      </w:r>
      <w:r w:rsidR="00375302">
        <w:rPr>
          <w:iCs/>
        </w:rPr>
        <w:t>.</w:t>
      </w:r>
    </w:p>
    <w:p w14:paraId="0B881414" w14:textId="77777777" w:rsidR="00375302" w:rsidRPr="00587D67" w:rsidRDefault="00375302" w:rsidP="00375302">
      <w:pPr>
        <w:jc w:val="both"/>
      </w:pPr>
    </w:p>
    <w:p w14:paraId="7E76EA4D" w14:textId="77777777" w:rsidR="00375302" w:rsidRPr="00587D67" w:rsidRDefault="00375302" w:rsidP="00375302">
      <w:pPr>
        <w:jc w:val="both"/>
      </w:pPr>
      <w:r w:rsidRPr="00587D67">
        <w:tab/>
        <w:t>(L</w:t>
      </w:r>
      <w:r w:rsidRPr="004D02E2">
        <w:rPr>
          <w:vertAlign w:val="subscript"/>
        </w:rPr>
        <w:t>1</w:t>
      </w:r>
      <w:r w:rsidRPr="00587D67">
        <w:t xml:space="preserve">)  </w:t>
      </w:r>
      <w:r w:rsidRPr="00587D67">
        <w:sym w:font="Symbol" w:char="F06A"/>
      </w:r>
      <w:r w:rsidRPr="00587D67">
        <w:t xml:space="preserve"> </w:t>
      </w:r>
      <w:r w:rsidRPr="00587D67">
        <w:sym w:font="Symbol" w:char="F0AE"/>
      </w:r>
      <w:r w:rsidRPr="00587D67">
        <w:t xml:space="preserve"> (</w:t>
      </w:r>
      <w:r w:rsidRPr="00587D67">
        <w:sym w:font="Symbol" w:char="F079"/>
      </w:r>
      <w:r w:rsidRPr="00587D67">
        <w:t xml:space="preserve"> </w:t>
      </w:r>
      <w:r w:rsidRPr="00587D67">
        <w:sym w:font="Symbol" w:char="F0AE"/>
      </w:r>
      <w:r w:rsidRPr="00587D67">
        <w:t xml:space="preserve"> </w:t>
      </w:r>
      <w:r w:rsidRPr="00587D67">
        <w:sym w:font="Symbol" w:char="F06A"/>
      </w:r>
      <w:r w:rsidRPr="00587D67">
        <w:t>)</w:t>
      </w:r>
    </w:p>
    <w:p w14:paraId="779AECC2" w14:textId="77777777" w:rsidR="00375302" w:rsidRDefault="00375302" w:rsidP="00375302">
      <w:pPr>
        <w:jc w:val="both"/>
      </w:pPr>
      <w:r w:rsidRPr="00587D67">
        <w:tab/>
        <w:t>(L</w:t>
      </w:r>
      <w:r w:rsidRPr="004D02E2">
        <w:rPr>
          <w:vertAlign w:val="subscript"/>
        </w:rPr>
        <w:t>2</w:t>
      </w:r>
      <w:r w:rsidRPr="00587D67">
        <w:t>)  (</w:t>
      </w:r>
      <w:r w:rsidRPr="00587D67">
        <w:sym w:font="Symbol" w:char="F06A"/>
      </w:r>
      <w:r w:rsidRPr="00587D67">
        <w:t xml:space="preserve"> </w:t>
      </w:r>
      <w:r w:rsidRPr="00587D67">
        <w:sym w:font="Symbol" w:char="F0AE"/>
      </w:r>
      <w:r w:rsidRPr="00587D67">
        <w:t xml:space="preserve"> (</w:t>
      </w:r>
      <w:r w:rsidRPr="00587D67">
        <w:sym w:font="Symbol" w:char="F079"/>
      </w:r>
      <w:r w:rsidRPr="00587D67">
        <w:t xml:space="preserve"> </w:t>
      </w:r>
      <w:r w:rsidRPr="00587D67">
        <w:sym w:font="Symbol" w:char="F0AE"/>
      </w:r>
      <w:r w:rsidRPr="00587D67">
        <w:t xml:space="preserve"> </w:t>
      </w:r>
      <w:r w:rsidRPr="00587D67">
        <w:sym w:font="Symbol" w:char="F063"/>
      </w:r>
      <w:r w:rsidRPr="00587D67">
        <w:t xml:space="preserve">)) </w:t>
      </w:r>
      <w:r w:rsidRPr="00587D67">
        <w:sym w:font="Symbol" w:char="F0AE"/>
      </w:r>
      <w:r w:rsidRPr="00587D67">
        <w:t xml:space="preserve"> ((</w:t>
      </w:r>
      <w:r w:rsidRPr="00587D67">
        <w:sym w:font="Symbol" w:char="F06A"/>
      </w:r>
      <w:r w:rsidRPr="00587D67">
        <w:t xml:space="preserve"> </w:t>
      </w:r>
      <w:r w:rsidRPr="00587D67">
        <w:sym w:font="Symbol" w:char="F0AE"/>
      </w:r>
      <w:r w:rsidRPr="00587D67">
        <w:t xml:space="preserve"> </w:t>
      </w:r>
      <w:r w:rsidRPr="00587D67">
        <w:sym w:font="Symbol" w:char="F079"/>
      </w:r>
      <w:r w:rsidRPr="00587D67">
        <w:t xml:space="preserve">) </w:t>
      </w:r>
      <w:r w:rsidRPr="00587D67">
        <w:sym w:font="Symbol" w:char="F0AE"/>
      </w:r>
      <w:r w:rsidRPr="00587D67">
        <w:t xml:space="preserve"> (</w:t>
      </w:r>
      <w:r w:rsidRPr="00587D67">
        <w:sym w:font="Symbol" w:char="F06A"/>
      </w:r>
      <w:r w:rsidRPr="00587D67">
        <w:t xml:space="preserve"> </w:t>
      </w:r>
      <w:r w:rsidRPr="00587D67">
        <w:sym w:font="Symbol" w:char="F0AE"/>
      </w:r>
      <w:r w:rsidRPr="00587D67">
        <w:t xml:space="preserve"> </w:t>
      </w:r>
      <w:r w:rsidRPr="00587D67">
        <w:sym w:font="Symbol" w:char="F063"/>
      </w:r>
      <w:r w:rsidRPr="00587D67">
        <w:t xml:space="preserve">))  </w:t>
      </w:r>
    </w:p>
    <w:p w14:paraId="33077E2A" w14:textId="7981E7D4" w:rsidR="00375302" w:rsidRPr="00587D67" w:rsidRDefault="00375302" w:rsidP="00375302">
      <w:pPr>
        <w:ind w:firstLine="360"/>
        <w:jc w:val="both"/>
      </w:pPr>
      <w:r>
        <w:t>(L</w:t>
      </w:r>
      <w:r w:rsidRPr="00375302">
        <w:rPr>
          <w:vertAlign w:val="subscript"/>
        </w:rPr>
        <w:t>3</w:t>
      </w:r>
      <w:r>
        <w:t>)  (~</w:t>
      </w:r>
      <w:r>
        <w:rPr>
          <w:rFonts w:ascii="Symbol" w:hAnsi="Symbol"/>
        </w:rPr>
        <w:t>j</w:t>
      </w:r>
      <w:r>
        <w:t xml:space="preserve"> </w:t>
      </w:r>
      <w:r>
        <w:sym w:font="Symbol" w:char="F0AE"/>
      </w:r>
      <w:r>
        <w:t xml:space="preserve"> ~</w:t>
      </w:r>
      <w:r>
        <w:rPr>
          <w:rFonts w:ascii="Symbol" w:hAnsi="Symbol"/>
        </w:rPr>
        <w:sym w:font="Symbol" w:char="F079"/>
      </w:r>
      <w:r>
        <w:t xml:space="preserve">) </w:t>
      </w:r>
      <w:r>
        <w:sym w:font="Symbol" w:char="F0AE"/>
      </w:r>
      <w:r>
        <w:t xml:space="preserve"> (</w:t>
      </w:r>
      <w:r>
        <w:sym w:font="Symbol" w:char="F079"/>
      </w:r>
      <w:r>
        <w:t xml:space="preserve"> </w:t>
      </w:r>
      <w:r>
        <w:sym w:font="Symbol" w:char="F0AE"/>
      </w:r>
      <w:r>
        <w:t xml:space="preserve"> </w:t>
      </w:r>
      <w:r>
        <w:rPr>
          <w:rFonts w:ascii="Symbol" w:hAnsi="Symbol"/>
        </w:rPr>
        <w:t>j</w:t>
      </w:r>
      <w:r>
        <w:t>)</w:t>
      </w:r>
    </w:p>
    <w:p w14:paraId="417FE434" w14:textId="07A7A13C" w:rsidR="00375302" w:rsidRDefault="00375302" w:rsidP="00375302">
      <w:pPr>
        <w:jc w:val="both"/>
      </w:pPr>
    </w:p>
    <w:p w14:paraId="44E13FF5" w14:textId="24139935" w:rsidR="00375302" w:rsidRDefault="00375302" w:rsidP="00375302">
      <w:pPr>
        <w:jc w:val="both"/>
      </w:pPr>
      <w:r>
        <w:tab/>
        <w:t xml:space="preserve">Direct derivation, </w:t>
      </w:r>
      <w:r w:rsidRPr="00375302">
        <w:rPr>
          <w:i/>
          <w:iCs/>
        </w:rPr>
        <w:t>Modus Ponens</w:t>
      </w:r>
    </w:p>
    <w:p w14:paraId="36EF2E08" w14:textId="77777777" w:rsidR="00375302" w:rsidRPr="00587D67" w:rsidRDefault="00375302" w:rsidP="00375302">
      <w:pPr>
        <w:jc w:val="both"/>
      </w:pPr>
    </w:p>
    <w:p w14:paraId="20352776" w14:textId="336927E5" w:rsidR="00B71551" w:rsidRDefault="005D509A" w:rsidP="005D509A">
      <w:pPr>
        <w:ind w:firstLine="360"/>
        <w:jc w:val="both"/>
      </w:pPr>
      <w:r>
        <w:t xml:space="preserve">To </w:t>
      </w:r>
      <w:r w:rsidR="00675CF9">
        <w:t xml:space="preserve">illustrate the austerity of the </w:t>
      </w:r>
      <w:proofErr w:type="spellStart"/>
      <w:r w:rsidR="00675CF9" w:rsidRPr="00AE0E61">
        <w:rPr>
          <w:iCs/>
        </w:rPr>
        <w:t>Leśniewski</w:t>
      </w:r>
      <w:proofErr w:type="spellEnd"/>
      <w:r w:rsidR="00675CF9">
        <w:rPr>
          <w:iCs/>
        </w:rPr>
        <w:t xml:space="preserve"> axiomatic system</w:t>
      </w:r>
      <w:r>
        <w:rPr>
          <w:iCs/>
        </w:rPr>
        <w:t>, here is a proof of theorem 1.</w:t>
      </w:r>
    </w:p>
    <w:p w14:paraId="3237A253" w14:textId="77777777" w:rsidR="00B71551" w:rsidRDefault="00B71551" w:rsidP="0087443D">
      <w:pPr>
        <w:jc w:val="both"/>
      </w:pPr>
    </w:p>
    <w:p w14:paraId="788C5D11" w14:textId="77777777" w:rsidR="00B71551" w:rsidRPr="007C7C5E" w:rsidRDefault="00B71551" w:rsidP="00B71551">
      <w:pPr>
        <w:spacing w:line="240" w:lineRule="exact"/>
        <w:ind w:firstLine="360"/>
      </w:pPr>
      <w:r w:rsidRPr="007C7C5E">
        <w:rPr>
          <w:b/>
        </w:rPr>
        <w:t>T1</w:t>
      </w:r>
      <w:r w:rsidRPr="007C7C5E">
        <w:t xml:space="preserve">  P </w:t>
      </w:r>
      <w:r w:rsidRPr="007C7C5E">
        <w:sym w:font="Symbol" w:char="F0AE"/>
      </w:r>
      <w:r w:rsidRPr="007C7C5E">
        <w:t xml:space="preserve"> P</w:t>
      </w:r>
    </w:p>
    <w:p w14:paraId="3BDB43B2" w14:textId="77777777" w:rsidR="00B71551" w:rsidRDefault="00B71551" w:rsidP="00B71551">
      <w:pPr>
        <w:spacing w:line="240" w:lineRule="exact"/>
      </w:pPr>
    </w:p>
    <w:p w14:paraId="65C0DA81" w14:textId="1F50B38B" w:rsidR="00B71551" w:rsidRPr="007C7C5E" w:rsidRDefault="00486093" w:rsidP="00B71551">
      <w:pPr>
        <w:spacing w:line="360" w:lineRule="auto"/>
        <w:ind w:left="360"/>
      </w:pPr>
      <w:r>
        <w:rPr>
          <w:noProof/>
          <w:lang w:eastAsia="en-US"/>
        </w:rPr>
        <mc:AlternateContent>
          <mc:Choice Requires="wps">
            <w:drawing>
              <wp:anchor distT="0" distB="0" distL="114300" distR="114300" simplePos="0" relativeHeight="251715584" behindDoc="0" locked="0" layoutInCell="1" allowOverlap="1" wp14:anchorId="79EAFC56" wp14:editId="49D9C826">
                <wp:simplePos x="0" y="0"/>
                <wp:positionH relativeFrom="column">
                  <wp:posOffset>482600</wp:posOffset>
                </wp:positionH>
                <wp:positionV relativeFrom="paragraph">
                  <wp:posOffset>198755</wp:posOffset>
                </wp:positionV>
                <wp:extent cx="3162300" cy="868045"/>
                <wp:effectExtent l="0" t="0" r="12700" b="8255"/>
                <wp:wrapNone/>
                <wp:docPr id="46"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2300" cy="868045"/>
                        </a:xfrm>
                        <a:prstGeom prst="rect">
                          <a:avLst/>
                        </a:prstGeom>
                        <a:noFill/>
                        <a:ln w="9525">
                          <a:solidFill>
                            <a:srgbClr val="000090"/>
                          </a:solidFill>
                          <a:miter lim="800000"/>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744073" id="Rectangle 35" o:spid="_x0000_s1026" style="position:absolute;margin-left:38pt;margin-top:15.65pt;width:249pt;height:68.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817DHgIAABUEAAAOAAAAZHJzL2Uyb0RvYy54bWysU9uO0zAQfUfiHyy/06RX2qjpatVlEdIC&#13;&#10;KxY+wHWcxMLxmLHbtHw9Y6dbuvCGyIPlyYyPz5w5Xt8cO8MOCr0GW/LxKOdMWQmVtk3Jv329f7Pk&#13;&#10;zAdhK2HAqpKflOc3m9ev1r0r1ARaMJVCRiDWF70reRuCK7LMy1Z1wo/AKUvJGrATgUJssgpFT+id&#13;&#10;ySZ5vsh6wMohSOU9/b0bknyT8OtayfC5rr0KzJScuIW0Ylp3cc02a1E0KFyr5ZmG+AcWndCWLr1A&#13;&#10;3Ykg2B71X1Cdlgge6jCS0GVQ11qq1AN1M87/6OapFU6lXkgc7y4y+f8HKz8dHpHpquSzBWdWdDSj&#13;&#10;L6SasI1RbDqPAvXOF1T35B4xtujdA8jvnlnYtlSmbhGhb5WoiNY41mcvDsTA01G26z9CRfBiHyBp&#13;&#10;dayxi4CkAjumkZwuI1HHwCT9nI4Xk2lOk5OUWy6W+SxRykTxfNqhD+8VdCxuSo5EPqGLw4MPkY0o&#13;&#10;nkviZRbutTFp7MayvuSr+WSeDngwuorJ1CQ2u61BdhDROPStklcI7EVZpwPZ1+iOyMWqs6GiGu9s&#13;&#10;lW4JQpthT4eNPcsTFRmU3UF1InUQBm/SW6JNC/iTs558WXL/Yy9QcWY+WFJ4NZ7NopFTMJu/nVCA&#13;&#10;15nddUZYSVAlD5wN220YzL93qJuWbhqn3i3c0lRqnQSLExtYncmS95KO53cSzX0dp6rfr3nzCwAA&#13;&#10;//8DAFBLAwQUAAYACAAAACEAzGvJpuQAAAAOAQAADwAAAGRycy9kb3ducmV2LnhtbEyPQU/DMAyF&#13;&#10;70j8h8hI3FjSFbqpazohYHBBQxtcdssa01Y0TtVkW9mvx5zgYsl+9vP7iuXoOnHEIbSeNCQTBQKp&#13;&#10;8ralWsPH++pmDiJEQ9Z0nlDDNwZYlpcXhcmtP9EGj9tYCzahkBsNTYx9LmWoGnQmTHyPxNqnH5yJ&#13;&#10;3A61tIM5sbnr5FSpTDrTEn9oTI8PDVZf24PTsH5+szuf7tQ5mWYvq6dNWMfzq9bXV+Pjgsv9AkTE&#13;&#10;Mf5dwC8D54eSg+39gWwQnYZZxjxRQ5qkIFi/m93yYM+L2VyBLAv5H6P8AQAA//8DAFBLAQItABQA&#13;&#10;BgAIAAAAIQC2gziS/gAAAOEBAAATAAAAAAAAAAAAAAAAAAAAAABbQ29udGVudF9UeXBlc10ueG1s&#13;&#10;UEsBAi0AFAAGAAgAAAAhADj9If/WAAAAlAEAAAsAAAAAAAAAAAAAAAAALwEAAF9yZWxzLy5yZWxz&#13;&#10;UEsBAi0AFAAGAAgAAAAhADzzXsMeAgAAFQQAAA4AAAAAAAAAAAAAAAAALgIAAGRycy9lMm9Eb2Mu&#13;&#10;eG1sUEsBAi0AFAAGAAgAAAAhAMxryabkAAAADgEAAA8AAAAAAAAAAAAAAAAAeAQAAGRycy9kb3du&#13;&#10;cmV2LnhtbFBLBQYAAAAABAAEAPMAAACJBQAAAAA=&#13;&#10;" filled="f" strokecolor="#000090"/>
            </w:pict>
          </mc:Fallback>
        </mc:AlternateContent>
      </w:r>
      <w:r w:rsidR="00B71551" w:rsidRPr="007C7C5E">
        <w:t xml:space="preserve">1.  </w:t>
      </w:r>
      <w:r w:rsidR="00B71551" w:rsidRPr="007C7C5E">
        <w:rPr>
          <w:i/>
          <w:strike/>
        </w:rPr>
        <w:t>Show</w:t>
      </w:r>
      <w:r w:rsidR="00B71551" w:rsidRPr="007C7C5E">
        <w:t xml:space="preserve"> P </w:t>
      </w:r>
      <w:r w:rsidR="00B71551" w:rsidRPr="007C7C5E">
        <w:sym w:font="Symbol" w:char="F0AE"/>
      </w:r>
      <w:r w:rsidR="00B71551" w:rsidRPr="007C7C5E">
        <w:t xml:space="preserve"> P</w:t>
      </w:r>
      <w:r w:rsidR="00B71551" w:rsidRPr="007C7C5E">
        <w:tab/>
      </w:r>
      <w:r w:rsidR="00B71551" w:rsidRPr="007C7C5E">
        <w:tab/>
      </w:r>
      <w:r w:rsidR="00B71551" w:rsidRPr="007C7C5E">
        <w:tab/>
      </w:r>
      <w:r w:rsidR="00B71551" w:rsidRPr="007C7C5E">
        <w:tab/>
      </w:r>
      <w:r w:rsidR="00B71551" w:rsidRPr="007C7C5E">
        <w:tab/>
      </w:r>
      <w:r w:rsidR="00B71551" w:rsidRPr="007C7C5E">
        <w:tab/>
      </w:r>
      <w:r w:rsidR="00B71551" w:rsidRPr="007C7C5E">
        <w:tab/>
      </w:r>
      <w:r w:rsidR="00B71551" w:rsidRPr="007C7C5E">
        <w:tab/>
      </w:r>
      <w:r w:rsidR="00B71551" w:rsidRPr="007C7C5E">
        <w:tab/>
      </w:r>
      <w:r w:rsidR="00B71551" w:rsidRPr="007C7C5E">
        <w:tab/>
      </w:r>
      <w:r w:rsidR="00B71551" w:rsidRPr="007C7C5E">
        <w:tab/>
      </w:r>
      <w:r w:rsidR="00B71551" w:rsidRPr="007C7C5E">
        <w:tab/>
      </w:r>
      <w:r w:rsidR="00B71551" w:rsidRPr="007C7C5E">
        <w:tab/>
        <w:t>6, DD</w:t>
      </w:r>
    </w:p>
    <w:p w14:paraId="328B74B6" w14:textId="06A5BD02" w:rsidR="00B71551" w:rsidRPr="007C7C5E" w:rsidRDefault="00B71551" w:rsidP="00B71551">
      <w:pPr>
        <w:spacing w:line="240" w:lineRule="exact"/>
        <w:ind w:left="360"/>
      </w:pPr>
      <w:r>
        <w:t xml:space="preserve">2. </w:t>
      </w:r>
      <w:r w:rsidR="00675CF9">
        <w:t xml:space="preserve">    </w:t>
      </w:r>
      <w:r>
        <w:t xml:space="preserve">      </w:t>
      </w:r>
      <w:r w:rsidRPr="007C7C5E">
        <w:t xml:space="preserve">P </w:t>
      </w:r>
      <w:r w:rsidRPr="007C7C5E">
        <w:sym w:font="Symbol" w:char="F0AE"/>
      </w:r>
      <w:r w:rsidRPr="007C7C5E">
        <w:t xml:space="preserve"> (P </w:t>
      </w:r>
      <w:r w:rsidRPr="007C7C5E">
        <w:sym w:font="Symbol" w:char="F0AE"/>
      </w:r>
      <w:r w:rsidRPr="007C7C5E">
        <w:t xml:space="preserve"> P)</w:t>
      </w:r>
      <w:r w:rsidRPr="007C7C5E">
        <w:tab/>
      </w:r>
      <w:r w:rsidRPr="007C7C5E">
        <w:tab/>
      </w:r>
      <w:r w:rsidRPr="007C7C5E">
        <w:tab/>
      </w:r>
      <w:r w:rsidRPr="007C7C5E">
        <w:tab/>
      </w:r>
      <w:r w:rsidRPr="007C7C5E">
        <w:tab/>
      </w:r>
      <w:r w:rsidRPr="007C7C5E">
        <w:tab/>
      </w:r>
      <w:r w:rsidRPr="007C7C5E">
        <w:tab/>
      </w:r>
      <w:r w:rsidRPr="007C7C5E">
        <w:tab/>
      </w:r>
      <w:r w:rsidRPr="007C7C5E">
        <w:tab/>
      </w:r>
      <w:r w:rsidRPr="007C7C5E">
        <w:tab/>
      </w:r>
      <w:r w:rsidRPr="007C7C5E">
        <w:tab/>
      </w:r>
      <w:r w:rsidR="00675CF9">
        <w:tab/>
      </w:r>
      <w:r w:rsidRPr="007C7C5E">
        <w:t>L</w:t>
      </w:r>
      <w:r w:rsidRPr="004D02E2">
        <w:rPr>
          <w:vertAlign w:val="subscript"/>
        </w:rPr>
        <w:t>1</w:t>
      </w:r>
    </w:p>
    <w:p w14:paraId="2B092889" w14:textId="79E65909" w:rsidR="00B71551" w:rsidRPr="007C7C5E" w:rsidRDefault="00B71551" w:rsidP="00B71551">
      <w:pPr>
        <w:spacing w:line="240" w:lineRule="exact"/>
        <w:ind w:left="360"/>
      </w:pPr>
      <w:r w:rsidRPr="007C7C5E">
        <w:t xml:space="preserve">3.     </w:t>
      </w:r>
      <w:r w:rsidR="00675CF9">
        <w:t xml:space="preserve">   </w:t>
      </w:r>
      <w:r w:rsidRPr="007C7C5E">
        <w:t xml:space="preserve">  (P </w:t>
      </w:r>
      <w:r w:rsidRPr="007C7C5E">
        <w:sym w:font="Symbol" w:char="F0AE"/>
      </w:r>
      <w:r w:rsidRPr="007C7C5E">
        <w:t xml:space="preserve"> ((P </w:t>
      </w:r>
      <w:r w:rsidRPr="007C7C5E">
        <w:sym w:font="Symbol" w:char="F0AE"/>
      </w:r>
      <w:r w:rsidRPr="007C7C5E">
        <w:t xml:space="preserve"> P) </w:t>
      </w:r>
      <w:r w:rsidRPr="007C7C5E">
        <w:sym w:font="Symbol" w:char="F0AE"/>
      </w:r>
      <w:r w:rsidRPr="007C7C5E">
        <w:t xml:space="preserve"> P)</w:t>
      </w:r>
      <w:r w:rsidRPr="007C7C5E">
        <w:tab/>
      </w:r>
      <w:r w:rsidRPr="007C7C5E">
        <w:tab/>
      </w:r>
      <w:r w:rsidRPr="007C7C5E">
        <w:tab/>
      </w:r>
      <w:r w:rsidRPr="007C7C5E">
        <w:tab/>
      </w:r>
      <w:r w:rsidRPr="007C7C5E">
        <w:tab/>
      </w:r>
      <w:r w:rsidRPr="007C7C5E">
        <w:tab/>
      </w:r>
      <w:r w:rsidRPr="007C7C5E">
        <w:tab/>
      </w:r>
      <w:r w:rsidRPr="007C7C5E">
        <w:tab/>
      </w:r>
      <w:r w:rsidRPr="007C7C5E">
        <w:tab/>
      </w:r>
      <w:r w:rsidR="00675CF9">
        <w:tab/>
      </w:r>
      <w:r w:rsidRPr="007C7C5E">
        <w:t>L</w:t>
      </w:r>
      <w:r w:rsidRPr="004D02E2">
        <w:rPr>
          <w:vertAlign w:val="subscript"/>
        </w:rPr>
        <w:t>1</w:t>
      </w:r>
    </w:p>
    <w:p w14:paraId="1964CF03" w14:textId="7433F78C" w:rsidR="00B71551" w:rsidRPr="007C7C5E" w:rsidRDefault="00B71551" w:rsidP="00B71551">
      <w:pPr>
        <w:spacing w:line="240" w:lineRule="exact"/>
        <w:ind w:left="360"/>
      </w:pPr>
      <w:r w:rsidRPr="007C7C5E">
        <w:t xml:space="preserve">4.       </w:t>
      </w:r>
      <w:r w:rsidR="00675CF9">
        <w:t xml:space="preserve">   </w:t>
      </w:r>
      <w:r w:rsidRPr="007C7C5E">
        <w:t xml:space="preserve">((P </w:t>
      </w:r>
      <w:r w:rsidRPr="007C7C5E">
        <w:sym w:font="Symbol" w:char="F0AE"/>
      </w:r>
      <w:r w:rsidRPr="007C7C5E">
        <w:t xml:space="preserve"> ((P </w:t>
      </w:r>
      <w:r w:rsidRPr="007C7C5E">
        <w:sym w:font="Symbol" w:char="F0AE"/>
      </w:r>
      <w:r w:rsidRPr="007C7C5E">
        <w:t xml:space="preserve"> P) </w:t>
      </w:r>
      <w:r w:rsidRPr="007C7C5E">
        <w:sym w:font="Symbol" w:char="F0AE"/>
      </w:r>
      <w:r w:rsidRPr="007C7C5E">
        <w:t xml:space="preserve"> P)) </w:t>
      </w:r>
      <w:r w:rsidRPr="007C7C5E">
        <w:sym w:font="Symbol" w:char="F0AE"/>
      </w:r>
      <w:r w:rsidRPr="007C7C5E">
        <w:t xml:space="preserve"> ((P </w:t>
      </w:r>
      <w:r w:rsidRPr="007C7C5E">
        <w:sym w:font="Symbol" w:char="F0AE"/>
      </w:r>
      <w:r w:rsidRPr="007C7C5E">
        <w:t xml:space="preserve"> (P </w:t>
      </w:r>
      <w:r w:rsidRPr="007C7C5E">
        <w:sym w:font="Symbol" w:char="F0AE"/>
      </w:r>
      <w:r w:rsidRPr="007C7C5E">
        <w:t xml:space="preserve"> P)) </w:t>
      </w:r>
      <w:r w:rsidRPr="007C7C5E">
        <w:sym w:font="Symbol" w:char="F0AE"/>
      </w:r>
      <w:r w:rsidRPr="007C7C5E">
        <w:t xml:space="preserve"> (P </w:t>
      </w:r>
      <w:r w:rsidRPr="007C7C5E">
        <w:sym w:font="Symbol" w:char="F0AE"/>
      </w:r>
      <w:r w:rsidRPr="007C7C5E">
        <w:t xml:space="preserve"> P))</w:t>
      </w:r>
      <w:r w:rsidRPr="007C7C5E">
        <w:tab/>
      </w:r>
      <w:r w:rsidRPr="007C7C5E">
        <w:tab/>
        <w:t>L</w:t>
      </w:r>
      <w:r w:rsidRPr="004D02E2">
        <w:rPr>
          <w:vertAlign w:val="subscript"/>
        </w:rPr>
        <w:t>2</w:t>
      </w:r>
    </w:p>
    <w:p w14:paraId="4B666541" w14:textId="14F2A555" w:rsidR="00B71551" w:rsidRPr="007C7C5E" w:rsidRDefault="00B71551" w:rsidP="00B71551">
      <w:pPr>
        <w:spacing w:line="240" w:lineRule="exact"/>
        <w:ind w:left="360"/>
      </w:pPr>
      <w:r w:rsidRPr="007C7C5E">
        <w:t xml:space="preserve">5.       </w:t>
      </w:r>
      <w:r w:rsidR="00675CF9">
        <w:t xml:space="preserve">    </w:t>
      </w:r>
      <w:r w:rsidRPr="007C7C5E">
        <w:t xml:space="preserve">(P </w:t>
      </w:r>
      <w:r w:rsidRPr="007C7C5E">
        <w:sym w:font="Symbol" w:char="F0AE"/>
      </w:r>
      <w:r w:rsidRPr="007C7C5E">
        <w:t xml:space="preserve"> (P </w:t>
      </w:r>
      <w:r w:rsidRPr="007C7C5E">
        <w:sym w:font="Symbol" w:char="F0AE"/>
      </w:r>
      <w:r w:rsidRPr="007C7C5E">
        <w:t xml:space="preserve"> P)) </w:t>
      </w:r>
      <w:r w:rsidRPr="007C7C5E">
        <w:sym w:font="Symbol" w:char="F0AE"/>
      </w:r>
      <w:r w:rsidRPr="007C7C5E">
        <w:t xml:space="preserve"> (P </w:t>
      </w:r>
      <w:r w:rsidRPr="007C7C5E">
        <w:sym w:font="Symbol" w:char="F0AE"/>
      </w:r>
      <w:r w:rsidRPr="007C7C5E">
        <w:t xml:space="preserve"> P)       </w:t>
      </w:r>
      <w:r>
        <w:t xml:space="preserve"> </w:t>
      </w:r>
      <w:r w:rsidRPr="007C7C5E">
        <w:t xml:space="preserve">                </w:t>
      </w:r>
      <w:r>
        <w:tab/>
      </w:r>
      <w:r w:rsidR="00675CF9">
        <w:tab/>
      </w:r>
      <w:r w:rsidR="00675CF9">
        <w:tab/>
      </w:r>
      <w:r w:rsidR="00675CF9">
        <w:tab/>
      </w:r>
      <w:r w:rsidR="00675CF9">
        <w:tab/>
      </w:r>
      <w:r w:rsidRPr="007C7C5E">
        <w:t>4, 3 MP</w:t>
      </w:r>
    </w:p>
    <w:p w14:paraId="32474D2D" w14:textId="5719D758" w:rsidR="00B71551" w:rsidRPr="007C7C5E" w:rsidRDefault="00B71551" w:rsidP="00B71551">
      <w:pPr>
        <w:spacing w:line="240" w:lineRule="exact"/>
        <w:ind w:left="360"/>
      </w:pPr>
      <w:r w:rsidRPr="007C7C5E">
        <w:t>6.</w:t>
      </w:r>
      <w:r w:rsidRPr="007C7C5E">
        <w:tab/>
      </w:r>
      <w:r w:rsidRPr="007C7C5E">
        <w:tab/>
        <w:t xml:space="preserve">P </w:t>
      </w:r>
      <w:r w:rsidRPr="007C7C5E">
        <w:sym w:font="Symbol" w:char="F0AE"/>
      </w:r>
      <w:r w:rsidRPr="007C7C5E">
        <w:t xml:space="preserve"> P</w:t>
      </w:r>
      <w:r w:rsidRPr="007C7C5E">
        <w:tab/>
      </w:r>
      <w:r w:rsidRPr="007C7C5E">
        <w:tab/>
      </w:r>
      <w:r w:rsidRPr="007C7C5E">
        <w:tab/>
      </w:r>
      <w:r w:rsidRPr="007C7C5E">
        <w:tab/>
      </w:r>
      <w:r w:rsidRPr="007C7C5E">
        <w:tab/>
      </w:r>
      <w:r w:rsidRPr="007C7C5E">
        <w:tab/>
      </w:r>
      <w:r w:rsidRPr="007C7C5E">
        <w:tab/>
      </w:r>
      <w:r w:rsidRPr="007C7C5E">
        <w:tab/>
      </w:r>
      <w:r w:rsidRPr="007C7C5E">
        <w:tab/>
      </w:r>
      <w:r w:rsidRPr="007C7C5E">
        <w:tab/>
      </w:r>
      <w:r w:rsidRPr="007C7C5E">
        <w:tab/>
      </w:r>
      <w:r w:rsidRPr="007C7C5E">
        <w:tab/>
      </w:r>
      <w:r w:rsidRPr="007C7C5E">
        <w:tab/>
      </w:r>
      <w:r w:rsidR="00675CF9">
        <w:t>5, 2</w:t>
      </w:r>
      <w:r w:rsidRPr="007C7C5E">
        <w:t xml:space="preserve"> MP</w:t>
      </w:r>
    </w:p>
    <w:p w14:paraId="1892C8CD" w14:textId="77777777" w:rsidR="008A07BB" w:rsidRDefault="008A07BB" w:rsidP="004D02E2">
      <w:pPr>
        <w:jc w:val="both"/>
      </w:pPr>
    </w:p>
    <w:p w14:paraId="31762E95" w14:textId="77777777" w:rsidR="005D509A" w:rsidRDefault="005D509A" w:rsidP="005D34A0"/>
    <w:p w14:paraId="6BDA936B" w14:textId="0E0002C0" w:rsidR="005D509A" w:rsidRDefault="005D509A" w:rsidP="005D34A0">
      <w:r>
        <w:t xml:space="preserve">It turns out that the converse form of </w:t>
      </w:r>
      <w:r w:rsidRPr="005D509A">
        <w:rPr>
          <w:i/>
          <w:iCs/>
        </w:rPr>
        <w:t>modus tollens</w:t>
      </w:r>
      <w:r>
        <w:t xml:space="preserve"> allows one to prove the two forms of double negation as derived rules and axioms L</w:t>
      </w:r>
      <w:r w:rsidRPr="005D509A">
        <w:rPr>
          <w:vertAlign w:val="subscript"/>
        </w:rPr>
        <w:t>1</w:t>
      </w:r>
      <w:r>
        <w:t xml:space="preserve"> and </w:t>
      </w:r>
      <w:r w:rsidRPr="005D509A">
        <w:rPr>
          <w:vertAlign w:val="subscript"/>
        </w:rPr>
        <w:t>L2</w:t>
      </w:r>
      <w:r>
        <w:t xml:space="preserve">, together, with the proof of theorem 1, as sufficient to justify conditional derivation, which is known as the </w:t>
      </w:r>
      <w:r w:rsidRPr="005D509A">
        <w:rPr>
          <w:i/>
          <w:iCs/>
        </w:rPr>
        <w:t>deduction theorem</w:t>
      </w:r>
      <w:r>
        <w:t>.</w:t>
      </w:r>
    </w:p>
    <w:p w14:paraId="376F1122" w14:textId="77777777" w:rsidR="005D509A" w:rsidRDefault="005D509A" w:rsidP="005D34A0"/>
    <w:p w14:paraId="7A7E390F" w14:textId="5E7A7FE3" w:rsidR="005D509A" w:rsidRDefault="005D509A" w:rsidP="005D34A0">
      <w:r>
        <w:t xml:space="preserve">The founder of the Warsaw school of logic, </w:t>
      </w:r>
      <w:r w:rsidRPr="005D509A">
        <w:t xml:space="preserve">Jan </w:t>
      </w:r>
      <w:proofErr w:type="spellStart"/>
      <w:r w:rsidRPr="005D509A">
        <w:t>Łukasiewicz</w:t>
      </w:r>
      <w:proofErr w:type="spellEnd"/>
      <w:r w:rsidRPr="005D509A">
        <w:t xml:space="preserve"> (1878–1956)</w:t>
      </w:r>
      <w:r>
        <w:t>, describe the experience of finding the most compact formulation of a logical system as follows:</w:t>
      </w:r>
    </w:p>
    <w:p w14:paraId="7610862E" w14:textId="77777777" w:rsidR="005D509A" w:rsidRDefault="005D509A" w:rsidP="005D34A0">
      <w:pPr>
        <w:ind w:left="360" w:right="360"/>
        <w:jc w:val="both"/>
        <w:rPr>
          <w:i/>
        </w:rPr>
      </w:pPr>
    </w:p>
    <w:p w14:paraId="78AD005E" w14:textId="50235213" w:rsidR="005D34A0" w:rsidRPr="005D509A" w:rsidRDefault="005D34A0" w:rsidP="005D34A0">
      <w:pPr>
        <w:ind w:left="360" w:right="360"/>
        <w:jc w:val="both"/>
        <w:rPr>
          <w:i/>
          <w:sz w:val="18"/>
          <w:szCs w:val="18"/>
        </w:rPr>
      </w:pPr>
      <w:r w:rsidRPr="005D509A">
        <w:rPr>
          <w:i/>
          <w:sz w:val="18"/>
          <w:szCs w:val="18"/>
        </w:rPr>
        <w:t xml:space="preserve">“As a conclusion to these remarks, I should like to sketch a picture connected with the deepest intuitive feelings I always get about logistic.  This picture perhaps throws more light than any discursive exposition would on the real foundations from which this science grows (at least so far as I am concerned).  Whenever I am occupied even with the tiniest logistical problem, e.g., trying to find the shortest axiom of the implicational calculus, I have the impression that I am confronted with a mighty construction, of indescribably complexity and immeasurable rigidity.  This construction has the effect upon me of a concrete tangible object, fashioned from the hardest of materials, a hundred times stronger than concrete and steel.  I cannot change anything in it; by intense </w:t>
      </w:r>
      <w:proofErr w:type="spellStart"/>
      <w:r w:rsidRPr="005D509A">
        <w:rPr>
          <w:i/>
          <w:sz w:val="18"/>
          <w:szCs w:val="18"/>
        </w:rPr>
        <w:t>labour</w:t>
      </w:r>
      <w:proofErr w:type="spellEnd"/>
      <w:r w:rsidRPr="005D509A">
        <w:rPr>
          <w:i/>
          <w:sz w:val="18"/>
          <w:szCs w:val="18"/>
        </w:rPr>
        <w:t xml:space="preserve"> I merely find in it ever new details, and attain unshakable and eternal truths.”  </w:t>
      </w:r>
      <w:r w:rsidRPr="005D509A">
        <w:rPr>
          <w:sz w:val="18"/>
          <w:szCs w:val="18"/>
        </w:rPr>
        <w:t xml:space="preserve">[Translation by Peter T. </w:t>
      </w:r>
      <w:proofErr w:type="spellStart"/>
      <w:r w:rsidRPr="005D509A">
        <w:rPr>
          <w:sz w:val="18"/>
          <w:szCs w:val="18"/>
        </w:rPr>
        <w:t>Geach</w:t>
      </w:r>
      <w:proofErr w:type="spellEnd"/>
      <w:r w:rsidRPr="005D509A">
        <w:rPr>
          <w:sz w:val="18"/>
          <w:szCs w:val="18"/>
        </w:rPr>
        <w:t xml:space="preserve">, quoted in </w:t>
      </w:r>
      <w:r w:rsidRPr="005D509A">
        <w:rPr>
          <w:i/>
          <w:sz w:val="18"/>
          <w:szCs w:val="18"/>
        </w:rPr>
        <w:t>A Wittgenstein Workbook</w:t>
      </w:r>
      <w:r w:rsidRPr="005D509A">
        <w:rPr>
          <w:sz w:val="18"/>
          <w:szCs w:val="18"/>
        </w:rPr>
        <w:t xml:space="preserve">, p. 22, edited by </w:t>
      </w:r>
      <w:proofErr w:type="spellStart"/>
      <w:r w:rsidRPr="005D509A">
        <w:rPr>
          <w:sz w:val="18"/>
          <w:szCs w:val="18"/>
        </w:rPr>
        <w:t>Coope</w:t>
      </w:r>
      <w:proofErr w:type="spellEnd"/>
      <w:r w:rsidRPr="005D509A">
        <w:rPr>
          <w:sz w:val="18"/>
          <w:szCs w:val="18"/>
        </w:rPr>
        <w:t xml:space="preserve">, </w:t>
      </w:r>
      <w:proofErr w:type="spellStart"/>
      <w:r w:rsidRPr="005D509A">
        <w:rPr>
          <w:sz w:val="18"/>
          <w:szCs w:val="18"/>
        </w:rPr>
        <w:t>Geach</w:t>
      </w:r>
      <w:proofErr w:type="spellEnd"/>
      <w:r w:rsidRPr="005D509A">
        <w:rPr>
          <w:sz w:val="18"/>
          <w:szCs w:val="18"/>
        </w:rPr>
        <w:t>, Potts, and White.]</w:t>
      </w:r>
    </w:p>
    <w:p w14:paraId="1FF4020C" w14:textId="77777777" w:rsidR="005D34A0" w:rsidRPr="00654FA8" w:rsidRDefault="005D34A0" w:rsidP="005D34A0">
      <w:pPr>
        <w:ind w:right="360"/>
        <w:jc w:val="both"/>
      </w:pPr>
    </w:p>
    <w:p w14:paraId="50944CD0" w14:textId="2A01A8CB" w:rsidR="004930E6" w:rsidRDefault="0087443D" w:rsidP="004930E6">
      <w:pPr>
        <w:ind w:firstLine="360"/>
        <w:jc w:val="both"/>
      </w:pPr>
      <w:r w:rsidRPr="00587D67">
        <w:t xml:space="preserve">Confronted with these elegant </w:t>
      </w:r>
      <w:r w:rsidR="005D509A">
        <w:t xml:space="preserve">syntactical </w:t>
      </w:r>
      <w:r w:rsidRPr="00587D67">
        <w:t xml:space="preserve">simplifications, </w:t>
      </w:r>
      <w:r w:rsidR="005D509A">
        <w:t xml:space="preserve">let us not </w:t>
      </w:r>
      <w:r w:rsidRPr="00587D67">
        <w:t xml:space="preserve">forsake </w:t>
      </w:r>
      <w:r w:rsidR="005D509A">
        <w:t>the</w:t>
      </w:r>
      <w:r w:rsidRPr="00587D67">
        <w:t xml:space="preserve"> philosophical </w:t>
      </w:r>
      <w:r w:rsidR="005D509A">
        <w:t xml:space="preserve">question posed by </w:t>
      </w:r>
      <w:r w:rsidRPr="00587D67">
        <w:t xml:space="preserve">Lewis Carroll’s parable: how can we justify the logical law of </w:t>
      </w:r>
      <w:r w:rsidRPr="00587D67">
        <w:rPr>
          <w:i/>
        </w:rPr>
        <w:t>modus ponens</w:t>
      </w:r>
      <w:r w:rsidRPr="00587D67">
        <w:t xml:space="preserve">?  Even if logical </w:t>
      </w:r>
      <w:r w:rsidRPr="00587D67">
        <w:lastRenderedPageBreak/>
        <w:t xml:space="preserve">systems can be reduced to axioms together with the one inference rule </w:t>
      </w:r>
      <w:r w:rsidRPr="00587D67">
        <w:rPr>
          <w:i/>
        </w:rPr>
        <w:t>modus ponens</w:t>
      </w:r>
      <w:r w:rsidRPr="00587D67">
        <w:t xml:space="preserve">, we can still ask whether this rule is intuitively valid?  </w:t>
      </w:r>
    </w:p>
    <w:p w14:paraId="7A86EC2F" w14:textId="697C9900" w:rsidR="00F3432D" w:rsidRDefault="00F3432D" w:rsidP="00697AFE">
      <w:pPr>
        <w:ind w:firstLine="360"/>
        <w:jc w:val="both"/>
      </w:pPr>
    </w:p>
    <w:p w14:paraId="3CB7EF00" w14:textId="0617B950" w:rsidR="00AB774A" w:rsidRPr="00B5699E" w:rsidRDefault="00AB774A" w:rsidP="00AB774A">
      <w:pPr>
        <w:ind w:firstLine="360"/>
        <w:jc w:val="both"/>
        <w:rPr>
          <w:iCs/>
        </w:rPr>
      </w:pPr>
      <w:r>
        <w:t xml:space="preserve">A corollary to this is that the law of logic </w:t>
      </w:r>
      <w:r>
        <w:rPr>
          <w:iCs/>
        </w:rPr>
        <w:t>could not be true by convention.</w:t>
      </w:r>
    </w:p>
    <w:p w14:paraId="2102593C" w14:textId="705A91B5" w:rsidR="00AB774A" w:rsidRPr="00587D67" w:rsidRDefault="00AB774A" w:rsidP="00AB774A">
      <w:pPr>
        <w:ind w:firstLine="360"/>
        <w:jc w:val="both"/>
      </w:pPr>
      <w:r w:rsidRPr="00587D67">
        <w:t xml:space="preserve">Quine in his famous essay </w:t>
      </w:r>
      <w:r w:rsidRPr="0071421F">
        <w:rPr>
          <w:i/>
        </w:rPr>
        <w:t>“Truth by Convention”</w:t>
      </w:r>
      <w:r w:rsidRPr="00587D67">
        <w:t xml:space="preserve"> </w:t>
      </w:r>
      <w:r>
        <w:t xml:space="preserve">(1936) </w:t>
      </w:r>
      <w:r w:rsidRPr="00587D67">
        <w:t>attack</w:t>
      </w:r>
      <w:r>
        <w:t>ed</w:t>
      </w:r>
      <w:r w:rsidRPr="00587D67">
        <w:t xml:space="preserve"> his mentor Carnap for </w:t>
      </w:r>
      <w:r>
        <w:t>the</w:t>
      </w:r>
      <w:r w:rsidRPr="00587D67">
        <w:t xml:space="preserve"> view that the laws of logic are true by convention:  </w:t>
      </w:r>
    </w:p>
    <w:p w14:paraId="72261C26" w14:textId="77777777" w:rsidR="00AB774A" w:rsidRPr="00587D67" w:rsidRDefault="00AB774A" w:rsidP="00AB774A">
      <w:pPr>
        <w:jc w:val="both"/>
      </w:pPr>
    </w:p>
    <w:p w14:paraId="3B12D757" w14:textId="77777777" w:rsidR="00AB774A" w:rsidRPr="00AB774A" w:rsidRDefault="00AB774A" w:rsidP="00AB774A">
      <w:pPr>
        <w:ind w:left="360" w:right="360"/>
        <w:jc w:val="both"/>
        <w:rPr>
          <w:sz w:val="18"/>
          <w:szCs w:val="18"/>
        </w:rPr>
      </w:pPr>
      <w:r w:rsidRPr="00AB774A">
        <w:rPr>
          <w:sz w:val="18"/>
          <w:szCs w:val="18"/>
        </w:rPr>
        <w:t xml:space="preserve">In a word, the difficulty is that if logic is to proceed </w:t>
      </w:r>
      <w:r w:rsidRPr="00AB774A">
        <w:rPr>
          <w:i/>
          <w:sz w:val="18"/>
          <w:szCs w:val="18"/>
        </w:rPr>
        <w:t>mediately</w:t>
      </w:r>
      <w:r w:rsidRPr="00AB774A">
        <w:rPr>
          <w:sz w:val="18"/>
          <w:szCs w:val="18"/>
        </w:rPr>
        <w:t xml:space="preserve"> from convention, logic is needed for the inferring of logic from the conventions....  It is supposed that if the </w:t>
      </w:r>
      <w:r w:rsidRPr="00AB774A">
        <w:rPr>
          <w:i/>
          <w:sz w:val="18"/>
          <w:szCs w:val="18"/>
        </w:rPr>
        <w:t>if</w:t>
      </w:r>
      <w:r w:rsidRPr="00AB774A">
        <w:rPr>
          <w:sz w:val="18"/>
          <w:szCs w:val="18"/>
        </w:rPr>
        <w:t xml:space="preserve">-idiom, the </w:t>
      </w:r>
      <w:r w:rsidRPr="00AB774A">
        <w:rPr>
          <w:i/>
          <w:sz w:val="18"/>
          <w:szCs w:val="18"/>
        </w:rPr>
        <w:t>not</w:t>
      </w:r>
      <w:r w:rsidRPr="00AB774A">
        <w:rPr>
          <w:sz w:val="18"/>
          <w:szCs w:val="18"/>
        </w:rPr>
        <w:t xml:space="preserve">-idiom, the </w:t>
      </w:r>
      <w:r w:rsidRPr="00AB774A">
        <w:rPr>
          <w:i/>
          <w:sz w:val="18"/>
          <w:szCs w:val="18"/>
        </w:rPr>
        <w:t>every</w:t>
      </w:r>
      <w:r w:rsidRPr="00AB774A">
        <w:rPr>
          <w:sz w:val="18"/>
          <w:szCs w:val="18"/>
        </w:rPr>
        <w:t>-idiom, and so on, mean nothing to us initially, and that we adopt... [certain] conventions... by way of circumscribing their meaning; and the difficulty is that the communication of [those conventions] depends upon free use of those very idioms which we are attempting to circumscribe, and can succeed only if we are already conversant with the idioms.</w:t>
      </w:r>
    </w:p>
    <w:p w14:paraId="5CDBF00F" w14:textId="77777777" w:rsidR="00AB774A" w:rsidRDefault="00AB774A" w:rsidP="00AB774A">
      <w:pPr>
        <w:jc w:val="both"/>
      </w:pPr>
    </w:p>
    <w:p w14:paraId="5B7DA4C4" w14:textId="28140252" w:rsidR="00AB774A" w:rsidRDefault="00AB774A" w:rsidP="00AB774A">
      <w:pPr>
        <w:jc w:val="both"/>
      </w:pPr>
      <w:r>
        <w:t>To illustrate Quine</w:t>
      </w:r>
      <w:r w:rsidR="0084220C">
        <w:t>’s</w:t>
      </w:r>
      <w:r>
        <w:t xml:space="preserve"> point consider how we would explain how</w:t>
      </w:r>
    </w:p>
    <w:p w14:paraId="3416ED5E" w14:textId="77777777" w:rsidR="00AB774A" w:rsidRDefault="00AB774A" w:rsidP="00AB774A">
      <w:pPr>
        <w:jc w:val="both"/>
      </w:pPr>
    </w:p>
    <w:p w14:paraId="020758E1" w14:textId="77777777" w:rsidR="00AB774A" w:rsidRDefault="00AB774A" w:rsidP="00AB774A">
      <w:pPr>
        <w:ind w:firstLine="360"/>
        <w:jc w:val="both"/>
      </w:pPr>
      <w:r w:rsidRPr="00587D67">
        <w:t>(</w:t>
      </w:r>
      <w:r>
        <w:t xml:space="preserve">P </w:t>
      </w:r>
      <w:r>
        <w:sym w:font="Symbol" w:char="F0AE"/>
      </w:r>
      <w:r>
        <w:t xml:space="preserve"> Q) </w:t>
      </w:r>
      <w:r>
        <w:sym w:font="Symbol" w:char="F0D9"/>
      </w:r>
      <w:r>
        <w:t xml:space="preserve"> P </w:t>
      </w:r>
      <w:r>
        <w:sym w:font="Symbol" w:char="F0AE"/>
      </w:r>
      <w:r>
        <w:t xml:space="preserve"> Q</w:t>
      </w:r>
    </w:p>
    <w:p w14:paraId="787BDDD5" w14:textId="5B8118B8" w:rsidR="00AB774A" w:rsidRDefault="00AB774A" w:rsidP="00AB774A">
      <w:pPr>
        <w:ind w:firstLine="360"/>
        <w:jc w:val="both"/>
      </w:pPr>
      <w:r>
        <w:t xml:space="preserve">(P </w:t>
      </w:r>
      <w:r>
        <w:sym w:font="Symbol" w:char="F0AE"/>
      </w:r>
      <w:r>
        <w:t xml:space="preserve"> Q) </w:t>
      </w:r>
      <w:r>
        <w:sym w:font="Symbol" w:char="F0D9"/>
      </w:r>
      <w:r>
        <w:t xml:space="preserve"> P</w:t>
      </w:r>
    </w:p>
    <w:p w14:paraId="7058DF60" w14:textId="77777777" w:rsidR="00AB774A" w:rsidRDefault="00AB774A" w:rsidP="00AB774A">
      <w:pPr>
        <w:jc w:val="both"/>
      </w:pPr>
    </w:p>
    <w:p w14:paraId="7C9545EA" w14:textId="51918191" w:rsidR="00AB774A" w:rsidRDefault="001C02E8" w:rsidP="001C02E8">
      <w:pPr>
        <w:ind w:firstLine="360"/>
        <w:jc w:val="both"/>
      </w:pPr>
      <w:r>
        <w:t xml:space="preserve">How can we apply the schema of </w:t>
      </w:r>
      <w:r w:rsidR="00AB774A" w:rsidRPr="00AB774A">
        <w:rPr>
          <w:i/>
          <w:iCs/>
        </w:rPr>
        <w:t>modus ponens</w:t>
      </w:r>
      <w:r w:rsidR="00AB774A">
        <w:t xml:space="preserve">:  </w:t>
      </w:r>
    </w:p>
    <w:p w14:paraId="3AAC2375" w14:textId="77777777" w:rsidR="001C02E8" w:rsidRDefault="001C02E8" w:rsidP="00AB774A">
      <w:pPr>
        <w:ind w:firstLine="360"/>
        <w:jc w:val="both"/>
      </w:pPr>
    </w:p>
    <w:p w14:paraId="7A974E18" w14:textId="77777777" w:rsidR="001C02E8" w:rsidRDefault="00AB774A" w:rsidP="00AB774A">
      <w:pPr>
        <w:ind w:firstLine="360"/>
        <w:jc w:val="both"/>
      </w:pPr>
      <w:r>
        <w:t xml:space="preserve">If </w:t>
      </w:r>
      <w:r w:rsidR="001C02E8">
        <w:t>‘</w:t>
      </w:r>
      <w:r w:rsidR="001C02E8" w:rsidRPr="00587D67">
        <w:t>(</w:t>
      </w:r>
      <w:r w:rsidR="001C02E8">
        <w:t xml:space="preserve">P </w:t>
      </w:r>
      <w:r w:rsidR="001C02E8">
        <w:sym w:font="Symbol" w:char="F0AE"/>
      </w:r>
      <w:r w:rsidR="001C02E8">
        <w:t xml:space="preserve"> Q) </w:t>
      </w:r>
      <w:r w:rsidR="001C02E8">
        <w:sym w:font="Symbol" w:char="F0D9"/>
      </w:r>
      <w:r w:rsidR="001C02E8">
        <w:t xml:space="preserve"> P’ is substituted for </w:t>
      </w:r>
      <w:r w:rsidR="001C02E8">
        <w:rPr>
          <w:rFonts w:ascii="Symbol" w:hAnsi="Symbol"/>
        </w:rPr>
        <w:t>j</w:t>
      </w:r>
      <w:r w:rsidR="001C02E8">
        <w:t xml:space="preserve"> and ‘Q’ is substituted for </w:t>
      </w:r>
      <w:r w:rsidR="001C02E8">
        <w:sym w:font="Symbol" w:char="F079"/>
      </w:r>
      <w:r w:rsidR="001C02E8">
        <w:t xml:space="preserve">, </w:t>
      </w:r>
    </w:p>
    <w:p w14:paraId="6F699D6E" w14:textId="518F1EA4" w:rsidR="001C02E8" w:rsidRDefault="001C02E8" w:rsidP="00AB774A">
      <w:pPr>
        <w:ind w:firstLine="360"/>
        <w:jc w:val="both"/>
      </w:pPr>
      <w:r>
        <w:t xml:space="preserve">then the following is a valid instance of </w:t>
      </w:r>
      <w:r w:rsidRPr="001C02E8">
        <w:rPr>
          <w:i/>
          <w:iCs/>
        </w:rPr>
        <w:t>modus ponens</w:t>
      </w:r>
      <w:r>
        <w:t>,</w:t>
      </w:r>
    </w:p>
    <w:p w14:paraId="792F1258" w14:textId="1247E6BC" w:rsidR="001C02E8" w:rsidRDefault="001C02E8" w:rsidP="00AB774A">
      <w:pPr>
        <w:ind w:firstLine="360"/>
        <w:jc w:val="both"/>
      </w:pPr>
    </w:p>
    <w:p w14:paraId="0C7F4E8F" w14:textId="67DF2D70" w:rsidR="001C02E8" w:rsidRDefault="001C02E8" w:rsidP="001C02E8">
      <w:pPr>
        <w:ind w:left="360" w:firstLine="360"/>
        <w:jc w:val="both"/>
      </w:pPr>
      <w:r w:rsidRPr="00587D67">
        <w:t>(</w:t>
      </w:r>
      <w:r>
        <w:t xml:space="preserve">P </w:t>
      </w:r>
      <w:r>
        <w:sym w:font="Symbol" w:char="F0AE"/>
      </w:r>
      <w:r>
        <w:t xml:space="preserve"> Q) </w:t>
      </w:r>
      <w:r>
        <w:sym w:font="Symbol" w:char="F0D9"/>
      </w:r>
      <w:r>
        <w:t xml:space="preserve"> P </w:t>
      </w:r>
      <w:r>
        <w:sym w:font="Symbol" w:char="F0AE"/>
      </w:r>
      <w:r>
        <w:t xml:space="preserve"> </w:t>
      </w:r>
      <w:r>
        <w:tab/>
        <w:t>Q</w:t>
      </w:r>
      <w:r>
        <w:tab/>
      </w:r>
    </w:p>
    <w:p w14:paraId="3C7F3FB3" w14:textId="77777777" w:rsidR="001C02E8" w:rsidRDefault="001C02E8" w:rsidP="001C02E8">
      <w:pPr>
        <w:ind w:left="360" w:firstLine="360"/>
        <w:jc w:val="both"/>
      </w:pPr>
      <w:r w:rsidRPr="00587D67">
        <w:t>(</w:t>
      </w:r>
      <w:r>
        <w:t xml:space="preserve">P </w:t>
      </w:r>
      <w:r>
        <w:sym w:font="Symbol" w:char="F0AE"/>
      </w:r>
      <w:r>
        <w:t xml:space="preserve"> Q) </w:t>
      </w:r>
      <w:r>
        <w:sym w:font="Symbol" w:char="F0D9"/>
      </w:r>
      <w:r>
        <w:t xml:space="preserve"> P</w:t>
      </w:r>
    </w:p>
    <w:p w14:paraId="0AF582E4" w14:textId="658A50AD" w:rsidR="001C02E8" w:rsidRDefault="001C02E8" w:rsidP="001C02E8">
      <w:pPr>
        <w:ind w:left="360" w:firstLine="360"/>
        <w:jc w:val="both"/>
      </w:pPr>
      <w:r>
        <w:sym w:font="Symbol" w:char="F05C"/>
      </w:r>
      <w:r>
        <w:t xml:space="preserve"> Q</w:t>
      </w:r>
    </w:p>
    <w:p w14:paraId="6B6B7484" w14:textId="199BEABA" w:rsidR="001C02E8" w:rsidRDefault="001C02E8" w:rsidP="00AB774A">
      <w:pPr>
        <w:ind w:firstLine="360"/>
        <w:jc w:val="both"/>
      </w:pPr>
    </w:p>
    <w:p w14:paraId="0D88ACBA" w14:textId="1B40C458" w:rsidR="001C02E8" w:rsidRDefault="001C02E8" w:rsidP="00AB774A">
      <w:pPr>
        <w:ind w:firstLine="360"/>
        <w:jc w:val="both"/>
      </w:pPr>
      <w:r>
        <w:t xml:space="preserve">In order to obtain this instance, we need to employ </w:t>
      </w:r>
      <w:r w:rsidRPr="001C02E8">
        <w:rPr>
          <w:i/>
          <w:iCs/>
        </w:rPr>
        <w:t>modus ponens</w:t>
      </w:r>
      <w:r>
        <w:t>!</w:t>
      </w:r>
    </w:p>
    <w:p w14:paraId="302794E2" w14:textId="6D299233" w:rsidR="00AB774A" w:rsidRDefault="00AB774A" w:rsidP="00AB774A">
      <w:pPr>
        <w:jc w:val="both"/>
      </w:pPr>
      <w:r>
        <w:t xml:space="preserve">In order words, we need to use </w:t>
      </w:r>
      <w:r w:rsidRPr="001E4A4B">
        <w:rPr>
          <w:i/>
        </w:rPr>
        <w:t>modus ponens</w:t>
      </w:r>
      <w:r>
        <w:t xml:space="preserve"> in order to apply the convention of </w:t>
      </w:r>
      <w:r w:rsidRPr="001E4A4B">
        <w:rPr>
          <w:i/>
        </w:rPr>
        <w:t>modus ponens</w:t>
      </w:r>
      <w:r w:rsidR="001C02E8">
        <w:t xml:space="preserve"> stated as a schema. </w:t>
      </w:r>
      <w:r>
        <w:t xml:space="preserve"> Quine concluded that the Carnapian claim that logical laws are simply true by convention would be circular: in order to apply the conventions for a logical rule like </w:t>
      </w:r>
      <w:r w:rsidRPr="001E4A4B">
        <w:rPr>
          <w:i/>
        </w:rPr>
        <w:t>modus ponens</w:t>
      </w:r>
      <w:r>
        <w:t xml:space="preserve"> we would already have to be able to use the logical law of </w:t>
      </w:r>
      <w:r w:rsidRPr="001E4A4B">
        <w:rPr>
          <w:i/>
        </w:rPr>
        <w:t>modus ponens</w:t>
      </w:r>
      <w:r>
        <w:t>.</w:t>
      </w:r>
    </w:p>
    <w:p w14:paraId="20C1A018" w14:textId="77777777" w:rsidR="001C4E83" w:rsidRDefault="00697AFE" w:rsidP="00697AFE">
      <w:pPr>
        <w:ind w:firstLine="360"/>
        <w:jc w:val="both"/>
      </w:pPr>
      <w:r>
        <w:t xml:space="preserve">  Perhaps Carroll’s paradox of </w:t>
      </w:r>
      <w:r w:rsidR="00D8685E">
        <w:t xml:space="preserve">the infinite regress of </w:t>
      </w:r>
      <w:r>
        <w:t xml:space="preserve">justification </w:t>
      </w:r>
      <w:r w:rsidR="00D8685E">
        <w:t xml:space="preserve">of rules like </w:t>
      </w:r>
      <w:r w:rsidR="00D8685E" w:rsidRPr="00D8685E">
        <w:rPr>
          <w:i/>
          <w:iCs/>
        </w:rPr>
        <w:t>modus ponens</w:t>
      </w:r>
      <w:r w:rsidR="00D8685E">
        <w:t xml:space="preserve"> occurs because he </w:t>
      </w:r>
      <w:r>
        <w:t xml:space="preserve">lacked the </w:t>
      </w:r>
      <w:r w:rsidR="00D8685E">
        <w:t xml:space="preserve">modern </w:t>
      </w:r>
      <w:r w:rsidRPr="00587D67">
        <w:t>distinction</w:t>
      </w:r>
      <w:r w:rsidR="00D8685E">
        <w:t>, typically attributed to</w:t>
      </w:r>
      <w:r w:rsidRPr="00587D67">
        <w:t xml:space="preserve"> Alfred Tarski</w:t>
      </w:r>
      <w:r w:rsidR="00D8685E">
        <w:t>,</w:t>
      </w:r>
      <w:r w:rsidRPr="00587D67">
        <w:t xml:space="preserve"> between </w:t>
      </w:r>
      <w:r w:rsidR="00D8685E">
        <w:t>the formal o</w:t>
      </w:r>
      <w:r w:rsidRPr="00587D67">
        <w:t xml:space="preserve">bject language and </w:t>
      </w:r>
      <w:r w:rsidR="00D8685E">
        <w:t xml:space="preserve">the informal </w:t>
      </w:r>
      <w:r w:rsidRPr="00587D67">
        <w:t>meta-language</w:t>
      </w:r>
      <w:r w:rsidR="001C4E83">
        <w:t xml:space="preserve"> in which we justify the syntactical rules by semantic consideration of truth-preserving inferences or semantic validity.</w:t>
      </w:r>
    </w:p>
    <w:p w14:paraId="66B0A8DC" w14:textId="77777777" w:rsidR="001C4E83" w:rsidRDefault="001C4E83" w:rsidP="00697AFE">
      <w:pPr>
        <w:ind w:firstLine="360"/>
        <w:jc w:val="both"/>
      </w:pPr>
    </w:p>
    <w:p w14:paraId="2F8A9D3E" w14:textId="3D215D8B" w:rsidR="001C4E83" w:rsidRDefault="001C4E83" w:rsidP="00697AFE">
      <w:pPr>
        <w:ind w:firstLine="360"/>
        <w:jc w:val="both"/>
      </w:pPr>
      <w:r>
        <w:t>Lesson 2.  Syntactical rules can be justified semantically in terms of being truth-prese</w:t>
      </w:r>
      <w:r w:rsidR="002F53EB">
        <w:t>r</w:t>
      </w:r>
      <w:r>
        <w:t>ving.</w:t>
      </w:r>
    </w:p>
    <w:p w14:paraId="3B0B34F2" w14:textId="77777777" w:rsidR="001C4E83" w:rsidRDefault="001C4E83" w:rsidP="001C4E83">
      <w:pPr>
        <w:jc w:val="both"/>
      </w:pPr>
    </w:p>
    <w:p w14:paraId="3D81F1A6" w14:textId="02969C77" w:rsidR="00D8685E" w:rsidRDefault="001C4E83" w:rsidP="001C4E83">
      <w:pPr>
        <w:jc w:val="both"/>
      </w:pPr>
      <w:r>
        <w:t xml:space="preserve">The </w:t>
      </w:r>
      <w:r w:rsidR="00697AFE">
        <w:t>syntactical</w:t>
      </w:r>
      <w:r w:rsidR="0087443D" w:rsidRPr="00587D67">
        <w:t xml:space="preserve"> inference of </w:t>
      </w:r>
      <w:r w:rsidR="0087443D" w:rsidRPr="00587D67">
        <w:rPr>
          <w:i/>
        </w:rPr>
        <w:t>modus ponens</w:t>
      </w:r>
      <w:r w:rsidR="0087443D" w:rsidRPr="00587D67">
        <w:t xml:space="preserve"> is justified semantically </w:t>
      </w:r>
      <w:r w:rsidR="00697AFE">
        <w:t>using truth tables</w:t>
      </w:r>
      <w:r w:rsidR="00D8685E">
        <w:t>:</w:t>
      </w:r>
      <w:r w:rsidR="00697AFE">
        <w:t xml:space="preserve"> </w:t>
      </w:r>
      <w:r w:rsidR="00D8685E">
        <w:rPr>
          <w:i/>
          <w:iCs/>
        </w:rPr>
        <w:t>m</w:t>
      </w:r>
      <w:r w:rsidR="00D8685E" w:rsidRPr="00D8685E">
        <w:rPr>
          <w:i/>
          <w:iCs/>
        </w:rPr>
        <w:t>odus ponen</w:t>
      </w:r>
      <w:r w:rsidR="00D8685E">
        <w:t xml:space="preserve">s is </w:t>
      </w:r>
      <w:r w:rsidR="00697AFE" w:rsidRPr="00697AFE">
        <w:rPr>
          <w:i/>
        </w:rPr>
        <w:t>t</w:t>
      </w:r>
      <w:r w:rsidR="0087443D" w:rsidRPr="00697AFE">
        <w:rPr>
          <w:i/>
        </w:rPr>
        <w:t>ruth-preserving</w:t>
      </w:r>
      <w:r w:rsidR="0087443D">
        <w:t xml:space="preserve">, </w:t>
      </w:r>
      <w:r w:rsidR="00D8685E">
        <w:t xml:space="preserve">i.e., </w:t>
      </w:r>
      <w:r w:rsidR="0087443D">
        <w:t>it never leads from true premises to a false conclusion</w:t>
      </w:r>
      <w:r w:rsidR="0087443D" w:rsidRPr="00587D67">
        <w:t>.</w:t>
      </w:r>
      <w:r w:rsidR="00697AFE">
        <w:t xml:space="preserve">  </w:t>
      </w:r>
    </w:p>
    <w:p w14:paraId="188D1CAE" w14:textId="77777777" w:rsidR="00D8685E" w:rsidRDefault="00D8685E" w:rsidP="00697AFE">
      <w:pPr>
        <w:ind w:firstLine="360"/>
        <w:jc w:val="both"/>
      </w:pPr>
    </w:p>
    <w:tbl>
      <w:tblPr>
        <w:tblW w:w="0" w:type="auto"/>
        <w:tblInd w:w="2448" w:type="dxa"/>
        <w:tblLayout w:type="fixed"/>
        <w:tblLook w:val="0000" w:firstRow="0" w:lastRow="0" w:firstColumn="0" w:lastColumn="0" w:noHBand="0" w:noVBand="0"/>
      </w:tblPr>
      <w:tblGrid>
        <w:gridCol w:w="319"/>
        <w:gridCol w:w="319"/>
        <w:gridCol w:w="1080"/>
        <w:gridCol w:w="1080"/>
        <w:gridCol w:w="1080"/>
      </w:tblGrid>
      <w:tr w:rsidR="0087443D" w:rsidRPr="00587D67" w14:paraId="3A6257EE" w14:textId="77777777" w:rsidTr="0087443D">
        <w:tc>
          <w:tcPr>
            <w:tcW w:w="319" w:type="dxa"/>
            <w:tcBorders>
              <w:top w:val="nil"/>
              <w:left w:val="nil"/>
              <w:bottom w:val="single" w:sz="6" w:space="0" w:color="000000"/>
              <w:right w:val="single" w:sz="6" w:space="0" w:color="000000"/>
            </w:tcBorders>
          </w:tcPr>
          <w:p w14:paraId="1702C63E" w14:textId="77777777" w:rsidR="0087443D" w:rsidRPr="00587D67" w:rsidRDefault="0087443D" w:rsidP="0087443D">
            <w:pPr>
              <w:jc w:val="both"/>
            </w:pPr>
            <w:r w:rsidRPr="00587D67">
              <w:sym w:font="Symbol" w:char="F06A"/>
            </w:r>
          </w:p>
        </w:tc>
        <w:tc>
          <w:tcPr>
            <w:tcW w:w="319" w:type="dxa"/>
            <w:tcBorders>
              <w:top w:val="nil"/>
              <w:left w:val="single" w:sz="6" w:space="0" w:color="000000"/>
              <w:bottom w:val="single" w:sz="6" w:space="0" w:color="000000"/>
              <w:right w:val="single" w:sz="6" w:space="0" w:color="000000"/>
            </w:tcBorders>
          </w:tcPr>
          <w:p w14:paraId="607BE794" w14:textId="77777777" w:rsidR="0087443D" w:rsidRPr="00587D67" w:rsidRDefault="0087443D" w:rsidP="0087443D">
            <w:pPr>
              <w:jc w:val="both"/>
            </w:pPr>
            <w:r w:rsidRPr="00587D67">
              <w:sym w:font="Symbol" w:char="F079"/>
            </w:r>
          </w:p>
        </w:tc>
        <w:tc>
          <w:tcPr>
            <w:tcW w:w="1080" w:type="dxa"/>
            <w:tcBorders>
              <w:top w:val="nil"/>
              <w:left w:val="single" w:sz="6" w:space="0" w:color="000000"/>
              <w:bottom w:val="single" w:sz="6" w:space="0" w:color="000000"/>
              <w:right w:val="single" w:sz="6" w:space="0" w:color="000000"/>
            </w:tcBorders>
          </w:tcPr>
          <w:p w14:paraId="0C6FF54E" w14:textId="77777777" w:rsidR="0087443D" w:rsidRPr="00587D67" w:rsidRDefault="0087443D" w:rsidP="0087443D">
            <w:pPr>
              <w:jc w:val="center"/>
            </w:pPr>
            <w:r w:rsidRPr="00587D67">
              <w:sym w:font="Symbol" w:char="F06A"/>
            </w:r>
            <w:r w:rsidRPr="00587D67">
              <w:t xml:space="preserve"> </w:t>
            </w:r>
            <w:r w:rsidRPr="00587D67">
              <w:sym w:font="Symbol" w:char="F0AE"/>
            </w:r>
            <w:r w:rsidRPr="00587D67">
              <w:t xml:space="preserve"> </w:t>
            </w:r>
            <w:r w:rsidRPr="00587D67">
              <w:sym w:font="Symbol" w:char="F079"/>
            </w:r>
          </w:p>
        </w:tc>
        <w:tc>
          <w:tcPr>
            <w:tcW w:w="1080" w:type="dxa"/>
            <w:tcBorders>
              <w:top w:val="nil"/>
              <w:left w:val="single" w:sz="6" w:space="0" w:color="000000"/>
              <w:bottom w:val="single" w:sz="6" w:space="0" w:color="000000"/>
              <w:right w:val="nil"/>
            </w:tcBorders>
          </w:tcPr>
          <w:p w14:paraId="3E227153" w14:textId="77777777" w:rsidR="0087443D" w:rsidRPr="00587D67" w:rsidRDefault="0087443D" w:rsidP="0087443D">
            <w:pPr>
              <w:jc w:val="center"/>
            </w:pPr>
            <w:r w:rsidRPr="00587D67">
              <w:sym w:font="Symbol" w:char="F06A"/>
            </w:r>
          </w:p>
        </w:tc>
        <w:tc>
          <w:tcPr>
            <w:tcW w:w="1080" w:type="dxa"/>
            <w:tcBorders>
              <w:top w:val="nil"/>
              <w:left w:val="nil"/>
              <w:bottom w:val="nil"/>
              <w:right w:val="nil"/>
            </w:tcBorders>
          </w:tcPr>
          <w:p w14:paraId="4A625BA3" w14:textId="77777777" w:rsidR="0087443D" w:rsidRPr="00587D67" w:rsidRDefault="0087443D" w:rsidP="0087443D">
            <w:pPr>
              <w:jc w:val="center"/>
            </w:pPr>
            <w:r w:rsidRPr="00587D67">
              <w:sym w:font="Symbol" w:char="F079"/>
            </w:r>
          </w:p>
        </w:tc>
      </w:tr>
      <w:tr w:rsidR="0087443D" w:rsidRPr="00587D67" w14:paraId="27A5937A" w14:textId="77777777" w:rsidTr="0087443D">
        <w:tc>
          <w:tcPr>
            <w:tcW w:w="319" w:type="dxa"/>
            <w:tcBorders>
              <w:top w:val="single" w:sz="6" w:space="0" w:color="000000"/>
              <w:left w:val="nil"/>
              <w:bottom w:val="single" w:sz="6" w:space="0" w:color="000000"/>
              <w:right w:val="single" w:sz="6" w:space="0" w:color="000000"/>
            </w:tcBorders>
          </w:tcPr>
          <w:p w14:paraId="69D40586" w14:textId="77777777" w:rsidR="0087443D" w:rsidRPr="00587D67" w:rsidRDefault="0087443D" w:rsidP="0087443D">
            <w:pPr>
              <w:jc w:val="both"/>
              <w:rPr>
                <w:b/>
              </w:rPr>
            </w:pPr>
            <w:r w:rsidRPr="00587D67">
              <w:rPr>
                <w:b/>
              </w:rPr>
              <w:t>T</w:t>
            </w:r>
          </w:p>
        </w:tc>
        <w:tc>
          <w:tcPr>
            <w:tcW w:w="319" w:type="dxa"/>
            <w:tcBorders>
              <w:top w:val="single" w:sz="6" w:space="0" w:color="000000"/>
              <w:left w:val="single" w:sz="6" w:space="0" w:color="000000"/>
              <w:bottom w:val="single" w:sz="6" w:space="0" w:color="000000"/>
              <w:right w:val="single" w:sz="6" w:space="0" w:color="000000"/>
            </w:tcBorders>
          </w:tcPr>
          <w:p w14:paraId="05E4CB23" w14:textId="77777777" w:rsidR="0087443D" w:rsidRPr="00587D67" w:rsidRDefault="0087443D" w:rsidP="0087443D">
            <w:pPr>
              <w:jc w:val="both"/>
              <w:rPr>
                <w:b/>
              </w:rPr>
            </w:pPr>
            <w:r w:rsidRPr="00587D67">
              <w:rPr>
                <w:b/>
              </w:rPr>
              <w:t>T</w:t>
            </w:r>
          </w:p>
        </w:tc>
        <w:tc>
          <w:tcPr>
            <w:tcW w:w="1080" w:type="dxa"/>
            <w:tcBorders>
              <w:top w:val="single" w:sz="6" w:space="0" w:color="000000"/>
              <w:left w:val="single" w:sz="6" w:space="0" w:color="000000"/>
              <w:bottom w:val="single" w:sz="6" w:space="0" w:color="000000"/>
              <w:right w:val="single" w:sz="6" w:space="0" w:color="000000"/>
            </w:tcBorders>
          </w:tcPr>
          <w:p w14:paraId="3551AEF2" w14:textId="77777777" w:rsidR="0087443D" w:rsidRPr="001C4E83" w:rsidRDefault="0087443D" w:rsidP="0087443D">
            <w:pPr>
              <w:jc w:val="center"/>
              <w:rPr>
                <w:b/>
                <w:color w:val="00B050"/>
              </w:rPr>
            </w:pPr>
            <w:r w:rsidRPr="001C4E83">
              <w:rPr>
                <w:b/>
                <w:color w:val="00B050"/>
              </w:rPr>
              <w:t>T</w:t>
            </w:r>
          </w:p>
        </w:tc>
        <w:tc>
          <w:tcPr>
            <w:tcW w:w="1080" w:type="dxa"/>
            <w:tcBorders>
              <w:top w:val="single" w:sz="6" w:space="0" w:color="000000"/>
              <w:left w:val="single" w:sz="6" w:space="0" w:color="000000"/>
              <w:bottom w:val="single" w:sz="6" w:space="0" w:color="000000"/>
              <w:right w:val="single" w:sz="6" w:space="0" w:color="000000"/>
            </w:tcBorders>
          </w:tcPr>
          <w:p w14:paraId="19B13A5B" w14:textId="77777777" w:rsidR="0087443D" w:rsidRPr="001C4E83" w:rsidRDefault="0087443D" w:rsidP="0087443D">
            <w:pPr>
              <w:jc w:val="center"/>
              <w:rPr>
                <w:b/>
                <w:color w:val="00B050"/>
              </w:rPr>
            </w:pPr>
            <w:r w:rsidRPr="001C4E83">
              <w:rPr>
                <w:b/>
                <w:color w:val="00B050"/>
              </w:rPr>
              <w:t>T</w:t>
            </w:r>
          </w:p>
        </w:tc>
        <w:tc>
          <w:tcPr>
            <w:tcW w:w="1080" w:type="dxa"/>
            <w:tcBorders>
              <w:top w:val="single" w:sz="6" w:space="0" w:color="000000"/>
              <w:left w:val="single" w:sz="6" w:space="0" w:color="000000"/>
              <w:bottom w:val="single" w:sz="6" w:space="0" w:color="000000"/>
              <w:right w:val="nil"/>
            </w:tcBorders>
          </w:tcPr>
          <w:p w14:paraId="3F1870A1" w14:textId="77777777" w:rsidR="0087443D" w:rsidRPr="001C4E83" w:rsidRDefault="0087443D" w:rsidP="0087443D">
            <w:pPr>
              <w:jc w:val="center"/>
              <w:rPr>
                <w:b/>
                <w:color w:val="00B050"/>
              </w:rPr>
            </w:pPr>
            <w:r w:rsidRPr="001C4E83">
              <w:rPr>
                <w:b/>
                <w:color w:val="00B050"/>
              </w:rPr>
              <w:t>T</w:t>
            </w:r>
          </w:p>
        </w:tc>
      </w:tr>
      <w:tr w:rsidR="0087443D" w:rsidRPr="00587D67" w14:paraId="6F55BB14" w14:textId="77777777" w:rsidTr="0087443D">
        <w:tc>
          <w:tcPr>
            <w:tcW w:w="319" w:type="dxa"/>
            <w:tcBorders>
              <w:top w:val="single" w:sz="6" w:space="0" w:color="000000"/>
              <w:left w:val="nil"/>
              <w:bottom w:val="single" w:sz="6" w:space="0" w:color="000000"/>
              <w:right w:val="single" w:sz="6" w:space="0" w:color="000000"/>
            </w:tcBorders>
          </w:tcPr>
          <w:p w14:paraId="161771A2" w14:textId="77777777" w:rsidR="0087443D" w:rsidRPr="00587D67" w:rsidRDefault="0087443D" w:rsidP="0087443D">
            <w:pPr>
              <w:jc w:val="both"/>
              <w:rPr>
                <w:b/>
              </w:rPr>
            </w:pPr>
            <w:r w:rsidRPr="00587D67">
              <w:rPr>
                <w:b/>
              </w:rPr>
              <w:t>T</w:t>
            </w:r>
          </w:p>
        </w:tc>
        <w:tc>
          <w:tcPr>
            <w:tcW w:w="319" w:type="dxa"/>
            <w:tcBorders>
              <w:top w:val="single" w:sz="6" w:space="0" w:color="000000"/>
              <w:left w:val="single" w:sz="6" w:space="0" w:color="000000"/>
              <w:bottom w:val="single" w:sz="6" w:space="0" w:color="000000"/>
              <w:right w:val="single" w:sz="6" w:space="0" w:color="000000"/>
            </w:tcBorders>
          </w:tcPr>
          <w:p w14:paraId="1C6F242D" w14:textId="77777777" w:rsidR="0087443D" w:rsidRPr="00587D67" w:rsidRDefault="0087443D" w:rsidP="0087443D">
            <w:pPr>
              <w:jc w:val="both"/>
              <w:rPr>
                <w:b/>
              </w:rPr>
            </w:pPr>
            <w:r w:rsidRPr="00587D67">
              <w:rPr>
                <w:b/>
              </w:rPr>
              <w:t>F</w:t>
            </w:r>
          </w:p>
        </w:tc>
        <w:tc>
          <w:tcPr>
            <w:tcW w:w="1080" w:type="dxa"/>
            <w:tcBorders>
              <w:top w:val="single" w:sz="6" w:space="0" w:color="000000"/>
              <w:left w:val="single" w:sz="6" w:space="0" w:color="000000"/>
              <w:bottom w:val="single" w:sz="6" w:space="0" w:color="000000"/>
              <w:right w:val="single" w:sz="6" w:space="0" w:color="000000"/>
            </w:tcBorders>
          </w:tcPr>
          <w:p w14:paraId="6ECBA165" w14:textId="77777777" w:rsidR="0087443D" w:rsidRPr="00587D67" w:rsidRDefault="0087443D" w:rsidP="0087443D">
            <w:pPr>
              <w:jc w:val="center"/>
              <w:rPr>
                <w:b/>
              </w:rPr>
            </w:pPr>
            <w:r w:rsidRPr="00587D67">
              <w:rPr>
                <w:b/>
              </w:rPr>
              <w:t>F</w:t>
            </w:r>
          </w:p>
        </w:tc>
        <w:tc>
          <w:tcPr>
            <w:tcW w:w="1080" w:type="dxa"/>
            <w:tcBorders>
              <w:top w:val="single" w:sz="6" w:space="0" w:color="000000"/>
              <w:left w:val="single" w:sz="6" w:space="0" w:color="000000"/>
              <w:bottom w:val="single" w:sz="6" w:space="0" w:color="000000"/>
              <w:right w:val="single" w:sz="6" w:space="0" w:color="000000"/>
            </w:tcBorders>
          </w:tcPr>
          <w:p w14:paraId="14FB91BC" w14:textId="77777777" w:rsidR="0087443D" w:rsidRPr="00587D67" w:rsidRDefault="0087443D" w:rsidP="0087443D">
            <w:pPr>
              <w:jc w:val="center"/>
              <w:rPr>
                <w:b/>
              </w:rPr>
            </w:pPr>
            <w:r w:rsidRPr="00587D67">
              <w:rPr>
                <w:b/>
              </w:rPr>
              <w:t>T</w:t>
            </w:r>
          </w:p>
        </w:tc>
        <w:tc>
          <w:tcPr>
            <w:tcW w:w="1080" w:type="dxa"/>
            <w:tcBorders>
              <w:top w:val="single" w:sz="6" w:space="0" w:color="000000"/>
              <w:left w:val="single" w:sz="6" w:space="0" w:color="000000"/>
              <w:bottom w:val="single" w:sz="6" w:space="0" w:color="000000"/>
              <w:right w:val="nil"/>
            </w:tcBorders>
          </w:tcPr>
          <w:p w14:paraId="12129E75" w14:textId="77777777" w:rsidR="0087443D" w:rsidRPr="00587D67" w:rsidRDefault="0087443D" w:rsidP="0087443D">
            <w:pPr>
              <w:jc w:val="center"/>
              <w:rPr>
                <w:b/>
              </w:rPr>
            </w:pPr>
            <w:r w:rsidRPr="00587D67">
              <w:rPr>
                <w:b/>
              </w:rPr>
              <w:t>F</w:t>
            </w:r>
          </w:p>
        </w:tc>
      </w:tr>
      <w:tr w:rsidR="0087443D" w:rsidRPr="00587D67" w14:paraId="60FB2341" w14:textId="77777777" w:rsidTr="0087443D">
        <w:tc>
          <w:tcPr>
            <w:tcW w:w="319" w:type="dxa"/>
            <w:tcBorders>
              <w:top w:val="single" w:sz="6" w:space="0" w:color="000000"/>
              <w:left w:val="nil"/>
              <w:bottom w:val="single" w:sz="6" w:space="0" w:color="000000"/>
              <w:right w:val="single" w:sz="6" w:space="0" w:color="000000"/>
            </w:tcBorders>
          </w:tcPr>
          <w:p w14:paraId="46F6E088" w14:textId="77777777" w:rsidR="0087443D" w:rsidRPr="00587D67" w:rsidRDefault="0087443D" w:rsidP="0087443D">
            <w:pPr>
              <w:jc w:val="both"/>
              <w:rPr>
                <w:b/>
              </w:rPr>
            </w:pPr>
            <w:r w:rsidRPr="00587D67">
              <w:rPr>
                <w:b/>
              </w:rPr>
              <w:t>F</w:t>
            </w:r>
          </w:p>
        </w:tc>
        <w:tc>
          <w:tcPr>
            <w:tcW w:w="319" w:type="dxa"/>
            <w:tcBorders>
              <w:top w:val="single" w:sz="6" w:space="0" w:color="000000"/>
              <w:left w:val="single" w:sz="6" w:space="0" w:color="000000"/>
              <w:bottom w:val="single" w:sz="6" w:space="0" w:color="000000"/>
              <w:right w:val="single" w:sz="6" w:space="0" w:color="000000"/>
            </w:tcBorders>
          </w:tcPr>
          <w:p w14:paraId="08109B66" w14:textId="77777777" w:rsidR="0087443D" w:rsidRPr="00587D67" w:rsidRDefault="0087443D" w:rsidP="0087443D">
            <w:pPr>
              <w:jc w:val="both"/>
              <w:rPr>
                <w:b/>
              </w:rPr>
            </w:pPr>
            <w:r w:rsidRPr="00587D67">
              <w:rPr>
                <w:b/>
              </w:rPr>
              <w:t>T</w:t>
            </w:r>
          </w:p>
        </w:tc>
        <w:tc>
          <w:tcPr>
            <w:tcW w:w="1080" w:type="dxa"/>
            <w:tcBorders>
              <w:top w:val="single" w:sz="6" w:space="0" w:color="000000"/>
              <w:left w:val="single" w:sz="6" w:space="0" w:color="000000"/>
              <w:bottom w:val="single" w:sz="6" w:space="0" w:color="000000"/>
              <w:right w:val="single" w:sz="6" w:space="0" w:color="000000"/>
            </w:tcBorders>
          </w:tcPr>
          <w:p w14:paraId="0026514E" w14:textId="77777777" w:rsidR="0087443D" w:rsidRPr="00587D67" w:rsidRDefault="0087443D" w:rsidP="0087443D">
            <w:pPr>
              <w:jc w:val="center"/>
              <w:rPr>
                <w:b/>
              </w:rPr>
            </w:pPr>
            <w:r w:rsidRPr="00587D67">
              <w:rPr>
                <w:b/>
              </w:rPr>
              <w:t>T</w:t>
            </w:r>
          </w:p>
        </w:tc>
        <w:tc>
          <w:tcPr>
            <w:tcW w:w="1080" w:type="dxa"/>
            <w:tcBorders>
              <w:top w:val="single" w:sz="6" w:space="0" w:color="000000"/>
              <w:left w:val="single" w:sz="6" w:space="0" w:color="000000"/>
              <w:bottom w:val="single" w:sz="6" w:space="0" w:color="000000"/>
              <w:right w:val="single" w:sz="6" w:space="0" w:color="000000"/>
            </w:tcBorders>
          </w:tcPr>
          <w:p w14:paraId="5909C81E" w14:textId="77777777" w:rsidR="0087443D" w:rsidRPr="00587D67" w:rsidRDefault="0087443D" w:rsidP="0087443D">
            <w:pPr>
              <w:jc w:val="center"/>
              <w:rPr>
                <w:b/>
              </w:rPr>
            </w:pPr>
            <w:r w:rsidRPr="00587D67">
              <w:rPr>
                <w:b/>
              </w:rPr>
              <w:t>F</w:t>
            </w:r>
          </w:p>
        </w:tc>
        <w:tc>
          <w:tcPr>
            <w:tcW w:w="1080" w:type="dxa"/>
            <w:tcBorders>
              <w:top w:val="single" w:sz="6" w:space="0" w:color="000000"/>
              <w:left w:val="single" w:sz="6" w:space="0" w:color="000000"/>
              <w:bottom w:val="single" w:sz="6" w:space="0" w:color="000000"/>
              <w:right w:val="nil"/>
            </w:tcBorders>
          </w:tcPr>
          <w:p w14:paraId="674F1C3C" w14:textId="77777777" w:rsidR="0087443D" w:rsidRPr="00587D67" w:rsidRDefault="0087443D" w:rsidP="0087443D">
            <w:pPr>
              <w:jc w:val="center"/>
              <w:rPr>
                <w:b/>
              </w:rPr>
            </w:pPr>
            <w:r w:rsidRPr="00587D67">
              <w:rPr>
                <w:b/>
              </w:rPr>
              <w:t>T</w:t>
            </w:r>
          </w:p>
        </w:tc>
      </w:tr>
      <w:tr w:rsidR="0087443D" w:rsidRPr="00587D67" w14:paraId="1FBB6821" w14:textId="77777777" w:rsidTr="0087443D">
        <w:tc>
          <w:tcPr>
            <w:tcW w:w="319" w:type="dxa"/>
            <w:tcBorders>
              <w:top w:val="single" w:sz="6" w:space="0" w:color="000000"/>
              <w:left w:val="nil"/>
              <w:bottom w:val="nil"/>
              <w:right w:val="single" w:sz="6" w:space="0" w:color="000000"/>
            </w:tcBorders>
          </w:tcPr>
          <w:p w14:paraId="1D845F50" w14:textId="77777777" w:rsidR="0087443D" w:rsidRPr="00587D67" w:rsidRDefault="0087443D" w:rsidP="0087443D">
            <w:pPr>
              <w:jc w:val="both"/>
              <w:rPr>
                <w:b/>
              </w:rPr>
            </w:pPr>
            <w:r w:rsidRPr="00587D67">
              <w:rPr>
                <w:b/>
              </w:rPr>
              <w:t>F</w:t>
            </w:r>
          </w:p>
        </w:tc>
        <w:tc>
          <w:tcPr>
            <w:tcW w:w="319" w:type="dxa"/>
            <w:tcBorders>
              <w:top w:val="single" w:sz="6" w:space="0" w:color="000000"/>
              <w:left w:val="single" w:sz="6" w:space="0" w:color="000000"/>
              <w:bottom w:val="nil"/>
              <w:right w:val="single" w:sz="6" w:space="0" w:color="000000"/>
            </w:tcBorders>
          </w:tcPr>
          <w:p w14:paraId="7A494CB6" w14:textId="77777777" w:rsidR="0087443D" w:rsidRPr="00587D67" w:rsidRDefault="0087443D" w:rsidP="0087443D">
            <w:pPr>
              <w:jc w:val="both"/>
              <w:rPr>
                <w:b/>
              </w:rPr>
            </w:pPr>
            <w:r w:rsidRPr="00587D67">
              <w:rPr>
                <w:b/>
              </w:rPr>
              <w:t>F</w:t>
            </w:r>
          </w:p>
        </w:tc>
        <w:tc>
          <w:tcPr>
            <w:tcW w:w="1080" w:type="dxa"/>
            <w:tcBorders>
              <w:top w:val="single" w:sz="6" w:space="0" w:color="000000"/>
              <w:left w:val="single" w:sz="6" w:space="0" w:color="000000"/>
              <w:bottom w:val="nil"/>
              <w:right w:val="single" w:sz="6" w:space="0" w:color="000000"/>
            </w:tcBorders>
          </w:tcPr>
          <w:p w14:paraId="6910DB59" w14:textId="77777777" w:rsidR="0087443D" w:rsidRPr="00587D67" w:rsidRDefault="0087443D" w:rsidP="0087443D">
            <w:pPr>
              <w:jc w:val="center"/>
              <w:rPr>
                <w:b/>
              </w:rPr>
            </w:pPr>
            <w:r w:rsidRPr="00587D67">
              <w:rPr>
                <w:b/>
              </w:rPr>
              <w:t>T</w:t>
            </w:r>
          </w:p>
        </w:tc>
        <w:tc>
          <w:tcPr>
            <w:tcW w:w="1080" w:type="dxa"/>
            <w:tcBorders>
              <w:top w:val="single" w:sz="6" w:space="0" w:color="000000"/>
              <w:left w:val="single" w:sz="6" w:space="0" w:color="000000"/>
              <w:bottom w:val="nil"/>
              <w:right w:val="single" w:sz="6" w:space="0" w:color="000000"/>
            </w:tcBorders>
          </w:tcPr>
          <w:p w14:paraId="46BBE1A3" w14:textId="77777777" w:rsidR="0087443D" w:rsidRPr="00587D67" w:rsidRDefault="0087443D" w:rsidP="0087443D">
            <w:pPr>
              <w:jc w:val="center"/>
              <w:rPr>
                <w:b/>
              </w:rPr>
            </w:pPr>
            <w:r w:rsidRPr="00587D67">
              <w:rPr>
                <w:b/>
              </w:rPr>
              <w:t>F</w:t>
            </w:r>
          </w:p>
        </w:tc>
        <w:tc>
          <w:tcPr>
            <w:tcW w:w="1080" w:type="dxa"/>
            <w:tcBorders>
              <w:top w:val="single" w:sz="6" w:space="0" w:color="000000"/>
              <w:left w:val="single" w:sz="6" w:space="0" w:color="000000"/>
              <w:bottom w:val="nil"/>
              <w:right w:val="nil"/>
            </w:tcBorders>
          </w:tcPr>
          <w:p w14:paraId="30CC112B" w14:textId="77777777" w:rsidR="0087443D" w:rsidRPr="00587D67" w:rsidRDefault="0087443D" w:rsidP="0087443D">
            <w:pPr>
              <w:jc w:val="center"/>
              <w:rPr>
                <w:b/>
              </w:rPr>
            </w:pPr>
            <w:r w:rsidRPr="00587D67">
              <w:rPr>
                <w:b/>
              </w:rPr>
              <w:t>F</w:t>
            </w:r>
          </w:p>
        </w:tc>
      </w:tr>
    </w:tbl>
    <w:p w14:paraId="6E7D4B89" w14:textId="77777777" w:rsidR="001C4E83" w:rsidRDefault="001C4E83" w:rsidP="0087443D">
      <w:pPr>
        <w:jc w:val="both"/>
      </w:pPr>
    </w:p>
    <w:p w14:paraId="739674BB" w14:textId="0DEBB270" w:rsidR="0087443D" w:rsidRDefault="001C4E83" w:rsidP="0087443D">
      <w:pPr>
        <w:jc w:val="both"/>
      </w:pPr>
      <w:r>
        <w:t xml:space="preserve">In contrast, </w:t>
      </w:r>
      <w:r w:rsidRPr="001C4E83">
        <w:rPr>
          <w:i/>
          <w:iCs/>
        </w:rPr>
        <w:t>modus tortoise</w:t>
      </w:r>
      <w:r>
        <w:t>, fails to preserve truth:</w:t>
      </w:r>
    </w:p>
    <w:p w14:paraId="6A3D1BAE" w14:textId="77777777" w:rsidR="001C4E83" w:rsidRDefault="001C4E83" w:rsidP="0087443D">
      <w:pPr>
        <w:jc w:val="both"/>
      </w:pPr>
    </w:p>
    <w:tbl>
      <w:tblPr>
        <w:tblW w:w="0" w:type="auto"/>
        <w:tblInd w:w="2448" w:type="dxa"/>
        <w:tblLayout w:type="fixed"/>
        <w:tblLook w:val="0000" w:firstRow="0" w:lastRow="0" w:firstColumn="0" w:lastColumn="0" w:noHBand="0" w:noVBand="0"/>
      </w:tblPr>
      <w:tblGrid>
        <w:gridCol w:w="319"/>
        <w:gridCol w:w="319"/>
        <w:gridCol w:w="1080"/>
        <w:gridCol w:w="1080"/>
        <w:gridCol w:w="1080"/>
      </w:tblGrid>
      <w:tr w:rsidR="001C4E83" w:rsidRPr="00587D67" w14:paraId="1D135E35" w14:textId="77777777" w:rsidTr="00086302">
        <w:tc>
          <w:tcPr>
            <w:tcW w:w="319" w:type="dxa"/>
            <w:tcBorders>
              <w:top w:val="nil"/>
              <w:left w:val="nil"/>
              <w:bottom w:val="single" w:sz="6" w:space="0" w:color="000000"/>
              <w:right w:val="single" w:sz="6" w:space="0" w:color="000000"/>
            </w:tcBorders>
          </w:tcPr>
          <w:p w14:paraId="5FED9C0E" w14:textId="77777777" w:rsidR="001C4E83" w:rsidRPr="00587D67" w:rsidRDefault="001C4E83" w:rsidP="00086302">
            <w:pPr>
              <w:jc w:val="both"/>
            </w:pPr>
            <w:r w:rsidRPr="00587D67">
              <w:sym w:font="Symbol" w:char="F06A"/>
            </w:r>
          </w:p>
        </w:tc>
        <w:tc>
          <w:tcPr>
            <w:tcW w:w="319" w:type="dxa"/>
            <w:tcBorders>
              <w:top w:val="nil"/>
              <w:left w:val="single" w:sz="6" w:space="0" w:color="000000"/>
              <w:bottom w:val="single" w:sz="6" w:space="0" w:color="000000"/>
              <w:right w:val="single" w:sz="6" w:space="0" w:color="000000"/>
            </w:tcBorders>
          </w:tcPr>
          <w:p w14:paraId="3988B614" w14:textId="77777777" w:rsidR="001C4E83" w:rsidRPr="00587D67" w:rsidRDefault="001C4E83" w:rsidP="00086302">
            <w:pPr>
              <w:jc w:val="both"/>
            </w:pPr>
            <w:r w:rsidRPr="00587D67">
              <w:sym w:font="Symbol" w:char="F079"/>
            </w:r>
          </w:p>
        </w:tc>
        <w:tc>
          <w:tcPr>
            <w:tcW w:w="1080" w:type="dxa"/>
            <w:tcBorders>
              <w:top w:val="nil"/>
              <w:left w:val="single" w:sz="6" w:space="0" w:color="000000"/>
              <w:bottom w:val="single" w:sz="6" w:space="0" w:color="000000"/>
              <w:right w:val="single" w:sz="6" w:space="0" w:color="000000"/>
            </w:tcBorders>
          </w:tcPr>
          <w:p w14:paraId="4CBDF3CF" w14:textId="77777777" w:rsidR="001C4E83" w:rsidRPr="00587D67" w:rsidRDefault="001C4E83" w:rsidP="00086302">
            <w:pPr>
              <w:jc w:val="center"/>
            </w:pPr>
            <w:r w:rsidRPr="00587D67">
              <w:sym w:font="Symbol" w:char="F06A"/>
            </w:r>
            <w:r w:rsidRPr="00587D67">
              <w:t xml:space="preserve"> </w:t>
            </w:r>
            <w:r w:rsidRPr="00587D67">
              <w:sym w:font="Symbol" w:char="F0AE"/>
            </w:r>
            <w:r w:rsidRPr="00587D67">
              <w:t xml:space="preserve"> </w:t>
            </w:r>
            <w:r w:rsidRPr="00587D67">
              <w:sym w:font="Symbol" w:char="F079"/>
            </w:r>
          </w:p>
        </w:tc>
        <w:tc>
          <w:tcPr>
            <w:tcW w:w="1080" w:type="dxa"/>
            <w:tcBorders>
              <w:top w:val="nil"/>
              <w:left w:val="single" w:sz="6" w:space="0" w:color="000000"/>
              <w:bottom w:val="single" w:sz="6" w:space="0" w:color="000000"/>
              <w:right w:val="nil"/>
            </w:tcBorders>
          </w:tcPr>
          <w:p w14:paraId="2E3F1E2C" w14:textId="77777777" w:rsidR="001C4E83" w:rsidRPr="00587D67" w:rsidRDefault="001C4E83" w:rsidP="00086302">
            <w:pPr>
              <w:jc w:val="center"/>
            </w:pPr>
            <w:r w:rsidRPr="00587D67">
              <w:sym w:font="Symbol" w:char="F06A"/>
            </w:r>
          </w:p>
        </w:tc>
        <w:tc>
          <w:tcPr>
            <w:tcW w:w="1080" w:type="dxa"/>
            <w:tcBorders>
              <w:top w:val="nil"/>
              <w:left w:val="nil"/>
              <w:bottom w:val="nil"/>
              <w:right w:val="nil"/>
            </w:tcBorders>
          </w:tcPr>
          <w:p w14:paraId="46754CE2" w14:textId="77777777" w:rsidR="001C4E83" w:rsidRPr="00587D67" w:rsidRDefault="001C4E83" w:rsidP="00086302">
            <w:pPr>
              <w:jc w:val="center"/>
            </w:pPr>
            <w:r w:rsidRPr="00587D67">
              <w:sym w:font="Symbol" w:char="F079"/>
            </w:r>
          </w:p>
        </w:tc>
      </w:tr>
      <w:tr w:rsidR="001C4E83" w:rsidRPr="00587D67" w14:paraId="3D39DFF1" w14:textId="77777777" w:rsidTr="00086302">
        <w:tc>
          <w:tcPr>
            <w:tcW w:w="319" w:type="dxa"/>
            <w:tcBorders>
              <w:top w:val="single" w:sz="6" w:space="0" w:color="000000"/>
              <w:left w:val="nil"/>
              <w:bottom w:val="single" w:sz="6" w:space="0" w:color="000000"/>
              <w:right w:val="single" w:sz="6" w:space="0" w:color="000000"/>
            </w:tcBorders>
          </w:tcPr>
          <w:p w14:paraId="0B11E482" w14:textId="77777777" w:rsidR="001C4E83" w:rsidRPr="00587D67" w:rsidRDefault="001C4E83" w:rsidP="00086302">
            <w:pPr>
              <w:jc w:val="both"/>
              <w:rPr>
                <w:b/>
              </w:rPr>
            </w:pPr>
            <w:r w:rsidRPr="00587D67">
              <w:rPr>
                <w:b/>
              </w:rPr>
              <w:t>T</w:t>
            </w:r>
          </w:p>
        </w:tc>
        <w:tc>
          <w:tcPr>
            <w:tcW w:w="319" w:type="dxa"/>
            <w:tcBorders>
              <w:top w:val="single" w:sz="6" w:space="0" w:color="000000"/>
              <w:left w:val="single" w:sz="6" w:space="0" w:color="000000"/>
              <w:bottom w:val="single" w:sz="6" w:space="0" w:color="000000"/>
              <w:right w:val="single" w:sz="6" w:space="0" w:color="000000"/>
            </w:tcBorders>
          </w:tcPr>
          <w:p w14:paraId="48780D1E" w14:textId="77777777" w:rsidR="001C4E83" w:rsidRPr="00587D67" w:rsidRDefault="001C4E83" w:rsidP="00086302">
            <w:pPr>
              <w:jc w:val="both"/>
              <w:rPr>
                <w:b/>
              </w:rPr>
            </w:pPr>
            <w:r w:rsidRPr="00587D67">
              <w:rPr>
                <w:b/>
              </w:rPr>
              <w:t>T</w:t>
            </w:r>
          </w:p>
        </w:tc>
        <w:tc>
          <w:tcPr>
            <w:tcW w:w="1080" w:type="dxa"/>
            <w:tcBorders>
              <w:top w:val="single" w:sz="6" w:space="0" w:color="000000"/>
              <w:left w:val="single" w:sz="6" w:space="0" w:color="000000"/>
              <w:bottom w:val="single" w:sz="6" w:space="0" w:color="000000"/>
              <w:right w:val="single" w:sz="6" w:space="0" w:color="000000"/>
            </w:tcBorders>
          </w:tcPr>
          <w:p w14:paraId="409C1316" w14:textId="77777777" w:rsidR="001C4E83" w:rsidRPr="001C4E83" w:rsidRDefault="001C4E83" w:rsidP="00086302">
            <w:pPr>
              <w:jc w:val="center"/>
              <w:rPr>
                <w:b/>
                <w:color w:val="00B050"/>
              </w:rPr>
            </w:pPr>
            <w:r w:rsidRPr="001C4E83">
              <w:rPr>
                <w:b/>
                <w:color w:val="00B050"/>
              </w:rPr>
              <w:t>T</w:t>
            </w:r>
          </w:p>
        </w:tc>
        <w:tc>
          <w:tcPr>
            <w:tcW w:w="1080" w:type="dxa"/>
            <w:tcBorders>
              <w:top w:val="single" w:sz="6" w:space="0" w:color="000000"/>
              <w:left w:val="single" w:sz="6" w:space="0" w:color="000000"/>
              <w:bottom w:val="single" w:sz="6" w:space="0" w:color="000000"/>
              <w:right w:val="single" w:sz="6" w:space="0" w:color="000000"/>
            </w:tcBorders>
          </w:tcPr>
          <w:p w14:paraId="3E950F01" w14:textId="77777777" w:rsidR="001C4E83" w:rsidRPr="001C4E83" w:rsidRDefault="001C4E83" w:rsidP="00086302">
            <w:pPr>
              <w:jc w:val="center"/>
              <w:rPr>
                <w:b/>
                <w:color w:val="00B050"/>
              </w:rPr>
            </w:pPr>
            <w:r w:rsidRPr="001C4E83">
              <w:rPr>
                <w:b/>
                <w:color w:val="00B050"/>
              </w:rPr>
              <w:t>T</w:t>
            </w:r>
          </w:p>
        </w:tc>
        <w:tc>
          <w:tcPr>
            <w:tcW w:w="1080" w:type="dxa"/>
            <w:tcBorders>
              <w:top w:val="single" w:sz="6" w:space="0" w:color="000000"/>
              <w:left w:val="single" w:sz="6" w:space="0" w:color="000000"/>
              <w:bottom w:val="single" w:sz="6" w:space="0" w:color="000000"/>
              <w:right w:val="nil"/>
            </w:tcBorders>
          </w:tcPr>
          <w:p w14:paraId="776D754C" w14:textId="77777777" w:rsidR="001C4E83" w:rsidRPr="00CD1F37" w:rsidRDefault="001C4E83" w:rsidP="00086302">
            <w:pPr>
              <w:jc w:val="center"/>
              <w:rPr>
                <w:b/>
                <w:color w:val="FF0000"/>
              </w:rPr>
            </w:pPr>
            <w:r w:rsidRPr="00CD1F37">
              <w:rPr>
                <w:b/>
                <w:color w:val="FF0000"/>
              </w:rPr>
              <w:t>T</w:t>
            </w:r>
          </w:p>
        </w:tc>
      </w:tr>
      <w:tr w:rsidR="001C4E83" w:rsidRPr="00587D67" w14:paraId="15DA26A1" w14:textId="77777777" w:rsidTr="00086302">
        <w:tc>
          <w:tcPr>
            <w:tcW w:w="319" w:type="dxa"/>
            <w:tcBorders>
              <w:top w:val="single" w:sz="6" w:space="0" w:color="000000"/>
              <w:left w:val="nil"/>
              <w:bottom w:val="single" w:sz="6" w:space="0" w:color="000000"/>
              <w:right w:val="single" w:sz="6" w:space="0" w:color="000000"/>
            </w:tcBorders>
          </w:tcPr>
          <w:p w14:paraId="7050F9CA" w14:textId="77777777" w:rsidR="001C4E83" w:rsidRPr="00587D67" w:rsidRDefault="001C4E83" w:rsidP="00086302">
            <w:pPr>
              <w:jc w:val="both"/>
              <w:rPr>
                <w:b/>
              </w:rPr>
            </w:pPr>
            <w:r w:rsidRPr="00587D67">
              <w:rPr>
                <w:b/>
              </w:rPr>
              <w:t>T</w:t>
            </w:r>
          </w:p>
        </w:tc>
        <w:tc>
          <w:tcPr>
            <w:tcW w:w="319" w:type="dxa"/>
            <w:tcBorders>
              <w:top w:val="single" w:sz="6" w:space="0" w:color="000000"/>
              <w:left w:val="single" w:sz="6" w:space="0" w:color="000000"/>
              <w:bottom w:val="single" w:sz="6" w:space="0" w:color="000000"/>
              <w:right w:val="single" w:sz="6" w:space="0" w:color="000000"/>
            </w:tcBorders>
          </w:tcPr>
          <w:p w14:paraId="6D8BA108" w14:textId="77777777" w:rsidR="001C4E83" w:rsidRPr="00587D67" w:rsidRDefault="001C4E83" w:rsidP="00086302">
            <w:pPr>
              <w:jc w:val="both"/>
              <w:rPr>
                <w:b/>
              </w:rPr>
            </w:pPr>
            <w:r w:rsidRPr="00587D67">
              <w:rPr>
                <w:b/>
              </w:rPr>
              <w:t>F</w:t>
            </w:r>
          </w:p>
        </w:tc>
        <w:tc>
          <w:tcPr>
            <w:tcW w:w="1080" w:type="dxa"/>
            <w:tcBorders>
              <w:top w:val="single" w:sz="6" w:space="0" w:color="000000"/>
              <w:left w:val="single" w:sz="6" w:space="0" w:color="000000"/>
              <w:bottom w:val="single" w:sz="6" w:space="0" w:color="000000"/>
              <w:right w:val="single" w:sz="6" w:space="0" w:color="000000"/>
            </w:tcBorders>
          </w:tcPr>
          <w:p w14:paraId="20ADAA6B" w14:textId="77777777" w:rsidR="001C4E83" w:rsidRPr="00587D67" w:rsidRDefault="001C4E83" w:rsidP="00086302">
            <w:pPr>
              <w:jc w:val="center"/>
              <w:rPr>
                <w:b/>
              </w:rPr>
            </w:pPr>
            <w:r w:rsidRPr="00587D67">
              <w:rPr>
                <w:b/>
              </w:rPr>
              <w:t>F</w:t>
            </w:r>
          </w:p>
        </w:tc>
        <w:tc>
          <w:tcPr>
            <w:tcW w:w="1080" w:type="dxa"/>
            <w:tcBorders>
              <w:top w:val="single" w:sz="6" w:space="0" w:color="000000"/>
              <w:left w:val="single" w:sz="6" w:space="0" w:color="000000"/>
              <w:bottom w:val="single" w:sz="6" w:space="0" w:color="000000"/>
              <w:right w:val="single" w:sz="6" w:space="0" w:color="000000"/>
            </w:tcBorders>
          </w:tcPr>
          <w:p w14:paraId="416F7DBF" w14:textId="77777777" w:rsidR="001C4E83" w:rsidRPr="00587D67" w:rsidRDefault="001C4E83" w:rsidP="00086302">
            <w:pPr>
              <w:jc w:val="center"/>
              <w:rPr>
                <w:b/>
              </w:rPr>
            </w:pPr>
            <w:r w:rsidRPr="00587D67">
              <w:rPr>
                <w:b/>
              </w:rPr>
              <w:t>T</w:t>
            </w:r>
          </w:p>
        </w:tc>
        <w:tc>
          <w:tcPr>
            <w:tcW w:w="1080" w:type="dxa"/>
            <w:tcBorders>
              <w:top w:val="single" w:sz="6" w:space="0" w:color="000000"/>
              <w:left w:val="single" w:sz="6" w:space="0" w:color="000000"/>
              <w:bottom w:val="single" w:sz="6" w:space="0" w:color="000000"/>
              <w:right w:val="nil"/>
            </w:tcBorders>
          </w:tcPr>
          <w:p w14:paraId="6D37EF09" w14:textId="77777777" w:rsidR="001C4E83" w:rsidRPr="00587D67" w:rsidRDefault="001C4E83" w:rsidP="00086302">
            <w:pPr>
              <w:jc w:val="center"/>
              <w:rPr>
                <w:b/>
              </w:rPr>
            </w:pPr>
            <w:r w:rsidRPr="00587D67">
              <w:rPr>
                <w:b/>
              </w:rPr>
              <w:t>F</w:t>
            </w:r>
          </w:p>
        </w:tc>
      </w:tr>
      <w:tr w:rsidR="001C4E83" w:rsidRPr="00587D67" w14:paraId="64A9BF16" w14:textId="77777777" w:rsidTr="00086302">
        <w:tc>
          <w:tcPr>
            <w:tcW w:w="319" w:type="dxa"/>
            <w:tcBorders>
              <w:top w:val="single" w:sz="6" w:space="0" w:color="000000"/>
              <w:left w:val="nil"/>
              <w:bottom w:val="single" w:sz="6" w:space="0" w:color="000000"/>
              <w:right w:val="single" w:sz="6" w:space="0" w:color="000000"/>
            </w:tcBorders>
          </w:tcPr>
          <w:p w14:paraId="6D08B9CA" w14:textId="77777777" w:rsidR="001C4E83" w:rsidRPr="00587D67" w:rsidRDefault="001C4E83" w:rsidP="00086302">
            <w:pPr>
              <w:jc w:val="both"/>
              <w:rPr>
                <w:b/>
              </w:rPr>
            </w:pPr>
            <w:r w:rsidRPr="00587D67">
              <w:rPr>
                <w:b/>
              </w:rPr>
              <w:t>F</w:t>
            </w:r>
          </w:p>
        </w:tc>
        <w:tc>
          <w:tcPr>
            <w:tcW w:w="319" w:type="dxa"/>
            <w:tcBorders>
              <w:top w:val="single" w:sz="6" w:space="0" w:color="000000"/>
              <w:left w:val="single" w:sz="6" w:space="0" w:color="000000"/>
              <w:bottom w:val="single" w:sz="6" w:space="0" w:color="000000"/>
              <w:right w:val="single" w:sz="6" w:space="0" w:color="000000"/>
            </w:tcBorders>
          </w:tcPr>
          <w:p w14:paraId="02CC6948" w14:textId="77777777" w:rsidR="001C4E83" w:rsidRPr="00587D67" w:rsidRDefault="001C4E83" w:rsidP="00086302">
            <w:pPr>
              <w:jc w:val="both"/>
              <w:rPr>
                <w:b/>
              </w:rPr>
            </w:pPr>
            <w:r w:rsidRPr="00587D67">
              <w:rPr>
                <w:b/>
              </w:rPr>
              <w:t>T</w:t>
            </w:r>
          </w:p>
        </w:tc>
        <w:tc>
          <w:tcPr>
            <w:tcW w:w="1080" w:type="dxa"/>
            <w:tcBorders>
              <w:top w:val="single" w:sz="6" w:space="0" w:color="000000"/>
              <w:left w:val="single" w:sz="6" w:space="0" w:color="000000"/>
              <w:bottom w:val="single" w:sz="6" w:space="0" w:color="000000"/>
              <w:right w:val="single" w:sz="6" w:space="0" w:color="000000"/>
            </w:tcBorders>
          </w:tcPr>
          <w:p w14:paraId="76EF9C09" w14:textId="77777777" w:rsidR="001C4E83" w:rsidRPr="00587D67" w:rsidRDefault="001C4E83" w:rsidP="00086302">
            <w:pPr>
              <w:jc w:val="center"/>
              <w:rPr>
                <w:b/>
              </w:rPr>
            </w:pPr>
            <w:r w:rsidRPr="00587D67">
              <w:rPr>
                <w:b/>
              </w:rPr>
              <w:t>T</w:t>
            </w:r>
          </w:p>
        </w:tc>
        <w:tc>
          <w:tcPr>
            <w:tcW w:w="1080" w:type="dxa"/>
            <w:tcBorders>
              <w:top w:val="single" w:sz="6" w:space="0" w:color="000000"/>
              <w:left w:val="single" w:sz="6" w:space="0" w:color="000000"/>
              <w:bottom w:val="single" w:sz="6" w:space="0" w:color="000000"/>
              <w:right w:val="single" w:sz="6" w:space="0" w:color="000000"/>
            </w:tcBorders>
          </w:tcPr>
          <w:p w14:paraId="6141FDE8" w14:textId="77777777" w:rsidR="001C4E83" w:rsidRPr="00587D67" w:rsidRDefault="001C4E83" w:rsidP="00086302">
            <w:pPr>
              <w:jc w:val="center"/>
              <w:rPr>
                <w:b/>
              </w:rPr>
            </w:pPr>
            <w:r w:rsidRPr="00587D67">
              <w:rPr>
                <w:b/>
              </w:rPr>
              <w:t>F</w:t>
            </w:r>
          </w:p>
        </w:tc>
        <w:tc>
          <w:tcPr>
            <w:tcW w:w="1080" w:type="dxa"/>
            <w:tcBorders>
              <w:top w:val="single" w:sz="6" w:space="0" w:color="000000"/>
              <w:left w:val="single" w:sz="6" w:space="0" w:color="000000"/>
              <w:bottom w:val="single" w:sz="6" w:space="0" w:color="000000"/>
              <w:right w:val="nil"/>
            </w:tcBorders>
          </w:tcPr>
          <w:p w14:paraId="3BB688C5" w14:textId="77777777" w:rsidR="001C4E83" w:rsidRPr="00587D67" w:rsidRDefault="001C4E83" w:rsidP="00086302">
            <w:pPr>
              <w:jc w:val="center"/>
              <w:rPr>
                <w:b/>
              </w:rPr>
            </w:pPr>
            <w:r w:rsidRPr="00587D67">
              <w:rPr>
                <w:b/>
              </w:rPr>
              <w:t>T</w:t>
            </w:r>
          </w:p>
        </w:tc>
      </w:tr>
      <w:tr w:rsidR="001C4E83" w:rsidRPr="00587D67" w14:paraId="0D74B043" w14:textId="77777777" w:rsidTr="00086302">
        <w:tc>
          <w:tcPr>
            <w:tcW w:w="319" w:type="dxa"/>
            <w:tcBorders>
              <w:top w:val="single" w:sz="6" w:space="0" w:color="000000"/>
              <w:left w:val="nil"/>
              <w:bottom w:val="nil"/>
              <w:right w:val="single" w:sz="6" w:space="0" w:color="000000"/>
            </w:tcBorders>
          </w:tcPr>
          <w:p w14:paraId="5F14A0CF" w14:textId="77777777" w:rsidR="001C4E83" w:rsidRPr="00587D67" w:rsidRDefault="001C4E83" w:rsidP="00086302">
            <w:pPr>
              <w:jc w:val="both"/>
              <w:rPr>
                <w:b/>
              </w:rPr>
            </w:pPr>
            <w:r w:rsidRPr="00587D67">
              <w:rPr>
                <w:b/>
              </w:rPr>
              <w:t>F</w:t>
            </w:r>
          </w:p>
        </w:tc>
        <w:tc>
          <w:tcPr>
            <w:tcW w:w="319" w:type="dxa"/>
            <w:tcBorders>
              <w:top w:val="single" w:sz="6" w:space="0" w:color="000000"/>
              <w:left w:val="single" w:sz="6" w:space="0" w:color="000000"/>
              <w:bottom w:val="nil"/>
              <w:right w:val="single" w:sz="6" w:space="0" w:color="000000"/>
            </w:tcBorders>
          </w:tcPr>
          <w:p w14:paraId="3569FBAB" w14:textId="77777777" w:rsidR="001C4E83" w:rsidRPr="00587D67" w:rsidRDefault="001C4E83" w:rsidP="00086302">
            <w:pPr>
              <w:jc w:val="both"/>
              <w:rPr>
                <w:b/>
              </w:rPr>
            </w:pPr>
            <w:r w:rsidRPr="00587D67">
              <w:rPr>
                <w:b/>
              </w:rPr>
              <w:t>F</w:t>
            </w:r>
          </w:p>
        </w:tc>
        <w:tc>
          <w:tcPr>
            <w:tcW w:w="1080" w:type="dxa"/>
            <w:tcBorders>
              <w:top w:val="single" w:sz="6" w:space="0" w:color="000000"/>
              <w:left w:val="single" w:sz="6" w:space="0" w:color="000000"/>
              <w:bottom w:val="nil"/>
              <w:right w:val="single" w:sz="6" w:space="0" w:color="000000"/>
            </w:tcBorders>
          </w:tcPr>
          <w:p w14:paraId="3DE89A20" w14:textId="77777777" w:rsidR="001C4E83" w:rsidRPr="00587D67" w:rsidRDefault="001C4E83" w:rsidP="00086302">
            <w:pPr>
              <w:jc w:val="center"/>
              <w:rPr>
                <w:b/>
              </w:rPr>
            </w:pPr>
            <w:r w:rsidRPr="00587D67">
              <w:rPr>
                <w:b/>
              </w:rPr>
              <w:t>T</w:t>
            </w:r>
          </w:p>
        </w:tc>
        <w:tc>
          <w:tcPr>
            <w:tcW w:w="1080" w:type="dxa"/>
            <w:tcBorders>
              <w:top w:val="single" w:sz="6" w:space="0" w:color="000000"/>
              <w:left w:val="single" w:sz="6" w:space="0" w:color="000000"/>
              <w:bottom w:val="nil"/>
              <w:right w:val="single" w:sz="6" w:space="0" w:color="000000"/>
            </w:tcBorders>
          </w:tcPr>
          <w:p w14:paraId="1F6D90A6" w14:textId="77777777" w:rsidR="001C4E83" w:rsidRPr="00587D67" w:rsidRDefault="001C4E83" w:rsidP="00086302">
            <w:pPr>
              <w:jc w:val="center"/>
              <w:rPr>
                <w:b/>
              </w:rPr>
            </w:pPr>
            <w:r w:rsidRPr="00587D67">
              <w:rPr>
                <w:b/>
              </w:rPr>
              <w:t>F</w:t>
            </w:r>
          </w:p>
        </w:tc>
        <w:tc>
          <w:tcPr>
            <w:tcW w:w="1080" w:type="dxa"/>
            <w:tcBorders>
              <w:top w:val="single" w:sz="6" w:space="0" w:color="000000"/>
              <w:left w:val="single" w:sz="6" w:space="0" w:color="000000"/>
              <w:bottom w:val="nil"/>
              <w:right w:val="nil"/>
            </w:tcBorders>
          </w:tcPr>
          <w:p w14:paraId="4952EDAC" w14:textId="77777777" w:rsidR="001C4E83" w:rsidRPr="00587D67" w:rsidRDefault="001C4E83" w:rsidP="00086302">
            <w:pPr>
              <w:jc w:val="center"/>
              <w:rPr>
                <w:b/>
              </w:rPr>
            </w:pPr>
            <w:r w:rsidRPr="00587D67">
              <w:rPr>
                <w:b/>
              </w:rPr>
              <w:t>F</w:t>
            </w:r>
          </w:p>
        </w:tc>
      </w:tr>
    </w:tbl>
    <w:p w14:paraId="6495BFD8" w14:textId="77777777" w:rsidR="001C4E83" w:rsidRPr="00587D67" w:rsidRDefault="001C4E83" w:rsidP="0087443D">
      <w:pPr>
        <w:jc w:val="both"/>
      </w:pPr>
    </w:p>
    <w:p w14:paraId="1FBBA118" w14:textId="1436C498" w:rsidR="00D8685E" w:rsidRDefault="0087443D" w:rsidP="0087443D">
      <w:pPr>
        <w:jc w:val="both"/>
      </w:pPr>
      <w:r w:rsidRPr="00587D67">
        <w:t xml:space="preserve">Was the Tortoise’s “Achilles’ heel,” so to speak, the failure to respect the Tarskian distinction between the </w:t>
      </w:r>
      <w:r>
        <w:t xml:space="preserve">formal </w:t>
      </w:r>
      <w:r w:rsidRPr="00587D67">
        <w:t>object language and the meta-language</w:t>
      </w:r>
      <w:r w:rsidR="00697AFE">
        <w:t xml:space="preserve">?  </w:t>
      </w:r>
    </w:p>
    <w:p w14:paraId="6D3879C6" w14:textId="568639CC" w:rsidR="0087443D" w:rsidRPr="00587D67" w:rsidRDefault="00D8685E" w:rsidP="00D8685E">
      <w:pPr>
        <w:ind w:firstLine="360"/>
        <w:jc w:val="both"/>
      </w:pPr>
      <w:r>
        <w:t>The Tortoise dictates so the Achilles</w:t>
      </w:r>
      <w:r w:rsidR="001C4E83">
        <w:t xml:space="preserve"> </w:t>
      </w:r>
      <w:r w:rsidR="0087443D" w:rsidRPr="00587D67">
        <w:t xml:space="preserve">write </w:t>
      </w:r>
      <w:r>
        <w:t xml:space="preserve">out </w:t>
      </w:r>
      <w:r w:rsidR="0087443D" w:rsidRPr="00CD1F37">
        <w:rPr>
          <w:i/>
        </w:rPr>
        <w:t>metalogical justification</w:t>
      </w:r>
      <w:r>
        <w:t xml:space="preserve">: </w:t>
      </w:r>
      <w:r w:rsidR="00697AFE">
        <w:t xml:space="preserve"> </w:t>
      </w:r>
      <w:r w:rsidR="0087443D" w:rsidRPr="00587D67">
        <w:t xml:space="preserve"> </w:t>
      </w:r>
    </w:p>
    <w:p w14:paraId="2AA49A8A" w14:textId="77777777" w:rsidR="0087443D" w:rsidRPr="00587D67" w:rsidRDefault="0087443D" w:rsidP="0087443D">
      <w:pPr>
        <w:jc w:val="both"/>
      </w:pPr>
    </w:p>
    <w:p w14:paraId="07C9727C" w14:textId="73FCF2BE" w:rsidR="0087443D" w:rsidRPr="00587D67" w:rsidRDefault="0087443D" w:rsidP="0087443D">
      <w:pPr>
        <w:ind w:left="360"/>
        <w:jc w:val="both"/>
      </w:pPr>
      <w:r w:rsidRPr="00587D67">
        <w:t xml:space="preserve">If </w:t>
      </w:r>
      <w:r w:rsidRPr="00587D67">
        <w:rPr>
          <w:i/>
        </w:rPr>
        <w:t>modus ponens</w:t>
      </w:r>
      <w:r w:rsidRPr="00587D67">
        <w:t xml:space="preserve"> is truth-preserving, then </w:t>
      </w:r>
      <w:r w:rsidRPr="00587D67">
        <w:rPr>
          <w:i/>
        </w:rPr>
        <w:t>modus ponens</w:t>
      </w:r>
      <w:r w:rsidRPr="00587D67">
        <w:t xml:space="preserve"> is a valid rule of inference.</w:t>
      </w:r>
    </w:p>
    <w:p w14:paraId="5639A40F" w14:textId="77777777" w:rsidR="0087443D" w:rsidRPr="00587D67" w:rsidRDefault="0087443D" w:rsidP="0087443D">
      <w:pPr>
        <w:jc w:val="both"/>
      </w:pPr>
    </w:p>
    <w:p w14:paraId="7C57C94F" w14:textId="7576AAC6" w:rsidR="0087443D" w:rsidRPr="00587D67" w:rsidRDefault="0087443D" w:rsidP="0087443D">
      <w:pPr>
        <w:jc w:val="both"/>
      </w:pPr>
      <w:r w:rsidRPr="00587D67">
        <w:t xml:space="preserve">Second, </w:t>
      </w:r>
      <w:r w:rsidR="00D8685E">
        <w:t xml:space="preserve">the </w:t>
      </w:r>
      <w:r w:rsidRPr="00587D67">
        <w:t>semantical argument based on truth</w:t>
      </w:r>
      <w:r w:rsidR="001C4E83">
        <w:t xml:space="preserve"> tables </w:t>
      </w:r>
      <w:r w:rsidR="00D8685E">
        <w:t>give</w:t>
      </w:r>
      <w:r w:rsidR="001C4E83">
        <w:t>s</w:t>
      </w:r>
      <w:r w:rsidR="00D8685E">
        <w:t xml:space="preserve"> us the premise: </w:t>
      </w:r>
    </w:p>
    <w:p w14:paraId="4ED2D130" w14:textId="77777777" w:rsidR="0087443D" w:rsidRPr="00587D67" w:rsidRDefault="0087443D" w:rsidP="0087443D">
      <w:pPr>
        <w:jc w:val="both"/>
      </w:pPr>
    </w:p>
    <w:p w14:paraId="08AFF116" w14:textId="6E0BB49E" w:rsidR="0087443D" w:rsidRPr="00587D67" w:rsidRDefault="0087443D" w:rsidP="0087443D">
      <w:pPr>
        <w:jc w:val="both"/>
      </w:pPr>
      <w:r w:rsidRPr="00587D67">
        <w:tab/>
      </w:r>
      <w:r w:rsidRPr="00587D67">
        <w:rPr>
          <w:i/>
        </w:rPr>
        <w:t xml:space="preserve">Modus ponens </w:t>
      </w:r>
      <w:r w:rsidRPr="00587D67">
        <w:t>is truth-preserving.</w:t>
      </w:r>
    </w:p>
    <w:p w14:paraId="60C099E1" w14:textId="77777777" w:rsidR="0087443D" w:rsidRPr="00587D67" w:rsidRDefault="0087443D" w:rsidP="0087443D">
      <w:pPr>
        <w:jc w:val="both"/>
      </w:pPr>
    </w:p>
    <w:p w14:paraId="253736C0" w14:textId="64D52822" w:rsidR="001C4E83" w:rsidRDefault="001C4E83" w:rsidP="0087443D">
      <w:pPr>
        <w:jc w:val="both"/>
      </w:pPr>
      <w:r>
        <w:t xml:space="preserve">So, QED, </w:t>
      </w:r>
      <w:r w:rsidRPr="001C4E83">
        <w:rPr>
          <w:i/>
          <w:iCs/>
        </w:rPr>
        <w:t>modus ponens</w:t>
      </w:r>
      <w:r>
        <w:t xml:space="preserve">, but not </w:t>
      </w:r>
      <w:r w:rsidRPr="001C4E83">
        <w:rPr>
          <w:i/>
          <w:iCs/>
        </w:rPr>
        <w:t>modus tortoise</w:t>
      </w:r>
      <w:r>
        <w:t>, is a valid rule of inference.</w:t>
      </w:r>
    </w:p>
    <w:p w14:paraId="69B2EFDF" w14:textId="77777777" w:rsidR="003E5649" w:rsidRDefault="003E5649" w:rsidP="0087443D">
      <w:pPr>
        <w:jc w:val="both"/>
      </w:pPr>
    </w:p>
    <w:p w14:paraId="68E06062" w14:textId="0DCC179F" w:rsidR="001C4E83" w:rsidRDefault="001C4E83" w:rsidP="0087443D">
      <w:pPr>
        <w:jc w:val="both"/>
      </w:pPr>
      <w:r>
        <w:tab/>
        <w:t>But wait! The persistent Tortoise applie</w:t>
      </w:r>
      <w:r w:rsidR="003E5649">
        <w:t xml:space="preserve">s </w:t>
      </w:r>
      <w:r w:rsidR="003E5649" w:rsidRPr="003E5649">
        <w:rPr>
          <w:i/>
          <w:iCs/>
        </w:rPr>
        <w:t>modus tortoise</w:t>
      </w:r>
      <w:r w:rsidR="003E5649">
        <w:t xml:space="preserve"> in the meta-language to conclude:</w:t>
      </w:r>
    </w:p>
    <w:p w14:paraId="323562A7" w14:textId="1BB42CE6" w:rsidR="003E5649" w:rsidRDefault="003E5649" w:rsidP="0087443D">
      <w:pPr>
        <w:jc w:val="both"/>
      </w:pPr>
      <w:r>
        <w:tab/>
      </w:r>
    </w:p>
    <w:p w14:paraId="5F5E9DFF" w14:textId="4755A582" w:rsidR="003E5649" w:rsidRPr="00587D67" w:rsidRDefault="003E5649" w:rsidP="003E5649">
      <w:pPr>
        <w:ind w:left="360"/>
        <w:jc w:val="both"/>
      </w:pPr>
      <w:r w:rsidRPr="00587D67">
        <w:rPr>
          <w:i/>
        </w:rPr>
        <w:t xml:space="preserve">modus </w:t>
      </w:r>
      <w:r>
        <w:rPr>
          <w:i/>
        </w:rPr>
        <w:t xml:space="preserve">ponens </w:t>
      </w:r>
      <w:r w:rsidRPr="00587D67">
        <w:t xml:space="preserve">is </w:t>
      </w:r>
      <w:r>
        <w:t xml:space="preserve">not </w:t>
      </w:r>
      <w:r w:rsidRPr="00587D67">
        <w:t>a valid rule of inference</w:t>
      </w:r>
      <w:r>
        <w:t>!</w:t>
      </w:r>
    </w:p>
    <w:p w14:paraId="4BE01761" w14:textId="77777777" w:rsidR="003E5649" w:rsidRPr="00587D67" w:rsidRDefault="003E5649" w:rsidP="003E5649">
      <w:pPr>
        <w:jc w:val="both"/>
      </w:pPr>
    </w:p>
    <w:p w14:paraId="65CD70EC" w14:textId="62FFAD2E" w:rsidR="00392DAB" w:rsidRDefault="00392DAB" w:rsidP="0087443D">
      <w:pPr>
        <w:jc w:val="both"/>
      </w:pPr>
      <w:r>
        <w:t xml:space="preserve">The problem </w:t>
      </w:r>
      <w:r w:rsidR="003E5649">
        <w:t xml:space="preserve">is that the </w:t>
      </w:r>
      <w:r>
        <w:t xml:space="preserve">meta-logical justification </w:t>
      </w:r>
      <w:r w:rsidR="003E5649">
        <w:t>for</w:t>
      </w:r>
      <w:r>
        <w:t xml:space="preserve"> </w:t>
      </w:r>
      <w:r w:rsidRPr="00392DAB">
        <w:rPr>
          <w:i/>
        </w:rPr>
        <w:t>modus ponens</w:t>
      </w:r>
      <w:r>
        <w:t xml:space="preserve"> </w:t>
      </w:r>
      <w:r w:rsidR="00D8685E">
        <w:t>is</w:t>
      </w:r>
      <w:r>
        <w:t xml:space="preserve"> </w:t>
      </w:r>
      <w:r w:rsidRPr="00392DAB">
        <w:rPr>
          <w:i/>
        </w:rPr>
        <w:t>rule circular</w:t>
      </w:r>
      <w:r w:rsidRPr="00392DAB">
        <w:t>:</w:t>
      </w:r>
      <w:r>
        <w:t xml:space="preserve"> the justification for </w:t>
      </w:r>
      <w:r w:rsidRPr="00392DAB">
        <w:rPr>
          <w:i/>
        </w:rPr>
        <w:t>modus ponens</w:t>
      </w:r>
      <w:r>
        <w:t xml:space="preserve"> </w:t>
      </w:r>
      <w:r w:rsidR="00D8685E">
        <w:t>u</w:t>
      </w:r>
      <w:r w:rsidR="008C6B6F">
        <w:t>se</w:t>
      </w:r>
      <w:r w:rsidR="00D8685E">
        <w:t>s</w:t>
      </w:r>
      <w:r w:rsidR="008C6B6F">
        <w:t xml:space="preserve"> </w:t>
      </w:r>
      <w:r w:rsidRPr="00392DAB">
        <w:rPr>
          <w:i/>
        </w:rPr>
        <w:t>modus ponens</w:t>
      </w:r>
      <w:r w:rsidR="008C6B6F">
        <w:t xml:space="preserve"> in the metalanguage</w:t>
      </w:r>
      <w:r w:rsidR="00D8685E">
        <w:t>!</w:t>
      </w:r>
    </w:p>
    <w:p w14:paraId="38A01DFE" w14:textId="77777777" w:rsidR="00D8685E" w:rsidRPr="008C6B6F" w:rsidRDefault="00D8685E" w:rsidP="0087443D">
      <w:pPr>
        <w:jc w:val="both"/>
      </w:pPr>
    </w:p>
    <w:p w14:paraId="51D2D5C6" w14:textId="01F7231F" w:rsidR="00392DAB" w:rsidRDefault="008C6B6F" w:rsidP="0087443D">
      <w:pPr>
        <w:jc w:val="both"/>
      </w:pPr>
      <w:r>
        <w:tab/>
      </w:r>
      <w:r w:rsidR="003E5649">
        <w:t xml:space="preserve">Curiously, the </w:t>
      </w:r>
      <w:r>
        <w:t xml:space="preserve">parallel justification for </w:t>
      </w:r>
      <w:r w:rsidRPr="008C6B6F">
        <w:rPr>
          <w:i/>
        </w:rPr>
        <w:t>modus tortoise</w:t>
      </w:r>
      <w:r w:rsidR="003E5649">
        <w:t xml:space="preserve"> goes as follows:</w:t>
      </w:r>
    </w:p>
    <w:p w14:paraId="177AD675" w14:textId="77777777" w:rsidR="00D8685E" w:rsidRDefault="00D8685E" w:rsidP="0087443D">
      <w:pPr>
        <w:jc w:val="both"/>
      </w:pPr>
    </w:p>
    <w:p w14:paraId="1F558281" w14:textId="5DA4D25F" w:rsidR="001228D0" w:rsidRPr="00587D67" w:rsidRDefault="00392DAB" w:rsidP="008C6B6F">
      <w:pPr>
        <w:jc w:val="both"/>
      </w:pPr>
      <w:r>
        <w:t xml:space="preserve"> </w:t>
      </w:r>
      <w:r w:rsidR="008C6B6F">
        <w:tab/>
      </w:r>
      <w:r w:rsidR="001228D0" w:rsidRPr="00587D67">
        <w:t xml:space="preserve">If </w:t>
      </w:r>
      <w:r w:rsidR="001228D0">
        <w:rPr>
          <w:i/>
        </w:rPr>
        <w:t xml:space="preserve">modus tortoise </w:t>
      </w:r>
      <w:r w:rsidR="001228D0" w:rsidRPr="00587D67">
        <w:t xml:space="preserve">is </w:t>
      </w:r>
      <w:r w:rsidR="00B5699E" w:rsidRPr="00B5699E">
        <w:rPr>
          <w:i/>
          <w:iCs/>
          <w:color w:val="FF0000"/>
        </w:rPr>
        <w:t>not</w:t>
      </w:r>
      <w:r w:rsidR="00B5699E">
        <w:t xml:space="preserve"> </w:t>
      </w:r>
      <w:r w:rsidR="001228D0" w:rsidRPr="00587D67">
        <w:t xml:space="preserve">truth-preserving, then </w:t>
      </w:r>
      <w:r w:rsidR="001228D0" w:rsidRPr="00587D67">
        <w:rPr>
          <w:i/>
        </w:rPr>
        <w:t xml:space="preserve">modus </w:t>
      </w:r>
      <w:r w:rsidR="001228D0">
        <w:rPr>
          <w:i/>
        </w:rPr>
        <w:t xml:space="preserve">tortoise </w:t>
      </w:r>
      <w:r w:rsidR="001228D0" w:rsidRPr="00587D67">
        <w:t xml:space="preserve">is </w:t>
      </w:r>
      <w:r w:rsidR="003E5649" w:rsidRPr="003E5649">
        <w:rPr>
          <w:i/>
          <w:iCs/>
          <w:color w:val="FF0000"/>
        </w:rPr>
        <w:t>not</w:t>
      </w:r>
      <w:r w:rsidR="003E5649">
        <w:t xml:space="preserve"> a </w:t>
      </w:r>
      <w:r w:rsidR="001228D0" w:rsidRPr="00587D67">
        <w:t>valid rule of inference.</w:t>
      </w:r>
    </w:p>
    <w:p w14:paraId="74125BD5" w14:textId="1FE32520" w:rsidR="001228D0" w:rsidRPr="00587D67" w:rsidRDefault="001228D0" w:rsidP="001228D0">
      <w:pPr>
        <w:jc w:val="both"/>
      </w:pPr>
      <w:r w:rsidRPr="00587D67">
        <w:tab/>
      </w:r>
      <w:r w:rsidRPr="00587D67">
        <w:rPr>
          <w:i/>
        </w:rPr>
        <w:t xml:space="preserve">Modus </w:t>
      </w:r>
      <w:r>
        <w:rPr>
          <w:i/>
        </w:rPr>
        <w:t xml:space="preserve">Tortoise </w:t>
      </w:r>
      <w:r w:rsidRPr="00587D67">
        <w:t xml:space="preserve">is </w:t>
      </w:r>
      <w:r w:rsidRPr="00392DAB">
        <w:rPr>
          <w:i/>
          <w:color w:val="FF0000"/>
        </w:rPr>
        <w:t>not</w:t>
      </w:r>
      <w:r>
        <w:t xml:space="preserve"> </w:t>
      </w:r>
      <w:r w:rsidRPr="00587D67">
        <w:t>truth-preserving.</w:t>
      </w:r>
    </w:p>
    <w:p w14:paraId="287130DD" w14:textId="532BD4C4" w:rsidR="00B5699E" w:rsidRDefault="003E5649" w:rsidP="001228D0">
      <w:pPr>
        <w:ind w:firstLine="360"/>
        <w:jc w:val="both"/>
      </w:pPr>
      <w:r>
        <w:sym w:font="Symbol" w:char="F05C"/>
      </w:r>
      <w:r w:rsidR="001228D0">
        <w:t xml:space="preserve"> </w:t>
      </w:r>
      <w:r w:rsidR="001228D0" w:rsidRPr="00587D67">
        <w:t xml:space="preserve"> </w:t>
      </w:r>
      <w:r w:rsidR="001228D0">
        <w:rPr>
          <w:i/>
        </w:rPr>
        <w:t>M</w:t>
      </w:r>
      <w:r w:rsidR="001228D0" w:rsidRPr="00587D67">
        <w:rPr>
          <w:i/>
        </w:rPr>
        <w:t xml:space="preserve">odus </w:t>
      </w:r>
      <w:r w:rsidR="001228D0">
        <w:rPr>
          <w:i/>
        </w:rPr>
        <w:t>Tortois</w:t>
      </w:r>
      <w:r w:rsidR="00392DAB">
        <w:rPr>
          <w:i/>
        </w:rPr>
        <w:t>e</w:t>
      </w:r>
      <w:r w:rsidR="001228D0">
        <w:rPr>
          <w:i/>
        </w:rPr>
        <w:t xml:space="preserve"> </w:t>
      </w:r>
      <w:r w:rsidRPr="003E5649">
        <w:rPr>
          <w:i/>
          <w:iCs/>
          <w:color w:val="FF0000"/>
        </w:rPr>
        <w:t>fails</w:t>
      </w:r>
      <w:r>
        <w:t xml:space="preserve"> </w:t>
      </w:r>
      <w:r w:rsidRPr="003E5649">
        <w:rPr>
          <w:i/>
          <w:iCs/>
          <w:color w:val="FF0000"/>
        </w:rPr>
        <w:t>not</w:t>
      </w:r>
      <w:r>
        <w:t xml:space="preserve"> to be a </w:t>
      </w:r>
      <w:r w:rsidR="00B5699E">
        <w:t>valid</w:t>
      </w:r>
      <w:r w:rsidR="001228D0" w:rsidRPr="00587D67">
        <w:t xml:space="preserve"> rule of inference!</w:t>
      </w:r>
      <w:r w:rsidR="001228D0">
        <w:t xml:space="preserve">     </w:t>
      </w:r>
    </w:p>
    <w:p w14:paraId="6C626222" w14:textId="77777777" w:rsidR="00B5699E" w:rsidRDefault="00B5699E" w:rsidP="001228D0">
      <w:pPr>
        <w:ind w:firstLine="360"/>
        <w:jc w:val="both"/>
      </w:pPr>
    </w:p>
    <w:p w14:paraId="67D6E859" w14:textId="0EB83074" w:rsidR="0087443D" w:rsidRPr="00587D67" w:rsidRDefault="003E5649" w:rsidP="00B5699E">
      <w:pPr>
        <w:jc w:val="both"/>
      </w:pPr>
      <w:r>
        <w:t xml:space="preserve">Can we distinguish between </w:t>
      </w:r>
      <w:r w:rsidR="008C6B6F">
        <w:t xml:space="preserve">the </w:t>
      </w:r>
      <w:r w:rsidR="008C6B6F" w:rsidRPr="008C6B6F">
        <w:rPr>
          <w:i/>
        </w:rPr>
        <w:t>virtuous circularity</w:t>
      </w:r>
      <w:r w:rsidR="008C6B6F">
        <w:t xml:space="preserve"> of the metalogical justification for </w:t>
      </w:r>
      <w:r w:rsidR="008C6B6F" w:rsidRPr="008C6B6F">
        <w:rPr>
          <w:i/>
        </w:rPr>
        <w:t>modus ponens</w:t>
      </w:r>
      <w:r w:rsidR="008C6B6F">
        <w:t xml:space="preserve"> and the </w:t>
      </w:r>
      <w:r w:rsidR="008C6B6F" w:rsidRPr="008C6B6F">
        <w:rPr>
          <w:i/>
        </w:rPr>
        <w:t>vicious circularity</w:t>
      </w:r>
      <w:r w:rsidR="008C6B6F">
        <w:t xml:space="preserve"> of </w:t>
      </w:r>
      <w:r>
        <w:t>the parallel ju</w:t>
      </w:r>
      <w:r w:rsidR="008C6B6F">
        <w:t xml:space="preserve">stification for </w:t>
      </w:r>
      <w:r w:rsidR="008C6B6F" w:rsidRPr="008C6B6F">
        <w:rPr>
          <w:i/>
        </w:rPr>
        <w:t>modus tortoise</w:t>
      </w:r>
      <w:r w:rsidR="008C6B6F">
        <w:t>?</w:t>
      </w:r>
      <w:r w:rsidR="00B5699E">
        <w:t xml:space="preserve">  </w:t>
      </w:r>
      <w:r w:rsidR="0087443D" w:rsidRPr="00587D67">
        <w:t>This brings us to</w:t>
      </w:r>
      <w:r w:rsidR="00B5699E">
        <w:t xml:space="preserve"> </w:t>
      </w:r>
      <w:r>
        <w:t>our revision of the second lesson</w:t>
      </w:r>
      <w:r w:rsidR="0087443D" w:rsidRPr="00587D67">
        <w:t xml:space="preserve">. </w:t>
      </w:r>
    </w:p>
    <w:p w14:paraId="3A9C9B9D" w14:textId="77777777" w:rsidR="0087443D" w:rsidRPr="00587D67" w:rsidRDefault="0087443D" w:rsidP="001228D0">
      <w:pPr>
        <w:jc w:val="both"/>
      </w:pPr>
    </w:p>
    <w:p w14:paraId="250AA47D" w14:textId="0ED86569" w:rsidR="0087443D" w:rsidRPr="00884CC8" w:rsidRDefault="0087443D" w:rsidP="001228D0">
      <w:pPr>
        <w:ind w:left="360" w:right="360"/>
        <w:jc w:val="both"/>
        <w:rPr>
          <w:i/>
        </w:rPr>
      </w:pPr>
      <w:r w:rsidRPr="00FC73E4">
        <w:rPr>
          <w:smallCaps/>
          <w:color w:val="0070C0"/>
        </w:rPr>
        <w:t>Lesson #2</w:t>
      </w:r>
      <w:r w:rsidR="002A4144" w:rsidRPr="00FC73E4">
        <w:rPr>
          <w:color w:val="0070C0"/>
        </w:rPr>
        <w:t xml:space="preserve"> </w:t>
      </w:r>
      <w:r w:rsidRPr="00884CC8">
        <w:rPr>
          <w:i/>
        </w:rPr>
        <w:t>Justifications of logical laws by ascending to meta</w:t>
      </w:r>
      <w:r w:rsidR="002A4144">
        <w:rPr>
          <w:i/>
        </w:rPr>
        <w:t>-</w:t>
      </w:r>
      <w:r w:rsidRPr="00884CC8">
        <w:rPr>
          <w:i/>
        </w:rPr>
        <w:t xml:space="preserve">language </w:t>
      </w:r>
      <w:r w:rsidR="002A4144">
        <w:rPr>
          <w:i/>
        </w:rPr>
        <w:t xml:space="preserve">can be </w:t>
      </w:r>
      <w:r w:rsidRPr="00884CC8">
        <w:rPr>
          <w:i/>
        </w:rPr>
        <w:t>rule circular</w:t>
      </w:r>
      <w:r w:rsidR="0084220C">
        <w:rPr>
          <w:i/>
        </w:rPr>
        <w:t xml:space="preserve">: </w:t>
      </w:r>
      <w:r w:rsidRPr="00884CC8">
        <w:rPr>
          <w:i/>
        </w:rPr>
        <w:t>the justification of th</w:t>
      </w:r>
      <w:r w:rsidR="002A4144">
        <w:rPr>
          <w:i/>
        </w:rPr>
        <w:t>ose</w:t>
      </w:r>
      <w:r w:rsidRPr="00884CC8">
        <w:rPr>
          <w:i/>
        </w:rPr>
        <w:t xml:space="preserve"> basic logical law</w:t>
      </w:r>
      <w:r w:rsidR="0084220C">
        <w:rPr>
          <w:i/>
        </w:rPr>
        <w:t xml:space="preserve">s often </w:t>
      </w:r>
      <w:r w:rsidR="002A4144">
        <w:rPr>
          <w:i/>
        </w:rPr>
        <w:t>presuppose</w:t>
      </w:r>
      <w:r w:rsidRPr="00884CC8">
        <w:rPr>
          <w:i/>
        </w:rPr>
        <w:t xml:space="preserve"> we are already justified in using </w:t>
      </w:r>
      <w:proofErr w:type="spellStart"/>
      <w:r w:rsidRPr="00884CC8">
        <w:rPr>
          <w:i/>
        </w:rPr>
        <w:t>t</w:t>
      </w:r>
      <w:r w:rsidR="0084220C">
        <w:rPr>
          <w:i/>
        </w:rPr>
        <w:t>those</w:t>
      </w:r>
      <w:proofErr w:type="spellEnd"/>
      <w:r w:rsidR="0084220C">
        <w:rPr>
          <w:i/>
        </w:rPr>
        <w:t xml:space="preserve"> very laws.</w:t>
      </w:r>
    </w:p>
    <w:p w14:paraId="245509B5" w14:textId="104CBA23" w:rsidR="0087443D" w:rsidRDefault="0087443D" w:rsidP="001228D0">
      <w:pPr>
        <w:ind w:right="360"/>
        <w:jc w:val="both"/>
        <w:rPr>
          <w:i/>
        </w:rPr>
      </w:pPr>
    </w:p>
    <w:p w14:paraId="51D45251" w14:textId="1A3AA0DC" w:rsidR="009F08D4" w:rsidRDefault="0087443D" w:rsidP="001C02E8">
      <w:pPr>
        <w:ind w:right="360"/>
        <w:jc w:val="both"/>
      </w:pPr>
      <w:r w:rsidRPr="00587D67">
        <w:t>The truly fundamental truths of logic a</w:t>
      </w:r>
      <w:r>
        <w:t xml:space="preserve">ppear to be </w:t>
      </w:r>
      <w:r w:rsidRPr="00587D67">
        <w:t xml:space="preserve">so basic that they </w:t>
      </w:r>
      <w:r>
        <w:t>are</w:t>
      </w:r>
      <w:r w:rsidRPr="00587D67">
        <w:t xml:space="preserve"> presupposed in every attempt to justify or to explain them.</w:t>
      </w:r>
      <w:r>
        <w:t xml:space="preserve">  </w:t>
      </w:r>
    </w:p>
    <w:p w14:paraId="412051C8" w14:textId="7DCE5BCC" w:rsidR="0087443D" w:rsidRPr="00587D67" w:rsidRDefault="0087443D" w:rsidP="0087443D">
      <w:pPr>
        <w:ind w:firstLine="360"/>
        <w:jc w:val="both"/>
      </w:pPr>
      <w:r w:rsidRPr="00587D67">
        <w:t xml:space="preserve">Quine himself thought that the above considerations </w:t>
      </w:r>
      <w:r w:rsidR="00255B55">
        <w:t>supported a r</w:t>
      </w:r>
      <w:r w:rsidRPr="00587D67">
        <w:t xml:space="preserve">adical thesis with regard to the laws of logic.  In his </w:t>
      </w:r>
      <w:r w:rsidRPr="00490B9C">
        <w:rPr>
          <w:i/>
        </w:rPr>
        <w:t>“Two Dogmas of Empiricism”</w:t>
      </w:r>
      <w:r>
        <w:t xml:space="preserve"> (1951),</w:t>
      </w:r>
      <w:r w:rsidRPr="00587D67">
        <w:t xml:space="preserve"> Quine </w:t>
      </w:r>
      <w:r w:rsidR="00255B55">
        <w:t>concludes</w:t>
      </w:r>
      <w:r w:rsidRPr="00587D67">
        <w:t>:</w:t>
      </w:r>
    </w:p>
    <w:p w14:paraId="0FEE4B7D" w14:textId="77777777" w:rsidR="0087443D" w:rsidRPr="00587D67" w:rsidRDefault="0087443D" w:rsidP="0087443D">
      <w:pPr>
        <w:jc w:val="both"/>
      </w:pPr>
    </w:p>
    <w:p w14:paraId="43D2A81E" w14:textId="77777777" w:rsidR="0087443D" w:rsidRPr="001C02E8" w:rsidRDefault="0087443D" w:rsidP="001C02E8">
      <w:pPr>
        <w:ind w:left="360" w:right="696"/>
        <w:jc w:val="both"/>
        <w:rPr>
          <w:sz w:val="18"/>
          <w:szCs w:val="18"/>
        </w:rPr>
      </w:pPr>
      <w:r w:rsidRPr="001C02E8">
        <w:rPr>
          <w:sz w:val="18"/>
          <w:szCs w:val="18"/>
        </w:rPr>
        <w:lastRenderedPageBreak/>
        <w:t>... no statement is immune from revision.  Revision even of the law of excluded middle has been proposed as a means of simplifying quantum mechanics; and what difference is there in principle between such a shift whereby Kepler superseded Ptolemy, or Einstein Newton, or Darwin Aristotle.</w:t>
      </w:r>
    </w:p>
    <w:p w14:paraId="03885919" w14:textId="77777777" w:rsidR="0087443D" w:rsidRPr="00587D67" w:rsidRDefault="0087443D" w:rsidP="0087443D">
      <w:pPr>
        <w:jc w:val="both"/>
      </w:pPr>
    </w:p>
    <w:p w14:paraId="62A4A7D7" w14:textId="6A20C7E3" w:rsidR="00AA0AB8" w:rsidRDefault="0087443D" w:rsidP="0087443D">
      <w:pPr>
        <w:jc w:val="both"/>
      </w:pPr>
      <w:r w:rsidRPr="00587D67">
        <w:t>Quine</w:t>
      </w:r>
      <w:r>
        <w:t xml:space="preserve"> </w:t>
      </w:r>
      <w:r w:rsidRPr="00587D67">
        <w:t>mak</w:t>
      </w:r>
      <w:r>
        <w:t>es</w:t>
      </w:r>
      <w:r w:rsidRPr="00587D67">
        <w:t xml:space="preserve"> the radical claim that </w:t>
      </w:r>
      <w:r>
        <w:t xml:space="preserve">even the laws of </w:t>
      </w:r>
      <w:r w:rsidRPr="00587D67">
        <w:t xml:space="preserve">logic </w:t>
      </w:r>
      <w:r>
        <w:t>are</w:t>
      </w:r>
      <w:r w:rsidRPr="00587D67">
        <w:t xml:space="preserve"> revisable.  </w:t>
      </w:r>
      <w:r w:rsidR="009F08D4">
        <w:t xml:space="preserve">This thesis is sometimes called the claim that logic is </w:t>
      </w:r>
      <w:r w:rsidR="009F08D4" w:rsidRPr="009F08D4">
        <w:rPr>
          <w:i/>
          <w:iCs/>
        </w:rPr>
        <w:t>not</w:t>
      </w:r>
      <w:r w:rsidR="009F08D4">
        <w:t xml:space="preserve"> exceptional.  </w:t>
      </w:r>
    </w:p>
    <w:p w14:paraId="70DF41AB" w14:textId="02CF9D85" w:rsidR="005D34A0" w:rsidRDefault="005D34A0" w:rsidP="001C02E8">
      <w:pPr>
        <w:jc w:val="both"/>
        <w:rPr>
          <w:rFonts w:cs="Times New Roman"/>
        </w:rPr>
      </w:pPr>
      <w:r>
        <w:tab/>
      </w:r>
      <w:r w:rsidRPr="005D34A0">
        <w:rPr>
          <w:rFonts w:cs="Times New Roman"/>
        </w:rPr>
        <w:t>Quine proposes a story about how these statements might be empirically con</w:t>
      </w:r>
      <w:r>
        <w:rPr>
          <w:rFonts w:cs="Times New Roman"/>
        </w:rPr>
        <w:t>firmed</w:t>
      </w:r>
      <w:r w:rsidRPr="005D34A0">
        <w:rPr>
          <w:rFonts w:cs="Times New Roman"/>
        </w:rPr>
        <w:t xml:space="preserve">. </w:t>
      </w:r>
      <w:r>
        <w:rPr>
          <w:rFonts w:cs="Times New Roman"/>
        </w:rPr>
        <w:t xml:space="preserve"> </w:t>
      </w:r>
      <w:r w:rsidRPr="005D34A0">
        <w:rPr>
          <w:rFonts w:cs="Times New Roman"/>
        </w:rPr>
        <w:t>These</w:t>
      </w:r>
      <w:r>
        <w:rPr>
          <w:rFonts w:cs="Times New Roman"/>
        </w:rPr>
        <w:t xml:space="preserve"> </w:t>
      </w:r>
      <w:r w:rsidRPr="005D34A0">
        <w:rPr>
          <w:rFonts w:cs="Times New Roman"/>
        </w:rPr>
        <w:t>statements get to be co</w:t>
      </w:r>
      <w:r>
        <w:rPr>
          <w:rFonts w:cs="Times New Roman"/>
        </w:rPr>
        <w:t>nfi</w:t>
      </w:r>
      <w:r w:rsidRPr="005D34A0">
        <w:rPr>
          <w:rFonts w:cs="Times New Roman"/>
        </w:rPr>
        <w:t xml:space="preserve">rmed because of some relation </w:t>
      </w:r>
      <w:r w:rsidR="002F53EB">
        <w:rPr>
          <w:rFonts w:cs="Times New Roman"/>
        </w:rPr>
        <w:t xml:space="preserve">in which </w:t>
      </w:r>
      <w:r w:rsidRPr="005D34A0">
        <w:rPr>
          <w:rFonts w:cs="Times New Roman"/>
        </w:rPr>
        <w:t>they stand to statements of</w:t>
      </w:r>
      <w:r>
        <w:rPr>
          <w:rFonts w:cs="Times New Roman"/>
        </w:rPr>
        <w:t xml:space="preserve"> </w:t>
      </w:r>
      <w:r w:rsidRPr="005D34A0">
        <w:rPr>
          <w:rFonts w:cs="Times New Roman"/>
        </w:rPr>
        <w:t xml:space="preserve">observation and empirical generalization. </w:t>
      </w:r>
      <w:proofErr w:type="spellStart"/>
      <w:r w:rsidRPr="005D34A0">
        <w:rPr>
          <w:rFonts w:cs="Times New Roman"/>
        </w:rPr>
        <w:t>Kripke</w:t>
      </w:r>
      <w:proofErr w:type="spellEnd"/>
      <w:r w:rsidRPr="005D34A0">
        <w:rPr>
          <w:rFonts w:cs="Times New Roman"/>
        </w:rPr>
        <w:t xml:space="preserve"> raises a puzzle for Quine's view</w:t>
      </w:r>
      <w:r w:rsidR="002F53EB">
        <w:rPr>
          <w:rFonts w:cs="Times New Roman"/>
        </w:rPr>
        <w:t>, which can be summarized:</w:t>
      </w:r>
    </w:p>
    <w:p w14:paraId="2EE53FB5" w14:textId="2BC9CA9D" w:rsidR="005D34A0" w:rsidRDefault="005D34A0" w:rsidP="005D34A0">
      <w:pPr>
        <w:autoSpaceDE w:val="0"/>
        <w:autoSpaceDN w:val="0"/>
        <w:adjustRightInd w:val="0"/>
        <w:rPr>
          <w:rFonts w:cs="Times New Roman"/>
        </w:rPr>
      </w:pPr>
    </w:p>
    <w:p w14:paraId="4FA77F22" w14:textId="24C674A6" w:rsidR="005D34A0" w:rsidRDefault="005D34A0" w:rsidP="001C440C">
      <w:pPr>
        <w:autoSpaceDE w:val="0"/>
        <w:autoSpaceDN w:val="0"/>
        <w:adjustRightInd w:val="0"/>
        <w:ind w:left="360"/>
        <w:rPr>
          <w:rFonts w:cs="Times New Roman"/>
        </w:rPr>
      </w:pPr>
      <w:r>
        <w:rPr>
          <w:rFonts w:cs="Times New Roman"/>
        </w:rPr>
        <w:t xml:space="preserve">(Q1) </w:t>
      </w:r>
      <w:r w:rsidRPr="005D34A0">
        <w:rPr>
          <w:rFonts w:cs="Times New Roman"/>
        </w:rPr>
        <w:t>Any statement can be maintained as long as su</w:t>
      </w:r>
      <w:r>
        <w:rPr>
          <w:rFonts w:cs="Times New Roman"/>
        </w:rPr>
        <w:t>ffi</w:t>
      </w:r>
      <w:r w:rsidRPr="005D34A0">
        <w:rPr>
          <w:rFonts w:cs="Times New Roman"/>
        </w:rPr>
        <w:t xml:space="preserve">cient </w:t>
      </w:r>
      <w:r w:rsidR="001C440C">
        <w:rPr>
          <w:rFonts w:cs="Times New Roman"/>
        </w:rPr>
        <w:t>revisions</w:t>
      </w:r>
      <w:r w:rsidRPr="005D34A0">
        <w:rPr>
          <w:rFonts w:cs="Times New Roman"/>
        </w:rPr>
        <w:t xml:space="preserve"> are made</w:t>
      </w:r>
      <w:r>
        <w:rPr>
          <w:rFonts w:cs="Times New Roman"/>
        </w:rPr>
        <w:t xml:space="preserve"> to one’s web of belief.</w:t>
      </w:r>
    </w:p>
    <w:p w14:paraId="2A877F3C" w14:textId="2CA7E836" w:rsidR="005D34A0" w:rsidRPr="005D34A0" w:rsidRDefault="005D34A0" w:rsidP="001C440C">
      <w:pPr>
        <w:autoSpaceDE w:val="0"/>
        <w:autoSpaceDN w:val="0"/>
        <w:adjustRightInd w:val="0"/>
        <w:ind w:firstLine="360"/>
      </w:pPr>
      <w:r>
        <w:rPr>
          <w:rFonts w:cs="Times New Roman"/>
        </w:rPr>
        <w:t xml:space="preserve">(Q2)  </w:t>
      </w:r>
      <w:r w:rsidRPr="005D34A0">
        <w:rPr>
          <w:rFonts w:cs="Times New Roman"/>
        </w:rPr>
        <w:t xml:space="preserve">Any statement </w:t>
      </w:r>
      <w:r w:rsidR="001C440C">
        <w:rPr>
          <w:rFonts w:cs="Times New Roman"/>
        </w:rPr>
        <w:t xml:space="preserve">(even statements of logical laws) </w:t>
      </w:r>
      <w:r w:rsidRPr="005D34A0">
        <w:rPr>
          <w:rFonts w:cs="Times New Roman"/>
        </w:rPr>
        <w:t>can be revised</w:t>
      </w:r>
      <w:r w:rsidR="001C440C">
        <w:rPr>
          <w:rFonts w:cs="Times New Roman"/>
        </w:rPr>
        <w:t>.</w:t>
      </w:r>
    </w:p>
    <w:p w14:paraId="7D80AFC1" w14:textId="77777777" w:rsidR="005D34A0" w:rsidRPr="005D34A0" w:rsidRDefault="005D34A0" w:rsidP="0087443D">
      <w:pPr>
        <w:jc w:val="both"/>
      </w:pPr>
    </w:p>
    <w:p w14:paraId="22B492C3" w14:textId="4EC96E8C" w:rsidR="00BC7A00" w:rsidRDefault="00AA0AB8" w:rsidP="0087443D">
      <w:pPr>
        <w:jc w:val="both"/>
      </w:pPr>
      <w:r>
        <w:tab/>
      </w:r>
      <w:r w:rsidR="002F53EB">
        <w:t xml:space="preserve">Just prior to his death, </w:t>
      </w:r>
      <w:proofErr w:type="spellStart"/>
      <w:r>
        <w:t>Kripke</w:t>
      </w:r>
      <w:proofErr w:type="spellEnd"/>
      <w:r>
        <w:t xml:space="preserve"> h</w:t>
      </w:r>
      <w:r w:rsidR="002F53EB">
        <w:t xml:space="preserve">eld a </w:t>
      </w:r>
      <w:r w:rsidR="00BC7A00">
        <w:t>seminar zoomed by logicians and philosophers from around the work about what he dubbed as the “A</w:t>
      </w:r>
      <w:r>
        <w:t>doption Problem”</w:t>
      </w:r>
      <w:r w:rsidR="00BC7A00">
        <w:t>. Just as Carnapian truth by convention is subject to the Adoption Problem, so it seems is Quine’s metaphorical views about the revisability of logic in a “web of belief”.</w:t>
      </w:r>
    </w:p>
    <w:p w14:paraId="30BAEDD0" w14:textId="77777777" w:rsidR="00BC7A00" w:rsidRDefault="00BC7A00" w:rsidP="0087443D">
      <w:pPr>
        <w:jc w:val="both"/>
      </w:pPr>
    </w:p>
    <w:p w14:paraId="496EDF1F" w14:textId="62C7F547" w:rsidR="009F08D4" w:rsidRDefault="009F08D4" w:rsidP="0087443D">
      <w:pPr>
        <w:jc w:val="both"/>
      </w:pPr>
      <w:r>
        <w:tab/>
        <w:t>(K</w:t>
      </w:r>
      <w:r w:rsidRPr="00486093">
        <w:rPr>
          <w:vertAlign w:val="subscript"/>
        </w:rPr>
        <w:t>1</w:t>
      </w:r>
      <w:r w:rsidR="00AA0AB8">
        <w:t>)</w:t>
      </w:r>
      <w:r w:rsidR="00AA0AB8">
        <w:tab/>
        <w:t xml:space="preserve">No scientific </w:t>
      </w:r>
      <w:r w:rsidR="001C440C">
        <w:t xml:space="preserve">statements in one’s web of belief are </w:t>
      </w:r>
      <w:r w:rsidR="00AA0AB8">
        <w:t>immune from empirical revision</w:t>
      </w:r>
    </w:p>
    <w:p w14:paraId="420E3BA6" w14:textId="40F25B5D" w:rsidR="00AA0AB8" w:rsidRDefault="00AA0AB8" w:rsidP="0087443D">
      <w:pPr>
        <w:jc w:val="both"/>
      </w:pPr>
      <w:r>
        <w:tab/>
        <w:t>(K</w:t>
      </w:r>
      <w:r w:rsidRPr="00486093">
        <w:rPr>
          <w:vertAlign w:val="subscript"/>
        </w:rPr>
        <w:t>2</w:t>
      </w:r>
      <w:r>
        <w:t>)</w:t>
      </w:r>
      <w:r>
        <w:tab/>
        <w:t xml:space="preserve">The laws of logic </w:t>
      </w:r>
      <w:r w:rsidR="001C440C">
        <w:t>are statements in one’s web of belief</w:t>
      </w:r>
      <w:r>
        <w:t>.</w:t>
      </w:r>
    </w:p>
    <w:p w14:paraId="3AC3D1B9" w14:textId="0269D99D" w:rsidR="00AA0AB8" w:rsidRDefault="00AA0AB8" w:rsidP="00AA0AB8">
      <w:pPr>
        <w:jc w:val="both"/>
      </w:pPr>
      <w:r>
        <w:tab/>
        <w:t>(K</w:t>
      </w:r>
      <w:r w:rsidRPr="00486093">
        <w:rPr>
          <w:vertAlign w:val="subscript"/>
        </w:rPr>
        <w:t>3</w:t>
      </w:r>
      <w:r>
        <w:t xml:space="preserve">) </w:t>
      </w:r>
      <w:r>
        <w:tab/>
      </w:r>
      <w:r>
        <w:rPr>
          <w:rFonts w:ascii="Symbol" w:hAnsi="Symbol"/>
        </w:rPr>
        <w:t></w:t>
      </w:r>
      <w:r>
        <w:t xml:space="preserve"> The laws of logic are </w:t>
      </w:r>
      <w:r w:rsidRPr="001C440C">
        <w:rPr>
          <w:i/>
          <w:iCs/>
          <w:color w:val="FF0000"/>
        </w:rPr>
        <w:t>not</w:t>
      </w:r>
      <w:r>
        <w:t xml:space="preserve"> immune from empirically revision.</w:t>
      </w:r>
    </w:p>
    <w:p w14:paraId="38D686C5" w14:textId="77777777" w:rsidR="00AA0AB8" w:rsidRDefault="00AA0AB8" w:rsidP="00AA0AB8">
      <w:pPr>
        <w:jc w:val="both"/>
      </w:pPr>
    </w:p>
    <w:p w14:paraId="4FD9BCD8" w14:textId="515D00E4" w:rsidR="009F08D4" w:rsidRDefault="00AA0AB8" w:rsidP="0087443D">
      <w:pPr>
        <w:jc w:val="both"/>
      </w:pPr>
      <w:r>
        <w:t xml:space="preserve">Using </w:t>
      </w:r>
      <w:r w:rsidRPr="00AA0AB8">
        <w:rPr>
          <w:i/>
          <w:iCs/>
        </w:rPr>
        <w:t>modus tortoise</w:t>
      </w:r>
      <w:r>
        <w:t xml:space="preserve"> in this philosophical argument leads to the conclusion:</w:t>
      </w:r>
    </w:p>
    <w:p w14:paraId="77F81406" w14:textId="03252B49" w:rsidR="00AA0AB8" w:rsidRDefault="00AA0AB8" w:rsidP="0087443D">
      <w:pPr>
        <w:jc w:val="both"/>
      </w:pPr>
    </w:p>
    <w:p w14:paraId="3943A68D" w14:textId="79DA0DF1" w:rsidR="00AA0AB8" w:rsidRDefault="00AA0AB8" w:rsidP="0087443D">
      <w:pPr>
        <w:jc w:val="both"/>
      </w:pPr>
      <w:r>
        <w:tab/>
        <w:t>(K</w:t>
      </w:r>
      <w:r w:rsidRPr="00486093">
        <w:rPr>
          <w:vertAlign w:val="subscript"/>
        </w:rPr>
        <w:t>3’</w:t>
      </w:r>
      <w:r>
        <w:t>)</w:t>
      </w:r>
      <w:r>
        <w:tab/>
      </w:r>
      <w:r>
        <w:rPr>
          <w:rFonts w:ascii="Symbol" w:hAnsi="Symbol"/>
        </w:rPr>
        <w:t></w:t>
      </w:r>
      <w:r>
        <w:t xml:space="preserve"> The laws of logic are immune from empirically revision.</w:t>
      </w:r>
    </w:p>
    <w:p w14:paraId="2FAC6F41" w14:textId="3D55C72B" w:rsidR="00AA0AB8" w:rsidRDefault="00AA0AB8" w:rsidP="0087443D">
      <w:pPr>
        <w:jc w:val="both"/>
      </w:pPr>
    </w:p>
    <w:p w14:paraId="20CED187" w14:textId="0D87F8C0" w:rsidR="0087443D" w:rsidRPr="00587D67" w:rsidRDefault="0087443D" w:rsidP="00AA0AB8">
      <w:pPr>
        <w:ind w:firstLine="360"/>
        <w:jc w:val="both"/>
      </w:pPr>
      <w:r w:rsidRPr="00587D67">
        <w:t xml:space="preserve">What </w:t>
      </w:r>
      <w:r>
        <w:t xml:space="preserve">could </w:t>
      </w:r>
      <w:r w:rsidR="009F08D4">
        <w:t>Quine</w:t>
      </w:r>
      <w:r>
        <w:t xml:space="preserve"> mean by his claim</w:t>
      </w:r>
      <w:r w:rsidR="00AA0AB8">
        <w:t xml:space="preserve"> that logic is revisable</w:t>
      </w:r>
      <w:r w:rsidRPr="00587D67">
        <w:t>?  There are at least two possibilities:</w:t>
      </w:r>
    </w:p>
    <w:p w14:paraId="3948D96C" w14:textId="77777777" w:rsidR="0087443D" w:rsidRPr="00587D67" w:rsidRDefault="0087443D" w:rsidP="0087443D">
      <w:pPr>
        <w:jc w:val="both"/>
      </w:pPr>
    </w:p>
    <w:p w14:paraId="3AC9D29C" w14:textId="0B4F0F8A" w:rsidR="0087443D" w:rsidRPr="00587D67" w:rsidRDefault="0087443D" w:rsidP="0087443D">
      <w:pPr>
        <w:ind w:left="720"/>
        <w:jc w:val="both"/>
      </w:pPr>
      <w:r w:rsidRPr="00587D67">
        <w:t>(Q</w:t>
      </w:r>
      <w:r w:rsidR="00255B55" w:rsidRPr="00B12E11">
        <w:rPr>
          <w:vertAlign w:val="subscript"/>
        </w:rPr>
        <w:t>M</w:t>
      </w:r>
      <w:r w:rsidRPr="00587D67">
        <w:t xml:space="preserve">)  The truths of logic </w:t>
      </w:r>
      <w:r w:rsidRPr="00587D67">
        <w:rPr>
          <w:i/>
        </w:rPr>
        <w:t>might have been otherwise than they are</w:t>
      </w:r>
      <w:r w:rsidRPr="00587D67">
        <w:t xml:space="preserve">.  </w:t>
      </w:r>
    </w:p>
    <w:p w14:paraId="6BA1845C" w14:textId="09EA574A" w:rsidR="0087443D" w:rsidRPr="00587D67" w:rsidRDefault="0087443D" w:rsidP="0087443D">
      <w:pPr>
        <w:ind w:left="720"/>
        <w:jc w:val="both"/>
      </w:pPr>
      <w:r w:rsidRPr="00587D67">
        <w:t>(Q</w:t>
      </w:r>
      <w:r w:rsidR="00B12E11">
        <w:rPr>
          <w:vertAlign w:val="subscript"/>
        </w:rPr>
        <w:t>E</w:t>
      </w:r>
      <w:r w:rsidRPr="00587D67">
        <w:t xml:space="preserve">)  The truths of logic </w:t>
      </w:r>
      <w:r w:rsidRPr="00587D67">
        <w:rPr>
          <w:i/>
        </w:rPr>
        <w:t>might be other than we take them to be</w:t>
      </w:r>
      <w:r w:rsidRPr="00587D67">
        <w:t>.</w:t>
      </w:r>
    </w:p>
    <w:p w14:paraId="2E5FA786" w14:textId="77777777" w:rsidR="0087443D" w:rsidRPr="00587D67" w:rsidRDefault="0087443D" w:rsidP="0087443D">
      <w:pPr>
        <w:jc w:val="both"/>
      </w:pPr>
    </w:p>
    <w:p w14:paraId="26AA7AF3" w14:textId="0504EFAA" w:rsidR="0087443D" w:rsidRDefault="00255B55" w:rsidP="0087443D">
      <w:pPr>
        <w:jc w:val="both"/>
      </w:pPr>
      <w:r>
        <w:t xml:space="preserve"> </w:t>
      </w:r>
      <w:r w:rsidR="0087443D" w:rsidRPr="00587D67">
        <w:t>(Q</w:t>
      </w:r>
      <w:r w:rsidRPr="001C02E8">
        <w:rPr>
          <w:vertAlign w:val="subscript"/>
        </w:rPr>
        <w:t>M</w:t>
      </w:r>
      <w:r w:rsidR="0087443D" w:rsidRPr="00587D67">
        <w:t xml:space="preserve">) is the </w:t>
      </w:r>
      <w:r w:rsidR="0087443D" w:rsidRPr="00587D67">
        <w:rPr>
          <w:i/>
        </w:rPr>
        <w:t>metaphysical</w:t>
      </w:r>
      <w:r w:rsidR="0087443D" w:rsidRPr="00587D67">
        <w:t xml:space="preserve"> claim that the laws of logic are not necessary</w:t>
      </w:r>
      <w:r w:rsidR="0087443D">
        <w:t xml:space="preserve">; </w:t>
      </w:r>
      <w:r w:rsidR="0087443D" w:rsidRPr="00587D67">
        <w:t>(Q</w:t>
      </w:r>
      <w:r w:rsidR="001C02E8" w:rsidRPr="001C02E8">
        <w:rPr>
          <w:vertAlign w:val="subscript"/>
        </w:rPr>
        <w:t>E</w:t>
      </w:r>
      <w:r w:rsidR="0087443D" w:rsidRPr="00587D67">
        <w:t xml:space="preserve">) is the </w:t>
      </w:r>
      <w:r w:rsidR="0087443D" w:rsidRPr="00587D67">
        <w:rPr>
          <w:i/>
        </w:rPr>
        <w:t>epistemological</w:t>
      </w:r>
      <w:r w:rsidR="0087443D" w:rsidRPr="00587D67">
        <w:t xml:space="preserve"> claim (known as </w:t>
      </w:r>
      <w:r w:rsidR="00B17FEC" w:rsidRPr="00587D67">
        <w:rPr>
          <w:i/>
        </w:rPr>
        <w:t>fallibilism</w:t>
      </w:r>
      <w:r w:rsidR="0087443D" w:rsidRPr="00587D67">
        <w:t xml:space="preserve">) that we could be mistaken about what the truths of logic are.  </w:t>
      </w:r>
    </w:p>
    <w:p w14:paraId="4BA7C2D8" w14:textId="77777777" w:rsidR="00AA0AB8" w:rsidRPr="00587D67" w:rsidRDefault="00AA0AB8" w:rsidP="0087443D">
      <w:pPr>
        <w:jc w:val="both"/>
      </w:pPr>
    </w:p>
    <w:p w14:paraId="0589A9DA" w14:textId="4447E437" w:rsidR="00AA0AB8" w:rsidRDefault="00AA0AB8" w:rsidP="00AA0AB8">
      <w:pPr>
        <w:ind w:firstLine="360"/>
        <w:jc w:val="both"/>
      </w:pPr>
      <w:r>
        <w:t xml:space="preserve">There is </w:t>
      </w:r>
      <w:r w:rsidR="0087443D" w:rsidRPr="00587D67">
        <w:t xml:space="preserve">good reason to </w:t>
      </w:r>
      <w:r>
        <w:t xml:space="preserve">admit that we </w:t>
      </w:r>
      <w:r w:rsidR="00255B55">
        <w:t>can</w:t>
      </w:r>
      <w:r w:rsidR="0087443D" w:rsidRPr="00587D67">
        <w:t xml:space="preserve"> </w:t>
      </w:r>
      <w:r>
        <w:t xml:space="preserve">be </w:t>
      </w:r>
      <w:r w:rsidR="0087443D" w:rsidRPr="00587D67">
        <w:t>fallible with respect to logic</w:t>
      </w:r>
      <w:r>
        <w:t xml:space="preserve"> as we have be</w:t>
      </w:r>
      <w:r w:rsidR="001C02E8">
        <w:t>e</w:t>
      </w:r>
      <w:r>
        <w:t xml:space="preserve">n fallible with respect to other scientific theories.  </w:t>
      </w:r>
      <w:r w:rsidR="00B93C49">
        <w:t>A meta-induction with respect to the fallibility of scientific theories recommends e</w:t>
      </w:r>
      <w:r>
        <w:t>pistemological humility.</w:t>
      </w:r>
      <w:r w:rsidR="00B93C49">
        <w:t xml:space="preserve">  (Of course, there is perverse meta-induction similar to the Gambler’s Fallacy that justifies taking one more spin on the roulette wheel—"if I’ve lost consistently up to now, it must be more likely that my luck’s about to change!”)</w:t>
      </w:r>
    </w:p>
    <w:p w14:paraId="78E8F3E0" w14:textId="56F47D26" w:rsidR="0003116B" w:rsidRDefault="0084220C" w:rsidP="00AA0AB8">
      <w:pPr>
        <w:ind w:firstLine="360"/>
        <w:jc w:val="both"/>
      </w:pPr>
      <w:r>
        <w:t>H</w:t>
      </w:r>
      <w:r w:rsidR="001C440C">
        <w:t>umility</w:t>
      </w:r>
      <w:r>
        <w:t xml:space="preserve"> (or, </w:t>
      </w:r>
      <w:r w:rsidRPr="0084220C">
        <w:rPr>
          <w:i/>
          <w:iCs/>
        </w:rPr>
        <w:t>fallibilism</w:t>
      </w:r>
      <w:r>
        <w:t xml:space="preserve">) </w:t>
      </w:r>
      <w:r w:rsidR="001C440C">
        <w:t xml:space="preserve">with respect to logic is an antidote to </w:t>
      </w:r>
      <w:r>
        <w:t>(</w:t>
      </w:r>
      <w:r w:rsidR="001C440C" w:rsidRPr="0084220C">
        <w:rPr>
          <w:i/>
          <w:iCs/>
        </w:rPr>
        <w:t>epistemological</w:t>
      </w:r>
      <w:r>
        <w:t>)</w:t>
      </w:r>
      <w:r w:rsidR="001C440C">
        <w:t xml:space="preserve"> hubris. </w:t>
      </w:r>
      <w:r w:rsidR="0087443D" w:rsidRPr="00587D67">
        <w:t>Kant</w:t>
      </w:r>
      <w:r w:rsidR="001C440C">
        <w:t xml:space="preserve"> </w:t>
      </w:r>
      <w:r w:rsidR="0003116B">
        <w:t xml:space="preserve">audaciously </w:t>
      </w:r>
      <w:r w:rsidR="001C440C">
        <w:t>pro</w:t>
      </w:r>
      <w:r w:rsidR="0087443D" w:rsidRPr="00587D67">
        <w:t>claim</w:t>
      </w:r>
      <w:r w:rsidR="00255B55">
        <w:t>ed</w:t>
      </w:r>
      <w:r w:rsidR="001C440C">
        <w:t>:</w:t>
      </w:r>
      <w:r w:rsidR="0087443D" w:rsidRPr="00587D67">
        <w:t xml:space="preserve"> “in our own times there has been no famous logician, and indeed we do not require any new discoveries in logic....” </w:t>
      </w:r>
      <w:r w:rsidR="0003116B">
        <w:t>And Kant was</w:t>
      </w:r>
      <w:r w:rsidR="00A61830">
        <w:t>, famously,</w:t>
      </w:r>
      <w:r w:rsidR="0003116B">
        <w:t xml:space="preserve"> proved wrong</w:t>
      </w:r>
      <w:r w:rsidR="00A61830">
        <w:t xml:space="preserve"> by the research into the foundations</w:t>
      </w:r>
      <w:r w:rsidR="00BC7A00">
        <w:t xml:space="preserve"> </w:t>
      </w:r>
      <w:r w:rsidR="00A61830">
        <w:t>of mathematics</w:t>
      </w:r>
      <w:r w:rsidR="007B70BF">
        <w:t xml:space="preserve">. </w:t>
      </w:r>
      <w:r w:rsidR="0003116B">
        <w:t>Kant’s hubris provoked research into the foundations of logic</w:t>
      </w:r>
      <w:r w:rsidR="00B17FEC">
        <w:t>.</w:t>
      </w:r>
    </w:p>
    <w:p w14:paraId="574EB2F6" w14:textId="5DFDDBD6" w:rsidR="00A61830" w:rsidRDefault="001C440C" w:rsidP="00AA0AB8">
      <w:pPr>
        <w:ind w:firstLine="360"/>
        <w:jc w:val="both"/>
      </w:pPr>
      <w:r>
        <w:t xml:space="preserve">This </w:t>
      </w:r>
      <w:r w:rsidR="007B70BF">
        <w:t xml:space="preserve">research was profoundly, and perseveringly, </w:t>
      </w:r>
      <w:r>
        <w:t xml:space="preserve">initiated by </w:t>
      </w:r>
      <w:proofErr w:type="spellStart"/>
      <w:r>
        <w:t>Gottlob</w:t>
      </w:r>
      <w:proofErr w:type="spellEnd"/>
      <w:r>
        <w:t xml:space="preserve"> Frege</w:t>
      </w:r>
      <w:r w:rsidR="007B70BF">
        <w:t xml:space="preserve"> [</w:t>
      </w:r>
      <w:proofErr w:type="spellStart"/>
      <w:r w:rsidR="007B70BF" w:rsidRPr="007B70BF">
        <w:rPr>
          <w:i/>
          <w:iCs/>
        </w:rPr>
        <w:t>Begriffsschrift</w:t>
      </w:r>
      <w:proofErr w:type="spellEnd"/>
      <w:r w:rsidR="007B70BF">
        <w:t xml:space="preserve"> [1879], </w:t>
      </w:r>
      <w:proofErr w:type="spellStart"/>
      <w:r w:rsidR="007B70BF" w:rsidRPr="007B70BF">
        <w:rPr>
          <w:i/>
          <w:iCs/>
        </w:rPr>
        <w:t>Grundlagen</w:t>
      </w:r>
      <w:proofErr w:type="spellEnd"/>
      <w:r w:rsidR="007B70BF">
        <w:t xml:space="preserve"> [1884], </w:t>
      </w:r>
      <w:proofErr w:type="spellStart"/>
      <w:r w:rsidR="007B70BF" w:rsidRPr="007B70BF">
        <w:rPr>
          <w:i/>
          <w:iCs/>
        </w:rPr>
        <w:t>Grundgesetze</w:t>
      </w:r>
      <w:proofErr w:type="spellEnd"/>
      <w:r w:rsidR="007B70BF">
        <w:t xml:space="preserve"> [</w:t>
      </w:r>
      <w:r w:rsidR="00263C78" w:rsidRPr="00263C78">
        <w:t>1893/1903</w:t>
      </w:r>
      <w:r w:rsidR="007B70BF">
        <w:t>]</w:t>
      </w:r>
      <w:r>
        <w:t xml:space="preserve">—a task which was formulated by </w:t>
      </w:r>
      <w:proofErr w:type="spellStart"/>
      <w:r w:rsidR="00E27DEC">
        <w:t>Guisseppi</w:t>
      </w:r>
      <w:proofErr w:type="spellEnd"/>
      <w:r w:rsidR="00E27DEC">
        <w:t xml:space="preserve"> </w:t>
      </w:r>
      <w:proofErr w:type="spellStart"/>
      <w:r>
        <w:t>Peano</w:t>
      </w:r>
      <w:proofErr w:type="spellEnd"/>
      <w:r>
        <w:t xml:space="preserve"> [</w:t>
      </w:r>
      <w:r w:rsidR="00263C78">
        <w:t>1889</w:t>
      </w:r>
      <w:r>
        <w:t xml:space="preserve">] </w:t>
      </w:r>
      <w:r w:rsidR="00263C78">
        <w:t xml:space="preserve">whose work by preceded by </w:t>
      </w:r>
      <w:proofErr w:type="spellStart"/>
      <w:r w:rsidR="00263C78">
        <w:t>Grassman</w:t>
      </w:r>
      <w:proofErr w:type="spellEnd"/>
      <w:r w:rsidR="00263C78">
        <w:t xml:space="preserve"> [1861] and informally justified </w:t>
      </w:r>
      <w:r>
        <w:t xml:space="preserve">by Dedekind in his letter to </w:t>
      </w:r>
      <w:proofErr w:type="spellStart"/>
      <w:r>
        <w:t>Keferstein</w:t>
      </w:r>
      <w:proofErr w:type="spellEnd"/>
      <w:r>
        <w:t xml:space="preserve"> [</w:t>
      </w:r>
      <w:r w:rsidR="00263C78">
        <w:t>1890</w:t>
      </w:r>
      <w:r>
        <w:t>]</w:t>
      </w:r>
      <w:r w:rsidR="00263C78">
        <w:t xml:space="preserve">. Frege’s </w:t>
      </w:r>
      <w:proofErr w:type="spellStart"/>
      <w:r w:rsidR="00263C78">
        <w:t>logicist</w:t>
      </w:r>
      <w:proofErr w:type="spellEnd"/>
      <w:r w:rsidR="00263C78">
        <w:t xml:space="preserve"> foundational program faltered on Russell’s Paradox, but was carried out in type theory, </w:t>
      </w:r>
      <w:r w:rsidR="00E27DEC">
        <w:t xml:space="preserve">but </w:t>
      </w:r>
      <w:r>
        <w:t xml:space="preserve">less rigorously, by Russell and Whitehead in </w:t>
      </w:r>
      <w:r w:rsidRPr="001C440C">
        <w:rPr>
          <w:i/>
          <w:iCs/>
        </w:rPr>
        <w:t>Principia Mathematic</w:t>
      </w:r>
      <w:r>
        <w:t xml:space="preserve">a [1910-13]—that gave </w:t>
      </w:r>
      <w:r>
        <w:lastRenderedPageBreak/>
        <w:t xml:space="preserve">birth to </w:t>
      </w:r>
      <w:r w:rsidR="00B17FEC">
        <w:t xml:space="preserve">the </w:t>
      </w:r>
      <w:r>
        <w:t xml:space="preserve">modern </w:t>
      </w:r>
      <w:r w:rsidR="00B17FEC">
        <w:t>treatment of the foundations of logic and set theory in which the von Neumann, rather than the Frege-Russell construction, is the more usual.</w:t>
      </w:r>
    </w:p>
    <w:p w14:paraId="753B89C0" w14:textId="018FCB7A" w:rsidR="0087443D" w:rsidRDefault="0087443D" w:rsidP="00AA0AB8">
      <w:pPr>
        <w:ind w:firstLine="360"/>
        <w:jc w:val="both"/>
      </w:pPr>
      <w:r w:rsidRPr="00587D67">
        <w:t xml:space="preserve">Frege thought that the reduction of arithmetic to logic </w:t>
      </w:r>
      <w:r w:rsidR="00E27DEC">
        <w:t xml:space="preserve">and set theory </w:t>
      </w:r>
      <w:r w:rsidRPr="00587D67">
        <w:t>would guarantee arithmetic epistemologically</w:t>
      </w:r>
      <w:r w:rsidR="00255B55">
        <w:t xml:space="preserve"> and he </w:t>
      </w:r>
      <w:r w:rsidRPr="00587D67">
        <w:t xml:space="preserve">took the laws of logic to be </w:t>
      </w:r>
      <w:r w:rsidR="00255B55">
        <w:t xml:space="preserve">analytically </w:t>
      </w:r>
      <w:r w:rsidRPr="00587D67">
        <w:t xml:space="preserve">self-evident.  However, Bertrand Russell discovered that </w:t>
      </w:r>
      <w:r w:rsidR="00E27DEC">
        <w:t xml:space="preserve">Russell’s paradox could be derived from </w:t>
      </w:r>
      <w:r w:rsidRPr="00587D67">
        <w:t xml:space="preserve">Frege’s </w:t>
      </w:r>
      <w:r w:rsidR="00E27DEC">
        <w:t xml:space="preserve">axiom V and the Fregean conception of sets as extension of predicates in contrast to the Cantorian iterative conception of sets.  </w:t>
      </w:r>
      <w:r w:rsidRPr="00587D67">
        <w:t xml:space="preserve">  </w:t>
      </w:r>
    </w:p>
    <w:p w14:paraId="295E021C" w14:textId="1683A8F1" w:rsidR="00B93C49" w:rsidRDefault="00B93C49" w:rsidP="00AA0AB8">
      <w:pPr>
        <w:ind w:firstLine="360"/>
        <w:jc w:val="both"/>
      </w:pPr>
    </w:p>
    <w:p w14:paraId="04ADC0FB" w14:textId="4A8D87BE" w:rsidR="00B93C49" w:rsidRDefault="00B93C49" w:rsidP="00B93C49">
      <w:pPr>
        <w:ind w:left="360" w:right="360"/>
        <w:jc w:val="both"/>
        <w:rPr>
          <w:iCs/>
        </w:rPr>
      </w:pPr>
      <w:r>
        <w:rPr>
          <w:smallCaps/>
          <w:color w:val="0070C0"/>
        </w:rPr>
        <w:t>Corollary C</w:t>
      </w:r>
      <w:r>
        <w:rPr>
          <w:iCs/>
        </w:rPr>
        <w:t xml:space="preserve">.  The argument that logical laws are revisable </w:t>
      </w:r>
      <w:r w:rsidR="00BC0823">
        <w:rPr>
          <w:iCs/>
        </w:rPr>
        <w:t xml:space="preserve">typically </w:t>
      </w:r>
      <w:r w:rsidR="00E27DEC">
        <w:rPr>
          <w:iCs/>
        </w:rPr>
        <w:t xml:space="preserve">confuses the </w:t>
      </w:r>
      <w:r w:rsidR="00E27DEC" w:rsidRPr="00E27DEC">
        <w:rPr>
          <w:i/>
        </w:rPr>
        <w:t>application</w:t>
      </w:r>
      <w:r w:rsidR="00E27DEC">
        <w:rPr>
          <w:iCs/>
        </w:rPr>
        <w:t xml:space="preserve"> of logical laws to natural languages with the </w:t>
      </w:r>
      <w:r w:rsidR="00E27DEC" w:rsidRPr="00E27DEC">
        <w:rPr>
          <w:i/>
        </w:rPr>
        <w:t>logical laws</w:t>
      </w:r>
      <w:r w:rsidR="00E27DEC">
        <w:rPr>
          <w:iCs/>
        </w:rPr>
        <w:t xml:space="preserve"> themselves which are </w:t>
      </w:r>
      <w:r w:rsidR="00E27DEC" w:rsidRPr="00E27DEC">
        <w:rPr>
          <w:i/>
        </w:rPr>
        <w:t>prescriptive</w:t>
      </w:r>
      <w:r w:rsidR="00E27DEC">
        <w:rPr>
          <w:iCs/>
        </w:rPr>
        <w:t xml:space="preserve">, rather than </w:t>
      </w:r>
      <w:r w:rsidR="00E27DEC" w:rsidRPr="00E27DEC">
        <w:rPr>
          <w:i/>
        </w:rPr>
        <w:t>descriptive</w:t>
      </w:r>
      <w:r w:rsidR="00E27DEC">
        <w:rPr>
          <w:iCs/>
        </w:rPr>
        <w:t>.</w:t>
      </w:r>
    </w:p>
    <w:p w14:paraId="18D11216" w14:textId="77777777" w:rsidR="00B93C49" w:rsidRDefault="00B93C49" w:rsidP="00B93C49">
      <w:pPr>
        <w:ind w:left="360" w:right="360"/>
        <w:jc w:val="both"/>
        <w:rPr>
          <w:iCs/>
        </w:rPr>
      </w:pPr>
    </w:p>
    <w:p w14:paraId="082083EA" w14:textId="1D400EC3" w:rsidR="0087443D" w:rsidRPr="00587D67" w:rsidRDefault="00B93C49" w:rsidP="0087443D">
      <w:pPr>
        <w:ind w:firstLine="360"/>
        <w:jc w:val="both"/>
      </w:pPr>
      <w:r>
        <w:t xml:space="preserve">Can one be mistaken about logical laws in their application to natural languages?  </w:t>
      </w:r>
      <w:r w:rsidR="0087443D">
        <w:t xml:space="preserve">Even Quine </w:t>
      </w:r>
      <w:r>
        <w:t xml:space="preserve">appears to be </w:t>
      </w:r>
      <w:r w:rsidR="0087443D">
        <w:t xml:space="preserve">to be fallible </w:t>
      </w:r>
      <w:r>
        <w:t>with respect to the logic of natural languages</w:t>
      </w:r>
      <w:r w:rsidR="0087443D">
        <w:t xml:space="preserve">.  </w:t>
      </w:r>
      <w:r w:rsidR="0087443D" w:rsidRPr="00587D67">
        <w:t xml:space="preserve">Quine states in his </w:t>
      </w:r>
      <w:r w:rsidR="0087443D" w:rsidRPr="00587D67">
        <w:rPr>
          <w:i/>
        </w:rPr>
        <w:t>Methods of Logic</w:t>
      </w:r>
      <w:r w:rsidR="0087443D" w:rsidRPr="00587D67">
        <w:t xml:space="preserve"> [1962, p. 41]</w:t>
      </w:r>
      <w:r w:rsidR="0087443D">
        <w:t xml:space="preserve"> that </w:t>
      </w:r>
      <w:r w:rsidR="0087443D" w:rsidRPr="002D4EA4">
        <w:rPr>
          <w:i/>
        </w:rPr>
        <w:t xml:space="preserve">’If </w:t>
      </w:r>
      <w:r w:rsidR="0087443D" w:rsidRPr="002D4EA4">
        <w:sym w:font="Symbol" w:char="F06A"/>
      </w:r>
      <w:r w:rsidR="0087443D" w:rsidRPr="002D4EA4">
        <w:rPr>
          <w:i/>
        </w:rPr>
        <w:t xml:space="preserve">, then </w:t>
      </w:r>
      <w:r w:rsidR="0087443D" w:rsidRPr="002D4EA4">
        <w:sym w:font="Symbol" w:char="F079"/>
      </w:r>
      <w:r w:rsidR="0087443D">
        <w:t>’ can be paraphrased as ‘</w:t>
      </w:r>
      <w:r w:rsidR="0087443D" w:rsidRPr="00587D67">
        <w:sym w:font="Symbol" w:char="F06A"/>
      </w:r>
      <w:r w:rsidR="0087443D" w:rsidRPr="00587D67">
        <w:t xml:space="preserve"> </w:t>
      </w:r>
      <w:r w:rsidR="0087443D" w:rsidRPr="002D4EA4">
        <w:rPr>
          <w:i/>
        </w:rPr>
        <w:t>only if</w:t>
      </w:r>
      <w:r w:rsidR="0087443D" w:rsidRPr="00587D67">
        <w:t xml:space="preserve"> </w:t>
      </w:r>
      <w:r w:rsidR="0087443D" w:rsidRPr="00587D67">
        <w:sym w:font="Symbol" w:char="F079"/>
      </w:r>
      <w:r w:rsidR="0087443D">
        <w:t>’</w:t>
      </w:r>
      <w:r w:rsidR="0087443D" w:rsidRPr="00587D67">
        <w:t>:</w:t>
      </w:r>
    </w:p>
    <w:p w14:paraId="6271508B" w14:textId="77777777" w:rsidR="0087443D" w:rsidRPr="00587D67" w:rsidRDefault="0087443D" w:rsidP="0087443D">
      <w:pPr>
        <w:jc w:val="both"/>
      </w:pPr>
    </w:p>
    <w:p w14:paraId="302BC89A" w14:textId="77777777" w:rsidR="0087443D" w:rsidRPr="00587D67" w:rsidRDefault="0087443D" w:rsidP="00B12E11">
      <w:pPr>
        <w:ind w:left="360" w:right="360"/>
        <w:jc w:val="both"/>
      </w:pPr>
      <w:r w:rsidRPr="00587D67">
        <w:t>But whereas ‘</w:t>
      </w:r>
      <w:r w:rsidRPr="002D4EA4">
        <w:rPr>
          <w:i/>
        </w:rPr>
        <w:t>if</w:t>
      </w:r>
      <w:r w:rsidRPr="00587D67">
        <w:t>’ is thus ordinarily a sign of the antecedent, the attachment of ‘</w:t>
      </w:r>
      <w:r w:rsidRPr="002D4EA4">
        <w:rPr>
          <w:i/>
        </w:rPr>
        <w:t>only</w:t>
      </w:r>
      <w:r w:rsidRPr="00587D67">
        <w:t>’ reverses it; ‘</w:t>
      </w:r>
      <w:r w:rsidRPr="002D4EA4">
        <w:rPr>
          <w:i/>
        </w:rPr>
        <w:t>only if</w:t>
      </w:r>
      <w:r w:rsidRPr="00587D67">
        <w:t>’ is a sign of the consequent.</w:t>
      </w:r>
    </w:p>
    <w:p w14:paraId="1ABB8933" w14:textId="77777777" w:rsidR="0087443D" w:rsidRPr="00587D67" w:rsidRDefault="0087443D" w:rsidP="0087443D">
      <w:pPr>
        <w:jc w:val="both"/>
      </w:pPr>
    </w:p>
    <w:p w14:paraId="278B276C" w14:textId="201EC3F4" w:rsidR="0087443D" w:rsidRPr="00587D67" w:rsidRDefault="00B93C49" w:rsidP="0087443D">
      <w:pPr>
        <w:jc w:val="both"/>
      </w:pPr>
      <w:r>
        <w:t>Although s</w:t>
      </w:r>
      <w:r w:rsidR="0087443D">
        <w:t>uch statements are commonplace</w:t>
      </w:r>
      <w:r w:rsidR="00D476A1">
        <w:t xml:space="preserve"> in elementary logic book</w:t>
      </w:r>
      <w:r w:rsidR="00B12E11">
        <w:t>s</w:t>
      </w:r>
      <w:r w:rsidR="0087443D">
        <w:t xml:space="preserve">, </w:t>
      </w:r>
      <w:r>
        <w:t>whether they are correct about how logic applies to natural languages is a matter of empirical investigation,</w:t>
      </w:r>
      <w:r w:rsidR="00B12E11">
        <w:rPr>
          <w:rStyle w:val="FootnoteReference"/>
        </w:rPr>
        <w:footnoteReference w:id="2"/>
      </w:r>
      <w:r w:rsidR="0087443D">
        <w:t xml:space="preserve">  </w:t>
      </w:r>
      <w:r w:rsidR="00BC0823">
        <w:t>H</w:t>
      </w:r>
      <w:r>
        <w:t xml:space="preserve">ere are some </w:t>
      </w:r>
      <w:r w:rsidR="0087443D">
        <w:t>counter</w:t>
      </w:r>
      <w:r w:rsidR="0087443D" w:rsidRPr="00587D67">
        <w:t xml:space="preserve">examples </w:t>
      </w:r>
      <w:r>
        <w:t>to Quine’s claim</w:t>
      </w:r>
      <w:r w:rsidR="00BC0823">
        <w:t xml:space="preserve"> that </w:t>
      </w:r>
      <w:r w:rsidR="0087443D">
        <w:t>‘</w:t>
      </w:r>
      <w:r w:rsidR="0087443D" w:rsidRPr="002D4EA4">
        <w:rPr>
          <w:i/>
        </w:rPr>
        <w:t>If</w:t>
      </w:r>
      <w:r w:rsidR="0087443D" w:rsidRPr="00587D67">
        <w:t xml:space="preserve"> </w:t>
      </w:r>
      <w:r w:rsidR="0087443D" w:rsidRPr="00587D67">
        <w:sym w:font="Symbol" w:char="F06A"/>
      </w:r>
      <w:r w:rsidR="0087443D" w:rsidRPr="00587D67">
        <w:t xml:space="preserve">, </w:t>
      </w:r>
      <w:r w:rsidR="0087443D" w:rsidRPr="002D4EA4">
        <w:rPr>
          <w:i/>
        </w:rPr>
        <w:t xml:space="preserve">then </w:t>
      </w:r>
      <w:r w:rsidR="0087443D" w:rsidRPr="00587D67">
        <w:sym w:font="Symbol" w:char="F079"/>
      </w:r>
      <w:r w:rsidR="0087443D">
        <w:t>’</w:t>
      </w:r>
      <w:r w:rsidR="0087443D" w:rsidRPr="00587D67">
        <w:t xml:space="preserve"> can be </w:t>
      </w:r>
      <w:r w:rsidR="0087443D">
        <w:t xml:space="preserve">correctly </w:t>
      </w:r>
      <w:r w:rsidR="0087443D" w:rsidRPr="00587D67">
        <w:t xml:space="preserve">paraphrased as </w:t>
      </w:r>
      <w:r w:rsidR="0087443D">
        <w:t>‘</w:t>
      </w:r>
      <w:r w:rsidR="0087443D" w:rsidRPr="00587D67">
        <w:sym w:font="Symbol" w:char="F06A"/>
      </w:r>
      <w:r w:rsidR="0087443D" w:rsidRPr="00587D67">
        <w:t xml:space="preserve"> </w:t>
      </w:r>
      <w:r w:rsidR="0087443D" w:rsidRPr="002D4EA4">
        <w:rPr>
          <w:i/>
        </w:rPr>
        <w:t>only if</w:t>
      </w:r>
      <w:r w:rsidR="0087443D" w:rsidRPr="00587D67">
        <w:t xml:space="preserve"> </w:t>
      </w:r>
      <w:r w:rsidR="0087443D" w:rsidRPr="00587D67">
        <w:sym w:font="Symbol" w:char="F079"/>
      </w:r>
      <w:r w:rsidR="0087443D">
        <w:t xml:space="preserve">’.  </w:t>
      </w:r>
    </w:p>
    <w:p w14:paraId="20740F10" w14:textId="77777777" w:rsidR="0087443D" w:rsidRPr="00587D67" w:rsidRDefault="0087443D" w:rsidP="0087443D">
      <w:pPr>
        <w:jc w:val="both"/>
      </w:pPr>
    </w:p>
    <w:p w14:paraId="1F728E77" w14:textId="79B1EDE0" w:rsidR="0087443D" w:rsidRPr="00587D67" w:rsidRDefault="0087443D" w:rsidP="0087443D">
      <w:pPr>
        <w:ind w:left="360"/>
        <w:jc w:val="both"/>
      </w:pPr>
      <w:r w:rsidRPr="00587D67">
        <w:t xml:space="preserve">(1)  </w:t>
      </w:r>
      <w:r w:rsidR="00D476A1">
        <w:t xml:space="preserve"> </w:t>
      </w:r>
      <w:r w:rsidRPr="002D4EA4">
        <w:rPr>
          <w:i/>
        </w:rPr>
        <w:t>If</w:t>
      </w:r>
      <w:r w:rsidR="00D476A1">
        <w:t xml:space="preserve"> Alfred doesn’t have the operation, </w:t>
      </w:r>
      <w:r w:rsidRPr="002D4EA4">
        <w:rPr>
          <w:i/>
        </w:rPr>
        <w:t>then</w:t>
      </w:r>
      <w:r w:rsidRPr="00587D67">
        <w:t xml:space="preserve"> </w:t>
      </w:r>
      <w:r w:rsidR="00D476A1">
        <w:t xml:space="preserve">Alfred will </w:t>
      </w:r>
      <w:r w:rsidRPr="00587D67">
        <w:t>die.</w:t>
      </w:r>
    </w:p>
    <w:p w14:paraId="08D020CF" w14:textId="1CF2A2AE" w:rsidR="0087443D" w:rsidRPr="00587D67" w:rsidRDefault="0087443D" w:rsidP="0087443D">
      <w:pPr>
        <w:ind w:left="360"/>
        <w:jc w:val="both"/>
      </w:pPr>
      <w:r w:rsidRPr="00587D67">
        <w:t>(1</w:t>
      </w:r>
      <w:r w:rsidR="00D476A1">
        <w:t>*</w:t>
      </w:r>
      <w:r w:rsidRPr="00587D67">
        <w:t xml:space="preserve">)  </w:t>
      </w:r>
      <w:r w:rsidR="00D476A1">
        <w:t xml:space="preserve">Alfred doesn’t have the operation </w:t>
      </w:r>
      <w:r w:rsidRPr="002D4EA4">
        <w:rPr>
          <w:i/>
        </w:rPr>
        <w:t>only if</w:t>
      </w:r>
      <w:r w:rsidR="00D476A1">
        <w:t xml:space="preserve"> Alfred will die</w:t>
      </w:r>
      <w:r w:rsidRPr="00587D67">
        <w:t>.</w:t>
      </w:r>
    </w:p>
    <w:p w14:paraId="338753CE" w14:textId="77777777" w:rsidR="0087443D" w:rsidRDefault="0087443D" w:rsidP="00D476A1">
      <w:pPr>
        <w:jc w:val="both"/>
      </w:pPr>
    </w:p>
    <w:p w14:paraId="56B933A6" w14:textId="28A76B75" w:rsidR="00D476A1" w:rsidRDefault="00D476A1" w:rsidP="00D476A1">
      <w:pPr>
        <w:jc w:val="both"/>
      </w:pPr>
      <w:r>
        <w:t xml:space="preserve">The two conditionals are not logically equivalent: the former states that in the cases in which Alfred doesn’t have the operation are cases in which Alfred will die.  The latter states that the cases in which Alfred doesn’t die are cases in which Alfred has the operation.  </w:t>
      </w:r>
      <w:r w:rsidR="00BC0823">
        <w:t>I</w:t>
      </w:r>
      <w:r>
        <w:t>ntuitively the cases in which Alfred doesn’t have the operation are different from the cases in which Alfred has the operation.</w:t>
      </w:r>
    </w:p>
    <w:p w14:paraId="1BCA9FF4" w14:textId="3D78C5EC" w:rsidR="0087443D" w:rsidRPr="00587D67" w:rsidRDefault="00D476A1" w:rsidP="0087443D">
      <w:pPr>
        <w:jc w:val="both"/>
      </w:pPr>
      <w:r>
        <w:tab/>
        <w:t>W</w:t>
      </w:r>
      <w:r w:rsidR="0087443D" w:rsidRPr="00587D67">
        <w:t xml:space="preserve">hereas </w:t>
      </w:r>
      <w:r w:rsidR="0087443D">
        <w:t>‘</w:t>
      </w:r>
      <w:r w:rsidR="0087443D" w:rsidRPr="002D4EA4">
        <w:rPr>
          <w:i/>
        </w:rPr>
        <w:t>If</w:t>
      </w:r>
      <w:r w:rsidR="0087443D" w:rsidRPr="00587D67">
        <w:t xml:space="preserve"> </w:t>
      </w:r>
      <w:r w:rsidR="0087443D" w:rsidRPr="00587D67">
        <w:sym w:font="Symbol" w:char="F06A"/>
      </w:r>
      <w:r w:rsidR="0087443D" w:rsidRPr="00587D67">
        <w:t xml:space="preserve">, </w:t>
      </w:r>
      <w:r w:rsidR="0087443D" w:rsidRPr="002D4EA4">
        <w:rPr>
          <w:i/>
        </w:rPr>
        <w:t>then</w:t>
      </w:r>
      <w:r w:rsidR="0087443D" w:rsidRPr="00587D67">
        <w:t xml:space="preserve"> </w:t>
      </w:r>
      <w:r w:rsidR="0087443D" w:rsidRPr="00587D67">
        <w:sym w:font="Symbol" w:char="F079"/>
      </w:r>
      <w:r w:rsidR="0087443D">
        <w:t>’</w:t>
      </w:r>
      <w:r w:rsidR="0087443D" w:rsidRPr="00587D67">
        <w:t xml:space="preserve"> is often a poor paraphrase of </w:t>
      </w:r>
      <w:r w:rsidR="0087443D">
        <w:t>‘</w:t>
      </w:r>
      <w:r w:rsidR="0087443D" w:rsidRPr="00587D67">
        <w:sym w:font="Symbol" w:char="F06A"/>
      </w:r>
      <w:r w:rsidR="0087443D" w:rsidRPr="00587D67">
        <w:t xml:space="preserve"> </w:t>
      </w:r>
      <w:r w:rsidR="0087443D" w:rsidRPr="002D4EA4">
        <w:rPr>
          <w:i/>
        </w:rPr>
        <w:t>only if</w:t>
      </w:r>
      <w:r w:rsidR="0087443D" w:rsidRPr="00587D67">
        <w:t xml:space="preserve"> </w:t>
      </w:r>
      <w:r w:rsidR="0087443D" w:rsidRPr="00587D67">
        <w:sym w:font="Symbol" w:char="F079"/>
      </w:r>
      <w:r w:rsidR="0087443D">
        <w:t>’</w:t>
      </w:r>
      <w:r w:rsidR="0087443D" w:rsidRPr="00587D67">
        <w:t xml:space="preserve">; the </w:t>
      </w:r>
      <w:r w:rsidR="0087443D" w:rsidRPr="00587D67">
        <w:rPr>
          <w:i/>
        </w:rPr>
        <w:t>contrapositive</w:t>
      </w:r>
      <w:r w:rsidR="0087443D" w:rsidRPr="00587D67">
        <w:t xml:space="preserve"> of the conditional </w:t>
      </w:r>
      <w:r w:rsidR="0087443D">
        <w:t xml:space="preserve">is </w:t>
      </w:r>
      <w:r w:rsidR="0087443D" w:rsidRPr="00587D67">
        <w:t xml:space="preserve">often a </w:t>
      </w:r>
      <w:r w:rsidR="0087443D">
        <w:t>perfect</w:t>
      </w:r>
      <w:r w:rsidR="0087443D" w:rsidRPr="00587D67">
        <w:t xml:space="preserve"> paraphrase of “</w:t>
      </w:r>
      <w:r w:rsidR="0087443D" w:rsidRPr="00587D67">
        <w:sym w:font="Symbol" w:char="F06A"/>
      </w:r>
      <w:r w:rsidR="0087443D" w:rsidRPr="00587D67">
        <w:t xml:space="preserve"> </w:t>
      </w:r>
      <w:r w:rsidR="0087443D" w:rsidRPr="002D4EA4">
        <w:rPr>
          <w:i/>
        </w:rPr>
        <w:t>only if</w:t>
      </w:r>
      <w:r w:rsidR="0087443D" w:rsidRPr="00587D67">
        <w:t xml:space="preserve"> </w:t>
      </w:r>
      <w:r w:rsidR="0087443D" w:rsidRPr="00587D67">
        <w:sym w:font="Symbol" w:char="F079"/>
      </w:r>
      <w:r w:rsidR="0087443D" w:rsidRPr="00587D67">
        <w:t>”.</w:t>
      </w:r>
    </w:p>
    <w:p w14:paraId="47671C65" w14:textId="77777777" w:rsidR="0087443D" w:rsidRPr="00587D67" w:rsidRDefault="0087443D" w:rsidP="0087443D">
      <w:pPr>
        <w:jc w:val="both"/>
      </w:pPr>
    </w:p>
    <w:p w14:paraId="59B936D7" w14:textId="49801C6A" w:rsidR="0087443D" w:rsidRPr="00587D67" w:rsidRDefault="0087443D" w:rsidP="0087443D">
      <w:pPr>
        <w:ind w:left="360"/>
        <w:jc w:val="both"/>
      </w:pPr>
      <w:r w:rsidRPr="00587D67">
        <w:t>(</w:t>
      </w:r>
      <w:r w:rsidR="00D476A1">
        <w:t>2.1</w:t>
      </w:r>
      <w:r w:rsidRPr="00587D67">
        <w:t xml:space="preserve">)  I’ll leave </w:t>
      </w:r>
      <w:r w:rsidRPr="002D4EA4">
        <w:rPr>
          <w:i/>
        </w:rPr>
        <w:t>only if</w:t>
      </w:r>
      <w:r w:rsidRPr="00587D67">
        <w:t xml:space="preserve"> you have somebody to take my place.</w:t>
      </w:r>
    </w:p>
    <w:p w14:paraId="3179C261" w14:textId="77777777" w:rsidR="0087443D" w:rsidRDefault="0087443D" w:rsidP="0087443D">
      <w:pPr>
        <w:jc w:val="both"/>
      </w:pPr>
    </w:p>
    <w:p w14:paraId="2722C8C6" w14:textId="77777777" w:rsidR="0087443D" w:rsidRDefault="0087443D" w:rsidP="0087443D">
      <w:pPr>
        <w:jc w:val="both"/>
      </w:pPr>
      <w:r>
        <w:t xml:space="preserve">is perfectly paraphrased by its </w:t>
      </w:r>
      <w:r w:rsidRPr="002D4EA4">
        <w:rPr>
          <w:i/>
        </w:rPr>
        <w:t>contrapositive</w:t>
      </w:r>
      <w:r>
        <w:t>:</w:t>
      </w:r>
    </w:p>
    <w:p w14:paraId="7C7D1CFB" w14:textId="77777777" w:rsidR="0087443D" w:rsidRDefault="0087443D" w:rsidP="0087443D">
      <w:pPr>
        <w:ind w:left="360"/>
        <w:jc w:val="both"/>
      </w:pPr>
    </w:p>
    <w:p w14:paraId="66CDCD35" w14:textId="1D791257" w:rsidR="0087443D" w:rsidRDefault="0087443D" w:rsidP="0087443D">
      <w:pPr>
        <w:ind w:left="360"/>
        <w:jc w:val="both"/>
      </w:pPr>
      <w:r w:rsidRPr="00587D67">
        <w:t>(</w:t>
      </w:r>
      <w:r w:rsidR="00D476A1">
        <w:t>2.2</w:t>
      </w:r>
      <w:r w:rsidRPr="00587D67">
        <w:t>)  If you do</w:t>
      </w:r>
      <w:r w:rsidRPr="002D4EA4">
        <w:rPr>
          <w:i/>
        </w:rPr>
        <w:t>n’t</w:t>
      </w:r>
      <w:r w:rsidRPr="00587D67">
        <w:t xml:space="preserve"> have somebody to take my place, then I will </w:t>
      </w:r>
      <w:r w:rsidRPr="002D4EA4">
        <w:rPr>
          <w:i/>
        </w:rPr>
        <w:t>not</w:t>
      </w:r>
      <w:r w:rsidRPr="00587D67">
        <w:t xml:space="preserve"> leave</w:t>
      </w:r>
    </w:p>
    <w:p w14:paraId="00464632" w14:textId="77777777" w:rsidR="0087443D" w:rsidRDefault="0087443D" w:rsidP="0087443D">
      <w:pPr>
        <w:ind w:left="360"/>
        <w:jc w:val="both"/>
      </w:pPr>
    </w:p>
    <w:p w14:paraId="22FF9AC6" w14:textId="77777777" w:rsidR="0087443D" w:rsidRPr="00587D67" w:rsidRDefault="0087443D" w:rsidP="0087443D">
      <w:pPr>
        <w:jc w:val="both"/>
      </w:pPr>
      <w:r>
        <w:t>but poorly by the Quine’s paraphrase:</w:t>
      </w:r>
    </w:p>
    <w:p w14:paraId="42E150A8" w14:textId="77777777" w:rsidR="0087443D" w:rsidRDefault="0087443D" w:rsidP="0087443D">
      <w:pPr>
        <w:ind w:left="360"/>
        <w:jc w:val="both"/>
      </w:pPr>
    </w:p>
    <w:p w14:paraId="58E02422" w14:textId="5C19167A" w:rsidR="0087443D" w:rsidRPr="00587D67" w:rsidRDefault="0087443D" w:rsidP="0087443D">
      <w:pPr>
        <w:ind w:left="360"/>
        <w:jc w:val="both"/>
      </w:pPr>
      <w:r w:rsidRPr="00587D67">
        <w:t>(</w:t>
      </w:r>
      <w:r w:rsidR="00D476A1">
        <w:t>2.3</w:t>
      </w:r>
      <w:r w:rsidRPr="00587D67">
        <w:t xml:space="preserve">)  If I’ll leave, then you have somebody to take my place.  </w:t>
      </w:r>
    </w:p>
    <w:p w14:paraId="29D703CB" w14:textId="77777777" w:rsidR="0087443D" w:rsidRDefault="0087443D" w:rsidP="0087443D">
      <w:pPr>
        <w:jc w:val="both"/>
      </w:pPr>
    </w:p>
    <w:p w14:paraId="52CEDD08" w14:textId="750FE479" w:rsidR="00D476A1" w:rsidRDefault="00D476A1" w:rsidP="0087443D">
      <w:pPr>
        <w:jc w:val="both"/>
      </w:pPr>
      <w:r>
        <w:lastRenderedPageBreak/>
        <w:t xml:space="preserve">The latter seems to imply that if </w:t>
      </w:r>
      <w:r w:rsidR="007C4AB6">
        <w:t xml:space="preserve">ever I’ll </w:t>
      </w:r>
      <w:r>
        <w:t>leave, you</w:t>
      </w:r>
      <w:r w:rsidR="007C4AB6">
        <w:t xml:space="preserve">’ll have someone waiting in the wings to take my place; </w:t>
      </w:r>
      <w:r>
        <w:t xml:space="preserve">whereas the former </w:t>
      </w:r>
      <w:r w:rsidR="007C4AB6">
        <w:t xml:space="preserve">has the sense that </w:t>
      </w:r>
      <w:r>
        <w:t xml:space="preserve">I am </w:t>
      </w:r>
      <w:r w:rsidR="007C4AB6">
        <w:t xml:space="preserve">willing to be </w:t>
      </w:r>
      <w:r>
        <w:t>responsible by not leaving until you</w:t>
      </w:r>
      <w:r w:rsidR="007C4AB6">
        <w:t>’ve found a suitable r</w:t>
      </w:r>
      <w:r>
        <w:t>eplacement.</w:t>
      </w:r>
    </w:p>
    <w:p w14:paraId="38B95B9D" w14:textId="77777777" w:rsidR="0087443D" w:rsidRDefault="0087443D" w:rsidP="007C4AB6">
      <w:pPr>
        <w:ind w:firstLine="360"/>
        <w:jc w:val="both"/>
      </w:pPr>
      <w:r>
        <w:t xml:space="preserve">According to a linguistic </w:t>
      </w:r>
      <w:r w:rsidRPr="00587D67">
        <w:t>analysis of ‘</w:t>
      </w:r>
      <w:r w:rsidRPr="002D4EA4">
        <w:rPr>
          <w:i/>
        </w:rPr>
        <w:t>if</w:t>
      </w:r>
      <w:r w:rsidRPr="00587D67">
        <w:t>’ by Geis [1973]</w:t>
      </w:r>
      <w:r>
        <w:t>, ‘</w:t>
      </w:r>
      <w:r w:rsidRPr="002D4EA4">
        <w:rPr>
          <w:i/>
        </w:rPr>
        <w:t>if</w:t>
      </w:r>
      <w:r>
        <w:t xml:space="preserve">’ is better </w:t>
      </w:r>
      <w:r w:rsidRPr="00587D67">
        <w:t>para</w:t>
      </w:r>
      <w:r>
        <w:t xml:space="preserve">phrased </w:t>
      </w:r>
      <w:r w:rsidRPr="00587D67">
        <w:t>by “</w:t>
      </w:r>
      <w:r w:rsidRPr="002D4EA4">
        <w:rPr>
          <w:i/>
        </w:rPr>
        <w:t>in cases in which</w:t>
      </w:r>
      <w:r w:rsidRPr="00587D67">
        <w:t>”</w:t>
      </w:r>
      <w:r>
        <w:t xml:space="preserve"> and that this paraphrase can account for our linguistic intuitions in the above examples.  The cases in which </w:t>
      </w:r>
      <w:r w:rsidRPr="00587D67">
        <w:t xml:space="preserve">contraposition </w:t>
      </w:r>
      <w:r>
        <w:t xml:space="preserve">appears to fail are </w:t>
      </w:r>
      <w:r w:rsidRPr="00587D67">
        <w:t xml:space="preserve">due to the fact that the relevant set of cases or circumstances governed </w:t>
      </w:r>
      <w:r>
        <w:t>by ‘</w:t>
      </w:r>
      <w:r w:rsidRPr="002D4EA4">
        <w:rPr>
          <w:i/>
        </w:rPr>
        <w:t>if</w:t>
      </w:r>
      <w:r>
        <w:t>’</w:t>
      </w:r>
      <w:r w:rsidRPr="00587D67">
        <w:t xml:space="preserve"> shifts.  </w:t>
      </w:r>
    </w:p>
    <w:p w14:paraId="210F9C12" w14:textId="639008FF" w:rsidR="0087443D" w:rsidRPr="00587D67" w:rsidRDefault="007C4AB6" w:rsidP="0087443D">
      <w:pPr>
        <w:ind w:firstLine="360"/>
        <w:jc w:val="both"/>
      </w:pPr>
      <w:r>
        <w:t xml:space="preserve">When there is not success shifting of cases implied by “if”, such as in mathematics, </w:t>
      </w:r>
      <w:r w:rsidR="0087443D" w:rsidRPr="00587D67">
        <w:t xml:space="preserve">the counterexamples </w:t>
      </w:r>
      <w:r>
        <w:t xml:space="preserve">to contraposition </w:t>
      </w:r>
      <w:r w:rsidR="0087443D">
        <w:t>d</w:t>
      </w:r>
      <w:r w:rsidR="0087443D" w:rsidRPr="00587D67">
        <w:t>isappear:</w:t>
      </w:r>
      <w:r>
        <w:t xml:space="preserve"> the following are all equivalent:</w:t>
      </w:r>
    </w:p>
    <w:p w14:paraId="6EE327E4" w14:textId="77777777" w:rsidR="0087443D" w:rsidRPr="00587D67" w:rsidRDefault="0087443D" w:rsidP="0087443D">
      <w:pPr>
        <w:jc w:val="both"/>
      </w:pPr>
    </w:p>
    <w:p w14:paraId="1B7E4F5D" w14:textId="0DFB501D" w:rsidR="0087443D" w:rsidRPr="00587D67" w:rsidRDefault="0087443D" w:rsidP="0087443D">
      <w:pPr>
        <w:ind w:left="360"/>
        <w:jc w:val="both"/>
      </w:pPr>
      <w:r w:rsidRPr="00587D67">
        <w:t>(</w:t>
      </w:r>
      <w:r w:rsidR="007C4AB6">
        <w:t>3</w:t>
      </w:r>
      <w:r w:rsidRPr="00587D67">
        <w:t xml:space="preserve">.1)  A set is infinite </w:t>
      </w:r>
      <w:r w:rsidRPr="00490B9C">
        <w:rPr>
          <w:i/>
        </w:rPr>
        <w:t xml:space="preserve">only if </w:t>
      </w:r>
      <w:r w:rsidRPr="00587D67">
        <w:t>it has a subset equinumerous with itself.</w:t>
      </w:r>
    </w:p>
    <w:p w14:paraId="57B76E3D" w14:textId="2B827B1C" w:rsidR="0087443D" w:rsidRPr="00587D67" w:rsidRDefault="0087443D" w:rsidP="0087443D">
      <w:pPr>
        <w:ind w:left="360"/>
        <w:jc w:val="both"/>
      </w:pPr>
      <w:r w:rsidRPr="00587D67">
        <w:t>(</w:t>
      </w:r>
      <w:r w:rsidR="007C4AB6">
        <w:t>3</w:t>
      </w:r>
      <w:r w:rsidRPr="00587D67">
        <w:t xml:space="preserve">.2) </w:t>
      </w:r>
      <w:r w:rsidRPr="00490B9C">
        <w:rPr>
          <w:i/>
        </w:rPr>
        <w:t xml:space="preserve"> If</w:t>
      </w:r>
      <w:r w:rsidRPr="00587D67">
        <w:t xml:space="preserve"> a set is infinite, </w:t>
      </w:r>
      <w:r w:rsidRPr="00490B9C">
        <w:rPr>
          <w:i/>
        </w:rPr>
        <w:t>then</w:t>
      </w:r>
      <w:r w:rsidRPr="00587D67">
        <w:t xml:space="preserve"> it has a subset equinumerous with itself.</w:t>
      </w:r>
    </w:p>
    <w:p w14:paraId="330CF0A1" w14:textId="38E6CF2E" w:rsidR="0087443D" w:rsidRDefault="0087443D" w:rsidP="0087443D">
      <w:pPr>
        <w:jc w:val="both"/>
      </w:pPr>
      <w:r>
        <w:tab/>
        <w:t>(</w:t>
      </w:r>
      <w:r w:rsidR="007C4AB6">
        <w:t>4</w:t>
      </w:r>
      <w:r>
        <w:t>.3)  If a set does not have a subset that is equinumerous with itself, then the set is not infinite.</w:t>
      </w:r>
    </w:p>
    <w:p w14:paraId="12781B7F" w14:textId="77777777" w:rsidR="0087443D" w:rsidRDefault="0087443D" w:rsidP="0087443D">
      <w:pPr>
        <w:jc w:val="both"/>
      </w:pPr>
    </w:p>
    <w:p w14:paraId="59CDA717" w14:textId="77777777" w:rsidR="0087443D" w:rsidRDefault="0087443D" w:rsidP="0087443D">
      <w:pPr>
        <w:jc w:val="both"/>
      </w:pPr>
      <w:r w:rsidRPr="00587D67">
        <w:tab/>
      </w:r>
      <w:r>
        <w:t>E</w:t>
      </w:r>
      <w:r w:rsidRPr="00587D67">
        <w:t xml:space="preserve">xperimental linguistic data summarized by Braine [1978] gives empirical support for the claim that </w:t>
      </w:r>
    </w:p>
    <w:p w14:paraId="4190165D" w14:textId="77777777" w:rsidR="0087443D" w:rsidRDefault="0087443D" w:rsidP="0087443D">
      <w:pPr>
        <w:jc w:val="both"/>
      </w:pPr>
    </w:p>
    <w:p w14:paraId="4FB6D509" w14:textId="77777777" w:rsidR="0087443D" w:rsidRDefault="0087443D" w:rsidP="0087443D">
      <w:pPr>
        <w:jc w:val="center"/>
      </w:pPr>
      <w:r>
        <w:t>‘</w:t>
      </w:r>
      <w:r>
        <w:sym w:font="Symbol" w:char="F06A"/>
      </w:r>
      <w:r>
        <w:t xml:space="preserve"> </w:t>
      </w:r>
      <w:r w:rsidRPr="002D4EA4">
        <w:rPr>
          <w:i/>
        </w:rPr>
        <w:t>only if</w:t>
      </w:r>
      <w:r w:rsidRPr="00587D67">
        <w:t xml:space="preserve"> </w:t>
      </w:r>
      <w:r>
        <w:sym w:font="Symbol" w:char="F079"/>
      </w:r>
      <w:r>
        <w:t>’</w:t>
      </w:r>
    </w:p>
    <w:p w14:paraId="34179FA6" w14:textId="77777777" w:rsidR="0087443D" w:rsidRDefault="0087443D" w:rsidP="0087443D">
      <w:pPr>
        <w:jc w:val="both"/>
      </w:pPr>
    </w:p>
    <w:p w14:paraId="095473EE" w14:textId="77777777" w:rsidR="0087443D" w:rsidRDefault="0087443D" w:rsidP="0087443D">
      <w:pPr>
        <w:jc w:val="both"/>
      </w:pPr>
      <w:r>
        <w:t xml:space="preserve">should be paraphrased by the contrapositive of Quine’s paraphrase:  </w:t>
      </w:r>
    </w:p>
    <w:p w14:paraId="07F03606" w14:textId="77777777" w:rsidR="0087443D" w:rsidRDefault="0087443D" w:rsidP="0087443D">
      <w:pPr>
        <w:jc w:val="both"/>
      </w:pPr>
    </w:p>
    <w:p w14:paraId="25553F60" w14:textId="77777777" w:rsidR="0087443D" w:rsidRDefault="0087443D" w:rsidP="0087443D">
      <w:pPr>
        <w:jc w:val="center"/>
      </w:pPr>
      <w:r>
        <w:t>‘</w:t>
      </w:r>
      <w:r w:rsidRPr="00BC0823">
        <w:rPr>
          <w:i/>
          <w:iCs/>
        </w:rPr>
        <w:t>not</w:t>
      </w:r>
      <w:r w:rsidRPr="00587D67">
        <w:t xml:space="preserve"> </w:t>
      </w:r>
      <w:r>
        <w:sym w:font="Symbol" w:char="F06A"/>
      </w:r>
      <w:r w:rsidRPr="00587D67">
        <w:t xml:space="preserve"> </w:t>
      </w:r>
      <w:r w:rsidRPr="002D4EA4">
        <w:rPr>
          <w:i/>
        </w:rPr>
        <w:t>if not</w:t>
      </w:r>
      <w:r w:rsidRPr="00587D67">
        <w:t xml:space="preserve"> </w:t>
      </w:r>
      <w:r>
        <w:sym w:font="Symbol" w:char="F079"/>
      </w:r>
      <w:r>
        <w:t>’</w:t>
      </w:r>
    </w:p>
    <w:p w14:paraId="526D0C62" w14:textId="77777777" w:rsidR="0087443D" w:rsidRDefault="0087443D" w:rsidP="0087443D">
      <w:pPr>
        <w:jc w:val="both"/>
      </w:pPr>
    </w:p>
    <w:p w14:paraId="3C80E285" w14:textId="77777777" w:rsidR="0087443D" w:rsidRDefault="0087443D" w:rsidP="0087443D">
      <w:pPr>
        <w:jc w:val="both"/>
      </w:pPr>
      <w:r w:rsidRPr="00587D67">
        <w:t>rather than</w:t>
      </w:r>
      <w:r>
        <w:t xml:space="preserve"> by Quine’s paraphrase:</w:t>
      </w:r>
    </w:p>
    <w:p w14:paraId="377ED6C4" w14:textId="77777777" w:rsidR="0087443D" w:rsidRDefault="0087443D" w:rsidP="0087443D">
      <w:pPr>
        <w:jc w:val="both"/>
      </w:pPr>
    </w:p>
    <w:p w14:paraId="1801FDDD" w14:textId="77777777" w:rsidR="0087443D" w:rsidRDefault="0087443D" w:rsidP="0087443D">
      <w:pPr>
        <w:jc w:val="center"/>
      </w:pPr>
      <w:r w:rsidRPr="00587D67">
        <w:t>“</w:t>
      </w:r>
      <w:r w:rsidRPr="002D4EA4">
        <w:rPr>
          <w:i/>
        </w:rPr>
        <w:t>if</w:t>
      </w:r>
      <w:r w:rsidRPr="00587D67">
        <w:t xml:space="preserve"> </w:t>
      </w:r>
      <w:r>
        <w:sym w:font="Symbol" w:char="F06A"/>
      </w:r>
      <w:r w:rsidRPr="00587D67">
        <w:t xml:space="preserve">, </w:t>
      </w:r>
      <w:r w:rsidRPr="002D4EA4">
        <w:rPr>
          <w:i/>
        </w:rPr>
        <w:t>then</w:t>
      </w:r>
      <w:r w:rsidRPr="00587D67">
        <w:t xml:space="preserve"> </w:t>
      </w:r>
      <w:r>
        <w:sym w:font="Symbol" w:char="F079"/>
      </w:r>
      <w:r>
        <w:t>’</w:t>
      </w:r>
      <w:r w:rsidRPr="00587D67">
        <w:t>.</w:t>
      </w:r>
    </w:p>
    <w:p w14:paraId="1F74C6E7" w14:textId="77777777" w:rsidR="0087443D" w:rsidRDefault="0087443D" w:rsidP="0087443D">
      <w:pPr>
        <w:jc w:val="both"/>
      </w:pPr>
    </w:p>
    <w:p w14:paraId="5DFF478F" w14:textId="77777777" w:rsidR="0087443D" w:rsidRDefault="0087443D" w:rsidP="00BC0823">
      <w:pPr>
        <w:ind w:firstLine="360"/>
        <w:jc w:val="both"/>
      </w:pPr>
      <w:r>
        <w:t>In time response tests, it was discovered that s</w:t>
      </w:r>
      <w:r w:rsidRPr="00587D67">
        <w:t xml:space="preserve">ubjects </w:t>
      </w:r>
      <w:r>
        <w:t xml:space="preserve">typically </w:t>
      </w:r>
      <w:r w:rsidRPr="00587D67">
        <w:t xml:space="preserve">perform </w:t>
      </w:r>
      <w:r w:rsidRPr="00587D67">
        <w:rPr>
          <w:i/>
        </w:rPr>
        <w:t>modus ponen</w:t>
      </w:r>
      <w:r>
        <w:rPr>
          <w:i/>
        </w:rPr>
        <w:t>s</w:t>
      </w:r>
      <w:r w:rsidRPr="00587D67">
        <w:rPr>
          <w:i/>
        </w:rPr>
        <w:t xml:space="preserve"> </w:t>
      </w:r>
      <w:r w:rsidRPr="00587D67">
        <w:t xml:space="preserve">inferences more accurately and faster than </w:t>
      </w:r>
      <w:r w:rsidRPr="00587D67">
        <w:rPr>
          <w:i/>
        </w:rPr>
        <w:t>modus tollens</w:t>
      </w:r>
      <w:r w:rsidRPr="00587D67">
        <w:t xml:space="preserve"> inferences.  In the first row of the chart</w:t>
      </w:r>
      <w:r>
        <w:t xml:space="preserve"> below</w:t>
      </w:r>
      <w:r w:rsidRPr="00587D67">
        <w:t xml:space="preserve">, we indicate this by bolding the inference of </w:t>
      </w:r>
      <w:r w:rsidRPr="00587D67">
        <w:rPr>
          <w:i/>
        </w:rPr>
        <w:t>modus ponens</w:t>
      </w:r>
      <w:r w:rsidRPr="00587D67">
        <w:t>.</w:t>
      </w:r>
    </w:p>
    <w:p w14:paraId="25692945" w14:textId="77777777" w:rsidR="0087443D" w:rsidRPr="00587D67" w:rsidRDefault="0087443D" w:rsidP="0087443D">
      <w:pPr>
        <w:jc w:val="both"/>
      </w:pPr>
    </w:p>
    <w:p w14:paraId="4E60FA42" w14:textId="77777777" w:rsidR="0087443D" w:rsidRPr="00587D67" w:rsidRDefault="0087443D" w:rsidP="0087443D">
      <w:pPr>
        <w:jc w:val="both"/>
      </w:pPr>
    </w:p>
    <w:tbl>
      <w:tblPr>
        <w:tblW w:w="0" w:type="auto"/>
        <w:tblInd w:w="17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97"/>
        <w:gridCol w:w="3473"/>
      </w:tblGrid>
      <w:tr w:rsidR="0087443D" w:rsidRPr="00587D67" w14:paraId="2B5DA104" w14:textId="77777777" w:rsidTr="0087443D">
        <w:tc>
          <w:tcPr>
            <w:tcW w:w="3097" w:type="dxa"/>
            <w:tcBorders>
              <w:top w:val="single" w:sz="6" w:space="0" w:color="000000"/>
              <w:left w:val="single" w:sz="6" w:space="0" w:color="000000"/>
              <w:bottom w:val="single" w:sz="6" w:space="0" w:color="000000"/>
              <w:right w:val="single" w:sz="6" w:space="0" w:color="000000"/>
            </w:tcBorders>
          </w:tcPr>
          <w:p w14:paraId="796D86AC" w14:textId="39D23E92" w:rsidR="0087443D" w:rsidRPr="00BC0823" w:rsidRDefault="0087443D" w:rsidP="00BC0823">
            <w:pPr>
              <w:jc w:val="center"/>
              <w:rPr>
                <w:bCs/>
                <w:i/>
                <w:color w:val="000000" w:themeColor="text1"/>
              </w:rPr>
            </w:pPr>
            <w:r w:rsidRPr="00BC0823">
              <w:rPr>
                <w:bCs/>
                <w:i/>
                <w:color w:val="000000" w:themeColor="text1"/>
              </w:rPr>
              <w:t>If A, (then) B.</w:t>
            </w:r>
          </w:p>
          <w:p w14:paraId="79D4665F" w14:textId="77777777" w:rsidR="0087443D" w:rsidRPr="00BC0823" w:rsidRDefault="0087443D" w:rsidP="00BC0823">
            <w:pPr>
              <w:jc w:val="center"/>
              <w:rPr>
                <w:bCs/>
                <w:i/>
                <w:color w:val="000000" w:themeColor="text1"/>
              </w:rPr>
            </w:pPr>
            <w:r w:rsidRPr="00BC0823">
              <w:rPr>
                <w:bCs/>
                <w:i/>
                <w:color w:val="000000" w:themeColor="text1"/>
              </w:rPr>
              <w:t>A.</w:t>
            </w:r>
          </w:p>
          <w:p w14:paraId="64684E4F" w14:textId="51B7436D" w:rsidR="0087443D" w:rsidRPr="00BC0823" w:rsidRDefault="0087443D" w:rsidP="00BC0823">
            <w:pPr>
              <w:jc w:val="center"/>
              <w:rPr>
                <w:bCs/>
                <w:i/>
                <w:color w:val="000000" w:themeColor="text1"/>
              </w:rPr>
            </w:pPr>
            <w:r w:rsidRPr="00BC0823">
              <w:rPr>
                <w:bCs/>
                <w:i/>
                <w:color w:val="000000" w:themeColor="text1"/>
              </w:rPr>
              <w:t>Therefore, B</w:t>
            </w:r>
          </w:p>
        </w:tc>
        <w:tc>
          <w:tcPr>
            <w:tcW w:w="3473" w:type="dxa"/>
            <w:tcBorders>
              <w:top w:val="single" w:sz="6" w:space="0" w:color="000000"/>
              <w:left w:val="single" w:sz="6" w:space="0" w:color="000000"/>
              <w:bottom w:val="single" w:sz="6" w:space="0" w:color="000000"/>
              <w:right w:val="single" w:sz="6" w:space="0" w:color="000000"/>
            </w:tcBorders>
          </w:tcPr>
          <w:p w14:paraId="10911A06" w14:textId="77777777" w:rsidR="0087443D" w:rsidRPr="00BC0823" w:rsidRDefault="0087443D" w:rsidP="00BC0823">
            <w:pPr>
              <w:jc w:val="center"/>
              <w:rPr>
                <w:bCs/>
                <w:color w:val="000000" w:themeColor="text1"/>
              </w:rPr>
            </w:pPr>
            <w:r w:rsidRPr="00BC0823">
              <w:rPr>
                <w:bCs/>
                <w:color w:val="000000" w:themeColor="text1"/>
              </w:rPr>
              <w:t>If A, (then) B.</w:t>
            </w:r>
          </w:p>
          <w:p w14:paraId="29A00C2E" w14:textId="77777777" w:rsidR="0087443D" w:rsidRPr="00BC0823" w:rsidRDefault="0087443D" w:rsidP="00BC0823">
            <w:pPr>
              <w:jc w:val="center"/>
              <w:rPr>
                <w:bCs/>
                <w:color w:val="000000" w:themeColor="text1"/>
              </w:rPr>
            </w:pPr>
            <w:r w:rsidRPr="00BC0823">
              <w:rPr>
                <w:bCs/>
                <w:color w:val="000000" w:themeColor="text1"/>
              </w:rPr>
              <w:t>Not B.</w:t>
            </w:r>
          </w:p>
          <w:p w14:paraId="7C001CCB" w14:textId="77777777" w:rsidR="0087443D" w:rsidRPr="00BC0823" w:rsidRDefault="0087443D" w:rsidP="00BC0823">
            <w:pPr>
              <w:jc w:val="center"/>
              <w:rPr>
                <w:bCs/>
                <w:color w:val="000000" w:themeColor="text1"/>
              </w:rPr>
            </w:pPr>
            <w:r w:rsidRPr="00BC0823">
              <w:rPr>
                <w:bCs/>
                <w:color w:val="000000" w:themeColor="text1"/>
              </w:rPr>
              <w:t>Therefore, not A.</w:t>
            </w:r>
          </w:p>
        </w:tc>
      </w:tr>
      <w:tr w:rsidR="0087443D" w:rsidRPr="00587D67" w14:paraId="296A5D30" w14:textId="77777777" w:rsidTr="0087443D">
        <w:tc>
          <w:tcPr>
            <w:tcW w:w="3097" w:type="dxa"/>
            <w:tcBorders>
              <w:top w:val="single" w:sz="6" w:space="0" w:color="000000"/>
              <w:left w:val="single" w:sz="6" w:space="0" w:color="000000"/>
              <w:bottom w:val="single" w:sz="6" w:space="0" w:color="000000"/>
              <w:right w:val="single" w:sz="6" w:space="0" w:color="000000"/>
            </w:tcBorders>
          </w:tcPr>
          <w:p w14:paraId="41F6E74D" w14:textId="77777777" w:rsidR="0087443D" w:rsidRPr="00BC0823" w:rsidRDefault="0087443D" w:rsidP="00BC0823">
            <w:pPr>
              <w:jc w:val="center"/>
              <w:rPr>
                <w:bCs/>
                <w:color w:val="000000" w:themeColor="text1"/>
              </w:rPr>
            </w:pPr>
            <w:r w:rsidRPr="00BC0823">
              <w:rPr>
                <w:bCs/>
                <w:color w:val="000000" w:themeColor="text1"/>
              </w:rPr>
              <w:t>A only if B (= not A if not B)</w:t>
            </w:r>
          </w:p>
          <w:p w14:paraId="38144E70" w14:textId="77777777" w:rsidR="0087443D" w:rsidRPr="00BC0823" w:rsidRDefault="0087443D" w:rsidP="00BC0823">
            <w:pPr>
              <w:jc w:val="center"/>
              <w:rPr>
                <w:bCs/>
                <w:color w:val="000000" w:themeColor="text1"/>
              </w:rPr>
            </w:pPr>
            <w:r w:rsidRPr="00BC0823">
              <w:rPr>
                <w:bCs/>
                <w:color w:val="000000" w:themeColor="text1"/>
              </w:rPr>
              <w:t>A</w:t>
            </w:r>
          </w:p>
          <w:p w14:paraId="7E11F3E1" w14:textId="77777777" w:rsidR="0087443D" w:rsidRPr="00BC0823" w:rsidRDefault="0087443D" w:rsidP="00BC0823">
            <w:pPr>
              <w:jc w:val="center"/>
              <w:rPr>
                <w:bCs/>
                <w:color w:val="000000" w:themeColor="text1"/>
              </w:rPr>
            </w:pPr>
            <w:r w:rsidRPr="00BC0823">
              <w:rPr>
                <w:bCs/>
                <w:color w:val="000000" w:themeColor="text1"/>
              </w:rPr>
              <w:t>Therefore B.</w:t>
            </w:r>
          </w:p>
        </w:tc>
        <w:tc>
          <w:tcPr>
            <w:tcW w:w="3473" w:type="dxa"/>
            <w:tcBorders>
              <w:top w:val="single" w:sz="6" w:space="0" w:color="000000"/>
              <w:left w:val="single" w:sz="6" w:space="0" w:color="000000"/>
              <w:bottom w:val="single" w:sz="6" w:space="0" w:color="000000"/>
              <w:right w:val="single" w:sz="6" w:space="0" w:color="000000"/>
            </w:tcBorders>
          </w:tcPr>
          <w:p w14:paraId="11C5ECBC" w14:textId="77777777" w:rsidR="0087443D" w:rsidRPr="00BC0823" w:rsidRDefault="0087443D" w:rsidP="00BC0823">
            <w:pPr>
              <w:jc w:val="center"/>
              <w:rPr>
                <w:bCs/>
                <w:i/>
                <w:color w:val="000000" w:themeColor="text1"/>
              </w:rPr>
            </w:pPr>
            <w:r w:rsidRPr="00BC0823">
              <w:rPr>
                <w:bCs/>
                <w:i/>
                <w:color w:val="000000" w:themeColor="text1"/>
              </w:rPr>
              <w:t>A only if B (= not A if not B)</w:t>
            </w:r>
          </w:p>
          <w:p w14:paraId="7117B4A5" w14:textId="77777777" w:rsidR="0087443D" w:rsidRPr="00BC0823" w:rsidRDefault="0087443D" w:rsidP="00BC0823">
            <w:pPr>
              <w:jc w:val="center"/>
              <w:rPr>
                <w:bCs/>
                <w:i/>
                <w:color w:val="000000" w:themeColor="text1"/>
              </w:rPr>
            </w:pPr>
            <w:r w:rsidRPr="00BC0823">
              <w:rPr>
                <w:bCs/>
                <w:i/>
                <w:color w:val="000000" w:themeColor="text1"/>
              </w:rPr>
              <w:t>Not B.</w:t>
            </w:r>
          </w:p>
          <w:p w14:paraId="357A21AB" w14:textId="77777777" w:rsidR="0087443D" w:rsidRPr="00BC0823" w:rsidRDefault="0087443D" w:rsidP="00BC0823">
            <w:pPr>
              <w:jc w:val="center"/>
              <w:rPr>
                <w:bCs/>
                <w:color w:val="000000" w:themeColor="text1"/>
              </w:rPr>
            </w:pPr>
            <w:r w:rsidRPr="00BC0823">
              <w:rPr>
                <w:bCs/>
                <w:i/>
                <w:color w:val="000000" w:themeColor="text1"/>
              </w:rPr>
              <w:t>Therefore, not A.</w:t>
            </w:r>
          </w:p>
        </w:tc>
      </w:tr>
    </w:tbl>
    <w:p w14:paraId="7085B986" w14:textId="77777777" w:rsidR="0087443D" w:rsidRDefault="0087443D" w:rsidP="0087443D">
      <w:pPr>
        <w:jc w:val="both"/>
      </w:pPr>
    </w:p>
    <w:p w14:paraId="77DA78C7" w14:textId="3258578D" w:rsidR="007C4AB6" w:rsidRDefault="0087443D" w:rsidP="007C4AB6">
      <w:pPr>
        <w:jc w:val="both"/>
      </w:pPr>
      <w:r>
        <w:t>Next timed experiments were conducted on the subject’s responses to inferences involving ‘</w:t>
      </w:r>
      <w:r w:rsidRPr="0041031A">
        <w:rPr>
          <w:i/>
        </w:rPr>
        <w:t>only if</w:t>
      </w:r>
      <w:r>
        <w:t xml:space="preserve">’.  The results shown in the second row were that </w:t>
      </w:r>
      <w:r w:rsidRPr="00587D67">
        <w:t>subjects perform the inference</w:t>
      </w:r>
      <w:r>
        <w:t xml:space="preserve"> pattern </w:t>
      </w:r>
      <w:r w:rsidRPr="00587D67">
        <w:t xml:space="preserve">on the </w:t>
      </w:r>
      <w:r>
        <w:t>right</w:t>
      </w:r>
      <w:r w:rsidRPr="00587D67">
        <w:t xml:space="preserve"> more accurately and faster</w:t>
      </w:r>
      <w:r>
        <w:t xml:space="preserve"> than those on the left</w:t>
      </w:r>
      <w:r w:rsidRPr="00587D67">
        <w:t xml:space="preserve">.  This gives experimental support for the view that the correct logical paraphrase of </w:t>
      </w:r>
      <w:r>
        <w:t>‘</w:t>
      </w:r>
      <w:r>
        <w:sym w:font="Symbol" w:char="F06A"/>
      </w:r>
      <w:r w:rsidRPr="00587D67">
        <w:t xml:space="preserve"> </w:t>
      </w:r>
      <w:r w:rsidRPr="0041031A">
        <w:rPr>
          <w:i/>
        </w:rPr>
        <w:t xml:space="preserve">only if </w:t>
      </w:r>
      <w:r>
        <w:sym w:font="Symbol" w:char="F079"/>
      </w:r>
      <w:r>
        <w:t>’</w:t>
      </w:r>
      <w:r w:rsidRPr="00587D67">
        <w:t xml:space="preserve"> is not </w:t>
      </w:r>
      <w:r w:rsidR="00BC0823">
        <w:t>‘</w:t>
      </w:r>
      <w:r w:rsidRPr="0041031A">
        <w:rPr>
          <w:i/>
        </w:rPr>
        <w:t>if</w:t>
      </w:r>
      <w:r w:rsidRPr="00587D67">
        <w:t xml:space="preserve"> </w:t>
      </w:r>
      <w:r>
        <w:sym w:font="Symbol" w:char="F06A"/>
      </w:r>
      <w:r w:rsidRPr="00587D67">
        <w:t xml:space="preserve">, </w:t>
      </w:r>
      <w:r w:rsidRPr="0041031A">
        <w:rPr>
          <w:i/>
        </w:rPr>
        <w:t>then</w:t>
      </w:r>
      <w:r w:rsidRPr="00587D67">
        <w:t xml:space="preserve"> </w:t>
      </w:r>
      <w:r>
        <w:sym w:font="Symbol" w:char="F079"/>
      </w:r>
      <w:r w:rsidR="00BC0823">
        <w:t>’</w:t>
      </w:r>
      <w:r w:rsidRPr="00587D67">
        <w:t xml:space="preserve"> as Quine suggested, but rather </w:t>
      </w:r>
      <w:r w:rsidR="00BC0823">
        <w:t>‘</w:t>
      </w:r>
      <w:r w:rsidRPr="0041031A">
        <w:rPr>
          <w:i/>
        </w:rPr>
        <w:t>not</w:t>
      </w:r>
      <w:r w:rsidRPr="00587D67">
        <w:t xml:space="preserve"> </w:t>
      </w:r>
      <w:r>
        <w:sym w:font="Symbol" w:char="F06A"/>
      </w:r>
      <w:r w:rsidRPr="00587D67">
        <w:t xml:space="preserve"> </w:t>
      </w:r>
      <w:r w:rsidRPr="0041031A">
        <w:rPr>
          <w:i/>
        </w:rPr>
        <w:t>if not</w:t>
      </w:r>
      <w:r w:rsidRPr="00587D67">
        <w:t xml:space="preserve"> </w:t>
      </w:r>
      <w:r>
        <w:sym w:font="Symbol" w:char="F079"/>
      </w:r>
      <w:r w:rsidR="00BC0823">
        <w:t>’.</w:t>
      </w:r>
      <w:r>
        <w:t xml:space="preserve">  This corroborates other linguistic data to show that ‘</w:t>
      </w:r>
      <w:r w:rsidRPr="00BC0823">
        <w:rPr>
          <w:i/>
          <w:iCs/>
        </w:rPr>
        <w:t>only’</w:t>
      </w:r>
      <w:r>
        <w:t xml:space="preserve"> contributes a negative </w:t>
      </w:r>
      <w:r w:rsidR="00BC0823">
        <w:t xml:space="preserve">polarity </w:t>
      </w:r>
      <w:r>
        <w:t>to the logic of a sentence.</w:t>
      </w:r>
      <w:r w:rsidR="007C4AB6">
        <w:t xml:space="preserve">  </w:t>
      </w:r>
      <w:r>
        <w:t xml:space="preserve">The point is that </w:t>
      </w:r>
      <w:r w:rsidRPr="00587D67">
        <w:t xml:space="preserve">even the writings of Quine on logic give support for </w:t>
      </w:r>
      <w:r w:rsidR="007C4AB6">
        <w:t xml:space="preserve">fallibility </w:t>
      </w:r>
      <w:r w:rsidRPr="00587D67">
        <w:t xml:space="preserve">respect to the laws of logic, or at least </w:t>
      </w:r>
      <w:r>
        <w:t xml:space="preserve">with respect to linguistic </w:t>
      </w:r>
      <w:r w:rsidRPr="00587D67">
        <w:t>applications of the laws of logic to natural language.</w:t>
      </w:r>
    </w:p>
    <w:p w14:paraId="47BDE078" w14:textId="13586E05" w:rsidR="0087443D" w:rsidRPr="00587D67" w:rsidRDefault="0087443D" w:rsidP="007C4AB6">
      <w:pPr>
        <w:jc w:val="both"/>
      </w:pPr>
      <w:r w:rsidRPr="00587D67">
        <w:t xml:space="preserve"> </w:t>
      </w:r>
    </w:p>
    <w:p w14:paraId="0FA6E6F8" w14:textId="6CD21E37" w:rsidR="00BC0823" w:rsidRDefault="0087443D" w:rsidP="002B1630">
      <w:pPr>
        <w:jc w:val="both"/>
        <w:rPr>
          <w:iCs/>
        </w:rPr>
      </w:pPr>
      <w:r w:rsidRPr="00587D67">
        <w:tab/>
      </w:r>
    </w:p>
    <w:p w14:paraId="6A097114" w14:textId="2E543CC1" w:rsidR="00E27DEC" w:rsidRDefault="00E27DEC" w:rsidP="00E27DEC">
      <w:pPr>
        <w:ind w:left="360" w:right="360"/>
        <w:jc w:val="both"/>
        <w:rPr>
          <w:iCs/>
        </w:rPr>
      </w:pPr>
      <w:r>
        <w:rPr>
          <w:smallCaps/>
          <w:color w:val="0070C0"/>
        </w:rPr>
        <w:lastRenderedPageBreak/>
        <w:t>Corollary D</w:t>
      </w:r>
      <w:r>
        <w:rPr>
          <w:iCs/>
        </w:rPr>
        <w:t>.  One can construct, deviant logics but in order to adopt such a logic, one typically deploys classical logic in the metalanguage to first establish the deviant logic is consistent.</w:t>
      </w:r>
    </w:p>
    <w:p w14:paraId="569120EE" w14:textId="77777777" w:rsidR="00E27DEC" w:rsidRDefault="00E27DEC" w:rsidP="00E27DEC">
      <w:pPr>
        <w:ind w:left="360" w:right="360"/>
        <w:jc w:val="both"/>
      </w:pPr>
    </w:p>
    <w:p w14:paraId="1CC4CD0D" w14:textId="3E299E52" w:rsidR="0045533D" w:rsidRPr="006A2EE6" w:rsidRDefault="00E27DEC" w:rsidP="00E27DEC">
      <w:pPr>
        <w:ind w:right="360"/>
        <w:jc w:val="both"/>
      </w:pPr>
      <w:r>
        <w:t>We</w:t>
      </w:r>
      <w:r w:rsidR="0045533D" w:rsidRPr="00587D67">
        <w:t xml:space="preserve"> begin by pointing out some of the counterintuitive consequences</w:t>
      </w:r>
      <w:r w:rsidR="0045533D">
        <w:t xml:space="preserve">—known as the </w:t>
      </w:r>
      <w:r w:rsidR="0045533D" w:rsidRPr="008549D4">
        <w:rPr>
          <w:i/>
        </w:rPr>
        <w:t>paradoxes of material implication</w:t>
      </w:r>
      <w:r w:rsidR="0045533D">
        <w:t xml:space="preserve">.  </w:t>
      </w:r>
      <w:r w:rsidR="0045533D" w:rsidRPr="006A2EE6">
        <w:t>The truth-functional interpretation of the conditional (</w:t>
      </w:r>
      <w:r w:rsidR="0045533D">
        <w:t xml:space="preserve">or </w:t>
      </w:r>
      <w:r w:rsidR="0045533D" w:rsidRPr="006A2EE6">
        <w:rPr>
          <w:i/>
        </w:rPr>
        <w:t xml:space="preserve">if- then </w:t>
      </w:r>
      <w:r w:rsidR="0045533D" w:rsidRPr="006A2EE6">
        <w:t>sentence</w:t>
      </w:r>
      <w:r w:rsidR="0045533D">
        <w:t>s</w:t>
      </w:r>
      <w:r w:rsidR="0045533D" w:rsidRPr="006A2EE6">
        <w:t xml:space="preserve">) is called </w:t>
      </w:r>
      <w:r w:rsidR="0045533D" w:rsidRPr="006A2EE6">
        <w:rPr>
          <w:i/>
        </w:rPr>
        <w:t>material implication</w:t>
      </w:r>
      <w:r w:rsidR="0045533D" w:rsidRPr="006A2EE6">
        <w:t xml:space="preserve">. The </w:t>
      </w:r>
      <w:r w:rsidR="0045533D" w:rsidRPr="006A2EE6">
        <w:rPr>
          <w:i/>
        </w:rPr>
        <w:t>paradoxes of material implication</w:t>
      </w:r>
      <w:r w:rsidR="0045533D" w:rsidRPr="006A2EE6">
        <w:t xml:space="preserve"> are a collection of theorems based on this truth-functional interpretation that are at odds with the ordinary use of conditionals</w:t>
      </w:r>
      <w:r w:rsidR="0045533D">
        <w:t>.  In this collection are:</w:t>
      </w:r>
    </w:p>
    <w:p w14:paraId="44FB3D52" w14:textId="77777777" w:rsidR="0045533D" w:rsidRPr="006A2EE6" w:rsidRDefault="0045533D" w:rsidP="0045533D"/>
    <w:p w14:paraId="756C4535" w14:textId="59E9D64D" w:rsidR="0045533D" w:rsidRPr="006A2EE6" w:rsidRDefault="0045533D" w:rsidP="0045533D">
      <w:pPr>
        <w:ind w:left="360"/>
      </w:pPr>
      <w:r w:rsidRPr="006A2EE6">
        <w:t>T2     Q</w:t>
      </w:r>
      <w:r w:rsidRPr="006A2EE6">
        <w:sym w:font="Symbol" w:char="F0AE"/>
      </w:r>
      <w:r w:rsidRPr="006A2EE6">
        <w:t xml:space="preserve"> (P </w:t>
      </w:r>
      <w:r w:rsidRPr="006A2EE6">
        <w:sym w:font="Symbol" w:char="F0AE"/>
      </w:r>
      <w:r w:rsidRPr="006A2EE6">
        <w:t xml:space="preserve"> Q)</w:t>
      </w:r>
      <w:r w:rsidRPr="006A2EE6">
        <w:tab/>
      </w:r>
      <w:r w:rsidRPr="006A2EE6">
        <w:tab/>
      </w:r>
      <w:r>
        <w:tab/>
      </w:r>
      <w:r w:rsidRPr="006A2EE6">
        <w:t>Law of Affirming the Consequent</w:t>
      </w:r>
    </w:p>
    <w:p w14:paraId="55A7FAF6" w14:textId="49FC85BB" w:rsidR="0045533D" w:rsidRPr="006A2EE6" w:rsidRDefault="0045533D" w:rsidP="0045533D">
      <w:pPr>
        <w:ind w:left="360"/>
      </w:pPr>
      <w:r w:rsidRPr="006A2EE6">
        <w:t xml:space="preserve">T18  </w:t>
      </w:r>
      <w:r w:rsidR="0084727A">
        <w:t xml:space="preserve">  </w:t>
      </w:r>
      <w:r w:rsidRPr="006A2EE6">
        <w:t xml:space="preserve">~P </w:t>
      </w:r>
      <w:r w:rsidRPr="006A2EE6">
        <w:sym w:font="Symbol" w:char="F0AE"/>
      </w:r>
      <w:r w:rsidRPr="006A2EE6">
        <w:t xml:space="preserve"> (P </w:t>
      </w:r>
      <w:r w:rsidRPr="006A2EE6">
        <w:sym w:font="Symbol" w:char="F0AE"/>
      </w:r>
      <w:r w:rsidRPr="006A2EE6">
        <w:t xml:space="preserve"> Q)</w:t>
      </w:r>
      <w:r w:rsidRPr="006A2EE6">
        <w:tab/>
      </w:r>
      <w:r>
        <w:tab/>
      </w:r>
      <w:r>
        <w:tab/>
      </w:r>
      <w:r w:rsidRPr="006A2EE6">
        <w:t>Law of Denying the Antecedent</w:t>
      </w:r>
    </w:p>
    <w:p w14:paraId="2853A12F" w14:textId="77777777" w:rsidR="0045533D" w:rsidRPr="006A2EE6" w:rsidRDefault="0045533D" w:rsidP="0045533D">
      <w:pPr>
        <w:ind w:left="360"/>
      </w:pPr>
      <w:r w:rsidRPr="006A2EE6">
        <w:t xml:space="preserve">T19    (~P </w:t>
      </w:r>
      <w:r w:rsidRPr="006A2EE6">
        <w:sym w:font="Symbol" w:char="F0AE"/>
      </w:r>
      <w:r w:rsidRPr="006A2EE6">
        <w:t xml:space="preserve"> P) </w:t>
      </w:r>
      <w:r w:rsidRPr="006A2EE6">
        <w:sym w:font="Symbol" w:char="F0AE"/>
      </w:r>
      <w:r w:rsidRPr="006A2EE6">
        <w:t xml:space="preserve"> P</w:t>
      </w:r>
      <w:r w:rsidRPr="006A2EE6">
        <w:tab/>
      </w:r>
      <w:r w:rsidRPr="006A2EE6">
        <w:tab/>
      </w:r>
      <w:r>
        <w:tab/>
      </w:r>
      <w:proofErr w:type="spellStart"/>
      <w:r w:rsidRPr="006A2EE6">
        <w:rPr>
          <w:i/>
        </w:rPr>
        <w:t>Consequentia</w:t>
      </w:r>
      <w:proofErr w:type="spellEnd"/>
      <w:r w:rsidRPr="006A2EE6">
        <w:rPr>
          <w:i/>
        </w:rPr>
        <w:t xml:space="preserve"> mirabilis</w:t>
      </w:r>
      <w:r w:rsidRPr="006A2EE6">
        <w:t xml:space="preserve">, also known as </w:t>
      </w:r>
      <w:proofErr w:type="spellStart"/>
      <w:r w:rsidRPr="006A2EE6">
        <w:t>Clavius's</w:t>
      </w:r>
      <w:proofErr w:type="spellEnd"/>
      <w:r w:rsidRPr="006A2EE6">
        <w:t xml:space="preserve"> Law</w:t>
      </w:r>
    </w:p>
    <w:p w14:paraId="2B5B5E8B" w14:textId="3DD827E9" w:rsidR="0045533D" w:rsidRPr="006A2EE6" w:rsidRDefault="0045533D" w:rsidP="0045533D">
      <w:pPr>
        <w:ind w:left="360"/>
      </w:pPr>
      <w:r w:rsidRPr="006A2EE6">
        <w:t>T58</w:t>
      </w:r>
      <w:r w:rsidRPr="006A2EE6">
        <w:tab/>
      </w:r>
      <w:r>
        <w:t xml:space="preserve">   </w:t>
      </w:r>
      <w:r w:rsidRPr="006A2EE6">
        <w:t xml:space="preserve">(P </w:t>
      </w:r>
      <w:r w:rsidRPr="006A2EE6">
        <w:sym w:font="Symbol" w:char="F0AE"/>
      </w:r>
      <w:r w:rsidRPr="006A2EE6">
        <w:t xml:space="preserve"> Q) </w:t>
      </w:r>
      <w:r w:rsidRPr="006A2EE6">
        <w:sym w:font="Symbol" w:char="F0DA"/>
      </w:r>
      <w:r w:rsidRPr="006A2EE6">
        <w:t xml:space="preserve"> </w:t>
      </w:r>
      <w:r>
        <w:t>(</w:t>
      </w:r>
      <w:r w:rsidRPr="006A2EE6">
        <w:t>Q</w:t>
      </w:r>
      <w:r>
        <w:t xml:space="preserve"> </w:t>
      </w:r>
      <w:r w:rsidRPr="006A2EE6">
        <w:sym w:font="Symbol" w:char="F0AE"/>
      </w:r>
      <w:r w:rsidRPr="006A2EE6">
        <w:t xml:space="preserve"> R)</w:t>
      </w:r>
      <w:r>
        <w:tab/>
        <w:t>Law of Implicational Excluded Middle</w:t>
      </w:r>
    </w:p>
    <w:p w14:paraId="6B46C57F" w14:textId="77777777" w:rsidR="0045533D" w:rsidRDefault="0045533D" w:rsidP="0045533D"/>
    <w:p w14:paraId="15139286" w14:textId="77964FDB" w:rsidR="0045533D" w:rsidRDefault="0084727A" w:rsidP="0045533D">
      <w:pPr>
        <w:jc w:val="both"/>
      </w:pPr>
      <w:r>
        <w:t>Using the language of implication, t</w:t>
      </w:r>
      <w:r w:rsidR="0045533D">
        <w:t>he Law of Affirming the Consequent says that any conditional is implied by the affirmation of its consequent, where</w:t>
      </w:r>
      <w:r>
        <w:t>as</w:t>
      </w:r>
      <w:r w:rsidR="0045533D">
        <w:t xml:space="preserve"> the Law of Denying the Antecedent says that any conditional is implied by the denial of its antecedent</w:t>
      </w:r>
      <w:r w:rsidR="0045533D" w:rsidRPr="00D849FD">
        <w:rPr>
          <w:i/>
        </w:rPr>
        <w:t xml:space="preserve">.  </w:t>
      </w:r>
      <w:proofErr w:type="spellStart"/>
      <w:r w:rsidR="0045533D" w:rsidRPr="00D849FD">
        <w:rPr>
          <w:i/>
        </w:rPr>
        <w:t>Consequentia</w:t>
      </w:r>
      <w:proofErr w:type="spellEnd"/>
      <w:r w:rsidR="0045533D" w:rsidRPr="00D849FD">
        <w:rPr>
          <w:i/>
        </w:rPr>
        <w:t xml:space="preserve"> mirabilis</w:t>
      </w:r>
      <w:r w:rsidR="0045533D">
        <w:t xml:space="preserve"> (Latin for the “miraculous consequence”) says that any proposition is implied by the inconsistency of its negation.  The Law of Implicational Excluded Middle says every proposition is either implied by a</w:t>
      </w:r>
      <w:r w:rsidR="002C58C8">
        <w:t>n arbitrary proposition or implies an arbitrary proposition</w:t>
      </w:r>
      <w:r>
        <w:t>.  O</w:t>
      </w:r>
      <w:r w:rsidR="002C58C8">
        <w:t xml:space="preserve">r, </w:t>
      </w:r>
      <w:r>
        <w:t xml:space="preserve">to put it another way, </w:t>
      </w:r>
      <w:r w:rsidR="0045533D">
        <w:t>if you take any three arbitrary propositions, either the first implies the second or the second implies that third.</w:t>
      </w:r>
    </w:p>
    <w:p w14:paraId="424E8922" w14:textId="5039CABA" w:rsidR="0045533D" w:rsidRPr="006A2EE6" w:rsidRDefault="0045533D" w:rsidP="0045533D">
      <w:pPr>
        <w:ind w:firstLine="360"/>
        <w:jc w:val="both"/>
      </w:pPr>
      <w:r w:rsidRPr="006A2EE6">
        <w:rPr>
          <w:i/>
        </w:rPr>
        <w:t>Lewis’s Dilemma</w:t>
      </w:r>
      <w:r w:rsidRPr="006A2EE6">
        <w:t xml:space="preserve"> (also known as the Explosion Problem, Scotus’s Law, and </w:t>
      </w:r>
      <w:r w:rsidRPr="006A2EE6">
        <w:rPr>
          <w:i/>
        </w:rPr>
        <w:t xml:space="preserve">Ex </w:t>
      </w:r>
      <w:proofErr w:type="spellStart"/>
      <w:r w:rsidRPr="006A2EE6">
        <w:rPr>
          <w:i/>
        </w:rPr>
        <w:t>Falso</w:t>
      </w:r>
      <w:proofErr w:type="spellEnd"/>
      <w:r w:rsidRPr="006A2EE6">
        <w:rPr>
          <w:i/>
        </w:rPr>
        <w:t xml:space="preserve"> Quodlibet</w:t>
      </w:r>
      <w:r w:rsidRPr="006A2EE6">
        <w:t xml:space="preserve"> (pronounced QUAD-lee-bet) is the observation that any proposition whatsoever can be deduced from a contradiction.  This fact is sometimes expressed by saying that in classical logic “a contradiction proves anything.”  Th</w:t>
      </w:r>
      <w:r w:rsidR="0084727A">
        <w:t>e</w:t>
      </w:r>
      <w:r w:rsidRPr="006A2EE6">
        <w:t xml:space="preserve"> unintuitive consequence</w:t>
      </w:r>
    </w:p>
    <w:p w14:paraId="59EFAFD9" w14:textId="77777777" w:rsidR="0045533D" w:rsidRPr="006A2EE6" w:rsidRDefault="0045533D" w:rsidP="0045533D">
      <w:pPr>
        <w:ind w:firstLine="360"/>
        <w:jc w:val="both"/>
      </w:pPr>
    </w:p>
    <w:p w14:paraId="5B39F125" w14:textId="77777777" w:rsidR="0045533D" w:rsidRPr="006A2EE6" w:rsidRDefault="0045533D" w:rsidP="0045533D">
      <w:pPr>
        <w:ind w:firstLine="360"/>
      </w:pPr>
      <w:r w:rsidRPr="006A2EE6">
        <w:t xml:space="preserve">P </w:t>
      </w:r>
      <w:r w:rsidRPr="006A2EE6">
        <w:sym w:font="Symbol" w:char="F0D9"/>
      </w:r>
      <w:r w:rsidRPr="006A2EE6">
        <w:t xml:space="preserve"> ~P </w:t>
      </w:r>
      <w:r w:rsidRPr="006A2EE6">
        <w:sym w:font="Symbol" w:char="F0AE"/>
      </w:r>
      <w:r w:rsidRPr="006A2EE6">
        <w:t xml:space="preserve"> Q</w:t>
      </w:r>
    </w:p>
    <w:p w14:paraId="58E5060F" w14:textId="77777777" w:rsidR="0045533D" w:rsidRPr="006A2EE6" w:rsidRDefault="0045533D" w:rsidP="0045533D">
      <w:pPr>
        <w:jc w:val="both"/>
      </w:pPr>
    </w:p>
    <w:p w14:paraId="652663AF" w14:textId="67047D0E" w:rsidR="0045533D" w:rsidRPr="00656874" w:rsidRDefault="0045533D" w:rsidP="0045533D">
      <w:pPr>
        <w:jc w:val="both"/>
      </w:pPr>
      <w:r>
        <w:t xml:space="preserve">follows logically from </w:t>
      </w:r>
      <w:r w:rsidRPr="00656874">
        <w:t>the otherwise intuitive</w:t>
      </w:r>
      <w:r>
        <w:t xml:space="preserve">ly acceptable </w:t>
      </w:r>
      <w:r w:rsidRPr="00656874">
        <w:t xml:space="preserve">rules of simplification, addition, and </w:t>
      </w:r>
      <w:r w:rsidRPr="00656874">
        <w:rPr>
          <w:i/>
        </w:rPr>
        <w:t xml:space="preserve">modus </w:t>
      </w:r>
      <w:proofErr w:type="spellStart"/>
      <w:r w:rsidRPr="00656874">
        <w:rPr>
          <w:i/>
        </w:rPr>
        <w:t>tollendo</w:t>
      </w:r>
      <w:proofErr w:type="spellEnd"/>
      <w:r w:rsidRPr="00656874">
        <w:rPr>
          <w:i/>
        </w:rPr>
        <w:t xml:space="preserve"> ponens</w:t>
      </w:r>
      <w:r w:rsidRPr="00656874">
        <w:t>:</w:t>
      </w:r>
    </w:p>
    <w:p w14:paraId="0CCB228B" w14:textId="77777777" w:rsidR="0045533D" w:rsidRPr="00656874" w:rsidRDefault="0045533D" w:rsidP="0045533D">
      <w:pPr>
        <w:rPr>
          <w:i/>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695"/>
        <w:gridCol w:w="695"/>
        <w:gridCol w:w="967"/>
        <w:gridCol w:w="2172"/>
      </w:tblGrid>
      <w:tr w:rsidR="0045533D" w:rsidRPr="00656874" w14:paraId="5FA69902" w14:textId="77777777" w:rsidTr="0045533D">
        <w:trPr>
          <w:jc w:val="center"/>
        </w:trPr>
        <w:tc>
          <w:tcPr>
            <w:tcW w:w="0" w:type="auto"/>
          </w:tcPr>
          <w:p w14:paraId="67F8EC89" w14:textId="77777777" w:rsidR="0045533D" w:rsidRPr="00656874" w:rsidRDefault="0045533D" w:rsidP="0045533D">
            <w:pPr>
              <w:jc w:val="center"/>
            </w:pPr>
            <w:r w:rsidRPr="00656874">
              <w:sym w:font="Symbol" w:char="F06A"/>
            </w:r>
            <w:r w:rsidRPr="00656874">
              <w:t xml:space="preserve"> </w:t>
            </w:r>
            <w:r w:rsidRPr="00656874">
              <w:sym w:font="Symbol" w:char="F0D9"/>
            </w:r>
            <w:r w:rsidRPr="00656874">
              <w:t xml:space="preserve"> </w:t>
            </w:r>
            <w:r w:rsidRPr="00656874">
              <w:sym w:font="Symbol" w:char="F079"/>
            </w:r>
          </w:p>
        </w:tc>
        <w:tc>
          <w:tcPr>
            <w:tcW w:w="0" w:type="auto"/>
          </w:tcPr>
          <w:p w14:paraId="53972CE5" w14:textId="77777777" w:rsidR="0045533D" w:rsidRPr="00656874" w:rsidRDefault="0045533D" w:rsidP="0045533D">
            <w:pPr>
              <w:jc w:val="center"/>
            </w:pPr>
            <w:r w:rsidRPr="00656874">
              <w:sym w:font="Symbol" w:char="F06A"/>
            </w:r>
            <w:r w:rsidRPr="00656874">
              <w:t xml:space="preserve"> </w:t>
            </w:r>
            <w:r w:rsidRPr="00656874">
              <w:sym w:font="Symbol" w:char="F0D9"/>
            </w:r>
            <w:r w:rsidRPr="00656874">
              <w:t xml:space="preserve"> </w:t>
            </w:r>
            <w:r w:rsidRPr="00656874">
              <w:sym w:font="Symbol" w:char="F079"/>
            </w:r>
          </w:p>
        </w:tc>
        <w:tc>
          <w:tcPr>
            <w:tcW w:w="0" w:type="auto"/>
          </w:tcPr>
          <w:p w14:paraId="69A220F6" w14:textId="77777777" w:rsidR="0045533D" w:rsidRPr="00656874" w:rsidRDefault="0045533D" w:rsidP="0045533D">
            <w:pPr>
              <w:jc w:val="center"/>
            </w:pPr>
            <w:r w:rsidRPr="00656874">
              <w:sym w:font="Symbol" w:char="F06A"/>
            </w:r>
          </w:p>
        </w:tc>
        <w:tc>
          <w:tcPr>
            <w:tcW w:w="0" w:type="auto"/>
          </w:tcPr>
          <w:p w14:paraId="0BD75A0F" w14:textId="77777777" w:rsidR="0045533D" w:rsidRPr="00656874" w:rsidRDefault="0045533D" w:rsidP="0045533D">
            <w:pPr>
              <w:jc w:val="center"/>
            </w:pPr>
            <w:r w:rsidRPr="00656874">
              <w:sym w:font="Symbol" w:char="F06A"/>
            </w:r>
            <w:r w:rsidRPr="00656874">
              <w:t xml:space="preserve"> </w:t>
            </w:r>
            <w:r w:rsidRPr="00656874">
              <w:sym w:font="Symbol" w:char="F0DA"/>
            </w:r>
            <w:r w:rsidRPr="00656874">
              <w:t xml:space="preserve"> </w:t>
            </w:r>
            <w:r w:rsidRPr="00656874">
              <w:sym w:font="Symbol" w:char="F079"/>
            </w:r>
          </w:p>
        </w:tc>
      </w:tr>
      <w:tr w:rsidR="0045533D" w:rsidRPr="00656874" w14:paraId="1A53224B" w14:textId="77777777" w:rsidTr="0045533D">
        <w:trPr>
          <w:jc w:val="center"/>
        </w:trPr>
        <w:tc>
          <w:tcPr>
            <w:tcW w:w="0" w:type="auto"/>
          </w:tcPr>
          <w:p w14:paraId="1548DE56" w14:textId="77777777" w:rsidR="0045533D" w:rsidRPr="00656874" w:rsidRDefault="0045533D" w:rsidP="0045533D">
            <w:pPr>
              <w:jc w:val="center"/>
            </w:pPr>
            <w:r w:rsidRPr="00656874">
              <w:sym w:font="Symbol" w:char="F05C"/>
            </w:r>
            <w:r w:rsidRPr="00656874">
              <w:t xml:space="preserve">  </w:t>
            </w:r>
            <w:r w:rsidRPr="00656874">
              <w:sym w:font="Symbol" w:char="F06A"/>
            </w:r>
          </w:p>
        </w:tc>
        <w:tc>
          <w:tcPr>
            <w:tcW w:w="0" w:type="auto"/>
          </w:tcPr>
          <w:p w14:paraId="27863F58" w14:textId="77777777" w:rsidR="0045533D" w:rsidRPr="00656874" w:rsidRDefault="0045533D" w:rsidP="0045533D">
            <w:pPr>
              <w:jc w:val="center"/>
            </w:pPr>
            <w:r w:rsidRPr="00656874">
              <w:sym w:font="Symbol" w:char="F05C"/>
            </w:r>
            <w:r w:rsidRPr="00656874">
              <w:t xml:space="preserve"> </w:t>
            </w:r>
            <w:r w:rsidRPr="00656874">
              <w:sym w:font="Symbol" w:char="F079"/>
            </w:r>
          </w:p>
        </w:tc>
        <w:tc>
          <w:tcPr>
            <w:tcW w:w="0" w:type="auto"/>
          </w:tcPr>
          <w:p w14:paraId="6438CBFD" w14:textId="77777777" w:rsidR="0045533D" w:rsidRPr="00656874" w:rsidRDefault="0045533D" w:rsidP="0045533D">
            <w:pPr>
              <w:jc w:val="center"/>
            </w:pPr>
            <w:r w:rsidRPr="00656874">
              <w:sym w:font="Symbol" w:char="F05C"/>
            </w:r>
            <w:r w:rsidRPr="00656874">
              <w:t xml:space="preserve">  </w:t>
            </w:r>
            <w:r w:rsidRPr="00656874">
              <w:sym w:font="Symbol" w:char="F06A"/>
            </w:r>
            <w:r w:rsidRPr="00656874">
              <w:t xml:space="preserve"> </w:t>
            </w:r>
            <w:r w:rsidRPr="00656874">
              <w:sym w:font="Symbol" w:char="F0DA"/>
            </w:r>
            <w:r w:rsidRPr="00656874">
              <w:t xml:space="preserve"> </w:t>
            </w:r>
            <w:r w:rsidRPr="00656874">
              <w:sym w:font="Symbol" w:char="F079"/>
            </w:r>
          </w:p>
        </w:tc>
        <w:tc>
          <w:tcPr>
            <w:tcW w:w="0" w:type="auto"/>
          </w:tcPr>
          <w:p w14:paraId="71F68B83" w14:textId="77777777" w:rsidR="0045533D" w:rsidRPr="00656874" w:rsidRDefault="0045533D" w:rsidP="0045533D">
            <w:pPr>
              <w:jc w:val="center"/>
            </w:pPr>
            <w:r w:rsidRPr="00656874">
              <w:t>~</w:t>
            </w:r>
            <w:r w:rsidRPr="00656874">
              <w:sym w:font="Symbol" w:char="F06A"/>
            </w:r>
          </w:p>
        </w:tc>
      </w:tr>
      <w:tr w:rsidR="0045533D" w:rsidRPr="00656874" w14:paraId="4F70EEBB" w14:textId="77777777" w:rsidTr="0045533D">
        <w:trPr>
          <w:jc w:val="center"/>
        </w:trPr>
        <w:tc>
          <w:tcPr>
            <w:tcW w:w="0" w:type="auto"/>
          </w:tcPr>
          <w:p w14:paraId="02575AE9" w14:textId="77777777" w:rsidR="0045533D" w:rsidRPr="00656874" w:rsidRDefault="0045533D" w:rsidP="0045533D">
            <w:pPr>
              <w:jc w:val="center"/>
            </w:pPr>
          </w:p>
        </w:tc>
        <w:tc>
          <w:tcPr>
            <w:tcW w:w="0" w:type="auto"/>
          </w:tcPr>
          <w:p w14:paraId="6C4750F1" w14:textId="77777777" w:rsidR="0045533D" w:rsidRPr="00656874" w:rsidRDefault="0045533D" w:rsidP="0045533D">
            <w:pPr>
              <w:jc w:val="center"/>
            </w:pPr>
          </w:p>
        </w:tc>
        <w:tc>
          <w:tcPr>
            <w:tcW w:w="0" w:type="auto"/>
          </w:tcPr>
          <w:p w14:paraId="06F92584" w14:textId="77777777" w:rsidR="0045533D" w:rsidRPr="00656874" w:rsidRDefault="0045533D" w:rsidP="0045533D">
            <w:pPr>
              <w:jc w:val="center"/>
            </w:pPr>
          </w:p>
        </w:tc>
        <w:tc>
          <w:tcPr>
            <w:tcW w:w="0" w:type="auto"/>
          </w:tcPr>
          <w:p w14:paraId="1F20FC04" w14:textId="77777777" w:rsidR="0045533D" w:rsidRPr="00656874" w:rsidRDefault="0045533D" w:rsidP="0045533D">
            <w:pPr>
              <w:jc w:val="center"/>
            </w:pPr>
            <w:r w:rsidRPr="00656874">
              <w:sym w:font="Symbol" w:char="F05C"/>
            </w:r>
            <w:r w:rsidRPr="00656874">
              <w:t xml:space="preserve"> </w:t>
            </w:r>
            <w:r w:rsidRPr="00656874">
              <w:sym w:font="Symbol" w:char="F079"/>
            </w:r>
          </w:p>
        </w:tc>
      </w:tr>
      <w:tr w:rsidR="0045533D" w:rsidRPr="00656874" w14:paraId="5051FB61" w14:textId="77777777" w:rsidTr="0045533D">
        <w:trPr>
          <w:jc w:val="center"/>
        </w:trPr>
        <w:tc>
          <w:tcPr>
            <w:tcW w:w="0" w:type="auto"/>
            <w:gridSpan w:val="2"/>
          </w:tcPr>
          <w:p w14:paraId="3A836E80" w14:textId="77777777" w:rsidR="0045533D" w:rsidRPr="00656874" w:rsidRDefault="0045533D" w:rsidP="0045533D">
            <w:pPr>
              <w:jc w:val="center"/>
              <w:rPr>
                <w:i/>
              </w:rPr>
            </w:pPr>
            <w:r w:rsidRPr="00656874">
              <w:rPr>
                <w:i/>
              </w:rPr>
              <w:t>Simplification</w:t>
            </w:r>
          </w:p>
        </w:tc>
        <w:tc>
          <w:tcPr>
            <w:tcW w:w="0" w:type="auto"/>
          </w:tcPr>
          <w:p w14:paraId="5F32F3EC" w14:textId="77777777" w:rsidR="0045533D" w:rsidRPr="00656874" w:rsidRDefault="0045533D" w:rsidP="0045533D">
            <w:pPr>
              <w:jc w:val="center"/>
              <w:rPr>
                <w:i/>
              </w:rPr>
            </w:pPr>
            <w:r w:rsidRPr="00656874">
              <w:rPr>
                <w:i/>
              </w:rPr>
              <w:t>Addition</w:t>
            </w:r>
          </w:p>
        </w:tc>
        <w:tc>
          <w:tcPr>
            <w:tcW w:w="0" w:type="auto"/>
          </w:tcPr>
          <w:p w14:paraId="40C49341" w14:textId="77777777" w:rsidR="0045533D" w:rsidRPr="00656874" w:rsidRDefault="0045533D" w:rsidP="0045533D">
            <w:pPr>
              <w:jc w:val="center"/>
              <w:rPr>
                <w:i/>
              </w:rPr>
            </w:pPr>
            <w:r w:rsidRPr="00656874">
              <w:rPr>
                <w:i/>
              </w:rPr>
              <w:t xml:space="preserve">Modus </w:t>
            </w:r>
            <w:proofErr w:type="spellStart"/>
            <w:r w:rsidRPr="00656874">
              <w:rPr>
                <w:i/>
              </w:rPr>
              <w:t>Tollendo</w:t>
            </w:r>
            <w:proofErr w:type="spellEnd"/>
            <w:r w:rsidRPr="00656874">
              <w:rPr>
                <w:i/>
              </w:rPr>
              <w:t xml:space="preserve"> Ponens</w:t>
            </w:r>
          </w:p>
        </w:tc>
      </w:tr>
    </w:tbl>
    <w:p w14:paraId="74259F1D" w14:textId="77777777" w:rsidR="0045533D" w:rsidRPr="00656874" w:rsidRDefault="0045533D" w:rsidP="0045533D">
      <w:pPr>
        <w:jc w:val="center"/>
        <w:rPr>
          <w:i/>
        </w:rPr>
      </w:pPr>
    </w:p>
    <w:p w14:paraId="18F4FB8E" w14:textId="323E6751" w:rsidR="0045533D" w:rsidRDefault="0045533D" w:rsidP="0045533D">
      <w:r>
        <w:t xml:space="preserve">The derivation </w:t>
      </w:r>
      <w:r w:rsidR="0084727A">
        <w:t xml:space="preserve">of an arbitrary propositions from a contradiction using only these three inference rules </w:t>
      </w:r>
      <w:r>
        <w:t>is as follows:</w:t>
      </w:r>
    </w:p>
    <w:p w14:paraId="09633947" w14:textId="77777777" w:rsidR="0045533D" w:rsidRPr="00192806" w:rsidRDefault="0045533D" w:rsidP="0045533D"/>
    <w:p w14:paraId="3E98FF3B" w14:textId="77777777" w:rsidR="0045533D" w:rsidRPr="00192806" w:rsidRDefault="0045533D" w:rsidP="0045533D">
      <w:pPr>
        <w:numPr>
          <w:ilvl w:val="0"/>
          <w:numId w:val="22"/>
        </w:numPr>
        <w:overflowPunct w:val="0"/>
        <w:autoSpaceDE w:val="0"/>
        <w:autoSpaceDN w:val="0"/>
        <w:adjustRightInd w:val="0"/>
        <w:spacing w:line="360" w:lineRule="auto"/>
        <w:ind w:left="360" w:firstLine="0"/>
        <w:jc w:val="both"/>
        <w:textAlignment w:val="baseline"/>
      </w:pPr>
      <w:r w:rsidRPr="00192806">
        <w:rPr>
          <w:noProof/>
          <w:lang w:eastAsia="en-US"/>
        </w:rPr>
        <mc:AlternateContent>
          <mc:Choice Requires="wps">
            <w:drawing>
              <wp:anchor distT="0" distB="0" distL="114300" distR="114300" simplePos="0" relativeHeight="251732992" behindDoc="0" locked="0" layoutInCell="0" allowOverlap="1" wp14:anchorId="3F9F2535" wp14:editId="57634409">
                <wp:simplePos x="0" y="0"/>
                <wp:positionH relativeFrom="column">
                  <wp:posOffset>464820</wp:posOffset>
                </wp:positionH>
                <wp:positionV relativeFrom="paragraph">
                  <wp:posOffset>222250</wp:posOffset>
                </wp:positionV>
                <wp:extent cx="822960" cy="990600"/>
                <wp:effectExtent l="0" t="0" r="15240" b="25400"/>
                <wp:wrapNone/>
                <wp:docPr id="5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990600"/>
                        </a:xfrm>
                        <a:prstGeom prst="rect">
                          <a:avLst/>
                        </a:prstGeom>
                        <a:noFill/>
                        <a:ln w="9525">
                          <a:solidFill>
                            <a:srgbClr val="000090"/>
                          </a:solidFill>
                          <a:miter lim="800000"/>
                          <a:headEnd/>
                          <a:tailEnd/>
                        </a:ln>
                        <a:effectLst/>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70237ECF" w14:textId="77777777" w:rsidR="00B93C49" w:rsidRDefault="00B93C49" w:rsidP="0045533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9F2535" id="Rectangle 12" o:spid="_x0000_s1033" style="position:absolute;left:0;text-align:left;margin-left:36.6pt;margin-top:17.5pt;width:64.8pt;height:7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cPrHgIAACQEAAAOAAAAZHJzL2Uyb0RvYy54bWysU8GO0zAQvSPxD5bvNGlEyzbadLXqsghp&#13;&#10;gRULH+A4TmLheMzYbVq+nrHTFBZuiByscTzz/Oa98fXNcTDsoNBrsBVfLnLOlJXQaNtV/OuX+1dX&#13;&#10;nPkgbCMMWFXxk/L8ZvvyxfXoSlVAD6ZRyAjE+nJ0Fe9DcGWWedmrQfgFOGXpsAUcRKAtdlmDYiT0&#13;&#10;wWRFnq+zEbBxCFJ5T3/vpkO+Tfhtq2T41LZeBWYqTtxCWjGtdVyz7bUoOxSu1/JMQ/wDi0FoS5de&#13;&#10;oO5EEGyP+i+oQUsED21YSBgyaFstVeqBulnmf3Tz1AunUi8kjncXmfz/g5UfD4/IdFPx1WvOrBjI&#13;&#10;o8+kmrCdUWxZRIFG50vKe3KPGFv07gHkN88s7HpKU7eIMPZKNERrGfOzZwVx46mU1eMHaAhe7AMk&#13;&#10;rY4tDhGQVGDHZMnpYok6Bibp51VRbNZknKSjzSZf58myTJRzsUMf3ikYWAwqjsQ9gYvDgw+RjCjn&#13;&#10;lHiXhXttTHLdWDYS6KpYpQIPRjfxMPWIXb0zyA4izg19m/neZ2mDDjS9Rg9ENGad5ymK8dY26ZYg&#13;&#10;tJliYmJsBFdpLs/0ZnkmmcOxPiY33szC19CcSDyEaXTpqVHQA/7gbKSxrbj/vheoODPvLRkQZ3wO&#13;&#10;cA7qORBWUmnFA2dTuAvTW9g71F1PyMukhYVbMqnVScDIcGJxtpZGMel6fjZx1n/fp6xfj3v7EwAA&#13;&#10;//8DAFBLAwQUAAYACAAAACEA63BVyuMAAAAOAQAADwAAAGRycy9kb3ducmV2LnhtbEyPS0/DMBCE&#13;&#10;70j8B2uRuFG7Kc80TsVDnJCQmoIoNzdekqjxOrLdNPx7lhNcVlrN7Ox8xWpyvRgxxM6ThvlMgUCq&#13;&#10;ve2o0fC2eb64BRGTIWt6T6jhGyOsytOTwuTWH2mNY5UawSEUc6OhTWnIpYx1i87EmR+QWPvywZnE&#13;&#10;a2ikDebI4a6XmVLX0pmO+ENrBnxssd5XB6ch4cPnpnrfjtXLenqlfdh+0HSp9fnZ9LTkcb8EkXBK&#13;&#10;fxfwy8D9oeRiO38gG0Wv4WaRsVPD4oq5WM9Uxjw7Nt7NFciykP8xyh8AAAD//wMAUEsBAi0AFAAG&#13;&#10;AAgAAAAhALaDOJL+AAAA4QEAABMAAAAAAAAAAAAAAAAAAAAAAFtDb250ZW50X1R5cGVzXS54bWxQ&#13;&#10;SwECLQAUAAYACAAAACEAOP0h/9YAAACUAQAACwAAAAAAAAAAAAAAAAAvAQAAX3JlbHMvLnJlbHNQ&#13;&#10;SwECLQAUAAYACAAAACEAgYXD6x4CAAAkBAAADgAAAAAAAAAAAAAAAAAuAgAAZHJzL2Uyb0RvYy54&#13;&#10;bWxQSwECLQAUAAYACAAAACEA63BVyuMAAAAOAQAADwAAAAAAAAAAAAAAAAB4BAAAZHJzL2Rvd25y&#13;&#10;ZXYueG1sUEsFBgAAAAAEAAQA8wAAAIgFAAAAAA==&#13;&#10;" o:allowincell="f" filled="f" strokecolor="#000090">
                <v:textbox inset="0,0,0,0">
                  <w:txbxContent>
                    <w:p w14:paraId="70237ECF" w14:textId="77777777" w:rsidR="00B93C49" w:rsidRDefault="00B93C49" w:rsidP="0045533D"/>
                  </w:txbxContent>
                </v:textbox>
              </v:rect>
            </w:pict>
          </mc:Fallback>
        </mc:AlternateContent>
      </w:r>
      <w:r w:rsidRPr="00192806">
        <w:rPr>
          <w:i/>
          <w:strike/>
        </w:rPr>
        <w:t>Show</w:t>
      </w:r>
      <w:r w:rsidRPr="00192806">
        <w:t xml:space="preserve"> P </w:t>
      </w:r>
      <w:r w:rsidRPr="00192806">
        <w:sym w:font="Symbol" w:char="F0D9"/>
      </w:r>
      <w:r w:rsidRPr="00192806">
        <w:t xml:space="preserve"> ~P </w:t>
      </w:r>
      <w:r w:rsidRPr="00192806">
        <w:sym w:font="Symbol" w:char="F0AE"/>
      </w:r>
      <w:r w:rsidRPr="00192806">
        <w:t xml:space="preserve"> Q</w:t>
      </w:r>
      <w:r w:rsidRPr="00192806">
        <w:tab/>
        <w:t>6, CD</w:t>
      </w:r>
    </w:p>
    <w:p w14:paraId="0E845B3F" w14:textId="77777777" w:rsidR="0045533D" w:rsidRPr="00192806" w:rsidRDefault="0045533D" w:rsidP="0045533D">
      <w:pPr>
        <w:numPr>
          <w:ilvl w:val="0"/>
          <w:numId w:val="22"/>
        </w:numPr>
        <w:overflowPunct w:val="0"/>
        <w:autoSpaceDE w:val="0"/>
        <w:autoSpaceDN w:val="0"/>
        <w:adjustRightInd w:val="0"/>
        <w:jc w:val="both"/>
        <w:textAlignment w:val="baseline"/>
      </w:pPr>
      <w:r w:rsidRPr="00192806">
        <w:t xml:space="preserve">     P </w:t>
      </w:r>
      <w:r w:rsidRPr="00192806">
        <w:sym w:font="Symbol" w:char="F0D9"/>
      </w:r>
      <w:r w:rsidRPr="00192806">
        <w:t xml:space="preserve"> ~P</w:t>
      </w:r>
      <w:r w:rsidRPr="00192806">
        <w:tab/>
      </w:r>
      <w:r w:rsidRPr="00192806">
        <w:tab/>
      </w:r>
      <w:r w:rsidRPr="00192806">
        <w:tab/>
        <w:t>Assume (CD)</w:t>
      </w:r>
    </w:p>
    <w:p w14:paraId="06AD2714" w14:textId="77777777" w:rsidR="0045533D" w:rsidRPr="00192806" w:rsidRDefault="0045533D" w:rsidP="0045533D">
      <w:pPr>
        <w:numPr>
          <w:ilvl w:val="0"/>
          <w:numId w:val="22"/>
        </w:numPr>
        <w:overflowPunct w:val="0"/>
        <w:autoSpaceDE w:val="0"/>
        <w:autoSpaceDN w:val="0"/>
        <w:adjustRightInd w:val="0"/>
        <w:jc w:val="both"/>
        <w:textAlignment w:val="baseline"/>
      </w:pPr>
      <w:r w:rsidRPr="00192806">
        <w:t xml:space="preserve">     P</w:t>
      </w:r>
      <w:r w:rsidRPr="00192806">
        <w:tab/>
      </w:r>
      <w:r w:rsidRPr="00192806">
        <w:tab/>
      </w:r>
      <w:r w:rsidRPr="00192806">
        <w:tab/>
      </w:r>
      <w:r w:rsidRPr="00192806">
        <w:tab/>
        <w:t>2, S</w:t>
      </w:r>
    </w:p>
    <w:p w14:paraId="3BC0DDAB" w14:textId="77777777" w:rsidR="0045533D" w:rsidRPr="00192806" w:rsidRDefault="0045533D" w:rsidP="0045533D">
      <w:pPr>
        <w:numPr>
          <w:ilvl w:val="0"/>
          <w:numId w:val="22"/>
        </w:numPr>
        <w:overflowPunct w:val="0"/>
        <w:autoSpaceDE w:val="0"/>
        <w:autoSpaceDN w:val="0"/>
        <w:adjustRightInd w:val="0"/>
        <w:jc w:val="both"/>
        <w:textAlignment w:val="baseline"/>
      </w:pPr>
      <w:r w:rsidRPr="00192806">
        <w:t xml:space="preserve">        ~P</w:t>
      </w:r>
      <w:r w:rsidRPr="00192806">
        <w:tab/>
      </w:r>
      <w:r w:rsidRPr="00192806">
        <w:tab/>
      </w:r>
      <w:r w:rsidRPr="00192806">
        <w:tab/>
      </w:r>
      <w:r w:rsidRPr="00192806">
        <w:tab/>
        <w:t>2, S</w:t>
      </w:r>
    </w:p>
    <w:p w14:paraId="7104B3D2" w14:textId="77777777" w:rsidR="0045533D" w:rsidRPr="00192806" w:rsidRDefault="0045533D" w:rsidP="0045533D">
      <w:pPr>
        <w:numPr>
          <w:ilvl w:val="0"/>
          <w:numId w:val="22"/>
        </w:numPr>
        <w:overflowPunct w:val="0"/>
        <w:autoSpaceDE w:val="0"/>
        <w:autoSpaceDN w:val="0"/>
        <w:adjustRightInd w:val="0"/>
        <w:jc w:val="both"/>
        <w:textAlignment w:val="baseline"/>
      </w:pPr>
      <w:r w:rsidRPr="00192806">
        <w:t xml:space="preserve">     P </w:t>
      </w:r>
      <w:r w:rsidRPr="00192806">
        <w:sym w:font="Symbol" w:char="F0DA"/>
      </w:r>
      <w:r w:rsidRPr="00192806">
        <w:t xml:space="preserve"> Q</w:t>
      </w:r>
      <w:r w:rsidRPr="00192806">
        <w:tab/>
      </w:r>
      <w:r w:rsidRPr="00192806">
        <w:tab/>
      </w:r>
      <w:r w:rsidRPr="00192806">
        <w:tab/>
        <w:t>3, ADD</w:t>
      </w:r>
    </w:p>
    <w:p w14:paraId="5C738329" w14:textId="77777777" w:rsidR="0045533D" w:rsidRPr="00192806" w:rsidRDefault="0045533D" w:rsidP="0045533D">
      <w:pPr>
        <w:numPr>
          <w:ilvl w:val="0"/>
          <w:numId w:val="22"/>
        </w:numPr>
        <w:overflowPunct w:val="0"/>
        <w:autoSpaceDE w:val="0"/>
        <w:autoSpaceDN w:val="0"/>
        <w:adjustRightInd w:val="0"/>
        <w:jc w:val="both"/>
        <w:textAlignment w:val="baseline"/>
      </w:pPr>
      <w:r w:rsidRPr="00192806">
        <w:t xml:space="preserve">        Q</w:t>
      </w:r>
      <w:r w:rsidRPr="00192806">
        <w:tab/>
      </w:r>
      <w:r w:rsidRPr="00192806">
        <w:tab/>
      </w:r>
      <w:r w:rsidRPr="00192806">
        <w:tab/>
      </w:r>
      <w:r w:rsidRPr="00192806">
        <w:tab/>
        <w:t>5, 4 MTP</w:t>
      </w:r>
    </w:p>
    <w:p w14:paraId="567BB01B" w14:textId="77777777" w:rsidR="0045533D" w:rsidRPr="00192806" w:rsidRDefault="0045533D" w:rsidP="0045533D">
      <w:pPr>
        <w:ind w:firstLine="360"/>
        <w:jc w:val="both"/>
      </w:pPr>
    </w:p>
    <w:p w14:paraId="621FF172" w14:textId="77777777" w:rsidR="0045533D" w:rsidRDefault="0045533D" w:rsidP="0045533D"/>
    <w:p w14:paraId="5EDCCE0C" w14:textId="7C260C3F" w:rsidR="0084727A" w:rsidRDefault="0084727A" w:rsidP="0045533D">
      <w:r>
        <w:lastRenderedPageBreak/>
        <w:t>In the end, Lewis’s analysis of entailment involved modal logic.  He defined implication or strict entailment as follows:</w:t>
      </w:r>
    </w:p>
    <w:p w14:paraId="02D9E4AA" w14:textId="77777777" w:rsidR="0084727A" w:rsidRDefault="0084727A" w:rsidP="0045533D"/>
    <w:p w14:paraId="5AB0B975" w14:textId="4E2688B1" w:rsidR="0084727A" w:rsidRDefault="0084727A" w:rsidP="0045533D">
      <w:r>
        <w:tab/>
        <w:t>P —3 Q := ~</w:t>
      </w:r>
      <w:r>
        <w:sym w:font="Wingdings 2" w:char="F0AF"/>
      </w:r>
      <w:r>
        <w:t xml:space="preserve">(P </w:t>
      </w:r>
      <w:r>
        <w:sym w:font="Symbol" w:char="F0D9"/>
      </w:r>
      <w:r>
        <w:t xml:space="preserve"> ~Q) </w:t>
      </w:r>
      <w:r>
        <w:tab/>
      </w:r>
      <w:r>
        <w:tab/>
        <w:t xml:space="preserve">or equivalently </w:t>
      </w:r>
      <w:r>
        <w:tab/>
      </w:r>
      <w:r>
        <w:tab/>
        <w:t xml:space="preserve">P —3 Q := </w:t>
      </w:r>
      <w:r>
        <w:sym w:font="Wingdings 2" w:char="F0A3"/>
      </w:r>
      <w:r>
        <w:t xml:space="preserve"> (P </w:t>
      </w:r>
      <w:r w:rsidR="00D3558E">
        <w:sym w:font="Symbol" w:char="F0AE"/>
      </w:r>
      <w:r w:rsidR="00D3558E">
        <w:t xml:space="preserve"> </w:t>
      </w:r>
      <w:r>
        <w:t>Q)</w:t>
      </w:r>
    </w:p>
    <w:p w14:paraId="6D110F1F" w14:textId="77777777" w:rsidR="00BC0823" w:rsidRDefault="00BC0823" w:rsidP="00D3558E"/>
    <w:p w14:paraId="674D867A" w14:textId="52B7B7BF" w:rsidR="00D3558E" w:rsidRDefault="00D3558E" w:rsidP="00D3558E">
      <w:r>
        <w:t>Lewis then proceeded to characterize different kinds of strict implication axiomatically.  We pause to list two of Lewis’s axioms for strict implication:</w:t>
      </w:r>
    </w:p>
    <w:p w14:paraId="6822875E" w14:textId="77777777" w:rsidR="00D3558E" w:rsidRDefault="00D3558E" w:rsidP="00D3558E"/>
    <w:p w14:paraId="0FB014FE" w14:textId="4A9F432E" w:rsidR="00D3558E" w:rsidRDefault="00D3558E" w:rsidP="00D3558E">
      <w:pPr>
        <w:ind w:firstLine="360"/>
      </w:pPr>
      <w:r>
        <w:t xml:space="preserve">(S4)  </w:t>
      </w:r>
      <w:r>
        <w:sym w:font="Wingdings 2" w:char="F0A3"/>
      </w:r>
      <w:r>
        <w:sym w:font="Symbol" w:char="F06A"/>
      </w:r>
      <w:r>
        <w:t xml:space="preserve"> </w:t>
      </w:r>
      <w:r>
        <w:sym w:font="Symbol" w:char="F0AE"/>
      </w:r>
      <w:r>
        <w:t xml:space="preserve"> </w:t>
      </w:r>
      <w:r>
        <w:sym w:font="Wingdings 2" w:char="F0A3"/>
      </w:r>
      <w:r>
        <w:sym w:font="Wingdings 2" w:char="F0A3"/>
      </w:r>
      <w:r>
        <w:sym w:font="Symbol" w:char="F06A"/>
      </w:r>
    </w:p>
    <w:p w14:paraId="5AE108BC" w14:textId="3ACEFD3B" w:rsidR="00D3558E" w:rsidRDefault="00D3558E" w:rsidP="00D3558E">
      <w:pPr>
        <w:ind w:firstLine="360"/>
      </w:pPr>
      <w:r>
        <w:t xml:space="preserve">(S5)  </w:t>
      </w:r>
      <w:r>
        <w:sym w:font="Wingdings 2" w:char="F0AF"/>
      </w:r>
      <w:r>
        <w:sym w:font="Symbol" w:char="F06A"/>
      </w:r>
      <w:r>
        <w:t xml:space="preserve"> </w:t>
      </w:r>
      <w:r>
        <w:sym w:font="Symbol" w:char="F0AE"/>
      </w:r>
      <w:r>
        <w:t xml:space="preserve"> </w:t>
      </w:r>
      <w:r>
        <w:sym w:font="Wingdings 2" w:char="F0A3"/>
      </w:r>
      <w:r>
        <w:sym w:font="Wingdings 2" w:char="F0AF"/>
      </w:r>
      <w:r>
        <w:sym w:font="Symbol" w:char="F06A"/>
      </w:r>
    </w:p>
    <w:p w14:paraId="31D5849F" w14:textId="77777777" w:rsidR="00D3558E" w:rsidRDefault="00D3558E" w:rsidP="00D3558E"/>
    <w:p w14:paraId="775F385E" w14:textId="03BFC955" w:rsidR="00D3558E" w:rsidRDefault="00D3558E" w:rsidP="00D3558E">
      <w:r>
        <w:t>These axiom will play an important role in the development of modal logic.</w:t>
      </w:r>
    </w:p>
    <w:p w14:paraId="2DEB5865" w14:textId="680CEAD0" w:rsidR="00D3558E" w:rsidRPr="00786EF8" w:rsidRDefault="00D3558E" w:rsidP="00D3558E">
      <w:pPr>
        <w:rPr>
          <w:smallCaps/>
          <w:color w:val="000090"/>
        </w:rPr>
      </w:pPr>
      <w:r w:rsidRPr="00786EF8">
        <w:rPr>
          <w:smallCaps/>
          <w:color w:val="000090"/>
        </w:rPr>
        <w:t xml:space="preserve"> </w:t>
      </w:r>
    </w:p>
    <w:p w14:paraId="7E7E82FE" w14:textId="52992453" w:rsidR="0045533D" w:rsidRDefault="00D3558E" w:rsidP="0045533D">
      <w:r>
        <w:rPr>
          <w:smallCaps/>
          <w:color w:val="000090"/>
        </w:rPr>
        <w:t>E</w:t>
      </w:r>
      <w:r w:rsidR="0045533D" w:rsidRPr="00786EF8">
        <w:rPr>
          <w:smallCaps/>
          <w:color w:val="000090"/>
        </w:rPr>
        <w:t>xercise</w:t>
      </w:r>
      <w:r w:rsidR="0045533D">
        <w:rPr>
          <w:smallCaps/>
          <w:color w:val="000090"/>
        </w:rPr>
        <w:t>s</w:t>
      </w:r>
      <w:r w:rsidR="0045533D">
        <w:t xml:space="preserve">:  </w:t>
      </w:r>
    </w:p>
    <w:p w14:paraId="56744FA5" w14:textId="77777777" w:rsidR="0045533D" w:rsidRDefault="0045533D" w:rsidP="0045533D"/>
    <w:p w14:paraId="47205312" w14:textId="30995504" w:rsidR="0045533D" w:rsidRDefault="0045533D" w:rsidP="0045533D">
      <w:r>
        <w:t xml:space="preserve">(A)  Prove that another </w:t>
      </w:r>
      <w:r w:rsidR="0084727A">
        <w:t xml:space="preserve">paradox of material implication, </w:t>
      </w:r>
    </w:p>
    <w:p w14:paraId="3E1FA31E" w14:textId="77777777" w:rsidR="0045533D" w:rsidRDefault="0045533D" w:rsidP="0045533D"/>
    <w:p w14:paraId="5EC19DF9" w14:textId="77777777" w:rsidR="0045533D" w:rsidRDefault="0045533D" w:rsidP="0045533D">
      <w:r>
        <w:tab/>
        <w:t xml:space="preserve">T59.1   Q </w:t>
      </w:r>
      <w:r>
        <w:sym w:font="Symbol" w:char="F0AE"/>
      </w:r>
      <w:r>
        <w:t xml:space="preserve"> (P </w:t>
      </w:r>
      <w:r>
        <w:sym w:font="Symbol" w:char="F0DA"/>
      </w:r>
      <w:r>
        <w:t xml:space="preserve"> ~P) </w:t>
      </w:r>
    </w:p>
    <w:p w14:paraId="44D63EC3" w14:textId="77777777" w:rsidR="0045533D" w:rsidRDefault="0045533D" w:rsidP="0045533D"/>
    <w:p w14:paraId="6A32887E" w14:textId="055F5558" w:rsidR="0045533D" w:rsidRPr="00656874" w:rsidRDefault="0045533D" w:rsidP="0045533D">
      <w:r>
        <w:t>that says that “a tautology is proved by anything”</w:t>
      </w:r>
      <w:r w:rsidR="0084727A">
        <w:t xml:space="preserve"> also follows from the truth-functional analysis of material implication</w:t>
      </w:r>
      <w:r>
        <w:t>.</w:t>
      </w:r>
    </w:p>
    <w:p w14:paraId="2FAB38D2" w14:textId="77777777" w:rsidR="0045533D" w:rsidRDefault="0045533D" w:rsidP="0045533D"/>
    <w:p w14:paraId="00CBB587" w14:textId="646E733F" w:rsidR="0045533D" w:rsidRDefault="0045533D" w:rsidP="002B1630">
      <w:r>
        <w:t xml:space="preserve">(C) </w:t>
      </w:r>
      <w:r w:rsidR="00FD4642">
        <w:t xml:space="preserve"> </w:t>
      </w:r>
      <w:r>
        <w:t xml:space="preserve">Show that a </w:t>
      </w:r>
      <w:r w:rsidRPr="00841703">
        <w:rPr>
          <w:i/>
        </w:rPr>
        <w:t>conjunction</w:t>
      </w:r>
      <w:r>
        <w:t xml:space="preserve"> of two implications implies the </w:t>
      </w:r>
      <w:r w:rsidRPr="00841703">
        <w:rPr>
          <w:i/>
        </w:rPr>
        <w:t>disjunction</w:t>
      </w:r>
      <w:r>
        <w:t xml:space="preserve"> of the two implications obtained by </w:t>
      </w:r>
      <w:r w:rsidRPr="00786EF8">
        <w:rPr>
          <w:i/>
        </w:rPr>
        <w:t>interchanging</w:t>
      </w:r>
      <w:r>
        <w:t xml:space="preserve"> their consequents:</w:t>
      </w:r>
    </w:p>
    <w:p w14:paraId="21FFAAF3" w14:textId="77777777" w:rsidR="0045533D" w:rsidRDefault="0045533D" w:rsidP="0045533D"/>
    <w:p w14:paraId="684DFAE0" w14:textId="77777777" w:rsidR="0045533D" w:rsidRDefault="0045533D" w:rsidP="0045533D">
      <w:pPr>
        <w:ind w:firstLine="360"/>
      </w:pPr>
      <w:r>
        <w:t xml:space="preserve">T50.1  (P </w:t>
      </w:r>
      <w:r>
        <w:sym w:font="Symbol" w:char="F0AE"/>
      </w:r>
      <w:r>
        <w:t xml:space="preserve"> Q) </w:t>
      </w:r>
      <w:r>
        <w:sym w:font="Symbol" w:char="F0D9"/>
      </w:r>
      <w:r>
        <w:t xml:space="preserve">  (R </w:t>
      </w:r>
      <w:r>
        <w:sym w:font="Symbol" w:char="F0AE"/>
      </w:r>
      <w:r>
        <w:t xml:space="preserve"> S) </w:t>
      </w:r>
      <w:r>
        <w:sym w:font="Symbol" w:char="F05C"/>
      </w:r>
      <w:r>
        <w:t xml:space="preserve">  (P </w:t>
      </w:r>
      <w:r>
        <w:sym w:font="Symbol" w:char="F0AE"/>
      </w:r>
      <w:r>
        <w:t xml:space="preserve"> S) </w:t>
      </w:r>
      <w:r>
        <w:sym w:font="Symbol" w:char="F0DA"/>
      </w:r>
      <w:r>
        <w:t xml:space="preserve"> (R </w:t>
      </w:r>
      <w:r>
        <w:sym w:font="Symbol" w:char="F0AE"/>
      </w:r>
      <w:r>
        <w:t xml:space="preserve"> Q)</w:t>
      </w:r>
    </w:p>
    <w:p w14:paraId="51E1EDDF" w14:textId="17D70B2B" w:rsidR="00FD4642" w:rsidRDefault="005207EF" w:rsidP="0045533D">
      <w:r>
        <w:br/>
        <w:t>Do this by constructing a derivation and by using a semantic truth-value analysis.</w:t>
      </w:r>
      <w:r w:rsidR="00FD4642">
        <w:t xml:space="preserve"> </w:t>
      </w:r>
    </w:p>
    <w:p w14:paraId="623015A0" w14:textId="77777777" w:rsidR="005207EF" w:rsidRDefault="005207EF" w:rsidP="0045533D"/>
    <w:p w14:paraId="6074B0F0" w14:textId="77777777" w:rsidR="0045533D" w:rsidRDefault="0045533D" w:rsidP="0045533D">
      <w:r>
        <w:t xml:space="preserve">(D)  Show that the intuitively acceptable </w:t>
      </w:r>
      <w:r w:rsidRPr="0084727A">
        <w:rPr>
          <w:i/>
        </w:rPr>
        <w:t>Law of Exportation</w:t>
      </w:r>
    </w:p>
    <w:p w14:paraId="77B4DA0D" w14:textId="77777777" w:rsidR="0045533D" w:rsidRDefault="0045533D" w:rsidP="0045533D"/>
    <w:p w14:paraId="701E1004" w14:textId="77777777" w:rsidR="0045533D" w:rsidRDefault="0045533D" w:rsidP="0045533D">
      <w:r>
        <w:tab/>
        <w:t xml:space="preserve">T27  (P </w:t>
      </w:r>
      <w:r>
        <w:sym w:font="Symbol" w:char="F0D9"/>
      </w:r>
      <w:r>
        <w:t xml:space="preserve"> Q </w:t>
      </w:r>
      <w:r>
        <w:sym w:font="Symbol" w:char="F0AE"/>
      </w:r>
      <w:r>
        <w:t xml:space="preserve"> R) </w:t>
      </w:r>
      <w:r>
        <w:sym w:font="Symbol" w:char="F0AB"/>
      </w:r>
      <w:r>
        <w:t xml:space="preserve"> (P </w:t>
      </w:r>
      <w:r>
        <w:sym w:font="Symbol" w:char="F0AE"/>
      </w:r>
      <w:r>
        <w:t xml:space="preserve"> [Q </w:t>
      </w:r>
      <w:r>
        <w:sym w:font="Symbol" w:char="F0AE"/>
      </w:r>
      <w:r>
        <w:t xml:space="preserve"> R])</w:t>
      </w:r>
    </w:p>
    <w:p w14:paraId="4C596DDA" w14:textId="77777777" w:rsidR="0045533D" w:rsidRDefault="0045533D" w:rsidP="0045533D"/>
    <w:p w14:paraId="1DD81C8A" w14:textId="2415BB21" w:rsidR="0045533D" w:rsidRDefault="0045533D" w:rsidP="0045533D">
      <w:pPr>
        <w:jc w:val="both"/>
      </w:pPr>
      <w:r>
        <w:t xml:space="preserve">implies that a </w:t>
      </w:r>
      <w:r w:rsidRPr="00841703">
        <w:rPr>
          <w:i/>
        </w:rPr>
        <w:t>disjunction</w:t>
      </w:r>
      <w:r>
        <w:t xml:space="preserve"> of conditionals with a consequent in common is equivalent to the </w:t>
      </w:r>
      <w:r w:rsidRPr="00B91403">
        <w:rPr>
          <w:i/>
        </w:rPr>
        <w:t>conjunction</w:t>
      </w:r>
      <w:r>
        <w:t xml:space="preserve"> of the antecedents of those conditionals implying that consequent:</w:t>
      </w:r>
    </w:p>
    <w:p w14:paraId="06CB9388" w14:textId="77777777" w:rsidR="0045533D" w:rsidRDefault="0045533D" w:rsidP="0045533D">
      <w:pPr>
        <w:jc w:val="both"/>
      </w:pPr>
    </w:p>
    <w:p w14:paraId="4AE78120" w14:textId="77777777" w:rsidR="0045533D" w:rsidRDefault="0045533D" w:rsidP="0045533D">
      <w:pPr>
        <w:ind w:firstLine="360"/>
      </w:pPr>
      <w:r>
        <w:t xml:space="preserve">T60  (P </w:t>
      </w:r>
      <w:r>
        <w:sym w:font="Symbol" w:char="F0AE"/>
      </w:r>
      <w:r>
        <w:t xml:space="preserve"> R) </w:t>
      </w:r>
      <w:r>
        <w:sym w:font="Symbol" w:char="F0DA"/>
      </w:r>
      <w:r>
        <w:t xml:space="preserve"> (Q </w:t>
      </w:r>
      <w:r>
        <w:sym w:font="Symbol" w:char="F0AE"/>
      </w:r>
      <w:r>
        <w:t xml:space="preserve"> R) </w:t>
      </w:r>
      <w:r>
        <w:sym w:font="Symbol" w:char="F0AB"/>
      </w:r>
      <w:r>
        <w:t xml:space="preserve"> (P </w:t>
      </w:r>
      <w:r>
        <w:sym w:font="Symbol" w:char="F0D9"/>
      </w:r>
      <w:r>
        <w:t xml:space="preserve"> Q </w:t>
      </w:r>
      <w:r>
        <w:sym w:font="Symbol" w:char="F0AE"/>
      </w:r>
      <w:r>
        <w:t xml:space="preserve"> R) .</w:t>
      </w:r>
    </w:p>
    <w:p w14:paraId="2E5195B9" w14:textId="77777777" w:rsidR="0045533D" w:rsidRDefault="0045533D" w:rsidP="0045533D"/>
    <w:p w14:paraId="639EC550" w14:textId="7F02BECD" w:rsidR="00FE5A3E" w:rsidRDefault="0045533D" w:rsidP="0045533D">
      <w:r>
        <w:t>(E)</w:t>
      </w:r>
      <w:r w:rsidR="00FE5A3E">
        <w:t xml:space="preserve">  Consider </w:t>
      </w:r>
      <w:r w:rsidR="0084727A">
        <w:t xml:space="preserve">again </w:t>
      </w:r>
      <w:r w:rsidR="00FE5A3E">
        <w:t xml:space="preserve">what we have called the </w:t>
      </w:r>
      <w:r w:rsidR="0084727A">
        <w:t>L</w:t>
      </w:r>
      <w:r w:rsidR="00FE5A3E">
        <w:t>aw of Implicational Excluded Middle:</w:t>
      </w:r>
    </w:p>
    <w:p w14:paraId="13204662" w14:textId="77777777" w:rsidR="0045533D" w:rsidRDefault="0045533D" w:rsidP="0087443D">
      <w:pPr>
        <w:jc w:val="both"/>
      </w:pPr>
    </w:p>
    <w:p w14:paraId="38D19275" w14:textId="77777777" w:rsidR="00FE5A3E" w:rsidRDefault="00FE5A3E" w:rsidP="00FE5A3E">
      <w:pPr>
        <w:ind w:left="360"/>
      </w:pPr>
      <w:r w:rsidRPr="006A2EE6">
        <w:t>T58</w:t>
      </w:r>
      <w:r w:rsidRPr="006A2EE6">
        <w:tab/>
      </w:r>
      <w:r>
        <w:t xml:space="preserve">   </w:t>
      </w:r>
      <w:r w:rsidRPr="006A2EE6">
        <w:t xml:space="preserve">(P </w:t>
      </w:r>
      <w:r w:rsidRPr="006A2EE6">
        <w:sym w:font="Symbol" w:char="F0AE"/>
      </w:r>
      <w:r w:rsidRPr="006A2EE6">
        <w:t xml:space="preserve"> Q) </w:t>
      </w:r>
      <w:r w:rsidRPr="006A2EE6">
        <w:sym w:font="Symbol" w:char="F0DA"/>
      </w:r>
      <w:r w:rsidRPr="006A2EE6">
        <w:t xml:space="preserve"> </w:t>
      </w:r>
      <w:r>
        <w:t>(</w:t>
      </w:r>
      <w:r w:rsidRPr="006A2EE6">
        <w:t>Q</w:t>
      </w:r>
      <w:r>
        <w:t xml:space="preserve"> </w:t>
      </w:r>
      <w:r w:rsidRPr="006A2EE6">
        <w:sym w:font="Symbol" w:char="F0AE"/>
      </w:r>
      <w:r w:rsidRPr="006A2EE6">
        <w:t xml:space="preserve"> R)</w:t>
      </w:r>
      <w:r>
        <w:tab/>
      </w:r>
    </w:p>
    <w:p w14:paraId="39954E32" w14:textId="77777777" w:rsidR="00FE5A3E" w:rsidRDefault="00FE5A3E" w:rsidP="00FE5A3E">
      <w:pPr>
        <w:ind w:left="360"/>
      </w:pPr>
    </w:p>
    <w:p w14:paraId="358E6930" w14:textId="4210B388" w:rsidR="0045533D" w:rsidRDefault="00FE5A3E" w:rsidP="0084727A">
      <w:pPr>
        <w:jc w:val="both"/>
      </w:pPr>
      <w:r>
        <w:t>Analyze this theorem semantically</w:t>
      </w:r>
      <w:r w:rsidR="0084727A">
        <w:t xml:space="preserve"> by making the disjunction false and a</w:t>
      </w:r>
      <w:r>
        <w:t>ssum</w:t>
      </w:r>
      <w:r w:rsidR="0084727A">
        <w:t>ing</w:t>
      </w:r>
      <w:r>
        <w:t xml:space="preserve"> the truth-functional analysis of the conditional</w:t>
      </w:r>
      <w:r w:rsidR="0084727A">
        <w:t xml:space="preserve">.  Why is it that only the truth assignment to Q matters, and not the truth value assignments to P or R? </w:t>
      </w:r>
    </w:p>
    <w:p w14:paraId="450097EF" w14:textId="77777777" w:rsidR="00F60F68" w:rsidRDefault="00ED34A3" w:rsidP="00ED34A3">
      <w:pPr>
        <w:ind w:firstLine="360"/>
        <w:jc w:val="both"/>
      </w:pPr>
      <w:r>
        <w:lastRenderedPageBreak/>
        <w:t xml:space="preserve">The logicians Alan Ross Anderson, </w:t>
      </w:r>
      <w:proofErr w:type="spellStart"/>
      <w:r>
        <w:t>Nuel</w:t>
      </w:r>
      <w:proofErr w:type="spellEnd"/>
      <w:r>
        <w:t xml:space="preserve"> </w:t>
      </w:r>
      <w:proofErr w:type="spellStart"/>
      <w:r>
        <w:t>Belnap</w:t>
      </w:r>
      <w:proofErr w:type="spellEnd"/>
      <w:r>
        <w:t xml:space="preserve">, and J. Michael Dunn developed the branch of logic known as </w:t>
      </w:r>
      <w:r w:rsidRPr="00ED34A3">
        <w:rPr>
          <w:i/>
        </w:rPr>
        <w:t>Relevance Logic</w:t>
      </w:r>
      <w:r>
        <w:t>.</w:t>
      </w:r>
      <w:r>
        <w:rPr>
          <w:rStyle w:val="FootnoteReference"/>
        </w:rPr>
        <w:footnoteReference w:id="3"/>
      </w:r>
      <w:r>
        <w:t xml:space="preserve">  </w:t>
      </w:r>
      <w:r w:rsidR="00475960">
        <w:t>The idea of r</w:t>
      </w:r>
      <w:r>
        <w:t xml:space="preserve">elevance logics </w:t>
      </w:r>
      <w:r w:rsidR="00475960">
        <w:t>are to construct logical implication in such a way that the consequent must be “relevant” to the antecedent, e.g., by sharing</w:t>
      </w:r>
      <w:r w:rsidR="00F60F68">
        <w:t xml:space="preserve"> language in common.  Such an implication would fail to have the property of classical logic that “</w:t>
      </w:r>
      <w:r>
        <w:t xml:space="preserve">a </w:t>
      </w:r>
      <w:r w:rsidR="0087443D" w:rsidRPr="00587D67">
        <w:t xml:space="preserve">contradiction implies anything.”  </w:t>
      </w:r>
    </w:p>
    <w:p w14:paraId="36D5BA18" w14:textId="53AB0155" w:rsidR="0087443D" w:rsidRPr="00587D67" w:rsidRDefault="0087443D" w:rsidP="00ED34A3">
      <w:pPr>
        <w:ind w:firstLine="360"/>
        <w:jc w:val="both"/>
      </w:pPr>
      <w:r w:rsidRPr="00587D67">
        <w:t xml:space="preserve">One such </w:t>
      </w:r>
      <w:r w:rsidR="00F60F68">
        <w:t xml:space="preserve">relevance </w:t>
      </w:r>
      <w:r w:rsidRPr="00587D67">
        <w:t xml:space="preserve">logic is known as </w:t>
      </w:r>
      <w:proofErr w:type="spellStart"/>
      <w:r w:rsidRPr="00587D67">
        <w:rPr>
          <w:i/>
        </w:rPr>
        <w:t>DeMorgan</w:t>
      </w:r>
      <w:proofErr w:type="spellEnd"/>
      <w:r w:rsidRPr="00587D67">
        <w:rPr>
          <w:i/>
        </w:rPr>
        <w:t xml:space="preserve"> Implication</w:t>
      </w:r>
      <w:r w:rsidRPr="00587D67">
        <w:t xml:space="preserve">.  In </w:t>
      </w:r>
      <w:proofErr w:type="spellStart"/>
      <w:r w:rsidR="00F60F68">
        <w:t>DeMorgan</w:t>
      </w:r>
      <w:proofErr w:type="spellEnd"/>
      <w:r w:rsidR="00F60F68">
        <w:t xml:space="preserve"> implication</w:t>
      </w:r>
      <w:r w:rsidRPr="00587D67">
        <w:t xml:space="preserve"> there are familiar principles—identity, commutativity and associativity of </w:t>
      </w:r>
      <w:r w:rsidRPr="00587D67">
        <w:sym w:font="Symbol" w:char="F0D9"/>
      </w:r>
      <w:r w:rsidRPr="00587D67">
        <w:t xml:space="preserve"> and </w:t>
      </w:r>
      <w:r w:rsidRPr="00587D67">
        <w:sym w:font="Symbol" w:char="F0DA"/>
      </w:r>
      <w:r w:rsidRPr="00587D67">
        <w:t xml:space="preserve">, distributivity of </w:t>
      </w:r>
      <w:r w:rsidRPr="00587D67">
        <w:sym w:font="Symbol" w:char="F0D9"/>
      </w:r>
      <w:r w:rsidRPr="00587D67">
        <w:t xml:space="preserve"> over </w:t>
      </w:r>
      <w:r w:rsidRPr="00587D67">
        <w:sym w:font="Symbol" w:char="F0DA"/>
      </w:r>
      <w:r w:rsidRPr="00587D67">
        <w:t xml:space="preserve"> and </w:t>
      </w:r>
      <w:r w:rsidRPr="00587D67">
        <w:sym w:font="Symbol" w:char="F0DA"/>
      </w:r>
      <w:r w:rsidRPr="00587D67">
        <w:t xml:space="preserve"> over </w:t>
      </w:r>
      <w:r w:rsidRPr="00587D67">
        <w:sym w:font="Symbol" w:char="F0D9"/>
      </w:r>
      <w:r w:rsidRPr="00587D67">
        <w:t xml:space="preserve">, absorption, and De Morgan’s laws—but Lewis’s Dilemma </w:t>
      </w:r>
      <w:r w:rsidR="00ED34A3">
        <w:t>is blocked</w:t>
      </w:r>
      <w:r w:rsidRPr="00587D67">
        <w:t>.  So we know one of the inferences of simpli</w:t>
      </w:r>
      <w:r>
        <w:t>fi</w:t>
      </w:r>
      <w:r w:rsidRPr="00587D67">
        <w:t xml:space="preserve">cation, addition or </w:t>
      </w:r>
      <w:r w:rsidRPr="00587D67">
        <w:rPr>
          <w:i/>
        </w:rPr>
        <w:t xml:space="preserve">modus </w:t>
      </w:r>
      <w:proofErr w:type="spellStart"/>
      <w:r w:rsidRPr="00587D67">
        <w:rPr>
          <w:i/>
        </w:rPr>
        <w:t>tollendo</w:t>
      </w:r>
      <w:proofErr w:type="spellEnd"/>
      <w:r w:rsidRPr="00587D67">
        <w:rPr>
          <w:i/>
        </w:rPr>
        <w:t xml:space="preserve"> ponens</w:t>
      </w:r>
      <w:r w:rsidRPr="00587D67">
        <w:t xml:space="preserve"> must fail</w:t>
      </w:r>
      <w:r>
        <w:t xml:space="preserve"> if we are to block the derivation of Lewis’ dilemma</w:t>
      </w:r>
      <w:r w:rsidRPr="00587D67">
        <w:t>.</w:t>
      </w:r>
    </w:p>
    <w:p w14:paraId="0E5CF0E7" w14:textId="053DC2C2" w:rsidR="00F60F68" w:rsidRDefault="00F60F68" w:rsidP="0087443D">
      <w:pPr>
        <w:ind w:firstLine="360"/>
        <w:jc w:val="both"/>
      </w:pPr>
      <w:proofErr w:type="spellStart"/>
      <w:r>
        <w:t>DeMorgan</w:t>
      </w:r>
      <w:proofErr w:type="spellEnd"/>
      <w:r>
        <w:t xml:space="preserve"> logic has four truth-values, which can be represented by the power set of the two values  {1, 0} —the sets {1} (true only), {0} (false only}, {1, 0} (both true and false), the empty set { } (neither true nor false), which we abbreviate </w:t>
      </w:r>
      <w:r w:rsidRPr="00F60F68">
        <w:rPr>
          <w:b/>
          <w:bCs/>
        </w:rPr>
        <w:t>T</w:t>
      </w:r>
      <w:r>
        <w:t xml:space="preserve">, </w:t>
      </w:r>
      <w:r w:rsidRPr="00F60F68">
        <w:rPr>
          <w:b/>
          <w:bCs/>
        </w:rPr>
        <w:t>F</w:t>
      </w:r>
      <w:r>
        <w:t xml:space="preserve">, </w:t>
      </w:r>
      <w:r w:rsidRPr="00F60F68">
        <w:rPr>
          <w:b/>
          <w:bCs/>
        </w:rPr>
        <w:t>B</w:t>
      </w:r>
      <w:r>
        <w:rPr>
          <w:b/>
          <w:bCs/>
        </w:rPr>
        <w:t xml:space="preserve">, </w:t>
      </w:r>
      <w:r w:rsidRPr="00F60F68">
        <w:rPr>
          <w:b/>
          <w:bCs/>
        </w:rPr>
        <w:t>U</w:t>
      </w:r>
      <w:r>
        <w:t>, respectively.</w:t>
      </w:r>
    </w:p>
    <w:p w14:paraId="2E3DCA78" w14:textId="142CC9A0" w:rsidR="009D790A" w:rsidRDefault="00F60F68" w:rsidP="0087443D">
      <w:pPr>
        <w:ind w:firstLine="360"/>
        <w:jc w:val="both"/>
        <w:rPr>
          <w:b/>
          <w:bCs/>
        </w:rPr>
      </w:pPr>
      <w:r>
        <w:t xml:space="preserve">The truth tables or semantics for </w:t>
      </w:r>
      <w:proofErr w:type="spellStart"/>
      <w:r>
        <w:t>DeMorga</w:t>
      </w:r>
      <w:r w:rsidR="009D790A">
        <w:t>n</w:t>
      </w:r>
      <w:proofErr w:type="spellEnd"/>
      <w:r>
        <w:t xml:space="preserve"> Implication are </w:t>
      </w:r>
      <w:r w:rsidR="009D790A">
        <w:t>s</w:t>
      </w:r>
      <w:r>
        <w:t xml:space="preserve">ummarized in a </w:t>
      </w:r>
      <w:proofErr w:type="spellStart"/>
      <w:r>
        <w:t>Hasse</w:t>
      </w:r>
      <w:proofErr w:type="spellEnd"/>
      <w:r>
        <w:t xml:space="preserve"> Diagram </w:t>
      </w:r>
      <w:r w:rsidR="009D790A">
        <w:t xml:space="preserve">or lattice in the standard way.  The vertical line in the center of the lattice summarizes the classical values with </w:t>
      </w:r>
      <w:r w:rsidR="009D790A" w:rsidRPr="009D790A">
        <w:rPr>
          <w:i/>
          <w:iCs/>
        </w:rPr>
        <w:t>conjunction</w:t>
      </w:r>
      <w:r w:rsidR="009D790A">
        <w:t xml:space="preserve"> (the </w:t>
      </w:r>
      <w:r w:rsidR="009D790A" w:rsidRPr="009D790A">
        <w:rPr>
          <w:smallCaps/>
        </w:rPr>
        <w:t>Min</w:t>
      </w:r>
      <w:r w:rsidR="009D790A">
        <w:t xml:space="preserve"> or lower of the two values) and </w:t>
      </w:r>
      <w:r w:rsidR="009D790A" w:rsidRPr="009D790A">
        <w:rPr>
          <w:i/>
          <w:iCs/>
        </w:rPr>
        <w:t>disjunction</w:t>
      </w:r>
      <w:r w:rsidR="009D790A">
        <w:t xml:space="preserve"> (the </w:t>
      </w:r>
      <w:r w:rsidR="009D790A" w:rsidRPr="009D790A">
        <w:rPr>
          <w:smallCaps/>
        </w:rPr>
        <w:t>Max</w:t>
      </w:r>
      <w:r w:rsidR="009D790A">
        <w:t xml:space="preserve"> or higher of the two values).  The values are extended to the four value</w:t>
      </w:r>
      <w:r w:rsidR="00B62A45">
        <w:t>s</w:t>
      </w:r>
      <w:r w:rsidR="009D790A">
        <w:t xml:space="preserve"> in a similar way where the conjunction or </w:t>
      </w:r>
      <w:r w:rsidR="009D790A" w:rsidRPr="009D790A">
        <w:rPr>
          <w:smallCaps/>
        </w:rPr>
        <w:t>Min</w:t>
      </w:r>
      <w:r w:rsidR="009D790A">
        <w:t xml:space="preserve"> of </w:t>
      </w:r>
      <w:r w:rsidR="00B62A45">
        <w:t xml:space="preserve">the values </w:t>
      </w:r>
      <w:r w:rsidR="00B62A45" w:rsidRPr="00B62A45">
        <w:rPr>
          <w:b/>
          <w:bCs/>
        </w:rPr>
        <w:t>T</w:t>
      </w:r>
      <w:r w:rsidR="00B62A45">
        <w:t xml:space="preserve"> is </w:t>
      </w:r>
      <w:r w:rsidR="00B62A45" w:rsidRPr="00B62A45">
        <w:rPr>
          <w:b/>
          <w:bCs/>
        </w:rPr>
        <w:t>U</w:t>
      </w:r>
      <w:r w:rsidR="00B62A45">
        <w:t xml:space="preserve">, of </w:t>
      </w:r>
      <w:r w:rsidR="00B62A45" w:rsidRPr="00B62A45">
        <w:rPr>
          <w:b/>
          <w:bCs/>
        </w:rPr>
        <w:t>T</w:t>
      </w:r>
      <w:r w:rsidR="00B62A45">
        <w:t xml:space="preserve"> and </w:t>
      </w:r>
      <w:r w:rsidR="00B62A45" w:rsidRPr="00B62A45">
        <w:rPr>
          <w:b/>
          <w:bCs/>
        </w:rPr>
        <w:t>B</w:t>
      </w:r>
      <w:r w:rsidR="00B62A45">
        <w:t xml:space="preserve"> is </w:t>
      </w:r>
      <w:r w:rsidR="00B62A45" w:rsidRPr="00B62A45">
        <w:rPr>
          <w:b/>
          <w:bCs/>
        </w:rPr>
        <w:t>B</w:t>
      </w:r>
      <w:r w:rsidR="00B62A45">
        <w:t xml:space="preserve">, of </w:t>
      </w:r>
      <w:r w:rsidR="009D790A" w:rsidRPr="009D790A">
        <w:rPr>
          <w:b/>
          <w:bCs/>
        </w:rPr>
        <w:t>U</w:t>
      </w:r>
      <w:r w:rsidR="009D790A">
        <w:t xml:space="preserve"> and </w:t>
      </w:r>
      <w:r w:rsidR="009D790A" w:rsidRPr="009D790A">
        <w:rPr>
          <w:b/>
          <w:bCs/>
        </w:rPr>
        <w:t>B</w:t>
      </w:r>
      <w:r w:rsidR="009D790A">
        <w:t xml:space="preserve"> </w:t>
      </w:r>
      <w:r w:rsidR="009D790A" w:rsidRPr="009D790A">
        <w:t>i</w:t>
      </w:r>
      <w:r w:rsidR="009D790A" w:rsidRPr="009D790A">
        <w:rPr>
          <w:b/>
          <w:bCs/>
        </w:rPr>
        <w:t>s F</w:t>
      </w:r>
      <w:r w:rsidR="00B62A45">
        <w:rPr>
          <w:b/>
          <w:bCs/>
        </w:rPr>
        <w:t>.</w:t>
      </w:r>
      <w:r w:rsidR="00B62A45">
        <w:t xml:space="preserve">   The disjunction of these is </w:t>
      </w:r>
      <w:r w:rsidR="009D790A" w:rsidRPr="009D790A">
        <w:rPr>
          <w:b/>
          <w:bCs/>
        </w:rPr>
        <w:t>T</w:t>
      </w:r>
      <w:r w:rsidR="009D790A">
        <w:rPr>
          <w:b/>
          <w:bCs/>
        </w:rPr>
        <w:t>.</w:t>
      </w:r>
    </w:p>
    <w:p w14:paraId="153FAC76" w14:textId="12F7C98B" w:rsidR="00B62A45" w:rsidRDefault="00B62A45" w:rsidP="0087443D">
      <w:pPr>
        <w:ind w:firstLine="360"/>
        <w:jc w:val="both"/>
        <w:rPr>
          <w:b/>
          <w:bCs/>
        </w:rPr>
      </w:pPr>
      <w:r>
        <w:rPr>
          <w:b/>
          <w:bCs/>
        </w:rPr>
        <w:t>Implication</w:t>
      </w:r>
    </w:p>
    <w:p w14:paraId="7C0B8EC0" w14:textId="77777777" w:rsidR="00B62A45" w:rsidRPr="009D790A" w:rsidRDefault="00B62A45" w:rsidP="0087443D">
      <w:pPr>
        <w:ind w:firstLine="360"/>
        <w:jc w:val="both"/>
      </w:pPr>
    </w:p>
    <w:p w14:paraId="4C47D8C4" w14:textId="49C48B9C" w:rsidR="00F60F68" w:rsidRDefault="00B62A45" w:rsidP="0087443D">
      <w:pPr>
        <w:ind w:firstLine="360"/>
        <w:jc w:val="both"/>
      </w:pPr>
      <w:r>
        <w:t xml:space="preserve">Given that conjunct is read down and disjunction is read up, it is clear that </w:t>
      </w:r>
      <w:proofErr w:type="spellStart"/>
      <w:r>
        <w:t>th</w:t>
      </w:r>
      <w:proofErr w:type="spellEnd"/>
    </w:p>
    <w:p w14:paraId="7FAE01E9" w14:textId="518C4FCA" w:rsidR="00B62A45" w:rsidRDefault="00B62A45" w:rsidP="0087443D">
      <w:pPr>
        <w:ind w:firstLine="360"/>
        <w:jc w:val="both"/>
      </w:pPr>
    </w:p>
    <w:p w14:paraId="0EDDD3E0" w14:textId="77777777" w:rsidR="00B62A45" w:rsidRDefault="00B62A45" w:rsidP="0087443D">
      <w:pPr>
        <w:ind w:firstLine="360"/>
        <w:jc w:val="both"/>
      </w:pPr>
    </w:p>
    <w:p w14:paraId="4050EC95" w14:textId="7EA99F0E" w:rsidR="0087443D" w:rsidRDefault="0087443D" w:rsidP="0087443D">
      <w:pPr>
        <w:ind w:firstLine="360"/>
        <w:jc w:val="both"/>
      </w:pPr>
      <w:r w:rsidRPr="00587D67">
        <w:t xml:space="preserve">The </w:t>
      </w:r>
      <w:r>
        <w:t xml:space="preserve">semantics or </w:t>
      </w:r>
      <w:r w:rsidRPr="00587D67">
        <w:t xml:space="preserve">truth tables for De Morgan Implication can be summarized in a </w:t>
      </w:r>
      <w:proofErr w:type="spellStart"/>
      <w:r w:rsidRPr="00587D67">
        <w:t>Hasse</w:t>
      </w:r>
      <w:proofErr w:type="spellEnd"/>
      <w:r w:rsidRPr="00587D67">
        <w:t xml:space="preserve"> Diagram with a four element model: {{0}, {1}, { }, {0,1}}</w:t>
      </w:r>
      <w:r>
        <w:t xml:space="preserve">, which can be thought of as the powerset of the classical truth values.  For brevity, we shall use the values </w:t>
      </w:r>
      <w:r w:rsidRPr="006449D8">
        <w:rPr>
          <w:b/>
        </w:rPr>
        <w:t>F</w:t>
      </w:r>
      <w:r>
        <w:t xml:space="preserve">, </w:t>
      </w:r>
      <w:r w:rsidRPr="006449D8">
        <w:rPr>
          <w:b/>
        </w:rPr>
        <w:t>T</w:t>
      </w:r>
      <w:r>
        <w:t xml:space="preserve">, </w:t>
      </w:r>
      <w:r w:rsidRPr="00C93B31">
        <w:rPr>
          <w:b/>
        </w:rPr>
        <w:t>U</w:t>
      </w:r>
      <w:r>
        <w:t xml:space="preserve"> and </w:t>
      </w:r>
      <w:r w:rsidRPr="00C93B31">
        <w:rPr>
          <w:b/>
        </w:rPr>
        <w:t>B</w:t>
      </w:r>
      <w:r>
        <w:rPr>
          <w:b/>
        </w:rPr>
        <w:t xml:space="preserve">, </w:t>
      </w:r>
      <w:r>
        <w:t>for {0}, {1}, { }, and {0, 1}, respectively</w:t>
      </w:r>
      <w:r w:rsidRPr="00587D67">
        <w:t xml:space="preserve">. </w:t>
      </w:r>
    </w:p>
    <w:p w14:paraId="7B90DD01" w14:textId="77777777" w:rsidR="0087443D" w:rsidRPr="00587D67" w:rsidRDefault="0087443D" w:rsidP="0087443D">
      <w:pPr>
        <w:ind w:firstLine="360"/>
        <w:jc w:val="both"/>
      </w:pPr>
      <w:r w:rsidRPr="00587D67">
        <w:t xml:space="preserve"> </w:t>
      </w:r>
    </w:p>
    <w:p w14:paraId="7F7B5723" w14:textId="77777777" w:rsidR="0087443D" w:rsidRPr="00747E35" w:rsidRDefault="0087443D" w:rsidP="0087443D">
      <w:pPr>
        <w:ind w:firstLine="360"/>
        <w:jc w:val="center"/>
        <w:rPr>
          <w:b/>
        </w:rPr>
      </w:pPr>
      <w:r>
        <w:rPr>
          <w:b/>
        </w:rPr>
        <w:t>T = {1}</w:t>
      </w:r>
    </w:p>
    <w:p w14:paraId="39CAC995" w14:textId="2AFDC92C" w:rsidR="0087443D" w:rsidRPr="00587D67" w:rsidRDefault="0087443D" w:rsidP="0087443D">
      <w:pPr>
        <w:ind w:firstLine="360"/>
        <w:jc w:val="both"/>
      </w:pPr>
      <w:r>
        <w:rPr>
          <w:noProof/>
          <w:lang w:eastAsia="en-US"/>
        </w:rPr>
        <mc:AlternateContent>
          <mc:Choice Requires="wps">
            <w:drawing>
              <wp:anchor distT="0" distB="0" distL="114300" distR="114300" simplePos="0" relativeHeight="251679744" behindDoc="0" locked="0" layoutInCell="0" allowOverlap="1" wp14:anchorId="19F223DB" wp14:editId="75326FF4">
                <wp:simplePos x="0" y="0"/>
                <wp:positionH relativeFrom="column">
                  <wp:posOffset>2240280</wp:posOffset>
                </wp:positionH>
                <wp:positionV relativeFrom="paragraph">
                  <wp:posOffset>120650</wp:posOffset>
                </wp:positionV>
                <wp:extent cx="1691640" cy="1600200"/>
                <wp:effectExtent l="17780" t="6985" r="30480" b="31115"/>
                <wp:wrapNone/>
                <wp:docPr id="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91640" cy="1600200"/>
                        </a:xfrm>
                        <a:custGeom>
                          <a:avLst/>
                          <a:gdLst>
                            <a:gd name="T0" fmla="*/ 10000 w 20000"/>
                            <a:gd name="T1" fmla="*/ 0 h 20000"/>
                            <a:gd name="T2" fmla="*/ 0 w 20000"/>
                            <a:gd name="T3" fmla="*/ 10000 h 20000"/>
                            <a:gd name="T4" fmla="*/ 10000 w 20000"/>
                            <a:gd name="T5" fmla="*/ 20000 h 20000"/>
                            <a:gd name="T6" fmla="*/ 20000 w 20000"/>
                            <a:gd name="T7" fmla="*/ 10000 h 20000"/>
                            <a:gd name="T8" fmla="*/ 10000 w 20000"/>
                            <a:gd name="T9" fmla="*/ 0 h 20000"/>
                          </a:gdLst>
                          <a:ahLst/>
                          <a:cxnLst>
                            <a:cxn ang="0">
                              <a:pos x="T0" y="T1"/>
                            </a:cxn>
                            <a:cxn ang="0">
                              <a:pos x="T2" y="T3"/>
                            </a:cxn>
                            <a:cxn ang="0">
                              <a:pos x="T4" y="T5"/>
                            </a:cxn>
                            <a:cxn ang="0">
                              <a:pos x="T6" y="T7"/>
                            </a:cxn>
                            <a:cxn ang="0">
                              <a:pos x="T8" y="T9"/>
                            </a:cxn>
                          </a:cxnLst>
                          <a:rect l="0" t="0" r="r" b="b"/>
                          <a:pathLst>
                            <a:path w="20000" h="20000">
                              <a:moveTo>
                                <a:pt x="10000" y="0"/>
                              </a:moveTo>
                              <a:lnTo>
                                <a:pt x="0" y="10000"/>
                              </a:lnTo>
                              <a:lnTo>
                                <a:pt x="10000" y="20000"/>
                              </a:lnTo>
                              <a:lnTo>
                                <a:pt x="20000" y="10000"/>
                              </a:lnTo>
                              <a:lnTo>
                                <a:pt x="10000" y="0"/>
                              </a:lnTo>
                              <a:close/>
                            </a:path>
                          </a:pathLst>
                        </a:custGeom>
                        <a:noFill/>
                        <a:ln w="9525" cap="flat">
                          <a:solidFill>
                            <a:srgbClr val="000000"/>
                          </a:solidFill>
                          <a:prstDash val="solid"/>
                          <a:round/>
                          <a:headEnd type="none" w="med" len="med"/>
                          <a:tailEnd type="none" w="med" len="med"/>
                        </a:ln>
                        <a:effectLst/>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B2316" id="Freeform 13" o:spid="_x0000_s1026" style="position:absolute;margin-left:176.4pt;margin-top:9.5pt;width:133.2pt;height:1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smMJwMAAC4IAAAOAAAAZHJzL2Uyb0RvYy54bWysVV1v2yAUfZ+0/4B4nLTaTpN0iZpUU7tO&#13;&#10;k/ZRqdkPIBjH1jAwIHGyX797wXaddqm6aXlwwBwf7j0H7r282teS7IR1lVYLmp2llAjFdV6pzYJ+&#13;&#10;X92+fUeJ80zlTGolFvQgHL1avn512Zi5GOlSy1xYAiTKzRuzoKX3Zp4kjpeiZu5MG6FgsdC2Zh6m&#13;&#10;dpPkljXAXstklKbTpNE2N1Zz4Ry8vYmLdBn4i0Jw/60onPBELijE5sPThucan8nyks03lpmy4m0Y&#13;&#10;7B+iqFmlYNOe6oZ5Rra2ekJVV9xqpwt/xnWd6KKouAg5QDZZ+iib+5IZEXIBcZzpZXL/j5Z/3d1Z&#13;&#10;UuXgHSWK1WDRrRUCBSfZOcrTGDcH1L25s5igM581/+FgITlawYkDDFk3X3QONGzrdZBkX9gav4Rk&#13;&#10;yT4of+iVF3tPOLzMprNsOgaDOKxl0zQFb3HzhM27z/nW+Y9CByq2++x8tC6HURA+b8NfAUtRS3Dx&#13;&#10;TUKyFH6kIUAXCcGhHggZ98CUlH8GjY5AJ5jOB6C45Qm28RPgCcbJABiCPxXf9AnwBOPFAPhsjHBj&#13;&#10;e1me1W82AB7pB65tOl9Y2VnF96r1CkaEYYFIwwEx2uHBQOPA/VXWGg8oNPYEGHxBcDiisN/zYJAd&#13;&#10;wZMXMYOiCL54ERjEQvBsCI7htLlaKEGPi4+lBIrPGr9hc8M8StQNSbOg8bSSshvhWq13YqUDyqNa&#13;&#10;wZmweXdRHhBSDZFR1oiPV6pb7/7NI8b+tkAmHab7j9g2Qkj9b3i7SDsuLrUTMSRUIVz3Xg5UcXDl&#13;&#10;lb6tpAyKSYUizSYjuCScQdMoJPPhJDktqxxxqJOzm/W1tGTHsPaHX+vSEcxY52+YKyMuLEVjrN6q&#13;&#10;PGxYCpZ/UDnxBwOFTUEjoxhBLXJKpIC+h6OA9KySL0EGYTFIEXpUvCKhoGINjUV3rfMD1FOrY9OC&#13;&#10;JguDUttfsDk0rAV1P7fMQijyk4KOMMvGWEB9mIwnFyOY2OHKerjCFAeqBfUUbiIOr33siltjq00J&#13;&#10;O2VBUaXfQx0vKqy2Ib4YVTuBphRMaxsodr3hPKAe2vzyNwAAAP//AwBQSwMEFAAGAAgAAAAhAKya&#13;&#10;8mTkAAAADwEAAA8AAABkcnMvZG93bnJldi54bWxMj81OwzAQhO9IvIO1SNyok1QtJI1TVfyISw+k&#13;&#10;8ABussQR8Tq13TZ9e7YnuKy0mtnZb8r1ZAdxQh96RwrSWQICqXFtT52Cr8+3hycQIWpq9eAIFVww&#13;&#10;wLq6vSl10boz1XjaxU5wCIVCKzAxjoWUoTFodZi5EYm1b+etjrz6TrZenzncDjJLkqW0uif+YPSI&#13;&#10;zwabn93RKsjN9vJaT4ewmNf54YP85h27Tqn7u+llxWOzAhFxin8XcO3A/FAx2N4dqQ1iUDBfZMwf&#13;&#10;Wci5GBuWaZ6B2CvIHtMEZFXK/z2qXwAAAP//AwBQSwECLQAUAAYACAAAACEAtoM4kv4AAADhAQAA&#13;&#10;EwAAAAAAAAAAAAAAAAAAAAAAW0NvbnRlbnRfVHlwZXNdLnhtbFBLAQItABQABgAIAAAAIQA4/SH/&#13;&#10;1gAAAJQBAAALAAAAAAAAAAAAAAAAAC8BAABfcmVscy8ucmVsc1BLAQItABQABgAIAAAAIQBsGsmM&#13;&#10;JwMAAC4IAAAOAAAAAAAAAAAAAAAAAC4CAABkcnMvZTJvRG9jLnhtbFBLAQItABQABgAIAAAAIQCs&#13;&#10;mvJk5AAAAA8BAAAPAAAAAAAAAAAAAAAAAIEFAABkcnMvZG93bnJldi54bWxQSwUGAAAAAAQABADz&#13;&#10;AAAAkgYAAAAA&#13;&#10;" o:allowincell="f" path="m10000,l,10000,10000,20000,20000,10000,10000,xe" filled="f">
                <v:path arrowok="t" o:connecttype="custom" o:connectlocs="845820,0;0,800100;845820,1600200;1691640,800100;845820,0" o:connectangles="0,0,0,0,0"/>
              </v:shape>
            </w:pict>
          </mc:Fallback>
        </mc:AlternateContent>
      </w:r>
    </w:p>
    <w:p w14:paraId="33A43A50" w14:textId="32F9A404" w:rsidR="0087443D" w:rsidRPr="00587D67" w:rsidRDefault="0087443D" w:rsidP="0087443D">
      <w:pPr>
        <w:ind w:firstLine="360"/>
        <w:jc w:val="both"/>
      </w:pPr>
      <w:r>
        <w:rPr>
          <w:noProof/>
          <w:lang w:eastAsia="en-US"/>
        </w:rPr>
        <mc:AlternateContent>
          <mc:Choice Requires="wps">
            <w:drawing>
              <wp:anchor distT="0" distB="0" distL="114300" distR="114300" simplePos="0" relativeHeight="251680768" behindDoc="0" locked="0" layoutInCell="0" allowOverlap="1" wp14:anchorId="795642A0" wp14:editId="1301467B">
                <wp:simplePos x="0" y="0"/>
                <wp:positionH relativeFrom="column">
                  <wp:posOffset>3078480</wp:posOffset>
                </wp:positionH>
                <wp:positionV relativeFrom="paragraph">
                  <wp:posOffset>13970</wp:posOffset>
                </wp:positionV>
                <wp:extent cx="30480" cy="1447800"/>
                <wp:effectExtent l="55880" t="8255" r="78740" b="29845"/>
                <wp:wrapNone/>
                <wp:docPr id="2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 cy="1447800"/>
                        </a:xfrm>
                        <a:prstGeom prst="line">
                          <a:avLst/>
                        </a:prstGeom>
                        <a:noFill/>
                        <a:ln w="9525">
                          <a:solidFill>
                            <a:srgbClr val="000000"/>
                          </a:solidFill>
                          <a:round/>
                          <a:headEnd type="triangle" w="med" len="med"/>
                          <a:tailEnd type="triangle" w="med" len="med"/>
                        </a:ln>
                        <a:effectLst/>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03C1DA" id="Line 1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4pt,1.1pt" to="244.8pt,11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3CWL4wEAAMEDAAAOAAAAZHJzL2Uyb0RvYy54bWysU8GO0zAQvSPxD5bvNEnpQjdquocuy6VA&#13;&#10;pV0+wLUnjYXtsWy3af+esbctC1xWiBys2PPmed6b8eLuaA07QIgaXcebSc0ZOIlKu13Hvz89vJtz&#13;&#10;FpNwShh00PETRH63fPtmMfoWpjigURAYkbjYjr7jQ0q+raooB7AiTtCDo2CPwYpE27CrVBAjsVtT&#13;&#10;Tev6QzViUD6ghBjp9P45yJeFv+9Bpm99HyEx03GqLZU1lHWb12q5EO0uCD9oeS5D/EMVVmhHl16p&#13;&#10;7kUSbB/0X1RWy4AR+zSRaCvsey2haCA1Tf2HmsdBeChayJzorzbF/0crvx42gWnV8emMMycs9Wit&#13;&#10;HbBmlr0ZfWwJsnKbkNXJo3v0a5Q/InO4GoTbQanx6eQpr8kZ1W8peRM93bAdv6AijNgnLEYd+2Az&#13;&#10;JVnAjqUfp2s/4JiYpMP39WxOTZMUaWazj/O69KsS7SXZh5g+A1qWfzpuqPBCLg7rmHIxor1A8l0O&#13;&#10;H7QxpeXGsbHjtzfTm5IQ0WiVgxkWw267MoEdRB6a8hVlFHkJC7h3qpANINQnp1gqNqSgyRgDPN9g&#13;&#10;QXFmgN5G/ivoJLR5LZoEGJdrgjLLZ1UXV5/7s0V12oSsNp/TnBTd55nOg/hyX1C/Xt7yJwAAAP//&#13;&#10;AwBQSwMEFAAGAAgAAAAhAFG3ulPjAAAADgEAAA8AAABkcnMvZG93bnJldi54bWxMj8FOwzAQRO9I&#13;&#10;/IO1SNyo0zSqkjRORQu9cEBqyge48ZKkjddR7LaBr2c5wWWl0Whm3xTryfbiiqPvHCmYzyIQSLUz&#13;&#10;HTUKPg67pxSED5qM7h2hgi/0sC7v7wqdG3ejPV6r0AguIZ9rBW0IQy6lr1u02s/cgMTepxutDizH&#13;&#10;RppR37jc9jKOoqW0uiP+0OoBty3W5+piFSy6zXf1/mqyt12/OWzPbrKnbK/U48P0suLzvAIRcAp/&#13;&#10;CfjdwPxQMtjRXch40StI0oT5g4I4BsF+kmZLEEfWiygGWRby/4zyBwAA//8DAFBLAQItABQABgAI&#13;&#10;AAAAIQC2gziS/gAAAOEBAAATAAAAAAAAAAAAAAAAAAAAAABbQ29udGVudF9UeXBlc10ueG1sUEsB&#13;&#10;Ai0AFAAGAAgAAAAhADj9If/WAAAAlAEAAAsAAAAAAAAAAAAAAAAALwEAAF9yZWxzLy5yZWxzUEsB&#13;&#10;Ai0AFAAGAAgAAAAhADTcJYvjAQAAwQMAAA4AAAAAAAAAAAAAAAAALgIAAGRycy9lMm9Eb2MueG1s&#13;&#10;UEsBAi0AFAAGAAgAAAAhAFG3ulPjAAAADgEAAA8AAAAAAAAAAAAAAAAAPQQAAGRycy9kb3ducmV2&#13;&#10;LnhtbFBLBQYAAAAABAAEAPMAAABNBQAAAAA=&#13;&#10;" o:allowincell="f">
                <v:stroke startarrow="block" endarrow="block"/>
              </v:line>
            </w:pict>
          </mc:Fallback>
        </mc:AlternateContent>
      </w:r>
    </w:p>
    <w:p w14:paraId="3E5DD918" w14:textId="77777777" w:rsidR="0087443D" w:rsidRPr="00587D67" w:rsidRDefault="0087443D" w:rsidP="0087443D">
      <w:pPr>
        <w:ind w:firstLine="360"/>
        <w:jc w:val="both"/>
      </w:pPr>
    </w:p>
    <w:p w14:paraId="315E32E1" w14:textId="77777777" w:rsidR="0087443D" w:rsidRPr="00587D67" w:rsidRDefault="0087443D" w:rsidP="0087443D">
      <w:pPr>
        <w:ind w:firstLine="360"/>
        <w:jc w:val="both"/>
      </w:pPr>
    </w:p>
    <w:p w14:paraId="05D2AE52" w14:textId="0B1A180D" w:rsidR="0087443D" w:rsidRPr="00587D67" w:rsidRDefault="0087443D" w:rsidP="0087443D">
      <w:pPr>
        <w:ind w:firstLine="360"/>
        <w:jc w:val="both"/>
      </w:pPr>
      <w:r>
        <w:rPr>
          <w:noProof/>
          <w:lang w:eastAsia="en-US"/>
        </w:rPr>
        <mc:AlternateContent>
          <mc:Choice Requires="wps">
            <w:drawing>
              <wp:anchor distT="0" distB="0" distL="114300" distR="114300" simplePos="0" relativeHeight="251691008" behindDoc="0" locked="0" layoutInCell="1" allowOverlap="1" wp14:anchorId="7D46EB8F" wp14:editId="25B0CFA1">
                <wp:simplePos x="0" y="0"/>
                <wp:positionH relativeFrom="column">
                  <wp:posOffset>1765935</wp:posOffset>
                </wp:positionH>
                <wp:positionV relativeFrom="paragraph">
                  <wp:posOffset>86360</wp:posOffset>
                </wp:positionV>
                <wp:extent cx="426720" cy="337820"/>
                <wp:effectExtent l="635" t="0" r="17145" b="7620"/>
                <wp:wrapNone/>
                <wp:docPr id="23"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 cy="337820"/>
                        </a:xfrm>
                        <a:prstGeom prst="ellipse">
                          <a:avLst/>
                        </a:prstGeom>
                        <a:noFill/>
                        <a:ln w="9525">
                          <a:solidFill>
                            <a:srgbClr val="000000"/>
                          </a:solidFill>
                          <a:round/>
                          <a:headEnd/>
                          <a:tailEnd/>
                        </a:ln>
                        <a:effectLst/>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1FF9BC" id="Oval 24" o:spid="_x0000_s1026" style="position:absolute;margin-left:139.05pt;margin-top:6.8pt;width:33.6pt;height:26.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6uzFwIAABMEAAAOAAAAZHJzL2Uyb0RvYy54bWysU9tu2zAMfR+wfxD0vjhxkl6MOEWRrsOA&#13;&#10;ri3Q7QMUWbaFyaJGKXG6rx8lO1m6vQ3Tg0CK1NHhIbW6OXSG7RV6Dbbks8mUM2UlVNo2Jf/29f7D&#13;&#10;FWc+CFsJA1aV/FV5frN+/27Vu0Ll0IKpFDICsb7oXcnbEFyRZV62qhN+Ak5ZCtaAnQjkYpNVKHpC&#13;&#10;70yWT6cXWQ9YOQSpvKfTuyHI1wm/rpUMT3XtVWCm5MQtpB3Tvo17tl6JokHhWi1HGuIfWHRCW3r0&#13;&#10;BHUngmA71H9BdVoieKjDREKXQV1rqVINVM1s+kc1L61wKtVC4nh3ksn/P1j5uH9GpquS53POrOio&#13;&#10;R097YVi+iNr0zheU8uKeMVbn3QPI755Z2LTCNuoWEfpWiYoYzWJ+9uZCdDxdZdv+C1SELHYBkkyH&#13;&#10;GrsISAKwQ+rG66kb6hCYpMNFfnGZU88khebzyyuy4wuiOF526MMnBR2LRsmVMdr5qJcoxP7BhyH7&#13;&#10;mBWPLdxrY+hcFMayvuTXy3yZLngwuorBGPPYbDcGGelArNIan36ThrCzVQKLEnwc7SC0GWyiamzE&#13;&#10;U2kQR0ZHUQZxt1C9kkAIw2TSTyKjBfzJWU9TWXL/YydQcWY+WxL5erZYxDFOzmKZ9MHzyPY8Iqwk&#13;&#10;qJIHzgZzE4bR3znUTUsvzVLxFm6pMbVOikV+A6uxnTR5Sfbxl8TRPvdT1u+/vP4FAAD//wMAUEsD&#13;&#10;BBQABgAIAAAAIQD/2o+Z4QAAAA4BAAAPAAAAZHJzL2Rvd25yZXYueG1sTE/LTsMwELwj8Q/WInFB&#13;&#10;1GlTQpTGqRCIGxKl9AM2sUlC43Ww3Sb8PcsJLiOtZnYe5Xa2gzgbH3pHCpaLBIShxumeWgWH9+fb&#13;&#10;HESISBoHR0bBtwmwrS4vSiy0m+jNnPexFWxCoUAFXYxjIWVoOmMxLNxoiLkP5y1GPn0rtceJze0g&#13;&#10;V0mSSYs9cUKHo3nsTHPcn6yCuj64WX75191Ne/S4/pzG9mWn1PXV/LRheNiAiGaOfx/wu4H7Q8XF&#13;&#10;anciHcSgYHWfL1nKRJqBYEG6vktB1AqyLAdZlfL/jOoHAAD//wMAUEsBAi0AFAAGAAgAAAAhALaD&#13;&#10;OJL+AAAA4QEAABMAAAAAAAAAAAAAAAAAAAAAAFtDb250ZW50X1R5cGVzXS54bWxQSwECLQAUAAYA&#13;&#10;CAAAACEAOP0h/9YAAACUAQAACwAAAAAAAAAAAAAAAAAvAQAAX3JlbHMvLnJlbHNQSwECLQAUAAYA&#13;&#10;CAAAACEAGLursxcCAAATBAAADgAAAAAAAAAAAAAAAAAuAgAAZHJzL2Uyb0RvYy54bWxQSwECLQAU&#13;&#10;AAYACAAAACEA/9qPmeEAAAAOAQAADwAAAAAAAAAAAAAAAABxBAAAZHJzL2Rvd25yZXYueG1sUEsF&#13;&#10;BgAAAAAEAAQA8wAAAH8FAAAAAA==&#13;&#10;" filled="f"/>
            </w:pict>
          </mc:Fallback>
        </mc:AlternateContent>
      </w:r>
      <w:r>
        <w:rPr>
          <w:noProof/>
          <w:lang w:eastAsia="en-US"/>
        </w:rPr>
        <mc:AlternateContent>
          <mc:Choice Requires="wps">
            <w:drawing>
              <wp:anchor distT="0" distB="0" distL="114300" distR="114300" simplePos="0" relativeHeight="251681792" behindDoc="0" locked="0" layoutInCell="1" allowOverlap="1" wp14:anchorId="24C7BB78" wp14:editId="6BDADE87">
                <wp:simplePos x="0" y="0"/>
                <wp:positionH relativeFrom="column">
                  <wp:posOffset>3899535</wp:posOffset>
                </wp:positionH>
                <wp:positionV relativeFrom="paragraph">
                  <wp:posOffset>129540</wp:posOffset>
                </wp:positionV>
                <wp:extent cx="426720" cy="337820"/>
                <wp:effectExtent l="635" t="2540" r="17145" b="15240"/>
                <wp:wrapNone/>
                <wp:docPr id="22"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 cy="337820"/>
                        </a:xfrm>
                        <a:prstGeom prst="ellipse">
                          <a:avLst/>
                        </a:prstGeom>
                        <a:noFill/>
                        <a:ln w="9525">
                          <a:solidFill>
                            <a:srgbClr val="000000"/>
                          </a:solidFill>
                          <a:round/>
                          <a:headEnd/>
                          <a:tailEnd/>
                        </a:ln>
                        <a:effectLst/>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2CBA26" id="Oval 15" o:spid="_x0000_s1026" style="position:absolute;margin-left:307.05pt;margin-top:10.2pt;width:33.6pt;height:2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0Li9FwIAABMEAAAOAAAAZHJzL2Uyb0RvYy54bWysU9tu2zAMfR+wfxD0vjh2k16MOEWRrsOA&#13;&#10;ri3Q7QMUWY6FyaJGKXGyrx8lO1m6vQ3Tg0CK1NHhIbW43XeG7RR6Dbbi+WTKmbISam03Ff/29eHD&#13;&#10;NWc+CFsLA1ZV/KA8v12+f7foXakKaMHUChmBWF/2ruJtCK7MMi9b1Qk/AacsBRvATgRycZPVKHpC&#13;&#10;70xWTKeXWQ9YOwSpvKfT+yHIlwm/aZQMz03jVWCm4sQtpB3Tvo57tlyIcoPCtVqONMQ/sOiEtvTo&#13;&#10;CepeBMG2qP+C6rRE8NCEiYQug6bRUqUaqJp8+kc1r61wKtVC4nh3ksn/P1j5tHtBpuuKFwVnVnTU&#13;&#10;o+edMCyfR21650tKeXUvGKvz7hHkd88srFphN+oOEfpWiZoY5TE/e3MhOp6usnX/BWpCFtsASaZ9&#13;&#10;g10EJAHYPnXjcOqG2gcm6XBWXF4V1DNJoYuLq2uy4wuiPF526MMnBR2LRsWVMdr5qJcoxe7RhyH7&#13;&#10;mBWPLTxoY+hclMayvuI382KeLngwuo7BGPO4Wa8MMtKBWKU1Pv0mDWFr6wQWJfg42kFoM9hE1diI&#13;&#10;p9IgjoyOogzirqE+kEAIw2TSTyKjBfzJWU9TWXH/YytQcWY+WxL5Jp/N4hgnZzZP+uB5ZH0eEVYS&#13;&#10;VMUDZ4O5CsPobx3qTUsv5al4C3fUmEYnxSK/gdXYTpq8JPv4S+Jon/sp6/dfXv4CAAD//wMAUEsD&#13;&#10;BBQABgAIAAAAIQABvUE34QAAAA4BAAAPAAAAZHJzL2Rvd25yZXYueG1sTE9LTsMwEN0jcQdrkNgg&#13;&#10;6qSNQpXGqRCIHRKl9ACTZHBCYzvYbhNuz7Cim5Ge5n3L7WwGcSYfemcVpIsEBNnGtb3VCg4fL/dr&#13;&#10;ECGibXFwlhT8UIBtdX1VYtG6yb7TeR+1YBMbClTQxTgWUoamI4Nh4Uay/Pt03mBk6LVsPU5sbga5&#13;&#10;TJJcGuwtJ3Q40lNHzXF/Mgrq+uBm+e3fdnf66DH7mkb9ulPq9mZ+3vB53ICINMd/Bfxt4P5QcbHa&#13;&#10;nWwbxKAgT7OUqQqWSQaCCfk6XYGoFTyscpBVKS9nVL8AAAD//wMAUEsBAi0AFAAGAAgAAAAhALaD&#13;&#10;OJL+AAAA4QEAABMAAAAAAAAAAAAAAAAAAAAAAFtDb250ZW50X1R5cGVzXS54bWxQSwECLQAUAAYA&#13;&#10;CAAAACEAOP0h/9YAAACUAQAACwAAAAAAAAAAAAAAAAAvAQAAX3JlbHMvLnJlbHNQSwECLQAUAAYA&#13;&#10;CAAAACEAD9C4vRcCAAATBAAADgAAAAAAAAAAAAAAAAAuAgAAZHJzL2Uyb0RvYy54bWxQSwECLQAU&#13;&#10;AAYACAAAACEAAb1BN+EAAAAOAQAADwAAAAAAAAAAAAAAAABxBAAAZHJzL2Rvd25yZXYueG1sUEsF&#13;&#10;BgAAAAAEAAQA8wAAAH8FAAAAAA==&#13;&#10;" filled="f"/>
            </w:pict>
          </mc:Fallback>
        </mc:AlternateContent>
      </w:r>
      <w:r>
        <w:rPr>
          <w:noProof/>
          <w:lang w:eastAsia="en-US"/>
        </w:rPr>
        <mc:AlternateContent>
          <mc:Choice Requires="wps">
            <w:drawing>
              <wp:anchor distT="0" distB="0" distL="114300" distR="114300" simplePos="0" relativeHeight="251692032" behindDoc="0" locked="0" layoutInCell="1" allowOverlap="1" wp14:anchorId="1D6FC170" wp14:editId="6360605D">
                <wp:simplePos x="0" y="0"/>
                <wp:positionH relativeFrom="column">
                  <wp:posOffset>2146935</wp:posOffset>
                </wp:positionH>
                <wp:positionV relativeFrom="paragraph">
                  <wp:posOffset>162560</wp:posOffset>
                </wp:positionV>
                <wp:extent cx="76200" cy="76200"/>
                <wp:effectExtent l="38735" t="35560" r="37465" b="27940"/>
                <wp:wrapNone/>
                <wp:docPr id="2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7620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501CD" id="Line 2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05pt,12.8pt" to="175.05pt,1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LSW0gEAAI8DAAAOAAAAZHJzL2Uyb0RvYy54bWysU8Fu2zAMvQ/YPwi6L04CtNuMOD2k7S7Z&#13;&#10;FqDdBzASHQuVREFS4uTvRylptnW3YT4IpEg+8j3Ki7ujs+KAMRnynZxNplKgV6SN33Xyx/Pjh09S&#13;&#10;pAxegyWPnTxhknfL9+8WY2hxTgNZjVEwiE/tGDo55BzapklqQAdpQgE9B3uKDjK7cdfoCCOjO9vM&#13;&#10;p9PbZqSoQySFKfHt/TkolxW/71Hl732fMAvbSZ4t1zPWc1vOZrmAdhchDEZdxoB/mMKB8dz0CnUP&#13;&#10;GcQ+mr+gnFGREvV5osg11PdGYeXAbGbTN2yeBghYubA4KVxlSv8PVn07bKIwupPzmRQeHO9obTyK&#13;&#10;+U3RZgyp5ZSV38TCTh39U1iTeknC02oAv8M64/MpcN2sVDR/lBQnBe6wHb+S5hzYZ6pCHfvoCiRL&#13;&#10;II51H6frPvCYheLLj7e8YikUR85mwYf2tTTElL8gOVGMTloeu0LDYZ3yOfU1pXTy9Gis5XtorRdj&#13;&#10;Jz/fMMniJrJGl2B14m67slEcoDyZ+lVeb9Ii7b2uYAOCfrjYGYxlW+QqSI6GJbIoSzeHWgqL/JcU&#13;&#10;6zye9RfBikZntbekT5tYwkU73nqlfHmh5Vn97tesX//R8icAAAD//wMAUEsDBBQABgAIAAAAIQA5&#13;&#10;kB/x4wAAAA4BAAAPAAAAZHJzL2Rvd25yZXYueG1sTE9LT4NAEL6b+B82Y+LNLpQUCWVpjKZeWjVt&#13;&#10;jdHblh2ByM4Sdmnx3zue9DKZxzffo1hNthMnHHzrSEE8i0AgVc60VCt4PaxvMhA+aDK6c4QKvtHD&#13;&#10;qry8KHRu3Jl2eNqHWjAJ+VwraELocyl91aDVfuZ6JL59usHqwONQSzPoM5PbTs6jKJVWt8QKje7x&#13;&#10;vsHqaz9aBbvtepO9bcapGj4e4+fDy/bp3WdKXV9ND0sud0sQAafw9wG/Gdg/lGzs6EYyXnQKkiSL&#13;&#10;GapgvkhBMCBZRLw4cnObgiwL+T9G+QMAAP//AwBQSwECLQAUAAYACAAAACEAtoM4kv4AAADhAQAA&#13;&#10;EwAAAAAAAAAAAAAAAAAAAAAAW0NvbnRlbnRfVHlwZXNdLnhtbFBLAQItABQABgAIAAAAIQA4/SH/&#13;&#10;1gAAAJQBAAALAAAAAAAAAAAAAAAAAC8BAABfcmVscy8ucmVsc1BLAQItABQABgAIAAAAIQCXELSW&#13;&#10;0gEAAI8DAAAOAAAAAAAAAAAAAAAAAC4CAABkcnMvZTJvRG9jLnhtbFBLAQItABQABgAIAAAAIQA5&#13;&#10;kB/x4wAAAA4BAAAPAAAAAAAAAAAAAAAAACwEAABkcnMvZG93bnJldi54bWxQSwUGAAAAAAQABADz&#13;&#10;AAAAPAUAAAAA&#13;&#10;">
                <v:stroke endarrow="block"/>
              </v:line>
            </w:pict>
          </mc:Fallback>
        </mc:AlternateContent>
      </w:r>
      <w:r>
        <w:rPr>
          <w:noProof/>
          <w:lang w:eastAsia="en-US"/>
        </w:rPr>
        <mc:AlternateContent>
          <mc:Choice Requires="wps">
            <w:drawing>
              <wp:anchor distT="0" distB="0" distL="114300" distR="114300" simplePos="0" relativeHeight="251693056" behindDoc="0" locked="0" layoutInCell="1" allowOverlap="1" wp14:anchorId="635CAD2B" wp14:editId="4F9A5D43">
                <wp:simplePos x="0" y="0"/>
                <wp:positionH relativeFrom="column">
                  <wp:posOffset>3899535</wp:posOffset>
                </wp:positionH>
                <wp:positionV relativeFrom="paragraph">
                  <wp:posOffset>162560</wp:posOffset>
                </wp:positionV>
                <wp:extent cx="76200" cy="76200"/>
                <wp:effectExtent l="13335" t="35560" r="62865" b="27940"/>
                <wp:wrapNone/>
                <wp:docPr id="2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7620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12FBE" id="Line 26"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05pt,12.8pt" to="313.05pt,1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kg02gEAAJkDAAAOAAAAZHJzL2Uyb0RvYy54bWysU8GOEzEMvSPxD1HudNpKW2DU6R66LBwK&#13;&#10;VNrlA9zE04lI4ihJO+3f46SlLHBD5BA5sf3s95ws70/OiiPGZMh3cjaZSoFekTZ+38lvz49v3kmR&#13;&#10;MngNljx28oxJ3q9ev1qOocU5DWQ1RsEgPrVj6OSQc2ibJqkBHaQJBfTs7Ck6yHyM+0ZHGBnd2WY+&#13;&#10;nS6akaIOkRSmxLcPF6dcVfy+R5W/9n3CLGwnubdc91j3Xdmb1RLafYQwGHVtA/6hCwfGc9Eb1ANk&#13;&#10;EIdo/oJyRkVK1OeJItdQ3xuFlQOzmU3/YPM0QMDKhcVJ4SZT+n+w6stxG4XRnZyzPB4cz2hjPIr5&#13;&#10;omgzhtRyyNpvY2GnTv4pbEh9T8LTegC/x9rj8zlw3qxkNL+llEMKXGE3fibNMXDIVIU69dGJ3prw&#13;&#10;qSQWcBZDnOpkzrfJ4CkLxZdvFzxsKRR7LmapBG0BKakhpvwRyYlidNIygQoJx03Kl9CfISXc06Ox&#13;&#10;lu+htV6MnXx/N7+rCYms0cVZfCnud2sbxRHK46mrMmTPy7BIB68r2ICgP1ztDMayLXKVJkfDYlmU&#13;&#10;pZpDLYVF/i/FurRn/VW6otZF9x3p8zYWd1GR518pX99qeWAvzzXq149a/QAAAP//AwBQSwMEFAAG&#13;&#10;AAgAAAAhALwsj+vkAAAADgEAAA8AAABkcnMvZG93bnJldi54bWxMT01PwzAMvSPxHyIjcWNpyxag&#13;&#10;qzshPiROCDaExC1rTVvWJCXJ1sKvx5zgYsl+z++jWE2mFwfyoXMWIZ0lIMhWru5sg/CyuT+7BBGi&#13;&#10;trXunSWELwqwKo+PCp3XbrTPdFjHRrCIDblGaGMccilD1ZLRYeYGsoy9O2905NU3svZ6ZHHTyyxJ&#13;&#10;lDS6s+zQ6oFuWqp2671BuNqMC/fkd6/ztPt8+777iMPDY0Q8PZlulzyulyAiTfHvA347cH4oOdjW&#13;&#10;7W0dRI+g0nnKVIRsoUAwQWWKD1uE8wsFsizk/xrlDwAAAP//AwBQSwECLQAUAAYACAAAACEAtoM4&#13;&#10;kv4AAADhAQAAEwAAAAAAAAAAAAAAAAAAAAAAW0NvbnRlbnRfVHlwZXNdLnhtbFBLAQItABQABgAI&#13;&#10;AAAAIQA4/SH/1gAAAJQBAAALAAAAAAAAAAAAAAAAAC8BAABfcmVscy8ucmVsc1BLAQItABQABgAI&#13;&#10;AAAAIQDE7kg02gEAAJkDAAAOAAAAAAAAAAAAAAAAAC4CAABkcnMvZTJvRG9jLnhtbFBLAQItABQA&#13;&#10;BgAIAAAAIQC8LI/r5AAAAA4BAAAPAAAAAAAAAAAAAAAAADQEAABkcnMvZG93bnJldi54bWxQSwUG&#13;&#10;AAAAAAQABADzAAAARQUAAAAA&#13;&#10;">
                <v:stroke endarrow="block"/>
              </v:line>
            </w:pict>
          </mc:Fallback>
        </mc:AlternateContent>
      </w:r>
    </w:p>
    <w:p w14:paraId="7E762553" w14:textId="77777777" w:rsidR="0087443D" w:rsidRPr="00587D67" w:rsidRDefault="0087443D" w:rsidP="0087443D">
      <w:pPr>
        <w:ind w:left="2520" w:firstLine="360"/>
        <w:jc w:val="both"/>
      </w:pPr>
      <w:r w:rsidRPr="00747E35">
        <w:rPr>
          <w:b/>
        </w:rPr>
        <w:t>U</w:t>
      </w:r>
      <w:r>
        <w:rPr>
          <w:b/>
        </w:rPr>
        <w:t xml:space="preserve"> = { }</w:t>
      </w:r>
      <w:r w:rsidRPr="00587D67">
        <w:tab/>
      </w:r>
      <w:r w:rsidRPr="00587D67">
        <w:tab/>
      </w:r>
      <w:r w:rsidRPr="00587D67">
        <w:tab/>
      </w:r>
      <w:r w:rsidRPr="00587D67">
        <w:tab/>
      </w:r>
      <w:r w:rsidRPr="00587D67">
        <w:tab/>
      </w:r>
      <w:r w:rsidRPr="00587D67">
        <w:tab/>
      </w:r>
      <w:r w:rsidRPr="00587D67">
        <w:tab/>
        <w:t xml:space="preserve"> </w:t>
      </w:r>
      <w:r>
        <w:t xml:space="preserve">     </w:t>
      </w:r>
      <w:r w:rsidRPr="00747E35">
        <w:rPr>
          <w:b/>
        </w:rPr>
        <w:t>B</w:t>
      </w:r>
      <w:r>
        <w:rPr>
          <w:b/>
        </w:rPr>
        <w:t xml:space="preserve"> = {0,1}</w:t>
      </w:r>
    </w:p>
    <w:p w14:paraId="1582E16F" w14:textId="77777777" w:rsidR="0087443D" w:rsidRPr="00587D67" w:rsidRDefault="0087443D" w:rsidP="0087443D">
      <w:pPr>
        <w:ind w:firstLine="360"/>
        <w:jc w:val="both"/>
      </w:pPr>
    </w:p>
    <w:p w14:paraId="590F119A" w14:textId="77777777" w:rsidR="0087443D" w:rsidRPr="00587D67" w:rsidRDefault="0087443D" w:rsidP="0087443D">
      <w:pPr>
        <w:ind w:firstLine="360"/>
        <w:jc w:val="both"/>
      </w:pPr>
    </w:p>
    <w:p w14:paraId="32231637" w14:textId="77777777" w:rsidR="0087443D" w:rsidRPr="00587D67" w:rsidRDefault="0087443D" w:rsidP="0087443D">
      <w:pPr>
        <w:ind w:firstLine="360"/>
        <w:jc w:val="both"/>
      </w:pPr>
    </w:p>
    <w:p w14:paraId="07180A96" w14:textId="77777777" w:rsidR="0087443D" w:rsidRPr="00587D67" w:rsidRDefault="0087443D" w:rsidP="0087443D">
      <w:pPr>
        <w:ind w:firstLine="360"/>
        <w:jc w:val="both"/>
      </w:pPr>
    </w:p>
    <w:p w14:paraId="405ABE5C" w14:textId="77777777" w:rsidR="0087443D" w:rsidRDefault="0087443D" w:rsidP="0087443D">
      <w:pPr>
        <w:ind w:firstLine="360"/>
        <w:jc w:val="center"/>
      </w:pPr>
    </w:p>
    <w:p w14:paraId="7445AD28" w14:textId="77777777" w:rsidR="0087443D" w:rsidRPr="00747E35" w:rsidRDefault="0087443D" w:rsidP="0087443D">
      <w:pPr>
        <w:ind w:firstLine="360"/>
        <w:jc w:val="center"/>
        <w:rPr>
          <w:b/>
        </w:rPr>
      </w:pPr>
      <w:r>
        <w:rPr>
          <w:b/>
        </w:rPr>
        <w:t>F = {0}</w:t>
      </w:r>
    </w:p>
    <w:p w14:paraId="3010BA4A" w14:textId="77777777" w:rsidR="0087443D" w:rsidRPr="00587D67" w:rsidRDefault="0087443D" w:rsidP="0087443D">
      <w:pPr>
        <w:ind w:firstLine="360"/>
        <w:jc w:val="both"/>
      </w:pPr>
    </w:p>
    <w:p w14:paraId="0CC76BF2" w14:textId="77777777" w:rsidR="0087443D" w:rsidRPr="00587D67" w:rsidRDefault="0087443D" w:rsidP="0087443D">
      <w:pPr>
        <w:ind w:firstLine="360"/>
        <w:jc w:val="both"/>
      </w:pPr>
      <w:r w:rsidRPr="00587D67">
        <w:t xml:space="preserve">In this diagram, we define </w:t>
      </w:r>
      <w:r w:rsidRPr="00587D67">
        <w:sym w:font="Symbol" w:char="F0D9"/>
      </w:r>
      <w:r w:rsidRPr="00587D67">
        <w:t xml:space="preserve"> and </w:t>
      </w:r>
      <w:r w:rsidRPr="00587D67">
        <w:sym w:font="Symbol" w:char="F0DA"/>
      </w:r>
      <w:r w:rsidRPr="00587D67">
        <w:t xml:space="preserve"> by </w:t>
      </w:r>
      <w:r w:rsidRPr="00414C16">
        <w:rPr>
          <w:smallCaps/>
        </w:rPr>
        <w:t>Min</w:t>
      </w:r>
      <w:r w:rsidRPr="00587D67">
        <w:t xml:space="preserve"> and </w:t>
      </w:r>
      <w:r w:rsidRPr="00414C16">
        <w:rPr>
          <w:smallCaps/>
        </w:rPr>
        <w:t>Max</w:t>
      </w:r>
      <w:r w:rsidRPr="00587D67">
        <w:t xml:space="preserve"> in the </w:t>
      </w:r>
      <w:proofErr w:type="spellStart"/>
      <w:r w:rsidRPr="00587D67">
        <w:t>Hasse</w:t>
      </w:r>
      <w:proofErr w:type="spellEnd"/>
      <w:r w:rsidRPr="00587D67">
        <w:t xml:space="preserve"> Diagram:</w:t>
      </w:r>
    </w:p>
    <w:p w14:paraId="5984EC31" w14:textId="77777777" w:rsidR="0087443D" w:rsidRPr="00587D67" w:rsidRDefault="0087443D" w:rsidP="0087443D">
      <w:pPr>
        <w:ind w:firstLine="360"/>
        <w:jc w:val="both"/>
      </w:pPr>
    </w:p>
    <w:p w14:paraId="5B66065D" w14:textId="77777777" w:rsidR="0087443D" w:rsidRPr="00587D67" w:rsidRDefault="0087443D" w:rsidP="0087443D">
      <w:pPr>
        <w:ind w:firstLine="360"/>
        <w:jc w:val="center"/>
      </w:pPr>
      <w:r w:rsidRPr="00587D67">
        <w:t>|</w:t>
      </w:r>
      <w:r w:rsidRPr="00587D67">
        <w:sym w:font="Symbol" w:char="F06A"/>
      </w:r>
      <w:r w:rsidRPr="00587D67">
        <w:t xml:space="preserve"> </w:t>
      </w:r>
      <w:r w:rsidRPr="00587D67">
        <w:sym w:font="Symbol" w:char="F0D9"/>
      </w:r>
      <w:r w:rsidRPr="00587D67">
        <w:t xml:space="preserve"> </w:t>
      </w:r>
      <w:r w:rsidRPr="00587D67">
        <w:sym w:font="Symbol" w:char="F079"/>
      </w:r>
      <w:r w:rsidRPr="00587D67">
        <w:t xml:space="preserve">| = </w:t>
      </w:r>
      <w:r w:rsidRPr="00414C16">
        <w:rPr>
          <w:smallCaps/>
        </w:rPr>
        <w:t>Min</w:t>
      </w:r>
      <w:r w:rsidRPr="00587D67">
        <w:t xml:space="preserve"> {|</w:t>
      </w:r>
      <w:r w:rsidRPr="00587D67">
        <w:sym w:font="Symbol" w:char="F06A"/>
      </w:r>
      <w:r w:rsidRPr="00587D67">
        <w:t>|, |</w:t>
      </w:r>
      <w:r w:rsidRPr="00587D67">
        <w:sym w:font="Symbol" w:char="F079"/>
      </w:r>
      <w:r w:rsidRPr="00587D67">
        <w:t>|}</w:t>
      </w:r>
    </w:p>
    <w:p w14:paraId="740F1392" w14:textId="77777777" w:rsidR="0087443D" w:rsidRPr="00587D67" w:rsidRDefault="0087443D" w:rsidP="0087443D">
      <w:pPr>
        <w:ind w:firstLine="360"/>
        <w:jc w:val="center"/>
      </w:pPr>
      <w:r w:rsidRPr="00587D67">
        <w:lastRenderedPageBreak/>
        <w:t>|</w:t>
      </w:r>
      <w:r w:rsidRPr="00587D67">
        <w:sym w:font="Symbol" w:char="F06A"/>
      </w:r>
      <w:r w:rsidRPr="00587D67">
        <w:t xml:space="preserve"> </w:t>
      </w:r>
      <w:r>
        <w:sym w:font="Symbol" w:char="F0DA"/>
      </w:r>
      <w:r w:rsidRPr="00587D67">
        <w:t xml:space="preserve"> </w:t>
      </w:r>
      <w:r w:rsidRPr="00587D67">
        <w:sym w:font="Symbol" w:char="F079"/>
      </w:r>
      <w:r w:rsidRPr="00587D67">
        <w:t xml:space="preserve">| = </w:t>
      </w:r>
      <w:r w:rsidRPr="00414C16">
        <w:rPr>
          <w:smallCaps/>
        </w:rPr>
        <w:t>Max</w:t>
      </w:r>
      <w:r w:rsidRPr="00587D67">
        <w:t xml:space="preserve"> {|</w:t>
      </w:r>
      <w:r w:rsidRPr="00587D67">
        <w:sym w:font="Symbol" w:char="F06A"/>
      </w:r>
      <w:r w:rsidRPr="00587D67">
        <w:t>|, |</w:t>
      </w:r>
      <w:r w:rsidRPr="00587D67">
        <w:sym w:font="Symbol" w:char="F079"/>
      </w:r>
      <w:r w:rsidRPr="00587D67">
        <w:t>|}</w:t>
      </w:r>
    </w:p>
    <w:p w14:paraId="016EB690" w14:textId="77777777" w:rsidR="0087443D" w:rsidRPr="00587D67" w:rsidRDefault="0087443D" w:rsidP="0087443D">
      <w:pPr>
        <w:ind w:firstLine="360"/>
        <w:jc w:val="both"/>
      </w:pPr>
    </w:p>
    <w:p w14:paraId="0F5E62CB" w14:textId="77777777" w:rsidR="0087443D" w:rsidRPr="00587D67" w:rsidRDefault="0087443D" w:rsidP="0087443D">
      <w:pPr>
        <w:ind w:firstLine="360"/>
        <w:jc w:val="both"/>
      </w:pPr>
      <w:r w:rsidRPr="00587D67">
        <w:t>The conditional can be defined in terms of the disjunction:</w:t>
      </w:r>
    </w:p>
    <w:p w14:paraId="3300CD3B" w14:textId="77777777" w:rsidR="0087443D" w:rsidRPr="00587D67" w:rsidRDefault="0087443D" w:rsidP="0087443D">
      <w:pPr>
        <w:ind w:firstLine="360"/>
        <w:jc w:val="both"/>
      </w:pPr>
    </w:p>
    <w:p w14:paraId="40CE1A5A" w14:textId="77777777" w:rsidR="0087443D" w:rsidRPr="00587D67" w:rsidRDefault="0087443D" w:rsidP="0087443D">
      <w:pPr>
        <w:ind w:firstLine="360"/>
        <w:jc w:val="center"/>
      </w:pPr>
      <w:r w:rsidRPr="00587D67">
        <w:t>(</w:t>
      </w:r>
      <w:r w:rsidRPr="00587D67">
        <w:sym w:font="Symbol" w:char="F06A"/>
      </w:r>
      <w:r w:rsidRPr="00587D67">
        <w:t xml:space="preserve"> </w:t>
      </w:r>
      <w:r w:rsidRPr="00587D67">
        <w:sym w:font="Symbol" w:char="F0AE"/>
      </w:r>
      <w:r w:rsidRPr="00587D67">
        <w:t xml:space="preserve"> </w:t>
      </w:r>
      <w:r w:rsidRPr="00587D67">
        <w:sym w:font="Symbol" w:char="F079"/>
      </w:r>
      <w:r w:rsidRPr="00587D67">
        <w:t>) =</w:t>
      </w:r>
      <w:r w:rsidRPr="00587D67">
        <w:rPr>
          <w:vertAlign w:val="subscript"/>
        </w:rPr>
        <w:t>df</w:t>
      </w:r>
      <w:r w:rsidRPr="00587D67">
        <w:t xml:space="preserve">  (~ </w:t>
      </w:r>
      <w:r w:rsidRPr="00587D67">
        <w:sym w:font="Symbol" w:char="F06A"/>
      </w:r>
      <w:r w:rsidRPr="00587D67">
        <w:t xml:space="preserve"> </w:t>
      </w:r>
      <w:r w:rsidRPr="00587D67">
        <w:sym w:font="Symbol" w:char="F0DA"/>
      </w:r>
      <w:r w:rsidRPr="00587D67">
        <w:t xml:space="preserve"> </w:t>
      </w:r>
      <w:r w:rsidRPr="00587D67">
        <w:sym w:font="Symbol" w:char="F079"/>
      </w:r>
      <w:r w:rsidRPr="00587D67">
        <w:t>)</w:t>
      </w:r>
    </w:p>
    <w:p w14:paraId="3DD5BC95" w14:textId="77777777" w:rsidR="0087443D" w:rsidRPr="00587D67" w:rsidRDefault="0087443D" w:rsidP="0087443D">
      <w:pPr>
        <w:ind w:firstLine="360"/>
        <w:jc w:val="both"/>
      </w:pPr>
    </w:p>
    <w:p w14:paraId="4BB08608" w14:textId="77777777" w:rsidR="0087443D" w:rsidRPr="00587D67" w:rsidRDefault="0087443D" w:rsidP="0087443D">
      <w:pPr>
        <w:ind w:firstLine="360"/>
        <w:jc w:val="both"/>
      </w:pPr>
      <w:r w:rsidRPr="00587D67">
        <w:t xml:space="preserve">Then the relationship of </w:t>
      </w:r>
      <w:r w:rsidRPr="00AF7538">
        <w:rPr>
          <w:i/>
        </w:rPr>
        <w:t>De Morgan implication</w:t>
      </w:r>
      <w:r w:rsidRPr="00587D67">
        <w:t xml:space="preserve"> is defined as follows:</w:t>
      </w:r>
    </w:p>
    <w:p w14:paraId="4E12BBF2" w14:textId="77777777" w:rsidR="0087443D" w:rsidRPr="00587D67" w:rsidRDefault="0087443D" w:rsidP="0087443D">
      <w:pPr>
        <w:ind w:firstLine="360"/>
        <w:jc w:val="both"/>
      </w:pPr>
    </w:p>
    <w:p w14:paraId="3FC100FD" w14:textId="487FE127" w:rsidR="0087443D" w:rsidRPr="00587D67" w:rsidRDefault="0087443D" w:rsidP="0087443D">
      <w:pPr>
        <w:ind w:firstLine="360"/>
        <w:jc w:val="center"/>
      </w:pPr>
      <w:r>
        <w:sym w:font="Symbol" w:char="F06A"/>
      </w:r>
      <w:r>
        <w:t xml:space="preserve"> </w:t>
      </w:r>
      <w:r w:rsidRPr="00C93B31">
        <w:rPr>
          <w:i/>
        </w:rPr>
        <w:t xml:space="preserve">implies </w:t>
      </w:r>
      <w:r>
        <w:sym w:font="Symbol" w:char="F079"/>
      </w:r>
      <w:r>
        <w:t xml:space="preserve"> (in symbols </w:t>
      </w:r>
      <w:r w:rsidRPr="00587D67">
        <w:sym w:font="Symbol" w:char="F06A"/>
      </w:r>
      <w:r w:rsidRPr="00587D67">
        <w:t xml:space="preserve"> </w:t>
      </w:r>
      <w:r w:rsidRPr="00587D67">
        <w:sym w:font="Symbol" w:char="F02D"/>
      </w:r>
      <w:r w:rsidRPr="00587D67">
        <w:t xml:space="preserve">3 </w:t>
      </w:r>
      <w:r w:rsidRPr="00587D67">
        <w:sym w:font="Symbol" w:char="F079"/>
      </w:r>
      <w:r>
        <w:t>)</w:t>
      </w:r>
      <w:r w:rsidRPr="00587D67">
        <w:t xml:space="preserve"> =</w:t>
      </w:r>
      <w:r w:rsidRPr="00587D67">
        <w:rPr>
          <w:vertAlign w:val="subscript"/>
        </w:rPr>
        <w:t>df</w:t>
      </w:r>
      <w:r w:rsidRPr="00587D67">
        <w:t xml:space="preserve">  </w:t>
      </w:r>
      <w:r>
        <w:t xml:space="preserve">for all valuations </w:t>
      </w:r>
      <w:r w:rsidRPr="00587D67">
        <w:t>|</w:t>
      </w:r>
      <w:r w:rsidRPr="00587D67">
        <w:sym w:font="Symbol" w:char="F06A"/>
      </w:r>
      <w:r w:rsidRPr="00587D67">
        <w:t xml:space="preserve">| </w:t>
      </w:r>
      <w:r w:rsidRPr="00587D67">
        <w:rPr>
          <w:u w:val="single"/>
        </w:rPr>
        <w:t>&lt;</w:t>
      </w:r>
      <w:r w:rsidRPr="00587D67">
        <w:t xml:space="preserve"> |</w:t>
      </w:r>
      <w:r w:rsidRPr="00587D67">
        <w:sym w:font="Symbol" w:char="F079"/>
      </w:r>
      <w:r w:rsidRPr="00587D67">
        <w:t>|</w:t>
      </w:r>
      <w:r>
        <w:t xml:space="preserve">  .</w:t>
      </w:r>
    </w:p>
    <w:p w14:paraId="6A4FCE16" w14:textId="77777777" w:rsidR="0087443D" w:rsidRPr="00587D67" w:rsidRDefault="0087443D" w:rsidP="0087443D">
      <w:pPr>
        <w:ind w:firstLine="360"/>
        <w:jc w:val="both"/>
      </w:pPr>
    </w:p>
    <w:p w14:paraId="12A21C94" w14:textId="77777777" w:rsidR="0087443D" w:rsidRPr="00587D67" w:rsidRDefault="0087443D" w:rsidP="0087443D">
      <w:pPr>
        <w:ind w:firstLine="360"/>
        <w:jc w:val="both"/>
      </w:pPr>
      <w:r w:rsidRPr="00587D67">
        <w:t xml:space="preserve">You can </w:t>
      </w:r>
      <w:r>
        <w:t xml:space="preserve">easily </w:t>
      </w:r>
      <w:r w:rsidRPr="00587D67">
        <w:t>verify that the following implications are valid</w:t>
      </w:r>
      <w:r>
        <w:t xml:space="preserve">.  They follow immediately from the fact that the value of disjunctions between two nodes of the diagram can be determined by going </w:t>
      </w:r>
      <w:r w:rsidRPr="0041031A">
        <w:rPr>
          <w:i/>
        </w:rPr>
        <w:t>up</w:t>
      </w:r>
      <w:r>
        <w:t xml:space="preserve"> to the least upper bound.  The values of conjunctions, on the other </w:t>
      </w:r>
      <w:proofErr w:type="spellStart"/>
      <w:r>
        <w:t>had</w:t>
      </w:r>
      <w:proofErr w:type="spellEnd"/>
      <w:r>
        <w:t xml:space="preserve">, can be determined by going </w:t>
      </w:r>
      <w:r w:rsidRPr="0041031A">
        <w:rPr>
          <w:i/>
        </w:rPr>
        <w:t>down</w:t>
      </w:r>
      <w:r>
        <w:t xml:space="preserve"> to the greatest lower bound of two nodes.  These facts suffice to justify the following implications:</w:t>
      </w:r>
    </w:p>
    <w:p w14:paraId="702F1388" w14:textId="77777777" w:rsidR="0087443D" w:rsidRPr="00587D67" w:rsidRDefault="0087443D" w:rsidP="0087443D">
      <w:pPr>
        <w:ind w:firstLine="360"/>
        <w:jc w:val="both"/>
      </w:pPr>
    </w:p>
    <w:p w14:paraId="6F072CB7" w14:textId="77777777" w:rsidR="00D269C1" w:rsidRDefault="00D269C1" w:rsidP="00D269C1">
      <w:r>
        <w:t xml:space="preserve">                 </w:t>
      </w:r>
      <w:r>
        <w:tab/>
      </w:r>
      <w:r>
        <w:tab/>
      </w:r>
      <w:r>
        <w:tab/>
      </w:r>
      <w:r>
        <w:tab/>
      </w:r>
      <w:r>
        <w:tab/>
      </w:r>
      <w:r>
        <w:tab/>
      </w:r>
      <w:r>
        <w:tab/>
      </w:r>
      <w:r>
        <w:tab/>
      </w:r>
      <w:r>
        <w:tab/>
      </w:r>
      <w:r w:rsidR="0087443D" w:rsidRPr="00587D67">
        <w:sym w:font="Symbol" w:char="F06A"/>
      </w:r>
      <w:r w:rsidR="0087443D" w:rsidRPr="00587D67">
        <w:t xml:space="preserve"> </w:t>
      </w:r>
      <w:r w:rsidR="0087443D" w:rsidRPr="00587D67">
        <w:sym w:font="Symbol" w:char="F0D9"/>
      </w:r>
      <w:r w:rsidR="0087443D" w:rsidRPr="00587D67">
        <w:t xml:space="preserve"> </w:t>
      </w:r>
      <w:r w:rsidR="0087443D" w:rsidRPr="00587D67">
        <w:sym w:font="Symbol" w:char="F079"/>
      </w:r>
      <w:r w:rsidR="0087443D" w:rsidRPr="00587D67">
        <w:t xml:space="preserve">  </w:t>
      </w:r>
      <w:r w:rsidR="0087443D" w:rsidRPr="00587D67">
        <w:sym w:font="Symbol" w:char="F02D"/>
      </w:r>
      <w:r w:rsidR="0087443D" w:rsidRPr="00587D67">
        <w:t xml:space="preserve">3  </w:t>
      </w:r>
      <w:r w:rsidR="0087443D" w:rsidRPr="00587D67">
        <w:sym w:font="Symbol" w:char="F06A"/>
      </w:r>
    </w:p>
    <w:p w14:paraId="6DE97784" w14:textId="014B6BC2" w:rsidR="0087443D" w:rsidRPr="00587D67" w:rsidRDefault="0087443D" w:rsidP="00D269C1">
      <w:pPr>
        <w:ind w:left="3600" w:firstLine="360"/>
      </w:pPr>
      <w:r w:rsidRPr="00587D67">
        <w:sym w:font="Symbol" w:char="F06A"/>
      </w:r>
      <w:r w:rsidRPr="00587D67">
        <w:t xml:space="preserve"> </w:t>
      </w:r>
      <w:r w:rsidRPr="00587D67">
        <w:sym w:font="Symbol" w:char="F0D9"/>
      </w:r>
      <w:r w:rsidRPr="00587D67">
        <w:t xml:space="preserve"> </w:t>
      </w:r>
      <w:r w:rsidRPr="00587D67">
        <w:sym w:font="Symbol" w:char="F079"/>
      </w:r>
      <w:r w:rsidRPr="00587D67">
        <w:t xml:space="preserve">  </w:t>
      </w:r>
      <w:r w:rsidRPr="00587D67">
        <w:sym w:font="Symbol" w:char="F02D"/>
      </w:r>
      <w:r w:rsidRPr="00587D67">
        <w:t xml:space="preserve">3  </w:t>
      </w:r>
      <w:r w:rsidRPr="00587D67">
        <w:sym w:font="Symbol" w:char="F079"/>
      </w:r>
    </w:p>
    <w:p w14:paraId="309AFE96" w14:textId="77777777" w:rsidR="0087443D" w:rsidRPr="00587D67" w:rsidRDefault="0087443D" w:rsidP="00D269C1">
      <w:pPr>
        <w:ind w:left="3600" w:firstLine="360"/>
      </w:pPr>
      <w:r w:rsidRPr="00587D67">
        <w:sym w:font="Symbol" w:char="F06A"/>
      </w:r>
      <w:r w:rsidRPr="00587D67">
        <w:t xml:space="preserve"> </w:t>
      </w:r>
      <w:r w:rsidRPr="00587D67">
        <w:sym w:font="Symbol" w:char="F02D"/>
      </w:r>
      <w:r w:rsidRPr="00587D67">
        <w:t>3  (</w:t>
      </w:r>
      <w:r w:rsidRPr="00587D67">
        <w:sym w:font="Symbol" w:char="F06A"/>
      </w:r>
      <w:r w:rsidRPr="00587D67">
        <w:t xml:space="preserve"> </w:t>
      </w:r>
      <w:r w:rsidRPr="00587D67">
        <w:sym w:font="Symbol" w:char="F0DA"/>
      </w:r>
      <w:r w:rsidRPr="00587D67">
        <w:t xml:space="preserve"> </w:t>
      </w:r>
      <w:r w:rsidRPr="00587D67">
        <w:sym w:font="Symbol" w:char="F079"/>
      </w:r>
      <w:r w:rsidRPr="00587D67">
        <w:t>)</w:t>
      </w:r>
    </w:p>
    <w:p w14:paraId="45258F3E" w14:textId="77777777" w:rsidR="0087443D" w:rsidRPr="00587D67" w:rsidRDefault="0087443D" w:rsidP="00D269C1">
      <w:pPr>
        <w:ind w:left="3600" w:firstLine="360"/>
      </w:pPr>
      <w:r w:rsidRPr="00587D67">
        <w:sym w:font="Symbol" w:char="F06A"/>
      </w:r>
      <w:r w:rsidRPr="00587D67">
        <w:t xml:space="preserve"> </w:t>
      </w:r>
      <w:r w:rsidRPr="00587D67">
        <w:sym w:font="Symbol" w:char="F02D"/>
      </w:r>
      <w:r w:rsidRPr="00587D67">
        <w:t>3  (</w:t>
      </w:r>
      <w:r w:rsidRPr="00587D67">
        <w:sym w:font="Symbol" w:char="F079"/>
      </w:r>
      <w:r w:rsidRPr="00587D67">
        <w:t xml:space="preserve"> </w:t>
      </w:r>
      <w:r w:rsidRPr="00587D67">
        <w:sym w:font="Symbol" w:char="F0DA"/>
      </w:r>
      <w:r w:rsidRPr="00587D67">
        <w:t xml:space="preserve"> </w:t>
      </w:r>
      <w:r w:rsidRPr="00587D67">
        <w:sym w:font="Symbol" w:char="F06A"/>
      </w:r>
      <w:r w:rsidRPr="00587D67">
        <w:t>)</w:t>
      </w:r>
    </w:p>
    <w:p w14:paraId="4CF513B1" w14:textId="77777777" w:rsidR="0087443D" w:rsidRDefault="0087443D" w:rsidP="0087443D">
      <w:pPr>
        <w:jc w:val="both"/>
      </w:pPr>
    </w:p>
    <w:p w14:paraId="710142CB" w14:textId="77777777" w:rsidR="0087443D" w:rsidRPr="00587D67" w:rsidRDefault="0087443D" w:rsidP="0087443D">
      <w:pPr>
        <w:jc w:val="both"/>
      </w:pPr>
      <w:r w:rsidRPr="00587D67">
        <w:t>But the following implication</w:t>
      </w:r>
      <w:r>
        <w:t>—</w:t>
      </w:r>
      <w:r w:rsidRPr="00AF7538">
        <w:rPr>
          <w:i/>
        </w:rPr>
        <w:t xml:space="preserve">modus </w:t>
      </w:r>
      <w:proofErr w:type="spellStart"/>
      <w:r w:rsidRPr="00AF7538">
        <w:rPr>
          <w:i/>
        </w:rPr>
        <w:t>tollendo</w:t>
      </w:r>
      <w:proofErr w:type="spellEnd"/>
      <w:r w:rsidRPr="00AF7538">
        <w:rPr>
          <w:i/>
        </w:rPr>
        <w:t xml:space="preserve"> ponens</w:t>
      </w:r>
      <w:r>
        <w:t>—</w:t>
      </w:r>
      <w:r w:rsidRPr="00587D67">
        <w:t>is invalid</w:t>
      </w:r>
      <w:r>
        <w:t xml:space="preserve"> as can be seen from the following:</w:t>
      </w:r>
    </w:p>
    <w:p w14:paraId="586C4940" w14:textId="77777777" w:rsidR="0087443D" w:rsidRPr="00587D67" w:rsidRDefault="0087443D" w:rsidP="0087443D">
      <w:pPr>
        <w:jc w:val="both"/>
      </w:pPr>
    </w:p>
    <w:p w14:paraId="4D42FE7B" w14:textId="77777777" w:rsidR="0087443D" w:rsidRPr="00587D67" w:rsidRDefault="0087443D" w:rsidP="0087443D">
      <w:pPr>
        <w:jc w:val="center"/>
      </w:pPr>
      <w:r w:rsidRPr="00587D67">
        <w:t>(</w:t>
      </w:r>
      <w:r w:rsidRPr="00587D67">
        <w:sym w:font="Symbol" w:char="F06A"/>
      </w:r>
      <w:r w:rsidRPr="00587D67">
        <w:t xml:space="preserve"> </w:t>
      </w:r>
      <w:r w:rsidRPr="00587D67">
        <w:sym w:font="Symbol" w:char="F0DA"/>
      </w:r>
      <w:r w:rsidRPr="00587D67">
        <w:t xml:space="preserve"> </w:t>
      </w:r>
      <w:r w:rsidRPr="00587D67">
        <w:sym w:font="Symbol" w:char="F079"/>
      </w:r>
      <w:r w:rsidRPr="00587D67">
        <w:t xml:space="preserve">) </w:t>
      </w:r>
      <w:r w:rsidRPr="00587D67">
        <w:sym w:font="Symbol" w:char="F0D9"/>
      </w:r>
      <w:r w:rsidRPr="00587D67">
        <w:t xml:space="preserve"> ~</w:t>
      </w:r>
      <w:r w:rsidRPr="00587D67">
        <w:sym w:font="Symbol" w:char="F06A"/>
      </w:r>
      <w:r w:rsidRPr="00587D67">
        <w:t xml:space="preserve">  </w:t>
      </w:r>
      <w:r w:rsidRPr="00587D67">
        <w:sym w:font="Symbol" w:char="F02D"/>
      </w:r>
      <w:r w:rsidRPr="00587D67">
        <w:t xml:space="preserve">3  </w:t>
      </w:r>
      <w:r w:rsidRPr="00587D67">
        <w:sym w:font="Symbol" w:char="F079"/>
      </w:r>
    </w:p>
    <w:p w14:paraId="1E29938C" w14:textId="6CED7CA4" w:rsidR="0087443D" w:rsidRPr="00C93B31" w:rsidRDefault="0087443D" w:rsidP="0087443D">
      <w:pPr>
        <w:jc w:val="both"/>
        <w:rPr>
          <w:b/>
        </w:rPr>
      </w:pPr>
      <w:r>
        <w:t xml:space="preserve">                                     </w:t>
      </w:r>
      <w:r w:rsidRPr="00C93B31">
        <w:rPr>
          <w:b/>
        </w:rPr>
        <w:t xml:space="preserve">    </w:t>
      </w:r>
      <w:r w:rsidR="007C4AB6">
        <w:rPr>
          <w:b/>
        </w:rPr>
        <w:t xml:space="preserve">                                      </w:t>
      </w:r>
      <w:r w:rsidRPr="00C93B31">
        <w:rPr>
          <w:b/>
        </w:rPr>
        <w:t xml:space="preserve">B </w:t>
      </w:r>
      <w:proofErr w:type="spellStart"/>
      <w:r w:rsidRPr="00C93B31">
        <w:rPr>
          <w:b/>
        </w:rPr>
        <w:t>B</w:t>
      </w:r>
      <w:proofErr w:type="spellEnd"/>
      <w:r w:rsidRPr="00C93B31">
        <w:rPr>
          <w:b/>
        </w:rPr>
        <w:t xml:space="preserve"> F </w:t>
      </w:r>
      <w:r>
        <w:rPr>
          <w:b/>
        </w:rPr>
        <w:t xml:space="preserve"> </w:t>
      </w:r>
      <w:r w:rsidRPr="0041031A">
        <w:rPr>
          <w:b/>
          <w:color w:val="FF0000"/>
        </w:rPr>
        <w:t>B</w:t>
      </w:r>
      <w:r w:rsidRPr="00C93B31">
        <w:rPr>
          <w:b/>
        </w:rPr>
        <w:t xml:space="preserve"> BB </w:t>
      </w:r>
      <w:r>
        <w:rPr>
          <w:b/>
        </w:rPr>
        <w:t xml:space="preserve"> </w:t>
      </w:r>
      <w:r w:rsidRPr="0041031A">
        <w:rPr>
          <w:b/>
          <w:color w:val="FF0000"/>
        </w:rPr>
        <w:t>&gt;</w:t>
      </w:r>
      <w:r w:rsidRPr="00C93B31">
        <w:rPr>
          <w:b/>
        </w:rPr>
        <w:t xml:space="preserve">   </w:t>
      </w:r>
      <w:r w:rsidRPr="0041031A">
        <w:rPr>
          <w:b/>
          <w:color w:val="FF0000"/>
        </w:rPr>
        <w:t>F</w:t>
      </w:r>
      <w:r>
        <w:rPr>
          <w:b/>
        </w:rPr>
        <w:t xml:space="preserve"> </w:t>
      </w:r>
    </w:p>
    <w:p w14:paraId="3C0E13B0" w14:textId="77777777" w:rsidR="0087443D" w:rsidRDefault="0087443D" w:rsidP="0087443D">
      <w:pPr>
        <w:jc w:val="both"/>
      </w:pPr>
    </w:p>
    <w:p w14:paraId="3EE0E04E" w14:textId="77777777" w:rsidR="00ED34A3" w:rsidRDefault="0087443D" w:rsidP="0087443D">
      <w:pPr>
        <w:jc w:val="both"/>
      </w:pPr>
      <w:r w:rsidRPr="00587D67">
        <w:t xml:space="preserve">In other words, </w:t>
      </w:r>
      <w:r w:rsidRPr="00587D67">
        <w:rPr>
          <w:i/>
        </w:rPr>
        <w:t xml:space="preserve">modus </w:t>
      </w:r>
      <w:proofErr w:type="spellStart"/>
      <w:r w:rsidRPr="00587D67">
        <w:rPr>
          <w:i/>
        </w:rPr>
        <w:t>tollendo</w:t>
      </w:r>
      <w:proofErr w:type="spellEnd"/>
      <w:r w:rsidRPr="00587D67">
        <w:rPr>
          <w:i/>
        </w:rPr>
        <w:t xml:space="preserve"> ponens</w:t>
      </w:r>
      <w:r w:rsidRPr="00587D67">
        <w:t xml:space="preserve"> is invalid</w:t>
      </w:r>
      <w:r>
        <w:t xml:space="preserve">.  </w:t>
      </w:r>
    </w:p>
    <w:p w14:paraId="29B34B59" w14:textId="1429AECA" w:rsidR="00ED34A3" w:rsidRDefault="0087443D" w:rsidP="00ED34A3">
      <w:pPr>
        <w:ind w:firstLine="360"/>
        <w:jc w:val="both"/>
      </w:pPr>
      <w:r>
        <w:t xml:space="preserve">Notice, </w:t>
      </w:r>
      <w:r w:rsidRPr="00587D67">
        <w:rPr>
          <w:i/>
        </w:rPr>
        <w:t xml:space="preserve">modus </w:t>
      </w:r>
      <w:proofErr w:type="spellStart"/>
      <w:r w:rsidRPr="00587D67">
        <w:rPr>
          <w:i/>
        </w:rPr>
        <w:t>tollendo</w:t>
      </w:r>
      <w:proofErr w:type="spellEnd"/>
      <w:r w:rsidRPr="00587D67">
        <w:rPr>
          <w:i/>
        </w:rPr>
        <w:t xml:space="preserve"> ponens</w:t>
      </w:r>
      <w:r w:rsidRPr="00587D67">
        <w:t>, via, conditional disjunction</w:t>
      </w:r>
      <w:r w:rsidR="00ED34A3">
        <w:t xml:space="preserve">, is </w:t>
      </w:r>
      <w:r w:rsidR="00FC4AEC">
        <w:t xml:space="preserve">intuitively </w:t>
      </w:r>
      <w:r w:rsidR="000170D2">
        <w:t>e</w:t>
      </w:r>
      <w:r w:rsidR="00ED34A3">
        <w:t xml:space="preserve">quivalent to </w:t>
      </w:r>
      <w:r w:rsidRPr="00587D67">
        <w:rPr>
          <w:i/>
        </w:rPr>
        <w:t xml:space="preserve"> modus ponens</w:t>
      </w:r>
      <w:r w:rsidR="00ED34A3">
        <w:t>:</w:t>
      </w:r>
    </w:p>
    <w:p w14:paraId="67630216" w14:textId="77777777" w:rsidR="00ED34A3" w:rsidRDefault="00ED34A3" w:rsidP="00ED34A3">
      <w:pPr>
        <w:ind w:firstLine="360"/>
        <w:jc w:val="both"/>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104"/>
        <w:gridCol w:w="318"/>
        <w:gridCol w:w="2202"/>
        <w:gridCol w:w="2172"/>
      </w:tblGrid>
      <w:tr w:rsidR="00ED34A3" w:rsidRPr="00656874" w14:paraId="6D24C8AC" w14:textId="77777777" w:rsidTr="00ED34A3">
        <w:trPr>
          <w:jc w:val="center"/>
        </w:trPr>
        <w:tc>
          <w:tcPr>
            <w:tcW w:w="0" w:type="auto"/>
          </w:tcPr>
          <w:p w14:paraId="5B2ABB8A" w14:textId="1FBE05A5" w:rsidR="00ED34A3" w:rsidRPr="00656874" w:rsidRDefault="00ED34A3" w:rsidP="00ED34A3">
            <w:pPr>
              <w:jc w:val="center"/>
            </w:pPr>
            <w:r w:rsidRPr="00656874">
              <w:sym w:font="Symbol" w:char="F06A"/>
            </w:r>
            <w:r w:rsidRPr="00656874">
              <w:t xml:space="preserve"> </w:t>
            </w:r>
            <w:r>
              <w:sym w:font="Symbol" w:char="F0AE"/>
            </w:r>
            <w:r>
              <w:t xml:space="preserve"> </w:t>
            </w:r>
            <w:r>
              <w:sym w:font="Symbol" w:char="F079"/>
            </w:r>
          </w:p>
        </w:tc>
        <w:tc>
          <w:tcPr>
            <w:tcW w:w="0" w:type="auto"/>
          </w:tcPr>
          <w:p w14:paraId="116971E1" w14:textId="631F7854" w:rsidR="00ED34A3" w:rsidRPr="00656874" w:rsidRDefault="00ED34A3" w:rsidP="00ED34A3">
            <w:pPr>
              <w:jc w:val="center"/>
            </w:pPr>
          </w:p>
        </w:tc>
        <w:tc>
          <w:tcPr>
            <w:tcW w:w="0" w:type="auto"/>
          </w:tcPr>
          <w:p w14:paraId="154288ED" w14:textId="3D6F876F" w:rsidR="00ED34A3" w:rsidRPr="00656874" w:rsidRDefault="00ED34A3" w:rsidP="00ED34A3">
            <w:pPr>
              <w:jc w:val="center"/>
            </w:pPr>
            <w:r>
              <w:t>~</w:t>
            </w:r>
            <w:r w:rsidRPr="00656874">
              <w:sym w:font="Symbol" w:char="F06A"/>
            </w:r>
            <w:r w:rsidRPr="00656874">
              <w:t xml:space="preserve"> </w:t>
            </w:r>
            <w:r>
              <w:sym w:font="Symbol" w:char="F0AE"/>
            </w:r>
            <w:r w:rsidRPr="00656874">
              <w:t xml:space="preserve"> </w:t>
            </w:r>
            <w:r w:rsidR="00CF3920">
              <w:sym w:font="Symbol" w:char="F079"/>
            </w:r>
          </w:p>
        </w:tc>
        <w:tc>
          <w:tcPr>
            <w:tcW w:w="0" w:type="auto"/>
          </w:tcPr>
          <w:p w14:paraId="348BAAD0" w14:textId="77777777" w:rsidR="00ED34A3" w:rsidRPr="00656874" w:rsidRDefault="00ED34A3" w:rsidP="00ED34A3">
            <w:pPr>
              <w:jc w:val="center"/>
            </w:pPr>
            <w:r w:rsidRPr="00656874">
              <w:sym w:font="Symbol" w:char="F06A"/>
            </w:r>
            <w:r w:rsidRPr="00656874">
              <w:t xml:space="preserve"> </w:t>
            </w:r>
            <w:r w:rsidRPr="00656874">
              <w:sym w:font="Symbol" w:char="F0DA"/>
            </w:r>
            <w:r w:rsidRPr="00656874">
              <w:t xml:space="preserve"> </w:t>
            </w:r>
            <w:r w:rsidRPr="00656874">
              <w:sym w:font="Symbol" w:char="F079"/>
            </w:r>
          </w:p>
        </w:tc>
      </w:tr>
      <w:tr w:rsidR="00ED34A3" w:rsidRPr="00656874" w14:paraId="6BF0F4F8" w14:textId="77777777" w:rsidTr="00ED34A3">
        <w:trPr>
          <w:jc w:val="center"/>
        </w:trPr>
        <w:tc>
          <w:tcPr>
            <w:tcW w:w="0" w:type="auto"/>
          </w:tcPr>
          <w:p w14:paraId="373369E4" w14:textId="18127AAD" w:rsidR="00ED34A3" w:rsidRPr="00656874" w:rsidRDefault="00ED34A3" w:rsidP="00ED34A3">
            <w:pPr>
              <w:jc w:val="center"/>
            </w:pPr>
            <w:r>
              <w:sym w:font="Symbol" w:char="F06A"/>
            </w:r>
          </w:p>
        </w:tc>
        <w:tc>
          <w:tcPr>
            <w:tcW w:w="0" w:type="auto"/>
          </w:tcPr>
          <w:p w14:paraId="4A722FF6" w14:textId="47F0CFD9" w:rsidR="00ED34A3" w:rsidRPr="00656874" w:rsidRDefault="00ED34A3" w:rsidP="00ED34A3">
            <w:pPr>
              <w:jc w:val="center"/>
            </w:pPr>
          </w:p>
        </w:tc>
        <w:tc>
          <w:tcPr>
            <w:tcW w:w="0" w:type="auto"/>
          </w:tcPr>
          <w:p w14:paraId="19A6CBEF" w14:textId="7AAB85F6" w:rsidR="00ED34A3" w:rsidRPr="00656874" w:rsidRDefault="00ED34A3" w:rsidP="00ED34A3">
            <w:pPr>
              <w:jc w:val="center"/>
            </w:pPr>
            <w:r w:rsidRPr="00656874">
              <w:sym w:font="Symbol" w:char="F05C"/>
            </w:r>
            <w:r w:rsidRPr="00656874">
              <w:t xml:space="preserve">  </w:t>
            </w:r>
            <w:r w:rsidRPr="00656874">
              <w:sym w:font="Symbol" w:char="F06A"/>
            </w:r>
            <w:r w:rsidRPr="00656874">
              <w:t xml:space="preserve"> </w:t>
            </w:r>
            <w:r w:rsidRPr="00656874">
              <w:sym w:font="Symbol" w:char="F0DA"/>
            </w:r>
            <w:r w:rsidRPr="00656874">
              <w:t xml:space="preserve"> </w:t>
            </w:r>
            <w:r w:rsidRPr="00656874">
              <w:sym w:font="Symbol" w:char="F079"/>
            </w:r>
          </w:p>
        </w:tc>
        <w:tc>
          <w:tcPr>
            <w:tcW w:w="0" w:type="auto"/>
          </w:tcPr>
          <w:p w14:paraId="2EEA41F4" w14:textId="77777777" w:rsidR="00ED34A3" w:rsidRPr="00656874" w:rsidRDefault="00ED34A3" w:rsidP="00ED34A3">
            <w:pPr>
              <w:jc w:val="center"/>
            </w:pPr>
            <w:r w:rsidRPr="00656874">
              <w:t>~</w:t>
            </w:r>
            <w:r w:rsidRPr="00656874">
              <w:sym w:font="Symbol" w:char="F06A"/>
            </w:r>
          </w:p>
        </w:tc>
      </w:tr>
      <w:tr w:rsidR="00ED34A3" w:rsidRPr="00656874" w14:paraId="4639F843" w14:textId="77777777" w:rsidTr="00ED34A3">
        <w:trPr>
          <w:jc w:val="center"/>
        </w:trPr>
        <w:tc>
          <w:tcPr>
            <w:tcW w:w="0" w:type="auto"/>
          </w:tcPr>
          <w:p w14:paraId="15F2CB4D" w14:textId="17F8EB95" w:rsidR="00ED34A3" w:rsidRPr="00656874" w:rsidRDefault="00ED34A3" w:rsidP="00ED34A3">
            <w:pPr>
              <w:jc w:val="center"/>
            </w:pPr>
            <w:r w:rsidRPr="00656874">
              <w:sym w:font="Symbol" w:char="F05C"/>
            </w:r>
            <w:r w:rsidRPr="00656874">
              <w:t xml:space="preserve">  </w:t>
            </w:r>
            <w:r>
              <w:sym w:font="Symbol" w:char="F079"/>
            </w:r>
          </w:p>
        </w:tc>
        <w:tc>
          <w:tcPr>
            <w:tcW w:w="0" w:type="auto"/>
          </w:tcPr>
          <w:p w14:paraId="1E6E1088" w14:textId="77777777" w:rsidR="00ED34A3" w:rsidRPr="00656874" w:rsidRDefault="00ED34A3" w:rsidP="00ED34A3">
            <w:pPr>
              <w:jc w:val="center"/>
            </w:pPr>
          </w:p>
        </w:tc>
        <w:tc>
          <w:tcPr>
            <w:tcW w:w="0" w:type="auto"/>
          </w:tcPr>
          <w:p w14:paraId="7F7CF6C9" w14:textId="77777777" w:rsidR="00ED34A3" w:rsidRPr="00656874" w:rsidRDefault="00ED34A3" w:rsidP="00ED34A3">
            <w:pPr>
              <w:jc w:val="center"/>
            </w:pPr>
          </w:p>
        </w:tc>
        <w:tc>
          <w:tcPr>
            <w:tcW w:w="0" w:type="auto"/>
          </w:tcPr>
          <w:p w14:paraId="781484DD" w14:textId="77777777" w:rsidR="00ED34A3" w:rsidRPr="00656874" w:rsidRDefault="00ED34A3" w:rsidP="00ED34A3">
            <w:pPr>
              <w:jc w:val="center"/>
            </w:pPr>
            <w:r w:rsidRPr="00656874">
              <w:sym w:font="Symbol" w:char="F05C"/>
            </w:r>
            <w:r w:rsidRPr="00656874">
              <w:t xml:space="preserve"> </w:t>
            </w:r>
            <w:r w:rsidRPr="00656874">
              <w:sym w:font="Symbol" w:char="F079"/>
            </w:r>
          </w:p>
        </w:tc>
      </w:tr>
      <w:tr w:rsidR="00ED34A3" w:rsidRPr="00656874" w14:paraId="0CB38ECE" w14:textId="77777777" w:rsidTr="00ED34A3">
        <w:trPr>
          <w:jc w:val="center"/>
        </w:trPr>
        <w:tc>
          <w:tcPr>
            <w:tcW w:w="0" w:type="auto"/>
            <w:gridSpan w:val="2"/>
          </w:tcPr>
          <w:p w14:paraId="38F6046C" w14:textId="51FD5474" w:rsidR="00ED34A3" w:rsidRPr="00656874" w:rsidRDefault="00ED34A3" w:rsidP="00ED34A3">
            <w:pPr>
              <w:jc w:val="center"/>
              <w:rPr>
                <w:i/>
              </w:rPr>
            </w:pPr>
            <w:r>
              <w:rPr>
                <w:i/>
              </w:rPr>
              <w:t>Modus Ponens</w:t>
            </w:r>
          </w:p>
        </w:tc>
        <w:tc>
          <w:tcPr>
            <w:tcW w:w="0" w:type="auto"/>
          </w:tcPr>
          <w:p w14:paraId="51147428" w14:textId="518B598E" w:rsidR="00ED34A3" w:rsidRPr="00656874" w:rsidRDefault="00ED34A3" w:rsidP="00ED34A3">
            <w:pPr>
              <w:jc w:val="center"/>
              <w:rPr>
                <w:i/>
              </w:rPr>
            </w:pPr>
            <w:r>
              <w:rPr>
                <w:i/>
              </w:rPr>
              <w:t>Conditional/Disjunction</w:t>
            </w:r>
          </w:p>
        </w:tc>
        <w:tc>
          <w:tcPr>
            <w:tcW w:w="0" w:type="auto"/>
          </w:tcPr>
          <w:p w14:paraId="18B902F7" w14:textId="77777777" w:rsidR="00ED34A3" w:rsidRPr="00656874" w:rsidRDefault="00ED34A3" w:rsidP="00ED34A3">
            <w:pPr>
              <w:jc w:val="center"/>
              <w:rPr>
                <w:i/>
              </w:rPr>
            </w:pPr>
            <w:r w:rsidRPr="00656874">
              <w:rPr>
                <w:i/>
              </w:rPr>
              <w:t xml:space="preserve">Modus </w:t>
            </w:r>
            <w:proofErr w:type="spellStart"/>
            <w:r w:rsidRPr="00656874">
              <w:rPr>
                <w:i/>
              </w:rPr>
              <w:t>Tollendo</w:t>
            </w:r>
            <w:proofErr w:type="spellEnd"/>
            <w:r w:rsidRPr="00656874">
              <w:rPr>
                <w:i/>
              </w:rPr>
              <w:t xml:space="preserve"> Ponens</w:t>
            </w:r>
          </w:p>
        </w:tc>
      </w:tr>
    </w:tbl>
    <w:p w14:paraId="5C53F303" w14:textId="77777777" w:rsidR="00ED34A3" w:rsidRDefault="00ED34A3" w:rsidP="00ED34A3">
      <w:pPr>
        <w:ind w:firstLine="360"/>
        <w:jc w:val="both"/>
      </w:pPr>
    </w:p>
    <w:p w14:paraId="03E1095A" w14:textId="02FFFCDF" w:rsidR="002B1630" w:rsidRDefault="00FC4AEC" w:rsidP="00FC4AEC">
      <w:pPr>
        <w:ind w:firstLine="360"/>
        <w:jc w:val="both"/>
      </w:pPr>
      <w:r>
        <w:t xml:space="preserve">So we are in a peculiar position logically speaking: </w:t>
      </w:r>
      <w:r w:rsidR="00ED34A3">
        <w:t>w</w:t>
      </w:r>
      <w:r w:rsidR="0087443D" w:rsidRPr="00587D67">
        <w:t xml:space="preserve">e </w:t>
      </w:r>
      <w:r w:rsidR="00E27DEC">
        <w:t xml:space="preserve">can construct deviant logics in which </w:t>
      </w:r>
      <w:r w:rsidR="0087443D" w:rsidRPr="00587D67">
        <w:rPr>
          <w:i/>
        </w:rPr>
        <w:t>modus ponens</w:t>
      </w:r>
      <w:r w:rsidR="0087443D" w:rsidRPr="00587D67">
        <w:t xml:space="preserve"> fails</w:t>
      </w:r>
      <w:r>
        <w:t xml:space="preserve"> and even proved that </w:t>
      </w:r>
      <w:r w:rsidR="00E27DEC">
        <w:t>deviant logic is consistent</w:t>
      </w:r>
      <w:r>
        <w:t xml:space="preserve">—but that </w:t>
      </w:r>
      <w:r w:rsidR="00E27DEC">
        <w:t xml:space="preserve">proof </w:t>
      </w:r>
      <w:r>
        <w:t xml:space="preserve">of consistency </w:t>
      </w:r>
      <w:r w:rsidR="00E27DEC">
        <w:t xml:space="preserve">uses </w:t>
      </w:r>
      <w:r w:rsidR="00E27DEC" w:rsidRPr="00E27DEC">
        <w:rPr>
          <w:i/>
          <w:iCs/>
        </w:rPr>
        <w:t xml:space="preserve">modus ponens </w:t>
      </w:r>
      <w:r w:rsidR="00E27DEC">
        <w:t>in the metalanguage</w:t>
      </w:r>
      <w:r>
        <w:t>!</w:t>
      </w:r>
      <w:r w:rsidR="0087443D">
        <w:t xml:space="preserve">  </w:t>
      </w:r>
    </w:p>
    <w:p w14:paraId="3194B594" w14:textId="3106BBF2" w:rsidR="00CF3920" w:rsidRDefault="00CF3920" w:rsidP="00FC4AEC">
      <w:pPr>
        <w:ind w:firstLine="360"/>
        <w:jc w:val="both"/>
      </w:pPr>
    </w:p>
    <w:p w14:paraId="09B51D5F" w14:textId="73F8C365" w:rsidR="00CF3920" w:rsidRDefault="00CF3920" w:rsidP="00FC4AEC">
      <w:pPr>
        <w:ind w:firstLine="360"/>
        <w:jc w:val="both"/>
      </w:pPr>
      <w:r w:rsidRPr="00431759">
        <w:rPr>
          <w:smallCaps/>
          <w:color w:val="0070C0"/>
        </w:rPr>
        <w:t>Lesson 3</w:t>
      </w:r>
      <w:r>
        <w:t xml:space="preserve">. If it is possible to construct deviant logics in which </w:t>
      </w:r>
      <w:r w:rsidRPr="00CF3920">
        <w:rPr>
          <w:i/>
          <w:iCs/>
        </w:rPr>
        <w:t>modus ponens</w:t>
      </w:r>
      <w:r>
        <w:t xml:space="preserve"> fails, </w:t>
      </w:r>
    </w:p>
    <w:p w14:paraId="6A6500D6" w14:textId="1B529072" w:rsidR="00CF3920" w:rsidRDefault="00CF3920" w:rsidP="00CF3920">
      <w:pPr>
        <w:ind w:left="360"/>
        <w:jc w:val="both"/>
      </w:pPr>
      <w:r>
        <w:t xml:space="preserve">then </w:t>
      </w:r>
      <w:r w:rsidRPr="00CF3920">
        <w:rPr>
          <w:i/>
          <w:iCs/>
        </w:rPr>
        <w:t>modus ponens</w:t>
      </w:r>
      <w:r>
        <w:t xml:space="preserve"> is not known to be true </w:t>
      </w:r>
      <w:r w:rsidRPr="00CF3920">
        <w:rPr>
          <w:i/>
          <w:iCs/>
        </w:rPr>
        <w:t>a priori</w:t>
      </w:r>
      <w:r>
        <w:t xml:space="preserve"> UNLESS (iff not)</w:t>
      </w:r>
      <w:r w:rsidRPr="00CF3920">
        <w:rPr>
          <w:i/>
          <w:iCs/>
        </w:rPr>
        <w:t xml:space="preserve"> modus ponens</w:t>
      </w:r>
      <w:r>
        <w:t xml:space="preserve"> is not necessarily presupposed in the construction of those deviant logics.</w:t>
      </w:r>
    </w:p>
    <w:p w14:paraId="6737B3F5" w14:textId="5FD8794F" w:rsidR="00CF3920" w:rsidRDefault="00CF3920" w:rsidP="00FC4AEC">
      <w:pPr>
        <w:ind w:firstLine="360"/>
        <w:jc w:val="both"/>
      </w:pPr>
    </w:p>
    <w:p w14:paraId="0EB2AD8F" w14:textId="1769C713" w:rsidR="00CF3920" w:rsidRDefault="00CF3920" w:rsidP="00FC4AEC">
      <w:pPr>
        <w:ind w:firstLine="360"/>
        <w:jc w:val="both"/>
      </w:pPr>
      <w:r>
        <w:t xml:space="preserve">It is possible to construct such deviant logics, but </w:t>
      </w:r>
      <w:r w:rsidRPr="00CF3920">
        <w:rPr>
          <w:i/>
          <w:iCs/>
        </w:rPr>
        <w:t>modus ponens</w:t>
      </w:r>
      <w:r>
        <w:t xml:space="preserve"> is necessarily presupposed.</w:t>
      </w:r>
    </w:p>
    <w:p w14:paraId="5006EF21" w14:textId="296CEF1B" w:rsidR="00CF3920" w:rsidRPr="00CF3920" w:rsidRDefault="00CF3920" w:rsidP="00FC4AEC">
      <w:pPr>
        <w:ind w:firstLine="360"/>
        <w:jc w:val="both"/>
      </w:pPr>
      <w:r>
        <w:t xml:space="preserve">Hence, </w:t>
      </w:r>
      <w:r w:rsidRPr="00CF3920">
        <w:rPr>
          <w:i/>
          <w:iCs/>
        </w:rPr>
        <w:t>modus ponens</w:t>
      </w:r>
      <w:r>
        <w:t xml:space="preserve"> is known to be true </w:t>
      </w:r>
      <w:r w:rsidRPr="00CF3920">
        <w:rPr>
          <w:i/>
          <w:iCs/>
        </w:rPr>
        <w:t>a priori</w:t>
      </w:r>
      <w:r>
        <w:t>.</w:t>
      </w:r>
    </w:p>
    <w:p w14:paraId="4FA3BAC9" w14:textId="77777777" w:rsidR="00CF3920" w:rsidRDefault="00CF3920" w:rsidP="00FC4AEC">
      <w:pPr>
        <w:ind w:firstLine="360"/>
        <w:jc w:val="both"/>
      </w:pPr>
    </w:p>
    <w:p w14:paraId="44D948CB" w14:textId="5ECA7321" w:rsidR="00CF3920" w:rsidRDefault="00CF3920" w:rsidP="00FC4AEC">
      <w:pPr>
        <w:ind w:firstLine="360"/>
        <w:jc w:val="both"/>
      </w:pPr>
    </w:p>
    <w:p w14:paraId="17AF9B99" w14:textId="77777777" w:rsidR="00CF3920" w:rsidRDefault="00CF3920" w:rsidP="00FC4AEC">
      <w:pPr>
        <w:ind w:firstLine="360"/>
        <w:jc w:val="both"/>
      </w:pPr>
    </w:p>
    <w:p w14:paraId="7CBE20D7" w14:textId="77777777" w:rsidR="00E27DEC" w:rsidRDefault="00E27DEC" w:rsidP="008A07BB">
      <w:pPr>
        <w:ind w:left="360"/>
        <w:rPr>
          <w:smallCaps/>
          <w:color w:val="0070C0"/>
        </w:rPr>
      </w:pPr>
    </w:p>
    <w:p w14:paraId="6ECC3091" w14:textId="531DAA8F" w:rsidR="009A7C7D" w:rsidRDefault="002B1630" w:rsidP="009A7C7D">
      <w:pPr>
        <w:ind w:left="360"/>
        <w:rPr>
          <w:i/>
          <w:iCs/>
        </w:rPr>
      </w:pPr>
      <w:r>
        <w:rPr>
          <w:smallCaps/>
          <w:color w:val="0070C0"/>
        </w:rPr>
        <w:lastRenderedPageBreak/>
        <w:t xml:space="preserve">Corollary </w:t>
      </w:r>
      <w:r w:rsidR="008A07BB">
        <w:rPr>
          <w:smallCaps/>
          <w:color w:val="0070C0"/>
        </w:rPr>
        <w:t>E</w:t>
      </w:r>
      <w:r>
        <w:rPr>
          <w:iCs/>
        </w:rPr>
        <w:t xml:space="preserve">. </w:t>
      </w:r>
      <w:r w:rsidR="009A7C7D">
        <w:rPr>
          <w:iCs/>
        </w:rPr>
        <w:t>A</w:t>
      </w:r>
      <w:r w:rsidR="009A7C7D" w:rsidRPr="009A7C7D">
        <w:t xml:space="preserve">ccepting a </w:t>
      </w:r>
      <w:r w:rsidR="009A7C7D">
        <w:rPr>
          <w:i/>
          <w:iCs/>
        </w:rPr>
        <w:t xml:space="preserve">logical law </w:t>
      </w:r>
      <w:r w:rsidR="009A7C7D">
        <w:t>expressed as a proposition is</w:t>
      </w:r>
      <w:r w:rsidR="009A7C7D" w:rsidRPr="009A7C7D">
        <w:t xml:space="preserve"> </w:t>
      </w:r>
      <w:r w:rsidR="009A7C7D">
        <w:t xml:space="preserve">not the same as </w:t>
      </w:r>
      <w:r w:rsidR="009A7C7D" w:rsidRPr="009A7C7D">
        <w:t xml:space="preserve">perceiving the </w:t>
      </w:r>
      <w:r w:rsidR="009A7C7D" w:rsidRPr="009A7C7D">
        <w:rPr>
          <w:i/>
          <w:iCs/>
        </w:rPr>
        <w:t>rational</w:t>
      </w:r>
      <w:r w:rsidR="009A7C7D" w:rsidRPr="009A7C7D">
        <w:t xml:space="preserve"> basis for engaging in an inferential </w:t>
      </w:r>
      <w:r w:rsidR="009A7C7D" w:rsidRPr="009A7C7D">
        <w:rPr>
          <w:i/>
          <w:iCs/>
        </w:rPr>
        <w:t>practice</w:t>
      </w:r>
      <w:r w:rsidR="009A7C7D">
        <w:rPr>
          <w:i/>
          <w:iCs/>
        </w:rPr>
        <w:t>.</w:t>
      </w:r>
    </w:p>
    <w:p w14:paraId="0913850D" w14:textId="77777777" w:rsidR="008A07BB" w:rsidRDefault="008A07BB" w:rsidP="00CF3920">
      <w:pPr>
        <w:jc w:val="both"/>
        <w:rPr>
          <w:iCs/>
        </w:rPr>
      </w:pPr>
    </w:p>
    <w:p w14:paraId="359CD556" w14:textId="67EAE548" w:rsidR="008A07BB" w:rsidRDefault="008A07BB" w:rsidP="009A7C7D">
      <w:pPr>
        <w:ind w:firstLine="360"/>
      </w:pPr>
      <w:r>
        <w:t>Hao Wang (</w:t>
      </w:r>
      <w:r w:rsidRPr="00297025">
        <w:rPr>
          <w:i/>
          <w:iCs/>
        </w:rPr>
        <w:t>Reflections</w:t>
      </w:r>
      <w:r>
        <w:t xml:space="preserve"> [1988], p. 203</w:t>
      </w:r>
      <w:r w:rsidR="008F50A8">
        <w:t>)</w:t>
      </w:r>
      <w:r>
        <w:t xml:space="preserve"> mentions Gödel</w:t>
      </w:r>
      <w:r w:rsidR="008F50A8">
        <w:t>’s notion of mathematical or logical intuition</w:t>
      </w:r>
      <w:r>
        <w:t xml:space="preserve"> in connection with Lewis Carrol</w:t>
      </w:r>
      <w:r w:rsidR="008F50A8">
        <w:t>’s parable</w:t>
      </w:r>
      <w:r>
        <w:t>:</w:t>
      </w:r>
      <w:r w:rsidR="009A7C7D">
        <w:t xml:space="preserve"> “</w:t>
      </w:r>
      <w:r>
        <w:t>G contrasts intuition with proof.  A proof can be explicit and conclusive because it has the support of axioms and rules.  I</w:t>
      </w:r>
      <w:r w:rsidR="008F50A8">
        <w:t>n</w:t>
      </w:r>
      <w:r>
        <w:t xml:space="preserve"> contrast, intuitions can be communicated only by pointing things out.  An elegant illustration of this distinction is Lewis Carroll’s frequently quoted ‘What the Tortoise said to Achilles [</w:t>
      </w:r>
      <w:r w:rsidRPr="00297025">
        <w:rPr>
          <w:i/>
          <w:iCs/>
        </w:rPr>
        <w:t>Mind</w:t>
      </w:r>
      <w:r>
        <w:t>, vol. 4, 1895, pp. 278-280l ….”</w:t>
      </w:r>
    </w:p>
    <w:p w14:paraId="13124F56" w14:textId="5FAFB6E2" w:rsidR="008A07BB" w:rsidRDefault="008A07BB" w:rsidP="009A7C7D">
      <w:pPr>
        <w:ind w:firstLine="360"/>
      </w:pPr>
      <w:r>
        <w:t xml:space="preserve">In the third of six drafts of ”Is mathematics syntax of language?” Gödel </w:t>
      </w:r>
      <w:r w:rsidR="009A7C7D">
        <w:t>s</w:t>
      </w:r>
      <w:r w:rsidR="0009181F">
        <w:t>t</w:t>
      </w:r>
      <w:r w:rsidR="008F50A8">
        <w:t>ates his con</w:t>
      </w:r>
      <w:r>
        <w:t xml:space="preserve">clusion </w:t>
      </w:r>
      <w:r w:rsidR="0009181F">
        <w:t>(</w:t>
      </w:r>
      <w:r>
        <w:t>in italics</w:t>
      </w:r>
      <w:r w:rsidR="0009181F">
        <w:t>,</w:t>
      </w:r>
      <w:r w:rsidR="009A7C7D">
        <w:t xml:space="preserve"> </w:t>
      </w:r>
      <w:r>
        <w:t>GCW</w:t>
      </w:r>
      <w:r w:rsidR="009A7C7D">
        <w:t>-</w:t>
      </w:r>
      <w:r>
        <w:t>III [*1953/9] (hereafter, Syntax-III), pp. 346-7):</w:t>
      </w:r>
    </w:p>
    <w:p w14:paraId="407A588E" w14:textId="77777777" w:rsidR="008A07BB" w:rsidRDefault="008A07BB" w:rsidP="008A07BB"/>
    <w:p w14:paraId="30A40FE9" w14:textId="69C2E8C0" w:rsidR="008A07BB" w:rsidRPr="00057DD5" w:rsidRDefault="008A07BB" w:rsidP="00FC4AEC">
      <w:pPr>
        <w:ind w:left="720"/>
      </w:pPr>
      <w:r w:rsidRPr="009A4BBA">
        <w:rPr>
          <w:i/>
          <w:iCs/>
        </w:rPr>
        <w:t>To eliminate mathematical intuition or empirical induction by positing the mathematical axioms to be true by convention is not possible.</w:t>
      </w:r>
    </w:p>
    <w:p w14:paraId="21032CB2" w14:textId="62F939A3" w:rsidR="008A07BB" w:rsidRDefault="006C2042" w:rsidP="008A07BB">
      <w:r>
        <w:t xml:space="preserve"> </w:t>
      </w:r>
    </w:p>
    <w:p w14:paraId="0ABC03E5" w14:textId="77777777" w:rsidR="009A7C7D" w:rsidRDefault="008A07BB" w:rsidP="008A07BB">
      <w:r>
        <w:t xml:space="preserve">Gödel gives </w:t>
      </w:r>
      <w:r w:rsidR="004B057A">
        <w:t>three intriguing</w:t>
      </w:r>
      <w:r>
        <w:t xml:space="preserve"> </w:t>
      </w:r>
      <w:r w:rsidR="004B057A">
        <w:t>reasons</w:t>
      </w:r>
      <w:r>
        <w:t xml:space="preserve"> for this conclusion:</w:t>
      </w:r>
    </w:p>
    <w:p w14:paraId="7F9AD7B2" w14:textId="70C32DAC" w:rsidR="004D7E2C" w:rsidRDefault="008A07BB" w:rsidP="008A07BB">
      <w:r>
        <w:t xml:space="preserve"> </w:t>
      </w:r>
      <w:r w:rsidR="004B057A">
        <w:t xml:space="preserve"> </w:t>
      </w:r>
    </w:p>
    <w:p w14:paraId="724E59CB" w14:textId="413AC8D7" w:rsidR="008A07BB" w:rsidRPr="0061195F" w:rsidRDefault="009A7C7D" w:rsidP="006C2042">
      <w:pPr>
        <w:pStyle w:val="ListParagraph"/>
        <w:numPr>
          <w:ilvl w:val="0"/>
          <w:numId w:val="46"/>
        </w:numPr>
        <w:jc w:val="both"/>
      </w:pPr>
      <w:r w:rsidRPr="0061195F">
        <w:rPr>
          <w:i/>
          <w:iCs/>
        </w:rPr>
        <w:t>The s</w:t>
      </w:r>
      <w:r w:rsidR="00C6671E" w:rsidRPr="0061195F">
        <w:rPr>
          <w:i/>
          <w:iCs/>
        </w:rPr>
        <w:t>yntactic maneuver d</w:t>
      </w:r>
      <w:r w:rsidR="000E572E" w:rsidRPr="0061195F">
        <w:rPr>
          <w:i/>
          <w:iCs/>
        </w:rPr>
        <w:t xml:space="preserve">estroys </w:t>
      </w:r>
      <w:r w:rsidRPr="0061195F">
        <w:rPr>
          <w:i/>
          <w:iCs/>
        </w:rPr>
        <w:t>any r</w:t>
      </w:r>
      <w:r w:rsidR="00C6671E" w:rsidRPr="0061195F">
        <w:rPr>
          <w:i/>
          <w:iCs/>
        </w:rPr>
        <w:t>eason for expecting c</w:t>
      </w:r>
      <w:r w:rsidR="000E572E" w:rsidRPr="0061195F">
        <w:rPr>
          <w:i/>
          <w:iCs/>
        </w:rPr>
        <w:t>onsistency</w:t>
      </w:r>
      <w:r w:rsidR="000E572E" w:rsidRPr="0061195F">
        <w:t xml:space="preserve">:  </w:t>
      </w:r>
      <w:r w:rsidR="008A07BB" w:rsidRPr="0061195F">
        <w:t xml:space="preserve">“The scheme of the </w:t>
      </w:r>
      <w:r w:rsidR="008A07BB" w:rsidRPr="0061195F">
        <w:rPr>
          <w:i/>
          <w:iCs/>
        </w:rPr>
        <w:t>syntactic</w:t>
      </w:r>
      <w:r w:rsidR="008A07BB" w:rsidRPr="0061195F">
        <w:t xml:space="preserve"> program to replace mathematical intuition by rules for the use of symbols fails because this replacing </w:t>
      </w:r>
      <w:r w:rsidR="008A07BB" w:rsidRPr="0061195F">
        <w:rPr>
          <w:i/>
          <w:iCs/>
        </w:rPr>
        <w:t>destroys any reason for expecting consistency</w:t>
      </w:r>
      <w:r w:rsidRPr="0061195F">
        <w:rPr>
          <w:i/>
          <w:iCs/>
        </w:rPr>
        <w:t xml:space="preserve">. </w:t>
      </w:r>
      <w:r w:rsidR="008A07BB" w:rsidRPr="0061195F">
        <w:t xml:space="preserve"> …. And because for the consistency proof one either needs a mathematical intuition or a knowledge of empirical containing equivalent empirical content” (p. 348)</w:t>
      </w:r>
    </w:p>
    <w:p w14:paraId="42D7C046" w14:textId="77777777" w:rsidR="008A07BB" w:rsidRPr="0061195F" w:rsidRDefault="008A07BB" w:rsidP="008A07BB"/>
    <w:p w14:paraId="2126DF9A" w14:textId="2E8C098D" w:rsidR="00C6671E" w:rsidRPr="0061195F" w:rsidRDefault="009A7C7D" w:rsidP="00C6671E">
      <w:pPr>
        <w:pStyle w:val="ListParagraph"/>
        <w:numPr>
          <w:ilvl w:val="0"/>
          <w:numId w:val="46"/>
        </w:numPr>
      </w:pPr>
      <w:r w:rsidRPr="0061195F">
        <w:rPr>
          <w:i/>
          <w:iCs/>
        </w:rPr>
        <w:t>Having a rational basis for a practice requires p</w:t>
      </w:r>
      <w:r w:rsidR="00C6671E" w:rsidRPr="0061195F">
        <w:rPr>
          <w:i/>
          <w:iCs/>
        </w:rPr>
        <w:t>erceiving truth</w:t>
      </w:r>
      <w:r w:rsidR="00C6671E" w:rsidRPr="0061195F">
        <w:t xml:space="preserve">: “For these axioms there exists no other </w:t>
      </w:r>
      <w:r w:rsidR="00C6671E" w:rsidRPr="0061195F">
        <w:rPr>
          <w:i/>
          <w:iCs/>
        </w:rPr>
        <w:t>rational</w:t>
      </w:r>
      <w:r w:rsidR="00C6671E" w:rsidRPr="0061195F">
        <w:t xml:space="preserve"> (and </w:t>
      </w:r>
      <w:r w:rsidR="00C6671E" w:rsidRPr="0061195F">
        <w:rPr>
          <w:i/>
          <w:iCs/>
        </w:rPr>
        <w:t>not merely practical</w:t>
      </w:r>
      <w:r w:rsidR="00C6671E" w:rsidRPr="0061195F">
        <w:t>) f</w:t>
      </w:r>
      <w:r w:rsidR="008F50A8" w:rsidRPr="0061195F">
        <w:t>oundation except either that they or propositions implying them) can directly be perceived to be true (owing to the meaning of the terms or by the intuition of the objects falling under them), or that they are assumed (like physical hypotheses) on the grounds of inductive argument, e.g., their success in the applications.”</w:t>
      </w:r>
    </w:p>
    <w:p w14:paraId="22EBE968" w14:textId="77777777" w:rsidR="009A7C7D" w:rsidRDefault="009A7C7D" w:rsidP="009A7C7D">
      <w:pPr>
        <w:pStyle w:val="ListParagraph"/>
      </w:pPr>
    </w:p>
    <w:p w14:paraId="4D572324" w14:textId="496FD288" w:rsidR="009A7C7D" w:rsidRDefault="009A7C7D" w:rsidP="009A7C7D">
      <w:pPr>
        <w:ind w:left="720"/>
      </w:pPr>
      <w:r>
        <w:t>Consider simplification as a mere practice of detaching a disjunct as oppose</w:t>
      </w:r>
      <w:r w:rsidR="0044694C">
        <w:t>d</w:t>
      </w:r>
      <w:r>
        <w:t xml:space="preserve"> to understanding the rational basis for the rule</w:t>
      </w:r>
      <w:r w:rsidR="0044694C">
        <w:t>.  Here is an example of the practice that goes wrong</w:t>
      </w:r>
      <w:r>
        <w:t>:</w:t>
      </w:r>
    </w:p>
    <w:p w14:paraId="2337EDA6" w14:textId="33A4B912" w:rsidR="009A7C7D" w:rsidRDefault="009A7C7D" w:rsidP="009A7C7D">
      <w:pPr>
        <w:ind w:left="720"/>
      </w:pPr>
    </w:p>
    <w:p w14:paraId="515CB11E" w14:textId="2BEF4DD9" w:rsidR="009A7C7D" w:rsidRDefault="009A7C7D" w:rsidP="009A7C7D">
      <w:pPr>
        <w:ind w:left="720"/>
      </w:pPr>
      <w:r>
        <w:tab/>
      </w:r>
      <w:r>
        <w:tab/>
      </w:r>
      <w:r>
        <w:tab/>
        <w:t xml:space="preserve">This statement is part of a conjunction, and snow is white.  </w:t>
      </w:r>
      <w:r>
        <w:tab/>
        <w:t>(True)</w:t>
      </w:r>
    </w:p>
    <w:p w14:paraId="57828E1A" w14:textId="5B0EC87C" w:rsidR="009A7C7D" w:rsidRDefault="009A7C7D" w:rsidP="009A7C7D">
      <w:pPr>
        <w:ind w:left="720"/>
      </w:pPr>
      <w:r>
        <w:tab/>
      </w:r>
      <w:r>
        <w:tab/>
      </w:r>
      <w:r>
        <w:tab/>
      </w:r>
      <w:r>
        <w:rPr>
          <w:rFonts w:ascii="Symbol" w:hAnsi="Symbol"/>
        </w:rPr>
        <w:t></w:t>
      </w:r>
      <w:r>
        <w:t xml:space="preserve">  This statement is part of a conjunction.</w:t>
      </w:r>
      <w:r>
        <w:tab/>
      </w:r>
      <w:r>
        <w:tab/>
      </w:r>
      <w:r w:rsidR="0044694C">
        <w:t xml:space="preserve"> </w:t>
      </w:r>
      <w:r>
        <w:tab/>
      </w:r>
      <w:r>
        <w:tab/>
      </w:r>
      <w:r>
        <w:tab/>
        <w:t>(False)</w:t>
      </w:r>
    </w:p>
    <w:p w14:paraId="65AB366B" w14:textId="61EC9ABF" w:rsidR="00C6671E" w:rsidRDefault="00C6671E" w:rsidP="00C6671E">
      <w:pPr>
        <w:pStyle w:val="ListParagraph"/>
      </w:pPr>
    </w:p>
    <w:p w14:paraId="0469D3AA" w14:textId="7CEC05D3" w:rsidR="0044694C" w:rsidRDefault="0044694C" w:rsidP="00C6671E">
      <w:pPr>
        <w:pStyle w:val="ListParagraph"/>
      </w:pPr>
      <w:r>
        <w:t>Understanding why this inference fails to be an instance of simplification requires more than engaging in the syntactic practice of detaching a conjunct—one needs to understand the rational basis for that rule of inference, how demonstratives work, and the meaning of propositions.</w:t>
      </w:r>
    </w:p>
    <w:p w14:paraId="26496170" w14:textId="77777777" w:rsidR="0044694C" w:rsidRDefault="0044694C" w:rsidP="00C6671E">
      <w:pPr>
        <w:pStyle w:val="ListParagraph"/>
      </w:pPr>
    </w:p>
    <w:p w14:paraId="33E3A631" w14:textId="77777777" w:rsidR="00C6671E" w:rsidRDefault="008F50A8" w:rsidP="00C6671E">
      <w:pPr>
        <w:pStyle w:val="ListParagraph"/>
        <w:numPr>
          <w:ilvl w:val="0"/>
          <w:numId w:val="46"/>
        </w:numPr>
      </w:pPr>
      <w:r w:rsidRPr="00C6671E">
        <w:rPr>
          <w:i/>
          <w:iCs/>
        </w:rPr>
        <w:t>Mathematical Induction and Modus Ponens</w:t>
      </w:r>
      <w:r w:rsidR="00C6671E" w:rsidRPr="00C6671E">
        <w:rPr>
          <w:i/>
          <w:iCs/>
        </w:rPr>
        <w:t xml:space="preserve"> are on </w:t>
      </w:r>
      <w:r w:rsidR="00C6671E">
        <w:rPr>
          <w:i/>
          <w:iCs/>
        </w:rPr>
        <w:t>a par epistemologically</w:t>
      </w:r>
      <w:r>
        <w:t xml:space="preserve">: </w:t>
      </w:r>
      <w:r w:rsidR="008A07BB">
        <w:t xml:space="preserve">The former case would seem to apply at least to some mathematical axioms, e.g., the </w:t>
      </w:r>
      <w:r w:rsidR="008A07BB" w:rsidRPr="006D7933">
        <w:rPr>
          <w:i/>
          <w:iCs/>
        </w:rPr>
        <w:t>modus ponens</w:t>
      </w:r>
      <w:r w:rsidR="008A07BB">
        <w:t xml:space="preserve"> and complete induction.” </w:t>
      </w:r>
    </w:p>
    <w:p w14:paraId="3F6B6F9B" w14:textId="77777777" w:rsidR="00C6671E" w:rsidRDefault="00C6671E" w:rsidP="00C6671E">
      <w:pPr>
        <w:pStyle w:val="ListParagraph"/>
      </w:pPr>
    </w:p>
    <w:p w14:paraId="0AA23E6C" w14:textId="10E1721E" w:rsidR="008A07BB" w:rsidRDefault="008A07BB" w:rsidP="00C6671E">
      <w:pPr>
        <w:pStyle w:val="ListParagraph"/>
      </w:pPr>
      <w:r>
        <w:t>footnote 34: :”</w:t>
      </w:r>
      <w:r w:rsidRPr="006D7933">
        <w:t>It seems arbitrary to me to consider the proposition ‘This is red’ an immediate datum, but not so to consider the proposition stating modus ponens….”</w:t>
      </w:r>
    </w:p>
    <w:p w14:paraId="0D417E4B" w14:textId="77777777" w:rsidR="008A07BB" w:rsidRPr="005A63CF" w:rsidRDefault="008A07BB" w:rsidP="008A07BB">
      <w:r w:rsidRPr="005A63CF">
        <w:tab/>
      </w:r>
    </w:p>
    <w:p w14:paraId="2496BA8C" w14:textId="2A56E9CA" w:rsidR="008A07BB" w:rsidRDefault="008A07BB" w:rsidP="00C6671E">
      <w:pPr>
        <w:ind w:left="720"/>
      </w:pPr>
      <w:r>
        <w:t>“Complete induction would seem to be an axiom (or a consequence of axioms) of the same kind..  On the basis of the non-constructive standpoint this has been proved by Dedekind and Frege.”</w:t>
      </w:r>
    </w:p>
    <w:p w14:paraId="457F4249" w14:textId="6663EA6E" w:rsidR="008A07BB" w:rsidRDefault="008A07BB" w:rsidP="008A07BB"/>
    <w:p w14:paraId="1550BACA" w14:textId="460796D4" w:rsidR="00874572" w:rsidRPr="00486093" w:rsidRDefault="0044694C" w:rsidP="00C6671E">
      <w:pPr>
        <w:ind w:left="720"/>
        <w:rPr>
          <w:highlight w:val="yellow"/>
        </w:rPr>
      </w:pPr>
      <w:r w:rsidRPr="00486093">
        <w:rPr>
          <w:highlight w:val="yellow"/>
        </w:rPr>
        <w:lastRenderedPageBreak/>
        <w:t>There is a different between having the i</w:t>
      </w:r>
      <w:r w:rsidR="00874572" w:rsidRPr="00486093">
        <w:rPr>
          <w:highlight w:val="yellow"/>
        </w:rPr>
        <w:t xml:space="preserve">ntuition is required for one’s inferences to be </w:t>
      </w:r>
      <w:r w:rsidR="00874572" w:rsidRPr="00486093">
        <w:rPr>
          <w:i/>
          <w:iCs/>
          <w:highlight w:val="yellow"/>
        </w:rPr>
        <w:t>governed</w:t>
      </w:r>
      <w:r w:rsidR="00874572" w:rsidRPr="00486093">
        <w:rPr>
          <w:highlight w:val="yellow"/>
        </w:rPr>
        <w:t xml:space="preserve"> by MP, UI, </w:t>
      </w:r>
      <w:r w:rsidRPr="00486093">
        <w:rPr>
          <w:highlight w:val="yellow"/>
        </w:rPr>
        <w:t xml:space="preserve">mathematical induction </w:t>
      </w:r>
      <w:r w:rsidR="00874572" w:rsidRPr="00486093">
        <w:rPr>
          <w:highlight w:val="yellow"/>
        </w:rPr>
        <w:t xml:space="preserve">versus merely </w:t>
      </w:r>
      <w:r w:rsidR="00874572" w:rsidRPr="00486093">
        <w:rPr>
          <w:i/>
          <w:iCs/>
          <w:highlight w:val="yellow"/>
        </w:rPr>
        <w:t>conforming</w:t>
      </w:r>
      <w:r w:rsidR="00874572" w:rsidRPr="00486093">
        <w:rPr>
          <w:highlight w:val="yellow"/>
        </w:rPr>
        <w:t xml:space="preserve"> </w:t>
      </w:r>
      <w:r w:rsidRPr="00486093">
        <w:rPr>
          <w:highlight w:val="yellow"/>
        </w:rPr>
        <w:t xml:space="preserve">or applying the schematic rules of </w:t>
      </w:r>
      <w:r w:rsidR="00507FD0" w:rsidRPr="00486093">
        <w:rPr>
          <w:highlight w:val="yellow"/>
        </w:rPr>
        <w:t xml:space="preserve">MP, UI, </w:t>
      </w:r>
      <w:r w:rsidRPr="00486093">
        <w:rPr>
          <w:highlight w:val="yellow"/>
        </w:rPr>
        <w:t xml:space="preserve">or mathematical induction.  If one understands the </w:t>
      </w:r>
      <w:r w:rsidRPr="00486093">
        <w:rPr>
          <w:i/>
          <w:iCs/>
          <w:highlight w:val="yellow"/>
        </w:rPr>
        <w:t>rational</w:t>
      </w:r>
      <w:r w:rsidRPr="00486093">
        <w:rPr>
          <w:highlight w:val="yellow"/>
        </w:rPr>
        <w:t xml:space="preserve"> basis for mathematical induction, for example, one can,</w:t>
      </w:r>
      <w:r w:rsidR="003E67DA" w:rsidRPr="00486093">
        <w:rPr>
          <w:highlight w:val="yellow"/>
        </w:rPr>
        <w:t xml:space="preserve"> not only </w:t>
      </w:r>
      <w:r w:rsidRPr="00486093">
        <w:rPr>
          <w:i/>
          <w:iCs/>
          <w:highlight w:val="yellow"/>
        </w:rPr>
        <w:t>deduce</w:t>
      </w:r>
      <w:r w:rsidRPr="00486093">
        <w:rPr>
          <w:highlight w:val="yellow"/>
        </w:rPr>
        <w:t xml:space="preserve"> by the law of contraposition, that Fermat’s proof by infinite descent is logically equivalent and then come to see </w:t>
      </w:r>
      <w:r w:rsidRPr="00486093">
        <w:rPr>
          <w:i/>
          <w:iCs/>
          <w:highlight w:val="yellow"/>
        </w:rPr>
        <w:t>why</w:t>
      </w:r>
      <w:r w:rsidR="003E67DA" w:rsidRPr="00486093">
        <w:rPr>
          <w:highlight w:val="yellow"/>
        </w:rPr>
        <w:t xml:space="preserve"> the two forms are equivalent.</w:t>
      </w:r>
    </w:p>
    <w:p w14:paraId="39CCB8BA" w14:textId="016D699A" w:rsidR="00874572" w:rsidRPr="00486093" w:rsidRDefault="00874572" w:rsidP="008A07BB">
      <w:pPr>
        <w:rPr>
          <w:highlight w:val="yellow"/>
        </w:rPr>
      </w:pPr>
    </w:p>
    <w:p w14:paraId="68E026DB" w14:textId="77777777" w:rsidR="008A07BB" w:rsidRDefault="008A07BB" w:rsidP="008A07BB">
      <w:pPr>
        <w:ind w:firstLine="360"/>
      </w:pPr>
      <w:r w:rsidRPr="00486093">
        <w:rPr>
          <w:highlight w:val="yellow"/>
        </w:rPr>
        <w:t xml:space="preserve">Idea (Poincare): Mathematical  Induction can be viewed as an infinitary </w:t>
      </w:r>
      <w:r w:rsidRPr="000170D2">
        <w:rPr>
          <w:i/>
          <w:iCs/>
          <w:highlight w:val="yellow"/>
        </w:rPr>
        <w:t>modus ponens</w:t>
      </w:r>
      <w:r w:rsidRPr="00486093">
        <w:rPr>
          <w:highlight w:val="yellow"/>
        </w:rPr>
        <w:t>.</w:t>
      </w:r>
    </w:p>
    <w:p w14:paraId="01C0B1CF" w14:textId="3425224A" w:rsidR="0087443D" w:rsidRDefault="0087443D" w:rsidP="0087443D">
      <w:pPr>
        <w:jc w:val="both"/>
      </w:pPr>
    </w:p>
    <w:p w14:paraId="5871F1D2" w14:textId="0FA151C5" w:rsidR="0087443D" w:rsidRDefault="00C36FE3" w:rsidP="00C36FE3">
      <w:pPr>
        <w:jc w:val="both"/>
      </w:pPr>
      <w:r>
        <w:tab/>
        <w:t xml:space="preserve">To return to our philosophical tale, we note that </w:t>
      </w:r>
      <w:r w:rsidR="0087443D" w:rsidRPr="00587D67">
        <w:t xml:space="preserve">Saul </w:t>
      </w:r>
      <w:proofErr w:type="spellStart"/>
      <w:r w:rsidR="0087443D" w:rsidRPr="00587D67">
        <w:t>Kripke</w:t>
      </w:r>
      <w:proofErr w:type="spellEnd"/>
      <w:r w:rsidR="0087443D" w:rsidRPr="00587D67">
        <w:t xml:space="preserve"> has marshaled the Lewis Carroll paradox to argue against Quine’s thesis</w:t>
      </w:r>
      <w:r>
        <w:t xml:space="preserve"> that </w:t>
      </w:r>
      <w:r w:rsidR="0087443D" w:rsidRPr="00587D67">
        <w:t xml:space="preserve">the laws of logic </w:t>
      </w:r>
      <w:r w:rsidR="0087443D">
        <w:t xml:space="preserve">(not merely our understanding of the laws of logic) </w:t>
      </w:r>
      <w:r w:rsidR="0087443D" w:rsidRPr="00587D67">
        <w:t>are revis</w:t>
      </w:r>
      <w:r w:rsidR="0087443D">
        <w:t>a</w:t>
      </w:r>
      <w:r w:rsidR="0087443D" w:rsidRPr="00587D67">
        <w:t>ble.</w:t>
      </w:r>
    </w:p>
    <w:p w14:paraId="56FF0846" w14:textId="10ED4B2F" w:rsidR="002B1630" w:rsidRDefault="002B1630" w:rsidP="00C36FE3">
      <w:pPr>
        <w:jc w:val="both"/>
      </w:pPr>
    </w:p>
    <w:p w14:paraId="5307EFAA" w14:textId="3986127C" w:rsidR="002B1630" w:rsidRDefault="002B1630" w:rsidP="002B1630">
      <w:pPr>
        <w:ind w:left="360"/>
        <w:jc w:val="both"/>
        <w:rPr>
          <w:iCs/>
        </w:rPr>
      </w:pPr>
      <w:r>
        <w:rPr>
          <w:smallCaps/>
          <w:color w:val="0070C0"/>
        </w:rPr>
        <w:t>Corollary E</w:t>
      </w:r>
      <w:r>
        <w:rPr>
          <w:iCs/>
        </w:rPr>
        <w:t xml:space="preserve"> Even in adopting a logic that deviates from classical logic</w:t>
      </w:r>
      <w:r w:rsidR="007E3BDE">
        <w:rPr>
          <w:iCs/>
        </w:rPr>
        <w:t xml:space="preserve"> (e.g., a </w:t>
      </w:r>
      <w:r w:rsidR="007E3BDE" w:rsidRPr="007E3BDE">
        <w:rPr>
          <w:i/>
        </w:rPr>
        <w:t>relevance</w:t>
      </w:r>
      <w:r w:rsidR="007E3BDE">
        <w:rPr>
          <w:iCs/>
        </w:rPr>
        <w:t xml:space="preserve"> logic or an </w:t>
      </w:r>
      <w:r w:rsidR="007E3BDE" w:rsidRPr="007E3BDE">
        <w:rPr>
          <w:i/>
        </w:rPr>
        <w:t>intuitionistic</w:t>
      </w:r>
      <w:r w:rsidR="007E3BDE">
        <w:rPr>
          <w:iCs/>
        </w:rPr>
        <w:t xml:space="preserve"> logic that replaces MT* with MT and DN+ but doesn’t have DN-) presupposes that one </w:t>
      </w:r>
      <w:r>
        <w:rPr>
          <w:iCs/>
        </w:rPr>
        <w:t xml:space="preserve">uses such basic laws a universal instantiation and </w:t>
      </w:r>
      <w:r w:rsidRPr="007E3BDE">
        <w:rPr>
          <w:i/>
        </w:rPr>
        <w:t>modus ponens</w:t>
      </w:r>
      <w:r>
        <w:rPr>
          <w:iCs/>
        </w:rPr>
        <w:t xml:space="preserve"> in the metalanguage.</w:t>
      </w:r>
    </w:p>
    <w:p w14:paraId="7282302F" w14:textId="77777777" w:rsidR="002B1630" w:rsidRPr="007E3BDE" w:rsidRDefault="002B1630" w:rsidP="002B1630">
      <w:pPr>
        <w:ind w:left="360" w:right="360"/>
        <w:jc w:val="both"/>
        <w:rPr>
          <w:i/>
        </w:rPr>
      </w:pPr>
    </w:p>
    <w:p w14:paraId="6316B0D8" w14:textId="677FFBE2" w:rsidR="00C36FE3" w:rsidRDefault="0087443D" w:rsidP="0087443D">
      <w:pPr>
        <w:jc w:val="both"/>
      </w:pPr>
      <w:r w:rsidRPr="00587D67">
        <w:tab/>
        <w:t xml:space="preserve">How could we have learned that the logical law of </w:t>
      </w:r>
      <w:r w:rsidRPr="00587D67">
        <w:rPr>
          <w:i/>
        </w:rPr>
        <w:t>modus ponens</w:t>
      </w:r>
      <w:r w:rsidRPr="00587D67">
        <w:t xml:space="preserve"> is valid? </w:t>
      </w:r>
      <w:r>
        <w:t xml:space="preserve"> </w:t>
      </w:r>
      <w:r w:rsidRPr="00587D67">
        <w:t xml:space="preserve">If we already in some sense must know that </w:t>
      </w:r>
      <w:r w:rsidRPr="00587D67">
        <w:rPr>
          <w:i/>
        </w:rPr>
        <w:t xml:space="preserve">modus ponens </w:t>
      </w:r>
      <w:r w:rsidRPr="00587D67">
        <w:t xml:space="preserve">is valid in order to justify it, then we cannot really say that we have justified </w:t>
      </w:r>
      <w:r w:rsidRPr="00587D67">
        <w:rPr>
          <w:i/>
        </w:rPr>
        <w:t>modus ponens</w:t>
      </w:r>
      <w:r w:rsidRPr="00587D67">
        <w:t xml:space="preserve">, for then we would be presupposing what we were trying to justify.  If, on the other hand, we really were clueless about the validity of </w:t>
      </w:r>
      <w:r w:rsidRPr="00587D67">
        <w:rPr>
          <w:i/>
        </w:rPr>
        <w:t>modus ponens</w:t>
      </w:r>
      <w:r w:rsidRPr="00587D67">
        <w:t xml:space="preserve">, then we are the position of Achilles trying to convince the Tortoise that </w:t>
      </w:r>
      <w:r w:rsidRPr="00587D67">
        <w:rPr>
          <w:i/>
        </w:rPr>
        <w:t>modus ponens</w:t>
      </w:r>
      <w:r w:rsidRPr="00587D67">
        <w:t xml:space="preserve"> is valid</w:t>
      </w:r>
      <w:r>
        <w:t xml:space="preserve">.  Unless the laws of logic were known </w:t>
      </w:r>
      <w:r w:rsidRPr="00F905DD">
        <w:rPr>
          <w:i/>
        </w:rPr>
        <w:t>a priori</w:t>
      </w:r>
      <w:r>
        <w:t xml:space="preserve">, it seems </w:t>
      </w:r>
      <w:r w:rsidRPr="00587D67">
        <w:t xml:space="preserve">there </w:t>
      </w:r>
      <w:r>
        <w:t xml:space="preserve">would be </w:t>
      </w:r>
      <w:r w:rsidRPr="00587D67">
        <w:t xml:space="preserve">no way to come to know </w:t>
      </w:r>
      <w:r>
        <w:t xml:space="preserve">them to be </w:t>
      </w:r>
      <w:r w:rsidRPr="00587D67">
        <w:t>valid.</w:t>
      </w:r>
      <w:r w:rsidR="00C36FE3">
        <w:t xml:space="preserve"> </w:t>
      </w:r>
      <w:proofErr w:type="spellStart"/>
      <w:r w:rsidR="00C36FE3" w:rsidRPr="00587D67">
        <w:t>Kripke’s</w:t>
      </w:r>
      <w:proofErr w:type="spellEnd"/>
      <w:r w:rsidR="00C36FE3" w:rsidRPr="00587D67">
        <w:t xml:space="preserve"> </w:t>
      </w:r>
      <w:r w:rsidR="00C36FE3">
        <w:t xml:space="preserve">position embraces </w:t>
      </w:r>
      <w:r w:rsidR="00C36FE3" w:rsidRPr="00587D67">
        <w:t xml:space="preserve">the Socratic paradox of learning </w:t>
      </w:r>
      <w:r w:rsidR="00C36FE3">
        <w:t xml:space="preserve">in the </w:t>
      </w:r>
      <w:r w:rsidR="00C36FE3" w:rsidRPr="00C36FE3">
        <w:rPr>
          <w:i/>
        </w:rPr>
        <w:t>Meno</w:t>
      </w:r>
      <w:r w:rsidR="00C36FE3">
        <w:t xml:space="preserve"> </w:t>
      </w:r>
      <w:r w:rsidR="00C36FE3" w:rsidRPr="00587D67">
        <w:t>transposed into the context of learning the laws of logic.</w:t>
      </w:r>
    </w:p>
    <w:p w14:paraId="6F2D67F8" w14:textId="33EEE8F7" w:rsidR="0087443D" w:rsidRPr="00587D67" w:rsidRDefault="007E3BDE" w:rsidP="00C36FE3">
      <w:pPr>
        <w:ind w:firstLine="360"/>
        <w:jc w:val="both"/>
      </w:pPr>
      <w:r>
        <w:t>Ar</w:t>
      </w:r>
      <w:r w:rsidR="0087443D">
        <w:t>guing in a humorous</w:t>
      </w:r>
      <w:r w:rsidR="00A056F9">
        <w:t>, and perverse,</w:t>
      </w:r>
      <w:r w:rsidR="0087443D">
        <w:t xml:space="preserve"> </w:t>
      </w:r>
      <w:r w:rsidR="00A056F9">
        <w:t>T</w:t>
      </w:r>
      <w:r w:rsidR="0087443D">
        <w:t xml:space="preserve">ortoise-like manner, </w:t>
      </w:r>
      <w:r w:rsidR="00A056F9">
        <w:t xml:space="preserve">what are we to make of the </w:t>
      </w:r>
      <w:proofErr w:type="spellStart"/>
      <w:r w:rsidR="00A056F9">
        <w:t>Quinean</w:t>
      </w:r>
      <w:proofErr w:type="spellEnd"/>
      <w:r w:rsidR="00A056F9">
        <w:t xml:space="preserve"> revisionist argument?</w:t>
      </w:r>
    </w:p>
    <w:p w14:paraId="3BFA8616" w14:textId="77777777" w:rsidR="0087443D" w:rsidRPr="00587D67" w:rsidRDefault="0087443D" w:rsidP="0087443D">
      <w:pPr>
        <w:jc w:val="both"/>
      </w:pPr>
    </w:p>
    <w:p w14:paraId="14F6D08A" w14:textId="77F72910" w:rsidR="0087443D" w:rsidRPr="00587D67" w:rsidRDefault="0087443D" w:rsidP="00A056F9">
      <w:pPr>
        <w:ind w:left="900" w:right="360" w:hanging="540"/>
        <w:jc w:val="both"/>
      </w:pPr>
      <w:r w:rsidRPr="00587D67">
        <w:t>(K</w:t>
      </w:r>
      <w:r w:rsidRPr="00206992">
        <w:rPr>
          <w:vertAlign w:val="subscript"/>
        </w:rPr>
        <w:t>1</w:t>
      </w:r>
      <w:r w:rsidRPr="00587D67">
        <w:t xml:space="preserve">) </w:t>
      </w:r>
      <w:r w:rsidR="00242E6F">
        <w:t xml:space="preserve">  </w:t>
      </w:r>
      <w:r>
        <w:t>Either we are justified in adopting</w:t>
      </w:r>
      <w:r w:rsidR="00A056F9">
        <w:t xml:space="preserve"> the </w:t>
      </w:r>
      <w:r w:rsidR="00A056F9" w:rsidRPr="00A056F9">
        <w:rPr>
          <w:iCs/>
        </w:rPr>
        <w:t>laws of logic</w:t>
      </w:r>
      <w:r>
        <w:t xml:space="preserve"> as </w:t>
      </w:r>
      <w:r w:rsidR="00A056F9" w:rsidRPr="00A056F9">
        <w:rPr>
          <w:i/>
          <w:iCs/>
        </w:rPr>
        <w:t>exceptiona</w:t>
      </w:r>
      <w:r w:rsidRPr="00A056F9">
        <w:rPr>
          <w:i/>
          <w:iCs/>
        </w:rPr>
        <w:t>l</w:t>
      </w:r>
      <w:r>
        <w:t xml:space="preserve"> or </w:t>
      </w:r>
      <w:r w:rsidR="00A056F9">
        <w:t xml:space="preserve">the laws of logic are </w:t>
      </w:r>
      <w:r w:rsidR="005D34A0">
        <w:t xml:space="preserve">empirically </w:t>
      </w:r>
      <w:r w:rsidR="00A056F9">
        <w:t>revisable.</w:t>
      </w:r>
    </w:p>
    <w:p w14:paraId="5BAAE9BD" w14:textId="47EA1EAB" w:rsidR="0087443D" w:rsidRPr="00587D67" w:rsidRDefault="0087443D" w:rsidP="0087443D">
      <w:pPr>
        <w:ind w:left="360" w:right="360"/>
        <w:jc w:val="both"/>
      </w:pPr>
      <w:r w:rsidRPr="00587D67">
        <w:t>(K</w:t>
      </w:r>
      <w:r w:rsidRPr="00206992">
        <w:rPr>
          <w:vertAlign w:val="subscript"/>
        </w:rPr>
        <w:t>2</w:t>
      </w:r>
      <w:r w:rsidRPr="00587D67">
        <w:t xml:space="preserve">) </w:t>
      </w:r>
      <w:r w:rsidR="00242E6F">
        <w:t xml:space="preserve">   </w:t>
      </w:r>
      <w:r w:rsidR="00A056F9">
        <w:t xml:space="preserve">We are </w:t>
      </w:r>
      <w:r w:rsidR="00A056F9" w:rsidRPr="00A056F9">
        <w:rPr>
          <w:i/>
          <w:iCs/>
        </w:rPr>
        <w:t>not</w:t>
      </w:r>
      <w:r w:rsidR="00A056F9">
        <w:t xml:space="preserve"> justified in adopting the laws of logic </w:t>
      </w:r>
      <w:r>
        <w:t xml:space="preserve">as </w:t>
      </w:r>
      <w:r w:rsidR="00A056F9">
        <w:t>exceptional</w:t>
      </w:r>
      <w:r w:rsidRPr="00587D67">
        <w:t>.</w:t>
      </w:r>
    </w:p>
    <w:p w14:paraId="46D5ECEC" w14:textId="46E0876A" w:rsidR="0087443D" w:rsidRPr="00587D67" w:rsidRDefault="0087443D" w:rsidP="0087443D">
      <w:pPr>
        <w:ind w:left="360" w:right="360"/>
        <w:jc w:val="both"/>
      </w:pPr>
      <w:r w:rsidRPr="00587D67">
        <w:t>(K</w:t>
      </w:r>
      <w:r w:rsidRPr="00206992">
        <w:rPr>
          <w:vertAlign w:val="subscript"/>
        </w:rPr>
        <w:t>3</w:t>
      </w:r>
      <w:r w:rsidRPr="00587D67">
        <w:t xml:space="preserve">)  </w:t>
      </w:r>
      <w:r w:rsidR="00A056F9">
        <w:rPr>
          <w:rFonts w:ascii="Symbol" w:hAnsi="Symbol"/>
        </w:rPr>
        <w:t></w:t>
      </w:r>
      <w:r w:rsidR="005D34A0">
        <w:t xml:space="preserve"> Th</w:t>
      </w:r>
      <w:r w:rsidR="00A056F9">
        <w:t xml:space="preserve">e law of logic are </w:t>
      </w:r>
      <w:r w:rsidR="005D34A0">
        <w:t xml:space="preserve">empirically </w:t>
      </w:r>
      <w:r w:rsidR="00A056F9">
        <w:t>revisable</w:t>
      </w:r>
      <w:r w:rsidRPr="00587D67">
        <w:t>.</w:t>
      </w:r>
    </w:p>
    <w:p w14:paraId="17EEFDD7" w14:textId="77777777" w:rsidR="0087443D" w:rsidRPr="00587D67" w:rsidRDefault="0087443D" w:rsidP="0087443D">
      <w:pPr>
        <w:jc w:val="both"/>
      </w:pPr>
    </w:p>
    <w:p w14:paraId="6DAE9FC6" w14:textId="213F2A00" w:rsidR="00A056F9" w:rsidRDefault="0087443D" w:rsidP="00C36FE3">
      <w:pPr>
        <w:jc w:val="both"/>
      </w:pPr>
      <w:r w:rsidRPr="00587D67">
        <w:t xml:space="preserve">If you </w:t>
      </w:r>
      <w:r w:rsidR="00C36FE3">
        <w:t xml:space="preserve">have caught </w:t>
      </w:r>
      <w:r w:rsidR="00A056F9">
        <w:t>on to the Carrol</w:t>
      </w:r>
      <w:r w:rsidR="00CF3920">
        <w:t>l</w:t>
      </w:r>
      <w:r w:rsidR="00A056F9">
        <w:t xml:space="preserve">ian spirit of </w:t>
      </w:r>
      <w:r w:rsidR="00A056F9" w:rsidRPr="00A056F9">
        <w:rPr>
          <w:i/>
          <w:iCs/>
        </w:rPr>
        <w:t>Modus Tortoise</w:t>
      </w:r>
      <w:r w:rsidR="00A056F9">
        <w:t xml:space="preserve">, you’ve probably noticed that this argument uses </w:t>
      </w:r>
      <w:r w:rsidR="00A056F9" w:rsidRPr="00A056F9">
        <w:rPr>
          <w:i/>
          <w:iCs/>
        </w:rPr>
        <w:t xml:space="preserve">Modus </w:t>
      </w:r>
      <w:proofErr w:type="spellStart"/>
      <w:r w:rsidR="00A056F9" w:rsidRPr="00A056F9">
        <w:rPr>
          <w:i/>
          <w:iCs/>
        </w:rPr>
        <w:t>Tollendo</w:t>
      </w:r>
      <w:proofErr w:type="spellEnd"/>
      <w:r w:rsidR="00A056F9" w:rsidRPr="00A056F9">
        <w:rPr>
          <w:i/>
          <w:iCs/>
        </w:rPr>
        <w:t xml:space="preserve"> Ponen</w:t>
      </w:r>
      <w:r w:rsidR="00A056F9">
        <w:t xml:space="preserve">s, which in its </w:t>
      </w:r>
      <w:r w:rsidR="00A056F9" w:rsidRPr="005D34A0">
        <w:rPr>
          <w:i/>
          <w:iCs/>
        </w:rPr>
        <w:t>Modus Tortois</w:t>
      </w:r>
      <w:r w:rsidR="005D34A0">
        <w:rPr>
          <w:i/>
          <w:iCs/>
        </w:rPr>
        <w:t xml:space="preserve">e-Tertullian </w:t>
      </w:r>
      <w:r w:rsidR="00A056F9">
        <w:t>version, allows us to infer</w:t>
      </w:r>
      <w:r w:rsidR="005D34A0">
        <w:t xml:space="preserve"> perversely</w:t>
      </w:r>
      <w:r w:rsidR="00A056F9">
        <w:t>:</w:t>
      </w:r>
    </w:p>
    <w:p w14:paraId="749ED650" w14:textId="77777777" w:rsidR="00A056F9" w:rsidRDefault="00A056F9" w:rsidP="00C36FE3">
      <w:pPr>
        <w:jc w:val="both"/>
      </w:pPr>
    </w:p>
    <w:p w14:paraId="3BD666BB" w14:textId="71998C2B" w:rsidR="005D34A0" w:rsidRPr="00587D67" w:rsidRDefault="005D34A0" w:rsidP="005D34A0">
      <w:pPr>
        <w:ind w:left="360" w:right="360"/>
        <w:jc w:val="both"/>
      </w:pPr>
      <w:r w:rsidRPr="00587D67">
        <w:t>(K</w:t>
      </w:r>
      <w:r w:rsidRPr="00431759">
        <w:rPr>
          <w:vertAlign w:val="subscript"/>
        </w:rPr>
        <w:t>3</w:t>
      </w:r>
      <w:r w:rsidR="00431759">
        <w:rPr>
          <w:vertAlign w:val="subscript"/>
        </w:rPr>
        <w:t>’</w:t>
      </w:r>
      <w:r w:rsidRPr="00587D67">
        <w:t xml:space="preserve">)  </w:t>
      </w:r>
      <w:r>
        <w:rPr>
          <w:rFonts w:ascii="Symbol" w:hAnsi="Symbol"/>
        </w:rPr>
        <w:t></w:t>
      </w:r>
      <w:r>
        <w:t xml:space="preserve"> The law of logic are </w:t>
      </w:r>
      <w:r w:rsidRPr="005D34A0">
        <w:rPr>
          <w:i/>
          <w:iCs/>
          <w:color w:val="FF0000"/>
        </w:rPr>
        <w:t>not</w:t>
      </w:r>
      <w:r>
        <w:t xml:space="preserve"> empirically revisable</w:t>
      </w:r>
      <w:r w:rsidRPr="00587D67">
        <w:t>.</w:t>
      </w:r>
    </w:p>
    <w:p w14:paraId="65E49794" w14:textId="77777777" w:rsidR="005D34A0" w:rsidRDefault="005D34A0" w:rsidP="00C36FE3">
      <w:pPr>
        <w:jc w:val="both"/>
      </w:pPr>
    </w:p>
    <w:p w14:paraId="0D980FEF" w14:textId="2AA3316E" w:rsidR="0087443D" w:rsidRPr="00587D67" w:rsidRDefault="0087443D" w:rsidP="000170D2">
      <w:pPr>
        <w:jc w:val="both"/>
      </w:pPr>
      <w:r>
        <w:t>If things are getting a little too abstract, let’s return the quotation from Robert Frost</w:t>
      </w:r>
      <w:r w:rsidRPr="00587D67">
        <w:t xml:space="preserve">.  </w:t>
      </w:r>
    </w:p>
    <w:p w14:paraId="748E35A9" w14:textId="77777777" w:rsidR="00CF3920" w:rsidRDefault="00CF3920" w:rsidP="00E2200F">
      <w:pPr>
        <w:ind w:left="360" w:right="360" w:firstLine="360"/>
        <w:rPr>
          <w:sz w:val="18"/>
          <w:szCs w:val="18"/>
        </w:rPr>
      </w:pPr>
    </w:p>
    <w:p w14:paraId="2F0532A3" w14:textId="060B24C4" w:rsidR="00E2200F" w:rsidRPr="00CE1BD2" w:rsidRDefault="00E2200F" w:rsidP="00E2200F">
      <w:pPr>
        <w:ind w:left="360" w:right="360" w:firstLine="360"/>
        <w:rPr>
          <w:sz w:val="18"/>
          <w:szCs w:val="18"/>
        </w:rPr>
      </w:pPr>
      <w:r w:rsidRPr="00CE1BD2">
        <w:rPr>
          <w:sz w:val="18"/>
          <w:szCs w:val="18"/>
        </w:rPr>
        <w:t>“Abstraction is an old story with the philosophers, but it has been like a new toy in the hands of the artists of our day….   Our problem then is, as modern abstractionists, to have the wildness pure; to be wild with nothing to be wild about.</w:t>
      </w:r>
    </w:p>
    <w:p w14:paraId="0F6F9445" w14:textId="112D079E" w:rsidR="00E2200F" w:rsidRDefault="00E2200F" w:rsidP="00E2200F">
      <w:pPr>
        <w:ind w:left="360" w:right="360"/>
        <w:rPr>
          <w:sz w:val="18"/>
          <w:szCs w:val="18"/>
        </w:rPr>
      </w:pPr>
      <w:r w:rsidRPr="00CE1BD2">
        <w:rPr>
          <w:sz w:val="18"/>
          <w:szCs w:val="18"/>
        </w:rPr>
        <w:tab/>
        <w:t xml:space="preserve">“I tell how there may be a better wildness of logic than of inconsequence. </w:t>
      </w:r>
      <w:r>
        <w:rPr>
          <w:sz w:val="18"/>
          <w:szCs w:val="18"/>
        </w:rPr>
        <w:t xml:space="preserve"> </w:t>
      </w:r>
      <w:r w:rsidRPr="00CE1BD2">
        <w:rPr>
          <w:sz w:val="18"/>
          <w:szCs w:val="18"/>
        </w:rPr>
        <w:t xml:space="preserve">But the logic is backward, in retrospect, after the act. </w:t>
      </w:r>
      <w:r>
        <w:rPr>
          <w:sz w:val="18"/>
          <w:szCs w:val="18"/>
        </w:rPr>
        <w:t xml:space="preserve"> </w:t>
      </w:r>
      <w:r w:rsidRPr="00CE1BD2">
        <w:rPr>
          <w:sz w:val="18"/>
          <w:szCs w:val="18"/>
        </w:rPr>
        <w:t>It must be more felt than seen ahead like prophecy….”</w:t>
      </w:r>
      <w:r>
        <w:rPr>
          <w:sz w:val="18"/>
          <w:szCs w:val="18"/>
        </w:rPr>
        <w:t xml:space="preserve"> </w:t>
      </w:r>
    </w:p>
    <w:p w14:paraId="51EE3940" w14:textId="77777777" w:rsidR="00CF3920" w:rsidRPr="00587D67" w:rsidRDefault="00CF3920" w:rsidP="00CF3920">
      <w:pPr>
        <w:ind w:left="720" w:right="720"/>
        <w:jc w:val="both"/>
        <w:rPr>
          <w:i/>
        </w:rPr>
      </w:pPr>
      <w:r w:rsidRPr="00587D67">
        <w:rPr>
          <w:i/>
        </w:rPr>
        <w:t xml:space="preserve">“The figure a poem makes.  It begins in delight and ends in wisdom....For me the initial delight is in the surprise of remembering something I didn’t know I knew.... There is a glad recognition of the long lost and the rest follows.  Step by step the wonder of the unexpected supply keeps growing.” </w:t>
      </w:r>
    </w:p>
    <w:p w14:paraId="4697D1FD" w14:textId="1E7B4FE0" w:rsidR="00E2200F" w:rsidRPr="000D7275" w:rsidRDefault="00CF3920" w:rsidP="00CF3920">
      <w:pPr>
        <w:rPr>
          <w:rFonts w:cs="Arial"/>
          <w:color w:val="444444"/>
          <w:sz w:val="18"/>
          <w:szCs w:val="18"/>
        </w:rPr>
      </w:pPr>
      <w:r w:rsidRPr="00654FA8">
        <w:tab/>
      </w:r>
      <w:r w:rsidR="00206992">
        <w:tab/>
      </w:r>
      <w:r w:rsidR="00206992">
        <w:tab/>
      </w:r>
      <w:r w:rsidR="00206992">
        <w:tab/>
      </w:r>
      <w:r w:rsidR="00206992">
        <w:tab/>
      </w:r>
      <w:r w:rsidR="00206992">
        <w:tab/>
      </w:r>
      <w:r w:rsidR="00E2200F" w:rsidRPr="000D7275">
        <w:rPr>
          <w:rFonts w:cs="Arial"/>
          <w:color w:val="444444"/>
          <w:sz w:val="18"/>
          <w:szCs w:val="18"/>
        </w:rPr>
        <w:t xml:space="preserve">— </w:t>
      </w:r>
      <w:r w:rsidR="00E2200F" w:rsidRPr="00CE1BD2">
        <w:rPr>
          <w:rFonts w:cs="Arial"/>
          <w:smallCaps/>
          <w:color w:val="444444"/>
          <w:sz w:val="18"/>
          <w:szCs w:val="18"/>
        </w:rPr>
        <w:t>Robert Frost</w:t>
      </w:r>
      <w:r w:rsidR="00E2200F" w:rsidRPr="000D7275">
        <w:rPr>
          <w:rFonts w:cs="Arial"/>
          <w:color w:val="444444"/>
          <w:sz w:val="18"/>
          <w:szCs w:val="18"/>
        </w:rPr>
        <w:t xml:space="preserve"> (1874-1963), “The Figure of Poem Makes” [1939]</w:t>
      </w:r>
    </w:p>
    <w:p w14:paraId="495FB638" w14:textId="77777777" w:rsidR="00E2200F" w:rsidRDefault="00E2200F" w:rsidP="00E2200F">
      <w:pPr>
        <w:ind w:left="360" w:right="360"/>
      </w:pPr>
    </w:p>
    <w:p w14:paraId="2C171382" w14:textId="77777777" w:rsidR="0087443D" w:rsidRPr="00FA3986" w:rsidRDefault="0087443D" w:rsidP="0087443D"/>
    <w:sectPr w:rsidR="0087443D" w:rsidRPr="00FA3986" w:rsidSect="004C6362">
      <w:footerReference w:type="even" r:id="rId12"/>
      <w:footerReference w:type="default" r:id="rId1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BEC94" w14:textId="77777777" w:rsidR="00FC205F" w:rsidRDefault="00FC205F" w:rsidP="00BF1DCB">
      <w:r>
        <w:separator/>
      </w:r>
    </w:p>
  </w:endnote>
  <w:endnote w:type="continuationSeparator" w:id="0">
    <w:p w14:paraId="385BAF15" w14:textId="77777777" w:rsidR="00FC205F" w:rsidRDefault="00FC205F" w:rsidP="00BF1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3320220"/>
      <w:docPartObj>
        <w:docPartGallery w:val="Page Numbers (Bottom of Page)"/>
        <w:docPartUnique/>
      </w:docPartObj>
    </w:sdtPr>
    <w:sdtEndPr>
      <w:rPr>
        <w:rStyle w:val="PageNumber"/>
      </w:rPr>
    </w:sdtEndPr>
    <w:sdtContent>
      <w:p w14:paraId="2C6E530D" w14:textId="5273F61A" w:rsidR="00326C2D" w:rsidRDefault="00326C2D" w:rsidP="00A824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74490A8" w14:textId="77777777" w:rsidR="00326C2D" w:rsidRDefault="00326C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5875340"/>
      <w:docPartObj>
        <w:docPartGallery w:val="Page Numbers (Bottom of Page)"/>
        <w:docPartUnique/>
      </w:docPartObj>
    </w:sdtPr>
    <w:sdtEndPr>
      <w:rPr>
        <w:rStyle w:val="PageNumber"/>
      </w:rPr>
    </w:sdtEndPr>
    <w:sdtContent>
      <w:p w14:paraId="01C42180" w14:textId="75CD504C" w:rsidR="00326C2D" w:rsidRDefault="00326C2D" w:rsidP="00A824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C79C4E" w14:textId="77777777" w:rsidR="00326C2D" w:rsidRDefault="00326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12490" w14:textId="77777777" w:rsidR="00FC205F" w:rsidRDefault="00FC205F" w:rsidP="00BF1DCB">
      <w:r>
        <w:separator/>
      </w:r>
    </w:p>
  </w:footnote>
  <w:footnote w:type="continuationSeparator" w:id="0">
    <w:p w14:paraId="6EB5824D" w14:textId="77777777" w:rsidR="00FC205F" w:rsidRDefault="00FC205F" w:rsidP="00BF1DCB">
      <w:r>
        <w:continuationSeparator/>
      </w:r>
    </w:p>
  </w:footnote>
  <w:footnote w:id="1">
    <w:p w14:paraId="3236E014" w14:textId="0C6FD97A" w:rsidR="00B93C49" w:rsidRPr="00BF6D77" w:rsidRDefault="00B93C49">
      <w:pPr>
        <w:pStyle w:val="FootnoteText"/>
        <w:rPr>
          <w:sz w:val="18"/>
        </w:rPr>
      </w:pPr>
      <w:r w:rsidRPr="00BF6D77">
        <w:rPr>
          <w:rStyle w:val="FootnoteReference"/>
          <w:sz w:val="18"/>
        </w:rPr>
        <w:footnoteRef/>
      </w:r>
      <w:r w:rsidRPr="00BF6D77">
        <w:rPr>
          <w:sz w:val="18"/>
        </w:rPr>
        <w:t xml:space="preserve">  I attended one of these lectures as a graduate student at UCLA and they are mentioned by Hilary Putnam in his “Analyticity and Apriority: Beyond Wittgenstein and Quine” [1979].</w:t>
      </w:r>
    </w:p>
  </w:footnote>
  <w:footnote w:id="2">
    <w:p w14:paraId="72459BCF" w14:textId="12A1BA61" w:rsidR="00B93C49" w:rsidRDefault="00B93C49">
      <w:pPr>
        <w:pStyle w:val="FootnoteText"/>
      </w:pPr>
      <w:r>
        <w:rPr>
          <w:rStyle w:val="FootnoteReference"/>
        </w:rPr>
        <w:footnoteRef/>
      </w:r>
      <w:r>
        <w:t xml:space="preserve"> </w:t>
      </w:r>
      <w:r w:rsidRPr="00B12E11">
        <w:rPr>
          <w:iCs/>
          <w:sz w:val="18"/>
        </w:rPr>
        <w:t xml:space="preserve">Gary Mar with Amanda </w:t>
      </w:r>
      <w:proofErr w:type="spellStart"/>
      <w:r w:rsidRPr="00B12E11">
        <w:rPr>
          <w:iCs/>
          <w:sz w:val="18"/>
        </w:rPr>
        <w:t>Caffary</w:t>
      </w:r>
      <w:proofErr w:type="spellEnd"/>
      <w:r w:rsidRPr="00B12E11">
        <w:rPr>
          <w:iCs/>
          <w:sz w:val="18"/>
        </w:rPr>
        <w:t xml:space="preserve"> and Yuliya </w:t>
      </w:r>
      <w:proofErr w:type="spellStart"/>
      <w:r w:rsidRPr="00B12E11">
        <w:rPr>
          <w:iCs/>
          <w:sz w:val="18"/>
        </w:rPr>
        <w:t>Manyakina</w:t>
      </w:r>
      <w:proofErr w:type="spellEnd"/>
      <w:r w:rsidRPr="00B12E11">
        <w:rPr>
          <w:iCs/>
          <w:sz w:val="18"/>
        </w:rPr>
        <w:t>, “</w:t>
      </w:r>
      <w:r w:rsidRPr="00B12E11">
        <w:rPr>
          <w:i/>
          <w:iCs/>
          <w:sz w:val="18"/>
        </w:rPr>
        <w:t>Unless</w:t>
      </w:r>
      <w:r w:rsidRPr="00B12E11">
        <w:rPr>
          <w:iCs/>
          <w:sz w:val="18"/>
        </w:rPr>
        <w:t xml:space="preserve"> and </w:t>
      </w:r>
      <w:r w:rsidRPr="00B12E11">
        <w:rPr>
          <w:i/>
          <w:iCs/>
          <w:sz w:val="18"/>
        </w:rPr>
        <w:t>Until</w:t>
      </w:r>
      <w:r w:rsidRPr="00B12E11">
        <w:rPr>
          <w:iCs/>
          <w:sz w:val="18"/>
        </w:rPr>
        <w:t xml:space="preserve">: A Compositional Analysis,” </w:t>
      </w:r>
      <w:r>
        <w:rPr>
          <w:iCs/>
          <w:sz w:val="18"/>
        </w:rPr>
        <w:t>CITATION .</w:t>
      </w:r>
      <w:r w:rsidRPr="00B12E11">
        <w:rPr>
          <w:iCs/>
          <w:sz w:val="18"/>
        </w:rPr>
        <w:t xml:space="preserve">Abstract, </w:t>
      </w:r>
      <w:r w:rsidRPr="00B12E11">
        <w:rPr>
          <w:color w:val="000000"/>
          <w:sz w:val="18"/>
        </w:rPr>
        <w:t>Tenth International Tbilisi Symposium on Language, Logic and Computation</w:t>
      </w:r>
      <w:r w:rsidRPr="00B12E11">
        <w:rPr>
          <w:b/>
          <w:color w:val="000000"/>
          <w:sz w:val="18"/>
        </w:rPr>
        <w:t xml:space="preserve"> </w:t>
      </w:r>
      <w:r w:rsidRPr="00B12E11">
        <w:rPr>
          <w:color w:val="000000"/>
          <w:sz w:val="18"/>
        </w:rPr>
        <w:t>and the Georgian Academy of Sciences and Institute for Logic, Language and Computation (ILLC) of the University of Amsterdam, Oct. 2013</w:t>
      </w:r>
    </w:p>
  </w:footnote>
  <w:footnote w:id="3">
    <w:p w14:paraId="44C7F88D" w14:textId="4375905E" w:rsidR="00B93C49" w:rsidRDefault="00B93C49" w:rsidP="00BC0823">
      <w:pPr>
        <w:jc w:val="both"/>
      </w:pPr>
      <w:r>
        <w:rPr>
          <w:rStyle w:val="FootnoteReference"/>
        </w:rPr>
        <w:footnoteRef/>
      </w:r>
      <w:r>
        <w:t xml:space="preserve"> </w:t>
      </w:r>
      <w:r w:rsidRPr="00BC0823">
        <w:rPr>
          <w:i/>
          <w:iCs/>
        </w:rPr>
        <w:t>Entailment</w:t>
      </w:r>
      <w:r w:rsidRPr="00ED34A3">
        <w:t xml:space="preserve">, Vol. 1: </w:t>
      </w:r>
      <w:r w:rsidRPr="00BC0823">
        <w:rPr>
          <w:i/>
          <w:iCs/>
        </w:rPr>
        <w:t>The Logic of Relevance and Necessity</w:t>
      </w:r>
      <w:r>
        <w:t xml:space="preserve"> [DATE], Vol. II [DATE]</w:t>
      </w:r>
      <w:r w:rsidR="00BC0823">
        <w:t xml:space="preserve">, </w:t>
      </w:r>
      <w:r>
        <w:t xml:space="preserve">Alan Ross Anderson, </w:t>
      </w:r>
      <w:proofErr w:type="spellStart"/>
      <w:r>
        <w:t>Nuel</w:t>
      </w:r>
      <w:proofErr w:type="spellEnd"/>
      <w:r>
        <w:t xml:space="preserve"> D. </w:t>
      </w:r>
      <w:proofErr w:type="spellStart"/>
      <w:r>
        <w:t>Belnap</w:t>
      </w:r>
      <w:proofErr w:type="spellEnd"/>
      <w:r>
        <w:t xml:space="preserve"> Jr. &amp; J. Michael Dunn</w:t>
      </w:r>
      <w:r w:rsidR="00BC0823">
        <w:t>,</w:t>
      </w:r>
      <w:r w:rsidRPr="00587D67">
        <w:t xml:space="preserve"> </w:t>
      </w:r>
    </w:p>
    <w:p w14:paraId="46971981" w14:textId="77777777" w:rsidR="00B93C49" w:rsidRDefault="00B93C49" w:rsidP="00ED34A3">
      <w:pPr>
        <w:ind w:firstLine="360"/>
        <w:jc w:val="both"/>
      </w:pPr>
    </w:p>
    <w:p w14:paraId="5EDBB755" w14:textId="7DFB9BF9" w:rsidR="00B93C49" w:rsidRDefault="00B93C4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3B62E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AEB4A48E"/>
    <w:lvl w:ilvl="0">
      <w:numFmt w:val="bullet"/>
      <w:lvlText w:val="*"/>
      <w:lvlJc w:val="left"/>
    </w:lvl>
  </w:abstractNum>
  <w:abstractNum w:abstractNumId="2" w15:restartNumberingAfterBreak="0">
    <w:nsid w:val="066F7237"/>
    <w:multiLevelType w:val="hybridMultilevel"/>
    <w:tmpl w:val="589CD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4E15AE"/>
    <w:multiLevelType w:val="hybridMultilevel"/>
    <w:tmpl w:val="459E5376"/>
    <w:lvl w:ilvl="0" w:tplc="0409000F">
      <w:start w:val="1"/>
      <w:numFmt w:val="decimal"/>
      <w:lvlText w:val="%1."/>
      <w:lvlJc w:val="left"/>
      <w:pPr>
        <w:tabs>
          <w:tab w:val="num" w:pos="720"/>
        </w:tabs>
        <w:ind w:left="720" w:hanging="360"/>
      </w:pPr>
      <w:rPr>
        <w:rFonts w:hint="default"/>
      </w:rPr>
    </w:lvl>
    <w:lvl w:ilvl="1" w:tplc="4C221FE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8F701F"/>
    <w:multiLevelType w:val="hybridMultilevel"/>
    <w:tmpl w:val="E166994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CF83E4F"/>
    <w:multiLevelType w:val="hybridMultilevel"/>
    <w:tmpl w:val="D57A3B3C"/>
    <w:lvl w:ilvl="0" w:tplc="0E621DA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F44696"/>
    <w:multiLevelType w:val="hybridMultilevel"/>
    <w:tmpl w:val="360A8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C3E06"/>
    <w:multiLevelType w:val="hybridMultilevel"/>
    <w:tmpl w:val="767606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B21068"/>
    <w:multiLevelType w:val="hybridMultilevel"/>
    <w:tmpl w:val="FCAE3CEC"/>
    <w:lvl w:ilvl="0" w:tplc="7AAA4B94">
      <w:start w:val="1933"/>
      <w:numFmt w:val="decimal"/>
      <w:lvlText w:val="%1"/>
      <w:lvlJc w:val="left"/>
      <w:pPr>
        <w:tabs>
          <w:tab w:val="num" w:pos="1360"/>
        </w:tabs>
        <w:ind w:left="1360" w:hanging="360"/>
      </w:pPr>
      <w:rPr>
        <w:rFonts w:hint="default"/>
      </w:rPr>
    </w:lvl>
    <w:lvl w:ilvl="1" w:tplc="04090019" w:tentative="1">
      <w:start w:val="1"/>
      <w:numFmt w:val="lowerLetter"/>
      <w:lvlText w:val="%2."/>
      <w:lvlJc w:val="left"/>
      <w:pPr>
        <w:tabs>
          <w:tab w:val="num" w:pos="2080"/>
        </w:tabs>
        <w:ind w:left="2080" w:hanging="360"/>
      </w:pPr>
    </w:lvl>
    <w:lvl w:ilvl="2" w:tplc="0409001B" w:tentative="1">
      <w:start w:val="1"/>
      <w:numFmt w:val="lowerRoman"/>
      <w:lvlText w:val="%3."/>
      <w:lvlJc w:val="right"/>
      <w:pPr>
        <w:tabs>
          <w:tab w:val="num" w:pos="2800"/>
        </w:tabs>
        <w:ind w:left="2800" w:hanging="180"/>
      </w:pPr>
    </w:lvl>
    <w:lvl w:ilvl="3" w:tplc="0409000F" w:tentative="1">
      <w:start w:val="1"/>
      <w:numFmt w:val="decimal"/>
      <w:lvlText w:val="%4."/>
      <w:lvlJc w:val="left"/>
      <w:pPr>
        <w:tabs>
          <w:tab w:val="num" w:pos="3520"/>
        </w:tabs>
        <w:ind w:left="3520" w:hanging="360"/>
      </w:pPr>
    </w:lvl>
    <w:lvl w:ilvl="4" w:tplc="04090019" w:tentative="1">
      <w:start w:val="1"/>
      <w:numFmt w:val="lowerLetter"/>
      <w:lvlText w:val="%5."/>
      <w:lvlJc w:val="left"/>
      <w:pPr>
        <w:tabs>
          <w:tab w:val="num" w:pos="4240"/>
        </w:tabs>
        <w:ind w:left="4240" w:hanging="360"/>
      </w:pPr>
    </w:lvl>
    <w:lvl w:ilvl="5" w:tplc="0409001B" w:tentative="1">
      <w:start w:val="1"/>
      <w:numFmt w:val="lowerRoman"/>
      <w:lvlText w:val="%6."/>
      <w:lvlJc w:val="right"/>
      <w:pPr>
        <w:tabs>
          <w:tab w:val="num" w:pos="4960"/>
        </w:tabs>
        <w:ind w:left="4960" w:hanging="180"/>
      </w:pPr>
    </w:lvl>
    <w:lvl w:ilvl="6" w:tplc="0409000F" w:tentative="1">
      <w:start w:val="1"/>
      <w:numFmt w:val="decimal"/>
      <w:lvlText w:val="%7."/>
      <w:lvlJc w:val="left"/>
      <w:pPr>
        <w:tabs>
          <w:tab w:val="num" w:pos="5680"/>
        </w:tabs>
        <w:ind w:left="5680" w:hanging="360"/>
      </w:pPr>
    </w:lvl>
    <w:lvl w:ilvl="7" w:tplc="04090019" w:tentative="1">
      <w:start w:val="1"/>
      <w:numFmt w:val="lowerLetter"/>
      <w:lvlText w:val="%8."/>
      <w:lvlJc w:val="left"/>
      <w:pPr>
        <w:tabs>
          <w:tab w:val="num" w:pos="6400"/>
        </w:tabs>
        <w:ind w:left="6400" w:hanging="360"/>
      </w:pPr>
    </w:lvl>
    <w:lvl w:ilvl="8" w:tplc="0409001B" w:tentative="1">
      <w:start w:val="1"/>
      <w:numFmt w:val="lowerRoman"/>
      <w:lvlText w:val="%9."/>
      <w:lvlJc w:val="right"/>
      <w:pPr>
        <w:tabs>
          <w:tab w:val="num" w:pos="7120"/>
        </w:tabs>
        <w:ind w:left="7120" w:hanging="180"/>
      </w:pPr>
    </w:lvl>
  </w:abstractNum>
  <w:abstractNum w:abstractNumId="9" w15:restartNumberingAfterBreak="0">
    <w:nsid w:val="19644E6F"/>
    <w:multiLevelType w:val="hybridMultilevel"/>
    <w:tmpl w:val="E1F6350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BA11A1C"/>
    <w:multiLevelType w:val="hybridMultilevel"/>
    <w:tmpl w:val="77986818"/>
    <w:lvl w:ilvl="0" w:tplc="04090001">
      <w:start w:val="1"/>
      <w:numFmt w:val="bullet"/>
      <w:lvlText w:val=""/>
      <w:lvlJc w:val="left"/>
      <w:pPr>
        <w:tabs>
          <w:tab w:val="num" w:pos="720"/>
        </w:tabs>
        <w:ind w:left="720" w:hanging="360"/>
      </w:pPr>
      <w:rPr>
        <w:rFonts w:ascii="Symbol" w:hAnsi="Symbol" w:hint="default"/>
      </w:rPr>
    </w:lvl>
    <w:lvl w:ilvl="1" w:tplc="BB46E24E">
      <w:start w:val="1"/>
      <w:numFmt w:val="bullet"/>
      <w:lvlText w:val=""/>
      <w:lvlJc w:val="left"/>
      <w:pPr>
        <w:tabs>
          <w:tab w:val="num" w:pos="1440"/>
        </w:tabs>
        <w:ind w:left="1440" w:hanging="360"/>
      </w:pPr>
      <w:rPr>
        <w:rFonts w:ascii="Symbol" w:eastAsia="MS Mincho"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4760B3"/>
    <w:multiLevelType w:val="hybridMultilevel"/>
    <w:tmpl w:val="A1C241CC"/>
    <w:lvl w:ilvl="0" w:tplc="BDE0D5B8">
      <w:start w:val="1"/>
      <w:numFmt w:val="decimal"/>
      <w:lvlText w:val="%1."/>
      <w:lvlJc w:val="left"/>
      <w:pPr>
        <w:tabs>
          <w:tab w:val="num" w:pos="1080"/>
        </w:tabs>
        <w:ind w:left="1080" w:hanging="360"/>
      </w:pPr>
      <w:rPr>
        <w:rFonts w:ascii="Palatino Linotype" w:hAnsi="Palatino Linotype"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1E1C3CEC"/>
    <w:multiLevelType w:val="hybridMultilevel"/>
    <w:tmpl w:val="F354A090"/>
    <w:lvl w:ilvl="0" w:tplc="DED87DB8">
      <w:start w:val="1"/>
      <w:numFmt w:val="bullet"/>
      <w:lvlText w:val=""/>
      <w:lvlJc w:val="left"/>
      <w:pPr>
        <w:tabs>
          <w:tab w:val="num" w:pos="360"/>
        </w:tabs>
        <w:ind w:left="36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682ADD"/>
    <w:multiLevelType w:val="hybridMultilevel"/>
    <w:tmpl w:val="056C83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F51247F"/>
    <w:multiLevelType w:val="hybridMultilevel"/>
    <w:tmpl w:val="F68AA596"/>
    <w:lvl w:ilvl="0" w:tplc="CB66B0E6">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0A58FD"/>
    <w:multiLevelType w:val="multilevel"/>
    <w:tmpl w:val="FCAE3CEC"/>
    <w:lvl w:ilvl="0">
      <w:start w:val="1933"/>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217F39D2"/>
    <w:multiLevelType w:val="hybridMultilevel"/>
    <w:tmpl w:val="FC6C531A"/>
    <w:lvl w:ilvl="0" w:tplc="0409000F">
      <w:start w:val="1"/>
      <w:numFmt w:val="decimal"/>
      <w:lvlText w:val="%1."/>
      <w:lvlJc w:val="left"/>
      <w:pPr>
        <w:tabs>
          <w:tab w:val="num" w:pos="720"/>
        </w:tabs>
        <w:ind w:left="720" w:hanging="360"/>
      </w:pPr>
      <w:rPr>
        <w:rFonts w:hint="default"/>
      </w:rPr>
    </w:lvl>
    <w:lvl w:ilvl="1" w:tplc="5F940BB0">
      <w:start w:val="13"/>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6A1337D"/>
    <w:multiLevelType w:val="hybridMultilevel"/>
    <w:tmpl w:val="3E360D6C"/>
    <w:lvl w:ilvl="0" w:tplc="D494EDBE">
      <w:start w:val="1"/>
      <w:numFmt w:val="decimal"/>
      <w:lvlText w:val="%1"/>
      <w:lvlJc w:val="left"/>
      <w:pPr>
        <w:tabs>
          <w:tab w:val="num" w:pos="2520"/>
        </w:tabs>
        <w:ind w:left="2520" w:hanging="360"/>
      </w:pPr>
      <w:rPr>
        <w:rFonts w:hint="default"/>
      </w:rPr>
    </w:lvl>
    <w:lvl w:ilvl="1" w:tplc="564E567C">
      <w:start w:val="1"/>
      <w:numFmt w:val="decimal"/>
      <w:lvlText w:val="(%2)"/>
      <w:lvlJc w:val="left"/>
      <w:pPr>
        <w:tabs>
          <w:tab w:val="num" w:pos="3285"/>
        </w:tabs>
        <w:ind w:left="3285" w:hanging="405"/>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8" w15:restartNumberingAfterBreak="0">
    <w:nsid w:val="26B120AB"/>
    <w:multiLevelType w:val="singleLevel"/>
    <w:tmpl w:val="FE5CA966"/>
    <w:lvl w:ilvl="0">
      <w:start w:val="1"/>
      <w:numFmt w:val="decimal"/>
      <w:lvlText w:val="%1."/>
      <w:legacy w:legacy="1" w:legacySpace="120" w:legacyIndent="360"/>
      <w:lvlJc w:val="left"/>
      <w:pPr>
        <w:ind w:left="720" w:hanging="360"/>
      </w:pPr>
    </w:lvl>
  </w:abstractNum>
  <w:abstractNum w:abstractNumId="19" w15:restartNumberingAfterBreak="0">
    <w:nsid w:val="2E1A651C"/>
    <w:multiLevelType w:val="hybridMultilevel"/>
    <w:tmpl w:val="53B6E308"/>
    <w:lvl w:ilvl="0" w:tplc="74D47C12">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20" w15:restartNumberingAfterBreak="0">
    <w:nsid w:val="2F7307CB"/>
    <w:multiLevelType w:val="hybridMultilevel"/>
    <w:tmpl w:val="57E688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16E064E"/>
    <w:multiLevelType w:val="hybridMultilevel"/>
    <w:tmpl w:val="45D2061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45CE4092">
      <w:start w:val="4"/>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45A2793"/>
    <w:multiLevelType w:val="hybridMultilevel"/>
    <w:tmpl w:val="C1C404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8975BD"/>
    <w:multiLevelType w:val="hybridMultilevel"/>
    <w:tmpl w:val="8FC038A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9F36A18"/>
    <w:multiLevelType w:val="hybridMultilevel"/>
    <w:tmpl w:val="EA6CE6E4"/>
    <w:lvl w:ilvl="0" w:tplc="34FE821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243308"/>
    <w:multiLevelType w:val="hybridMultilevel"/>
    <w:tmpl w:val="019400B6"/>
    <w:lvl w:ilvl="0" w:tplc="6AB2C8FE">
      <w:start w:val="1"/>
      <w:numFmt w:val="decimal"/>
      <w:lvlText w:val="%1."/>
      <w:lvlJc w:val="left"/>
      <w:pPr>
        <w:tabs>
          <w:tab w:val="num" w:pos="720"/>
        </w:tabs>
        <w:ind w:left="720" w:hanging="360"/>
      </w:pPr>
      <w:rPr>
        <w:rFonts w:ascii="Palatino Linotype" w:hAnsi="Palatino Linotype"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A8418BA"/>
    <w:multiLevelType w:val="hybridMultilevel"/>
    <w:tmpl w:val="B900DA10"/>
    <w:lvl w:ilvl="0" w:tplc="FD7E7938">
      <w:start w:val="3"/>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3950D6"/>
    <w:multiLevelType w:val="hybridMultilevel"/>
    <w:tmpl w:val="2CD8D29C"/>
    <w:lvl w:ilvl="0" w:tplc="28907384">
      <w:start w:val="1"/>
      <w:numFmt w:val="bullet"/>
      <w:lvlText w:val="—"/>
      <w:lvlJc w:val="left"/>
      <w:pPr>
        <w:ind w:left="2860" w:hanging="360"/>
      </w:pPr>
      <w:rPr>
        <w:rFonts w:ascii="Palatino Linotype" w:eastAsia="PMingLiU" w:hAnsi="Palatino Linotype" w:cs="Courier New" w:hint="default"/>
      </w:rPr>
    </w:lvl>
    <w:lvl w:ilvl="1" w:tplc="04090003" w:tentative="1">
      <w:start w:val="1"/>
      <w:numFmt w:val="bullet"/>
      <w:lvlText w:val="o"/>
      <w:lvlJc w:val="left"/>
      <w:pPr>
        <w:ind w:left="3580" w:hanging="360"/>
      </w:pPr>
      <w:rPr>
        <w:rFonts w:ascii="Courier New" w:hAnsi="Courier New" w:hint="default"/>
      </w:rPr>
    </w:lvl>
    <w:lvl w:ilvl="2" w:tplc="04090005" w:tentative="1">
      <w:start w:val="1"/>
      <w:numFmt w:val="bullet"/>
      <w:lvlText w:val=""/>
      <w:lvlJc w:val="left"/>
      <w:pPr>
        <w:ind w:left="4300" w:hanging="360"/>
      </w:pPr>
      <w:rPr>
        <w:rFonts w:ascii="Wingdings" w:hAnsi="Wingdings" w:hint="default"/>
      </w:rPr>
    </w:lvl>
    <w:lvl w:ilvl="3" w:tplc="04090001" w:tentative="1">
      <w:start w:val="1"/>
      <w:numFmt w:val="bullet"/>
      <w:lvlText w:val=""/>
      <w:lvlJc w:val="left"/>
      <w:pPr>
        <w:ind w:left="5020" w:hanging="360"/>
      </w:pPr>
      <w:rPr>
        <w:rFonts w:ascii="Symbol" w:hAnsi="Symbol" w:hint="default"/>
      </w:rPr>
    </w:lvl>
    <w:lvl w:ilvl="4" w:tplc="04090003" w:tentative="1">
      <w:start w:val="1"/>
      <w:numFmt w:val="bullet"/>
      <w:lvlText w:val="o"/>
      <w:lvlJc w:val="left"/>
      <w:pPr>
        <w:ind w:left="5740" w:hanging="360"/>
      </w:pPr>
      <w:rPr>
        <w:rFonts w:ascii="Courier New" w:hAnsi="Courier New" w:hint="default"/>
      </w:rPr>
    </w:lvl>
    <w:lvl w:ilvl="5" w:tplc="04090005" w:tentative="1">
      <w:start w:val="1"/>
      <w:numFmt w:val="bullet"/>
      <w:lvlText w:val=""/>
      <w:lvlJc w:val="left"/>
      <w:pPr>
        <w:ind w:left="6460" w:hanging="360"/>
      </w:pPr>
      <w:rPr>
        <w:rFonts w:ascii="Wingdings" w:hAnsi="Wingdings" w:hint="default"/>
      </w:rPr>
    </w:lvl>
    <w:lvl w:ilvl="6" w:tplc="04090001" w:tentative="1">
      <w:start w:val="1"/>
      <w:numFmt w:val="bullet"/>
      <w:lvlText w:val=""/>
      <w:lvlJc w:val="left"/>
      <w:pPr>
        <w:ind w:left="7180" w:hanging="360"/>
      </w:pPr>
      <w:rPr>
        <w:rFonts w:ascii="Symbol" w:hAnsi="Symbol" w:hint="default"/>
      </w:rPr>
    </w:lvl>
    <w:lvl w:ilvl="7" w:tplc="04090003" w:tentative="1">
      <w:start w:val="1"/>
      <w:numFmt w:val="bullet"/>
      <w:lvlText w:val="o"/>
      <w:lvlJc w:val="left"/>
      <w:pPr>
        <w:ind w:left="7900" w:hanging="360"/>
      </w:pPr>
      <w:rPr>
        <w:rFonts w:ascii="Courier New" w:hAnsi="Courier New" w:hint="default"/>
      </w:rPr>
    </w:lvl>
    <w:lvl w:ilvl="8" w:tplc="04090005" w:tentative="1">
      <w:start w:val="1"/>
      <w:numFmt w:val="bullet"/>
      <w:lvlText w:val=""/>
      <w:lvlJc w:val="left"/>
      <w:pPr>
        <w:ind w:left="8620" w:hanging="360"/>
      </w:pPr>
      <w:rPr>
        <w:rFonts w:ascii="Wingdings" w:hAnsi="Wingdings" w:hint="default"/>
      </w:rPr>
    </w:lvl>
  </w:abstractNum>
  <w:abstractNum w:abstractNumId="28" w15:restartNumberingAfterBreak="0">
    <w:nsid w:val="3ED413AF"/>
    <w:multiLevelType w:val="hybridMultilevel"/>
    <w:tmpl w:val="A524D1C4"/>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9" w15:restartNumberingAfterBreak="0">
    <w:nsid w:val="40B11402"/>
    <w:multiLevelType w:val="hybridMultilevel"/>
    <w:tmpl w:val="7ACA00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16047B3"/>
    <w:multiLevelType w:val="hybridMultilevel"/>
    <w:tmpl w:val="38244E64"/>
    <w:lvl w:ilvl="0" w:tplc="41F82D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3AC5CB5"/>
    <w:multiLevelType w:val="singleLevel"/>
    <w:tmpl w:val="C9986A6E"/>
    <w:lvl w:ilvl="0">
      <w:start w:val="1"/>
      <w:numFmt w:val="decimal"/>
      <w:lvlText w:val="%1."/>
      <w:legacy w:legacy="1" w:legacySpace="120" w:legacyIndent="360"/>
      <w:lvlJc w:val="left"/>
      <w:pPr>
        <w:ind w:left="720" w:hanging="360"/>
      </w:pPr>
    </w:lvl>
  </w:abstractNum>
  <w:abstractNum w:abstractNumId="32" w15:restartNumberingAfterBreak="0">
    <w:nsid w:val="464B6F92"/>
    <w:multiLevelType w:val="hybridMultilevel"/>
    <w:tmpl w:val="FE9C4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AB5EEE"/>
    <w:multiLevelType w:val="hybridMultilevel"/>
    <w:tmpl w:val="BF1AE20A"/>
    <w:lvl w:ilvl="0" w:tplc="19AC448A">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4" w15:restartNumberingAfterBreak="0">
    <w:nsid w:val="502B4D4B"/>
    <w:multiLevelType w:val="hybridMultilevel"/>
    <w:tmpl w:val="B9A20A4C"/>
    <w:lvl w:ilvl="0" w:tplc="CA60690E">
      <w:start w:val="5"/>
      <w:numFmt w:val="bullet"/>
      <w:lvlText w:val=""/>
      <w:lvlJc w:val="left"/>
      <w:pPr>
        <w:tabs>
          <w:tab w:val="num" w:pos="3840"/>
        </w:tabs>
        <w:ind w:left="3840" w:hanging="2472"/>
      </w:pPr>
      <w:rPr>
        <w:rFonts w:ascii="Symbol" w:eastAsia="Times New Roman" w:hAnsi="Symbol" w:cs="Times New Roman"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5" w15:restartNumberingAfterBreak="0">
    <w:nsid w:val="59D17572"/>
    <w:multiLevelType w:val="hybridMultilevel"/>
    <w:tmpl w:val="D354D3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C0855D2"/>
    <w:multiLevelType w:val="hybridMultilevel"/>
    <w:tmpl w:val="1F1CCF26"/>
    <w:lvl w:ilvl="0" w:tplc="DED87DB8">
      <w:start w:val="1"/>
      <w:numFmt w:val="bullet"/>
      <w:lvlText w:val=""/>
      <w:lvlJc w:val="left"/>
      <w:pPr>
        <w:tabs>
          <w:tab w:val="num" w:pos="360"/>
        </w:tabs>
        <w:ind w:left="36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D2813CF"/>
    <w:multiLevelType w:val="hybridMultilevel"/>
    <w:tmpl w:val="A7D40814"/>
    <w:lvl w:ilvl="0" w:tplc="04090019">
      <w:start w:val="14"/>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446414D2">
      <w:start w:val="2"/>
      <w:numFmt w:val="decimal"/>
      <w:lvlText w:val="%3."/>
      <w:lvlJc w:val="left"/>
      <w:pPr>
        <w:tabs>
          <w:tab w:val="num" w:pos="2340"/>
        </w:tabs>
        <w:ind w:left="2340" w:hanging="360"/>
      </w:pPr>
      <w:rPr>
        <w:rFonts w:hint="default"/>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E9004FA"/>
    <w:multiLevelType w:val="hybridMultilevel"/>
    <w:tmpl w:val="A3BCF1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5054E57"/>
    <w:multiLevelType w:val="hybridMultilevel"/>
    <w:tmpl w:val="4202C9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9A94EC8"/>
    <w:multiLevelType w:val="hybridMultilevel"/>
    <w:tmpl w:val="98AEE2C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E56352B"/>
    <w:multiLevelType w:val="multilevel"/>
    <w:tmpl w:val="E752D61E"/>
    <w:lvl w:ilvl="0">
      <w:start w:val="8"/>
      <w:numFmt w:val="decimal"/>
      <w:lvlText w:val="%1."/>
      <w:lvlJc w:val="left"/>
      <w:pPr>
        <w:tabs>
          <w:tab w:val="num" w:pos="1080"/>
        </w:tabs>
        <w:ind w:left="1080" w:hanging="720"/>
      </w:pPr>
      <w:rPr>
        <w:rFonts w:hint="default"/>
      </w:rPr>
    </w:lvl>
    <w:lvl w:ilvl="1">
      <w:start w:val="8"/>
      <w:numFmt w:val="decimal"/>
      <w:lvlText w:val="%1.%2."/>
      <w:lvlJc w:val="left"/>
      <w:pPr>
        <w:tabs>
          <w:tab w:val="num" w:pos="1440"/>
        </w:tabs>
        <w:ind w:left="144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240"/>
        </w:tabs>
        <w:ind w:left="3240" w:hanging="1080"/>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320"/>
        </w:tabs>
        <w:ind w:left="4320" w:hanging="1440"/>
      </w:pPr>
      <w:rPr>
        <w:rFonts w:hint="default"/>
      </w:rPr>
    </w:lvl>
    <w:lvl w:ilvl="8">
      <w:start w:val="1"/>
      <w:numFmt w:val="decimal"/>
      <w:lvlText w:val="%1.%2.%3.%4.%5.%6.%7.%8.%9."/>
      <w:lvlJc w:val="left"/>
      <w:pPr>
        <w:tabs>
          <w:tab w:val="num" w:pos="4680"/>
        </w:tabs>
        <w:ind w:left="4680" w:hanging="1440"/>
      </w:pPr>
      <w:rPr>
        <w:rFonts w:hint="default"/>
      </w:rPr>
    </w:lvl>
  </w:abstractNum>
  <w:abstractNum w:abstractNumId="42" w15:restartNumberingAfterBreak="0">
    <w:nsid w:val="71BB7435"/>
    <w:multiLevelType w:val="hybridMultilevel"/>
    <w:tmpl w:val="B7E089FE"/>
    <w:lvl w:ilvl="0" w:tplc="DED87DB8">
      <w:start w:val="1"/>
      <w:numFmt w:val="bullet"/>
      <w:lvlText w:val=""/>
      <w:lvlJc w:val="left"/>
      <w:pPr>
        <w:tabs>
          <w:tab w:val="num" w:pos="360"/>
        </w:tabs>
        <w:ind w:left="36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040C70"/>
    <w:multiLevelType w:val="hybridMultilevel"/>
    <w:tmpl w:val="4AE232E0"/>
    <w:lvl w:ilvl="0" w:tplc="8D22CB2E">
      <w:start w:val="1879"/>
      <w:numFmt w:val="decimal"/>
      <w:lvlText w:val="%1"/>
      <w:lvlJc w:val="left"/>
      <w:pPr>
        <w:tabs>
          <w:tab w:val="num" w:pos="1800"/>
        </w:tabs>
        <w:ind w:left="1800" w:hanging="10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53D67EF"/>
    <w:multiLevelType w:val="hybridMultilevel"/>
    <w:tmpl w:val="464C4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A36730"/>
    <w:multiLevelType w:val="hybridMultilevel"/>
    <w:tmpl w:val="836AE17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92C4D29"/>
    <w:multiLevelType w:val="hybridMultilevel"/>
    <w:tmpl w:val="CD245BC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30"/>
  </w:num>
  <w:num w:numId="3">
    <w:abstractNumId w:val="24"/>
  </w:num>
  <w:num w:numId="4">
    <w:abstractNumId w:val="19"/>
  </w:num>
  <w:num w:numId="5">
    <w:abstractNumId w:val="27"/>
  </w:num>
  <w:num w:numId="6">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7">
    <w:abstractNumId w:val="18"/>
  </w:num>
  <w:num w:numId="8">
    <w:abstractNumId w:val="40"/>
  </w:num>
  <w:num w:numId="9">
    <w:abstractNumId w:val="46"/>
  </w:num>
  <w:num w:numId="10">
    <w:abstractNumId w:val="42"/>
  </w:num>
  <w:num w:numId="11">
    <w:abstractNumId w:val="12"/>
  </w:num>
  <w:num w:numId="12">
    <w:abstractNumId w:val="10"/>
  </w:num>
  <w:num w:numId="13">
    <w:abstractNumId w:val="36"/>
  </w:num>
  <w:num w:numId="14">
    <w:abstractNumId w:val="3"/>
  </w:num>
  <w:num w:numId="15">
    <w:abstractNumId w:val="21"/>
  </w:num>
  <w:num w:numId="16">
    <w:abstractNumId w:val="39"/>
  </w:num>
  <w:num w:numId="17">
    <w:abstractNumId w:val="41"/>
  </w:num>
  <w:num w:numId="18">
    <w:abstractNumId w:val="2"/>
  </w:num>
  <w:num w:numId="19">
    <w:abstractNumId w:val="34"/>
  </w:num>
  <w:num w:numId="20">
    <w:abstractNumId w:val="25"/>
  </w:num>
  <w:num w:numId="21">
    <w:abstractNumId w:val="38"/>
  </w:num>
  <w:num w:numId="22">
    <w:abstractNumId w:val="31"/>
  </w:num>
  <w:num w:numId="23">
    <w:abstractNumId w:val="5"/>
  </w:num>
  <w:num w:numId="24">
    <w:abstractNumId w:val="20"/>
  </w:num>
  <w:num w:numId="25">
    <w:abstractNumId w:val="9"/>
  </w:num>
  <w:num w:numId="26">
    <w:abstractNumId w:val="45"/>
  </w:num>
  <w:num w:numId="27">
    <w:abstractNumId w:val="16"/>
  </w:num>
  <w:num w:numId="28">
    <w:abstractNumId w:val="37"/>
  </w:num>
  <w:num w:numId="29">
    <w:abstractNumId w:val="13"/>
  </w:num>
  <w:num w:numId="30">
    <w:abstractNumId w:val="23"/>
  </w:num>
  <w:num w:numId="31">
    <w:abstractNumId w:val="29"/>
  </w:num>
  <w:num w:numId="32">
    <w:abstractNumId w:val="35"/>
  </w:num>
  <w:num w:numId="33">
    <w:abstractNumId w:val="7"/>
  </w:num>
  <w:num w:numId="34">
    <w:abstractNumId w:val="33"/>
  </w:num>
  <w:num w:numId="35">
    <w:abstractNumId w:val="8"/>
  </w:num>
  <w:num w:numId="36">
    <w:abstractNumId w:val="17"/>
  </w:num>
  <w:num w:numId="37">
    <w:abstractNumId w:val="4"/>
  </w:num>
  <w:num w:numId="38">
    <w:abstractNumId w:val="11"/>
  </w:num>
  <w:num w:numId="39">
    <w:abstractNumId w:val="15"/>
  </w:num>
  <w:num w:numId="40">
    <w:abstractNumId w:val="43"/>
  </w:num>
  <w:num w:numId="41">
    <w:abstractNumId w:val="0"/>
  </w:num>
  <w:num w:numId="42">
    <w:abstractNumId w:val="28"/>
  </w:num>
  <w:num w:numId="43">
    <w:abstractNumId w:val="22"/>
  </w:num>
  <w:num w:numId="44">
    <w:abstractNumId w:val="44"/>
  </w:num>
  <w:num w:numId="45">
    <w:abstractNumId w:val="32"/>
  </w:num>
  <w:num w:numId="46">
    <w:abstractNumId w:val="14"/>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36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E3"/>
    <w:rsid w:val="00002421"/>
    <w:rsid w:val="000026B5"/>
    <w:rsid w:val="00010FCA"/>
    <w:rsid w:val="000170D2"/>
    <w:rsid w:val="00022A18"/>
    <w:rsid w:val="00026099"/>
    <w:rsid w:val="000260E3"/>
    <w:rsid w:val="0003116B"/>
    <w:rsid w:val="00031FEF"/>
    <w:rsid w:val="00046E12"/>
    <w:rsid w:val="00051258"/>
    <w:rsid w:val="0005791B"/>
    <w:rsid w:val="000648B8"/>
    <w:rsid w:val="00064946"/>
    <w:rsid w:val="0009181F"/>
    <w:rsid w:val="00091AFE"/>
    <w:rsid w:val="000B4A4E"/>
    <w:rsid w:val="000E572E"/>
    <w:rsid w:val="00103A00"/>
    <w:rsid w:val="00105F0C"/>
    <w:rsid w:val="00110F92"/>
    <w:rsid w:val="00111AA8"/>
    <w:rsid w:val="001228D0"/>
    <w:rsid w:val="001434BA"/>
    <w:rsid w:val="00146EC6"/>
    <w:rsid w:val="0015036E"/>
    <w:rsid w:val="00162E45"/>
    <w:rsid w:val="00175C3C"/>
    <w:rsid w:val="0018113F"/>
    <w:rsid w:val="001B3860"/>
    <w:rsid w:val="001B3906"/>
    <w:rsid w:val="001C02E8"/>
    <w:rsid w:val="001C37F4"/>
    <w:rsid w:val="001C440C"/>
    <w:rsid w:val="001C4E83"/>
    <w:rsid w:val="001C6D90"/>
    <w:rsid w:val="001D1E88"/>
    <w:rsid w:val="001D75AB"/>
    <w:rsid w:val="001E027A"/>
    <w:rsid w:val="001E3373"/>
    <w:rsid w:val="001E3A45"/>
    <w:rsid w:val="001E59D5"/>
    <w:rsid w:val="00206992"/>
    <w:rsid w:val="00206EE0"/>
    <w:rsid w:val="0022042C"/>
    <w:rsid w:val="00236825"/>
    <w:rsid w:val="00242E6F"/>
    <w:rsid w:val="00244701"/>
    <w:rsid w:val="002526AC"/>
    <w:rsid w:val="00255B55"/>
    <w:rsid w:val="00255EDC"/>
    <w:rsid w:val="00263C78"/>
    <w:rsid w:val="00272D6D"/>
    <w:rsid w:val="0029716E"/>
    <w:rsid w:val="002A1C6F"/>
    <w:rsid w:val="002A4144"/>
    <w:rsid w:val="002B053E"/>
    <w:rsid w:val="002B1630"/>
    <w:rsid w:val="002C017A"/>
    <w:rsid w:val="002C58C8"/>
    <w:rsid w:val="002C5ABB"/>
    <w:rsid w:val="002D3EAB"/>
    <w:rsid w:val="002D48B3"/>
    <w:rsid w:val="002E38C8"/>
    <w:rsid w:val="002F53EB"/>
    <w:rsid w:val="0030012E"/>
    <w:rsid w:val="00326C2D"/>
    <w:rsid w:val="00330840"/>
    <w:rsid w:val="0034130A"/>
    <w:rsid w:val="00343CBE"/>
    <w:rsid w:val="00360F04"/>
    <w:rsid w:val="00365077"/>
    <w:rsid w:val="00367365"/>
    <w:rsid w:val="00372278"/>
    <w:rsid w:val="003745D7"/>
    <w:rsid w:val="0037474F"/>
    <w:rsid w:val="00375302"/>
    <w:rsid w:val="00392DAB"/>
    <w:rsid w:val="00394B04"/>
    <w:rsid w:val="003C5366"/>
    <w:rsid w:val="003D7A22"/>
    <w:rsid w:val="003E2EA0"/>
    <w:rsid w:val="003E5649"/>
    <w:rsid w:val="003E67DA"/>
    <w:rsid w:val="003F4C39"/>
    <w:rsid w:val="00404757"/>
    <w:rsid w:val="00407C85"/>
    <w:rsid w:val="00412828"/>
    <w:rsid w:val="00431759"/>
    <w:rsid w:val="00436F96"/>
    <w:rsid w:val="0044694C"/>
    <w:rsid w:val="0045533D"/>
    <w:rsid w:val="00463219"/>
    <w:rsid w:val="00475960"/>
    <w:rsid w:val="00483C12"/>
    <w:rsid w:val="00486093"/>
    <w:rsid w:val="004874C2"/>
    <w:rsid w:val="004930E6"/>
    <w:rsid w:val="004B057A"/>
    <w:rsid w:val="004C6362"/>
    <w:rsid w:val="004C692D"/>
    <w:rsid w:val="004D02E2"/>
    <w:rsid w:val="004D7E2C"/>
    <w:rsid w:val="004E271D"/>
    <w:rsid w:val="004E635E"/>
    <w:rsid w:val="004F1C8C"/>
    <w:rsid w:val="00507FD0"/>
    <w:rsid w:val="005207EF"/>
    <w:rsid w:val="0052326B"/>
    <w:rsid w:val="00530B72"/>
    <w:rsid w:val="00536BC9"/>
    <w:rsid w:val="00541942"/>
    <w:rsid w:val="00581439"/>
    <w:rsid w:val="00587DF2"/>
    <w:rsid w:val="005A63CF"/>
    <w:rsid w:val="005C4D45"/>
    <w:rsid w:val="005D1E49"/>
    <w:rsid w:val="005D34A0"/>
    <w:rsid w:val="005D4854"/>
    <w:rsid w:val="005D509A"/>
    <w:rsid w:val="005E4BCE"/>
    <w:rsid w:val="005F280B"/>
    <w:rsid w:val="005F6B6B"/>
    <w:rsid w:val="0061195F"/>
    <w:rsid w:val="006152FC"/>
    <w:rsid w:val="00637012"/>
    <w:rsid w:val="006506DC"/>
    <w:rsid w:val="00652246"/>
    <w:rsid w:val="00654FA8"/>
    <w:rsid w:val="006600D7"/>
    <w:rsid w:val="00675CF9"/>
    <w:rsid w:val="00684EFA"/>
    <w:rsid w:val="006878D2"/>
    <w:rsid w:val="006902A7"/>
    <w:rsid w:val="006909C6"/>
    <w:rsid w:val="00697AFE"/>
    <w:rsid w:val="006B51B1"/>
    <w:rsid w:val="006C2042"/>
    <w:rsid w:val="006D4432"/>
    <w:rsid w:val="006D7933"/>
    <w:rsid w:val="006F185D"/>
    <w:rsid w:val="007019CA"/>
    <w:rsid w:val="0070672D"/>
    <w:rsid w:val="00715A51"/>
    <w:rsid w:val="00715F6C"/>
    <w:rsid w:val="00724DBF"/>
    <w:rsid w:val="00727612"/>
    <w:rsid w:val="00734A69"/>
    <w:rsid w:val="0075457B"/>
    <w:rsid w:val="00763C72"/>
    <w:rsid w:val="00773597"/>
    <w:rsid w:val="007904CF"/>
    <w:rsid w:val="007A00BD"/>
    <w:rsid w:val="007B70BF"/>
    <w:rsid w:val="007C323F"/>
    <w:rsid w:val="007C4AB6"/>
    <w:rsid w:val="007C6A03"/>
    <w:rsid w:val="007D21C1"/>
    <w:rsid w:val="007D2688"/>
    <w:rsid w:val="007D58AF"/>
    <w:rsid w:val="007D5C80"/>
    <w:rsid w:val="007E06F8"/>
    <w:rsid w:val="007E3BDE"/>
    <w:rsid w:val="007E40BF"/>
    <w:rsid w:val="007E654C"/>
    <w:rsid w:val="00826054"/>
    <w:rsid w:val="0084220C"/>
    <w:rsid w:val="0084727A"/>
    <w:rsid w:val="00852106"/>
    <w:rsid w:val="00853D54"/>
    <w:rsid w:val="00855925"/>
    <w:rsid w:val="0087443D"/>
    <w:rsid w:val="00874572"/>
    <w:rsid w:val="008755D4"/>
    <w:rsid w:val="00887C4E"/>
    <w:rsid w:val="008948BE"/>
    <w:rsid w:val="0089533F"/>
    <w:rsid w:val="008A07BB"/>
    <w:rsid w:val="008A2EAC"/>
    <w:rsid w:val="008A338C"/>
    <w:rsid w:val="008C6B6F"/>
    <w:rsid w:val="008F2465"/>
    <w:rsid w:val="008F50A8"/>
    <w:rsid w:val="00923944"/>
    <w:rsid w:val="00934E8E"/>
    <w:rsid w:val="0097236D"/>
    <w:rsid w:val="00972454"/>
    <w:rsid w:val="00972EA1"/>
    <w:rsid w:val="0098156A"/>
    <w:rsid w:val="009A03CA"/>
    <w:rsid w:val="009A0798"/>
    <w:rsid w:val="009A47A5"/>
    <w:rsid w:val="009A7C7D"/>
    <w:rsid w:val="009B46C3"/>
    <w:rsid w:val="009C25FD"/>
    <w:rsid w:val="009D214C"/>
    <w:rsid w:val="009D6126"/>
    <w:rsid w:val="009D790A"/>
    <w:rsid w:val="009E6666"/>
    <w:rsid w:val="009F08D4"/>
    <w:rsid w:val="00A004A7"/>
    <w:rsid w:val="00A056F9"/>
    <w:rsid w:val="00A30430"/>
    <w:rsid w:val="00A32850"/>
    <w:rsid w:val="00A461F1"/>
    <w:rsid w:val="00A51B63"/>
    <w:rsid w:val="00A61830"/>
    <w:rsid w:val="00AA0AB8"/>
    <w:rsid w:val="00AA4B37"/>
    <w:rsid w:val="00AB774A"/>
    <w:rsid w:val="00AC594A"/>
    <w:rsid w:val="00AE00E1"/>
    <w:rsid w:val="00AE1F57"/>
    <w:rsid w:val="00AE2941"/>
    <w:rsid w:val="00AE2D06"/>
    <w:rsid w:val="00AE5B04"/>
    <w:rsid w:val="00AE5BAC"/>
    <w:rsid w:val="00AE7413"/>
    <w:rsid w:val="00AF2F12"/>
    <w:rsid w:val="00AF4441"/>
    <w:rsid w:val="00B12E11"/>
    <w:rsid w:val="00B17FEC"/>
    <w:rsid w:val="00B25523"/>
    <w:rsid w:val="00B25849"/>
    <w:rsid w:val="00B45503"/>
    <w:rsid w:val="00B5699E"/>
    <w:rsid w:val="00B62A45"/>
    <w:rsid w:val="00B62C92"/>
    <w:rsid w:val="00B71551"/>
    <w:rsid w:val="00B859A8"/>
    <w:rsid w:val="00B90E31"/>
    <w:rsid w:val="00B93C49"/>
    <w:rsid w:val="00BB42EF"/>
    <w:rsid w:val="00BB6531"/>
    <w:rsid w:val="00BB6E1B"/>
    <w:rsid w:val="00BC0823"/>
    <w:rsid w:val="00BC0F89"/>
    <w:rsid w:val="00BC7A00"/>
    <w:rsid w:val="00BD283E"/>
    <w:rsid w:val="00BE0487"/>
    <w:rsid w:val="00BE0B1B"/>
    <w:rsid w:val="00BF1DCB"/>
    <w:rsid w:val="00BF383E"/>
    <w:rsid w:val="00BF6D77"/>
    <w:rsid w:val="00C02F90"/>
    <w:rsid w:val="00C06448"/>
    <w:rsid w:val="00C146F6"/>
    <w:rsid w:val="00C234EF"/>
    <w:rsid w:val="00C36FE3"/>
    <w:rsid w:val="00C40A46"/>
    <w:rsid w:val="00C46C4F"/>
    <w:rsid w:val="00C6671E"/>
    <w:rsid w:val="00C84F1F"/>
    <w:rsid w:val="00C87EB5"/>
    <w:rsid w:val="00C90724"/>
    <w:rsid w:val="00C95B8C"/>
    <w:rsid w:val="00C9705B"/>
    <w:rsid w:val="00CE248F"/>
    <w:rsid w:val="00CF3920"/>
    <w:rsid w:val="00D0374D"/>
    <w:rsid w:val="00D16E19"/>
    <w:rsid w:val="00D269C1"/>
    <w:rsid w:val="00D3206F"/>
    <w:rsid w:val="00D3558E"/>
    <w:rsid w:val="00D476A1"/>
    <w:rsid w:val="00D52DA8"/>
    <w:rsid w:val="00D62C67"/>
    <w:rsid w:val="00D63374"/>
    <w:rsid w:val="00D8685E"/>
    <w:rsid w:val="00D90E2E"/>
    <w:rsid w:val="00D91E89"/>
    <w:rsid w:val="00D92A0A"/>
    <w:rsid w:val="00DC0F55"/>
    <w:rsid w:val="00DD0A13"/>
    <w:rsid w:val="00DD37FC"/>
    <w:rsid w:val="00DD59B5"/>
    <w:rsid w:val="00DE6B81"/>
    <w:rsid w:val="00DF4AE3"/>
    <w:rsid w:val="00E03AB8"/>
    <w:rsid w:val="00E21C38"/>
    <w:rsid w:val="00E2200F"/>
    <w:rsid w:val="00E25134"/>
    <w:rsid w:val="00E27DEC"/>
    <w:rsid w:val="00E324CB"/>
    <w:rsid w:val="00E33472"/>
    <w:rsid w:val="00E63DEC"/>
    <w:rsid w:val="00E72FAC"/>
    <w:rsid w:val="00E77A1C"/>
    <w:rsid w:val="00E77AD0"/>
    <w:rsid w:val="00E86145"/>
    <w:rsid w:val="00E911DE"/>
    <w:rsid w:val="00E930A4"/>
    <w:rsid w:val="00EA3760"/>
    <w:rsid w:val="00EA7513"/>
    <w:rsid w:val="00EC2EA5"/>
    <w:rsid w:val="00ED34A3"/>
    <w:rsid w:val="00ED5B59"/>
    <w:rsid w:val="00EE2329"/>
    <w:rsid w:val="00EF2405"/>
    <w:rsid w:val="00EF3F71"/>
    <w:rsid w:val="00F0635C"/>
    <w:rsid w:val="00F11F21"/>
    <w:rsid w:val="00F3432D"/>
    <w:rsid w:val="00F60F68"/>
    <w:rsid w:val="00F64B08"/>
    <w:rsid w:val="00F77327"/>
    <w:rsid w:val="00F93B45"/>
    <w:rsid w:val="00FA34D6"/>
    <w:rsid w:val="00FA3986"/>
    <w:rsid w:val="00FB2045"/>
    <w:rsid w:val="00FC205F"/>
    <w:rsid w:val="00FC4AEC"/>
    <w:rsid w:val="00FC73E4"/>
    <w:rsid w:val="00FD0732"/>
    <w:rsid w:val="00FD4642"/>
    <w:rsid w:val="00FE3539"/>
    <w:rsid w:val="00FE5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AF85A"/>
  <w14:defaultImageDpi w14:val="300"/>
  <w15:docId w15:val="{5695172C-8B9D-AE48-947A-5D1AC9B0A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MingLiU" w:hAnsi="Palatino Linotype" w:cs="Courier New"/>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4A0"/>
  </w:style>
  <w:style w:type="paragraph" w:styleId="Heading1">
    <w:name w:val="heading 1"/>
    <w:basedOn w:val="Normal"/>
    <w:next w:val="Normal"/>
    <w:link w:val="Heading1Char"/>
    <w:qFormat/>
    <w:rsid w:val="00105F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1811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5F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18113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B42EF"/>
    <w:rPr>
      <w:color w:val="0000FF" w:themeColor="hyperlink"/>
      <w:u w:val="single"/>
    </w:rPr>
  </w:style>
  <w:style w:type="paragraph" w:styleId="FootnoteText">
    <w:name w:val="footnote text"/>
    <w:basedOn w:val="Normal"/>
    <w:link w:val="FootnoteTextChar"/>
    <w:uiPriority w:val="99"/>
    <w:unhideWhenUsed/>
    <w:rsid w:val="00BF1DCB"/>
  </w:style>
  <w:style w:type="character" w:customStyle="1" w:styleId="FootnoteTextChar">
    <w:name w:val="Footnote Text Char"/>
    <w:basedOn w:val="DefaultParagraphFont"/>
    <w:link w:val="FootnoteText"/>
    <w:uiPriority w:val="99"/>
    <w:rsid w:val="00BF1DCB"/>
  </w:style>
  <w:style w:type="character" w:styleId="FootnoteReference">
    <w:name w:val="footnote reference"/>
    <w:basedOn w:val="DefaultParagraphFont"/>
    <w:uiPriority w:val="99"/>
    <w:unhideWhenUsed/>
    <w:rsid w:val="00BF1DCB"/>
    <w:rPr>
      <w:vertAlign w:val="superscript"/>
    </w:rPr>
  </w:style>
  <w:style w:type="paragraph" w:styleId="ListParagraph">
    <w:name w:val="List Paragraph"/>
    <w:basedOn w:val="Normal"/>
    <w:uiPriority w:val="34"/>
    <w:qFormat/>
    <w:rsid w:val="003C5366"/>
    <w:pPr>
      <w:ind w:left="720"/>
      <w:contextualSpacing/>
    </w:pPr>
    <w:rPr>
      <w:rFonts w:eastAsiaTheme="minorEastAsia" w:cs="Times New Roman"/>
    </w:rPr>
  </w:style>
  <w:style w:type="character" w:customStyle="1" w:styleId="apple-converted-space">
    <w:name w:val="apple-converted-space"/>
    <w:basedOn w:val="DefaultParagraphFont"/>
    <w:rsid w:val="00105F0C"/>
  </w:style>
  <w:style w:type="paragraph" w:styleId="PlainText">
    <w:name w:val="Plain Text"/>
    <w:basedOn w:val="Normal"/>
    <w:link w:val="PlainTextChar"/>
    <w:rsid w:val="00DD0A13"/>
    <w:rPr>
      <w:rFonts w:ascii="Courier New" w:eastAsia="Times New Roman" w:hAnsi="Courier New"/>
      <w:lang w:eastAsia="en-US"/>
    </w:rPr>
  </w:style>
  <w:style w:type="character" w:customStyle="1" w:styleId="PlainTextChar">
    <w:name w:val="Plain Text Char"/>
    <w:basedOn w:val="DefaultParagraphFont"/>
    <w:link w:val="PlainText"/>
    <w:rsid w:val="00DD0A13"/>
    <w:rPr>
      <w:rFonts w:ascii="Courier New" w:eastAsia="Times New Roman" w:hAnsi="Courier New" w:cs="Courier New"/>
      <w:lang w:eastAsia="en-US"/>
    </w:rPr>
  </w:style>
  <w:style w:type="paragraph" w:styleId="NormalWeb">
    <w:name w:val="Normal (Web)"/>
    <w:basedOn w:val="Normal"/>
    <w:uiPriority w:val="99"/>
    <w:rsid w:val="0018113F"/>
    <w:pPr>
      <w:spacing w:before="100" w:beforeAutospacing="1" w:after="100" w:afterAutospacing="1"/>
    </w:pPr>
    <w:rPr>
      <w:rFonts w:ascii="Times New Roman" w:eastAsia="Times New Roman" w:hAnsi="Times New Roman" w:cs="Times New Roman"/>
      <w:sz w:val="24"/>
      <w:szCs w:val="24"/>
      <w:lang w:eastAsia="en-US"/>
    </w:rPr>
  </w:style>
  <w:style w:type="paragraph" w:styleId="Title">
    <w:name w:val="Title"/>
    <w:basedOn w:val="Normal"/>
    <w:link w:val="TitleChar"/>
    <w:qFormat/>
    <w:rsid w:val="0018113F"/>
    <w:pPr>
      <w:jc w:val="center"/>
    </w:pPr>
    <w:rPr>
      <w:rFonts w:ascii="Times New Roman" w:eastAsia="Times New Roman" w:hAnsi="Times New Roman" w:cs="Times New Roman"/>
      <w:sz w:val="28"/>
      <w:szCs w:val="24"/>
      <w:lang w:eastAsia="en-US"/>
    </w:rPr>
  </w:style>
  <w:style w:type="character" w:customStyle="1" w:styleId="TitleChar">
    <w:name w:val="Title Char"/>
    <w:basedOn w:val="DefaultParagraphFont"/>
    <w:link w:val="Title"/>
    <w:rsid w:val="0018113F"/>
    <w:rPr>
      <w:rFonts w:ascii="Times New Roman" w:eastAsia="Times New Roman" w:hAnsi="Times New Roman" w:cs="Times New Roman"/>
      <w:sz w:val="28"/>
      <w:szCs w:val="24"/>
      <w:lang w:eastAsia="en-US"/>
    </w:rPr>
  </w:style>
  <w:style w:type="character" w:styleId="HTMLCode">
    <w:name w:val="HTML Code"/>
    <w:basedOn w:val="DefaultParagraphFont"/>
    <w:uiPriority w:val="99"/>
    <w:semiHidden/>
    <w:unhideWhenUsed/>
    <w:rsid w:val="009D6126"/>
    <w:rPr>
      <w:rFonts w:ascii="Courier" w:eastAsia="PMingLiU" w:hAnsi="Courier" w:cs="Courier"/>
      <w:sz w:val="20"/>
      <w:szCs w:val="20"/>
    </w:rPr>
  </w:style>
  <w:style w:type="character" w:styleId="FollowedHyperlink">
    <w:name w:val="FollowedHyperlink"/>
    <w:basedOn w:val="DefaultParagraphFont"/>
    <w:uiPriority w:val="99"/>
    <w:semiHidden/>
    <w:unhideWhenUsed/>
    <w:rsid w:val="009D6126"/>
    <w:rPr>
      <w:color w:val="800080" w:themeColor="followedHyperlink"/>
      <w:u w:val="single"/>
    </w:rPr>
  </w:style>
  <w:style w:type="paragraph" w:styleId="TOC1">
    <w:name w:val="toc 1"/>
    <w:basedOn w:val="Normal"/>
    <w:next w:val="Normal"/>
    <w:autoRedefine/>
    <w:uiPriority w:val="39"/>
    <w:rsid w:val="001E59D5"/>
    <w:pPr>
      <w:spacing w:before="120"/>
    </w:pPr>
    <w:rPr>
      <w:rFonts w:eastAsia="Times New Roman" w:cs="Times New Roman"/>
      <w:color w:val="000090"/>
      <w:sz w:val="22"/>
      <w:szCs w:val="24"/>
      <w:lang w:eastAsia="en-US"/>
    </w:rPr>
  </w:style>
  <w:style w:type="paragraph" w:styleId="BalloonText">
    <w:name w:val="Balloon Text"/>
    <w:basedOn w:val="Normal"/>
    <w:link w:val="BalloonTextChar"/>
    <w:semiHidden/>
    <w:unhideWhenUsed/>
    <w:rsid w:val="00022A18"/>
    <w:rPr>
      <w:rFonts w:ascii="Lucida Grande" w:hAnsi="Lucida Grande" w:cs="Lucida Grande"/>
      <w:sz w:val="18"/>
      <w:szCs w:val="18"/>
    </w:rPr>
  </w:style>
  <w:style w:type="character" w:customStyle="1" w:styleId="BalloonTextChar">
    <w:name w:val="Balloon Text Char"/>
    <w:basedOn w:val="DefaultParagraphFont"/>
    <w:link w:val="BalloonText"/>
    <w:semiHidden/>
    <w:rsid w:val="00022A18"/>
    <w:rPr>
      <w:rFonts w:ascii="Lucida Grande" w:hAnsi="Lucida Grande" w:cs="Lucida Grande"/>
      <w:sz w:val="18"/>
      <w:szCs w:val="18"/>
    </w:rPr>
  </w:style>
  <w:style w:type="paragraph" w:styleId="Header">
    <w:name w:val="header"/>
    <w:basedOn w:val="Normal"/>
    <w:link w:val="HeaderChar"/>
    <w:rsid w:val="00654FA8"/>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lang w:eastAsia="en-US"/>
    </w:rPr>
  </w:style>
  <w:style w:type="character" w:customStyle="1" w:styleId="HeaderChar">
    <w:name w:val="Header Char"/>
    <w:basedOn w:val="DefaultParagraphFont"/>
    <w:link w:val="Header"/>
    <w:rsid w:val="00654FA8"/>
    <w:rPr>
      <w:rFonts w:ascii="Times New Roman" w:eastAsia="Times New Roman" w:hAnsi="Times New Roman" w:cs="Times New Roman"/>
      <w:lang w:eastAsia="en-US"/>
    </w:rPr>
  </w:style>
  <w:style w:type="character" w:styleId="PageNumber">
    <w:name w:val="page number"/>
    <w:basedOn w:val="DefaultParagraphFont"/>
    <w:rsid w:val="00654FA8"/>
  </w:style>
  <w:style w:type="paragraph" w:styleId="Footer">
    <w:name w:val="footer"/>
    <w:basedOn w:val="Normal"/>
    <w:link w:val="FooterChar"/>
    <w:uiPriority w:val="99"/>
    <w:rsid w:val="00654FA8"/>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lang w:eastAsia="en-US"/>
    </w:rPr>
  </w:style>
  <w:style w:type="character" w:customStyle="1" w:styleId="FooterChar">
    <w:name w:val="Footer Char"/>
    <w:basedOn w:val="DefaultParagraphFont"/>
    <w:link w:val="Footer"/>
    <w:uiPriority w:val="99"/>
    <w:rsid w:val="00654FA8"/>
    <w:rPr>
      <w:rFonts w:ascii="Times New Roman" w:eastAsia="Times New Roman" w:hAnsi="Times New Roman" w:cs="Times New Roman"/>
      <w:lang w:eastAsia="en-US"/>
    </w:rPr>
  </w:style>
  <w:style w:type="paragraph" w:styleId="BodyText">
    <w:name w:val="Body Text"/>
    <w:basedOn w:val="Normal"/>
    <w:link w:val="BodyTextChar"/>
    <w:rsid w:val="0087443D"/>
    <w:pPr>
      <w:widowControl w:val="0"/>
      <w:overflowPunct w:val="0"/>
      <w:autoSpaceDE w:val="0"/>
      <w:autoSpaceDN w:val="0"/>
      <w:adjustRightInd w:val="0"/>
    </w:pPr>
    <w:rPr>
      <w:rFonts w:ascii="Times New Roman" w:eastAsia="MS Mincho" w:hAnsi="Times New Roman" w:cs="Times New Roman"/>
      <w:i/>
      <w:iCs/>
      <w:kern w:val="28"/>
      <w:sz w:val="24"/>
      <w:szCs w:val="24"/>
      <w:lang w:eastAsia="en-US"/>
    </w:rPr>
  </w:style>
  <w:style w:type="character" w:customStyle="1" w:styleId="BodyTextChar">
    <w:name w:val="Body Text Char"/>
    <w:basedOn w:val="DefaultParagraphFont"/>
    <w:link w:val="BodyText"/>
    <w:rsid w:val="0087443D"/>
    <w:rPr>
      <w:rFonts w:ascii="Times New Roman" w:eastAsia="MS Mincho" w:hAnsi="Times New Roman" w:cs="Times New Roman"/>
      <w:i/>
      <w:iCs/>
      <w:kern w:val="28"/>
      <w:sz w:val="24"/>
      <w:szCs w:val="24"/>
      <w:lang w:eastAsia="en-US"/>
    </w:rPr>
  </w:style>
  <w:style w:type="paragraph" w:customStyle="1" w:styleId="Style2">
    <w:name w:val="Style2"/>
    <w:basedOn w:val="Normal"/>
    <w:rsid w:val="0087443D"/>
    <w:pPr>
      <w:overflowPunct w:val="0"/>
      <w:autoSpaceDE w:val="0"/>
      <w:autoSpaceDN w:val="0"/>
      <w:adjustRightInd w:val="0"/>
      <w:textAlignment w:val="baseline"/>
    </w:pPr>
    <w:rPr>
      <w:rFonts w:eastAsia="MS Mincho" w:cs="Times New Roman"/>
      <w:lang w:eastAsia="en-US"/>
    </w:rPr>
  </w:style>
  <w:style w:type="paragraph" w:styleId="BlockText">
    <w:name w:val="Block Text"/>
    <w:basedOn w:val="Normal"/>
    <w:rsid w:val="0087443D"/>
    <w:pPr>
      <w:overflowPunct w:val="0"/>
      <w:autoSpaceDE w:val="0"/>
      <w:autoSpaceDN w:val="0"/>
      <w:adjustRightInd w:val="0"/>
      <w:ind w:left="720" w:right="720"/>
    </w:pPr>
    <w:rPr>
      <w:rFonts w:ascii="Times New Roman" w:eastAsia="MS Mincho" w:hAnsi="Times New Roman" w:cs="Times New Roman"/>
      <w:lang w:eastAsia="en-US"/>
    </w:rPr>
  </w:style>
  <w:style w:type="paragraph" w:styleId="BodyText2">
    <w:name w:val="Body Text 2"/>
    <w:basedOn w:val="Normal"/>
    <w:link w:val="BodyText2Char"/>
    <w:rsid w:val="0087443D"/>
    <w:pPr>
      <w:overflowPunct w:val="0"/>
      <w:autoSpaceDE w:val="0"/>
      <w:autoSpaceDN w:val="0"/>
      <w:adjustRightInd w:val="0"/>
      <w:spacing w:after="120" w:line="480" w:lineRule="auto"/>
      <w:textAlignment w:val="baseline"/>
    </w:pPr>
    <w:rPr>
      <w:rFonts w:ascii="Times New Roman" w:eastAsia="MS Mincho" w:hAnsi="Times New Roman" w:cs="Times New Roman"/>
      <w:lang w:eastAsia="en-US"/>
    </w:rPr>
  </w:style>
  <w:style w:type="character" w:customStyle="1" w:styleId="BodyText2Char">
    <w:name w:val="Body Text 2 Char"/>
    <w:basedOn w:val="DefaultParagraphFont"/>
    <w:link w:val="BodyText2"/>
    <w:rsid w:val="0087443D"/>
    <w:rPr>
      <w:rFonts w:ascii="Times New Roman" w:eastAsia="MS Mincho" w:hAnsi="Times New Roman" w:cs="Times New Roman"/>
      <w:lang w:eastAsia="en-US"/>
    </w:rPr>
  </w:style>
  <w:style w:type="character" w:styleId="Strong">
    <w:name w:val="Strong"/>
    <w:basedOn w:val="DefaultParagraphFont"/>
    <w:qFormat/>
    <w:rsid w:val="0087443D"/>
    <w:rPr>
      <w:b/>
      <w:bCs/>
    </w:rPr>
  </w:style>
  <w:style w:type="character" w:customStyle="1" w:styleId="CommentTextChar">
    <w:name w:val="Comment Text Char"/>
    <w:basedOn w:val="DefaultParagraphFont"/>
    <w:link w:val="CommentText"/>
    <w:semiHidden/>
    <w:rsid w:val="0087443D"/>
    <w:rPr>
      <w:rFonts w:ascii="Times New Roman" w:eastAsia="MS Mincho" w:hAnsi="Times New Roman" w:cs="Times New Roman"/>
      <w:lang w:eastAsia="en-US"/>
    </w:rPr>
  </w:style>
  <w:style w:type="paragraph" w:styleId="CommentText">
    <w:name w:val="annotation text"/>
    <w:basedOn w:val="Normal"/>
    <w:link w:val="CommentTextChar"/>
    <w:semiHidden/>
    <w:rsid w:val="0087443D"/>
    <w:rPr>
      <w:rFonts w:ascii="Times New Roman" w:eastAsia="MS Mincho" w:hAnsi="Times New Roman" w:cs="Times New Roman"/>
      <w:lang w:eastAsia="en-US"/>
    </w:rPr>
  </w:style>
  <w:style w:type="character" w:customStyle="1" w:styleId="EndnoteTextChar">
    <w:name w:val="Endnote Text Char"/>
    <w:basedOn w:val="DefaultParagraphFont"/>
    <w:link w:val="EndnoteText"/>
    <w:semiHidden/>
    <w:rsid w:val="0087443D"/>
    <w:rPr>
      <w:rFonts w:ascii="Times New Roman" w:eastAsia="MS Mincho" w:hAnsi="Times New Roman" w:cs="Times New Roman"/>
      <w:lang w:eastAsia="en-US"/>
    </w:rPr>
  </w:style>
  <w:style w:type="paragraph" w:styleId="EndnoteText">
    <w:name w:val="endnote text"/>
    <w:basedOn w:val="Normal"/>
    <w:link w:val="EndnoteTextChar"/>
    <w:semiHidden/>
    <w:rsid w:val="0087443D"/>
    <w:pPr>
      <w:overflowPunct w:val="0"/>
      <w:autoSpaceDE w:val="0"/>
      <w:autoSpaceDN w:val="0"/>
      <w:adjustRightInd w:val="0"/>
      <w:textAlignment w:val="baseline"/>
    </w:pPr>
    <w:rPr>
      <w:rFonts w:ascii="Times New Roman" w:eastAsia="MS Mincho" w:hAnsi="Times New Roman" w:cs="Times New Roman"/>
      <w:lang w:eastAsia="en-US"/>
    </w:rPr>
  </w:style>
  <w:style w:type="character" w:styleId="Emphasis">
    <w:name w:val="Emphasis"/>
    <w:basedOn w:val="DefaultParagraphFont"/>
    <w:qFormat/>
    <w:rsid w:val="0087443D"/>
    <w:rPr>
      <w:i/>
      <w:iCs/>
    </w:rPr>
  </w:style>
  <w:style w:type="paragraph" w:styleId="TOC2">
    <w:name w:val="toc 2"/>
    <w:basedOn w:val="Normal"/>
    <w:next w:val="Normal"/>
    <w:autoRedefine/>
    <w:uiPriority w:val="39"/>
    <w:rsid w:val="0087443D"/>
    <w:pPr>
      <w:overflowPunct w:val="0"/>
      <w:autoSpaceDE w:val="0"/>
      <w:autoSpaceDN w:val="0"/>
      <w:adjustRightInd w:val="0"/>
      <w:ind w:left="200"/>
      <w:textAlignment w:val="baseline"/>
    </w:pPr>
    <w:rPr>
      <w:rFonts w:ascii="Times New Roman" w:eastAsia="MS Mincho" w:hAnsi="Times New Roman" w:cs="Times New Roman"/>
      <w:lang w:eastAsia="en-US"/>
    </w:rPr>
  </w:style>
  <w:style w:type="paragraph" w:styleId="HTMLPreformatted">
    <w:name w:val="HTML Preformatted"/>
    <w:basedOn w:val="Normal"/>
    <w:link w:val="HTMLPreformattedChar"/>
    <w:uiPriority w:val="99"/>
    <w:unhideWhenUsed/>
    <w:rsid w:val="003F4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imes New Roman" w:hAnsi="Courier" w:cs="Courier"/>
      <w:lang w:eastAsia="en-US"/>
    </w:rPr>
  </w:style>
  <w:style w:type="character" w:customStyle="1" w:styleId="HTMLPreformattedChar">
    <w:name w:val="HTML Preformatted Char"/>
    <w:basedOn w:val="DefaultParagraphFont"/>
    <w:link w:val="HTMLPreformatted"/>
    <w:uiPriority w:val="99"/>
    <w:rsid w:val="003F4C39"/>
    <w:rPr>
      <w:rFonts w:ascii="Courier" w:eastAsia="Times New Roman" w:hAnsi="Courier" w:cs="Courier"/>
      <w:lang w:eastAsia="en-US"/>
    </w:rPr>
  </w:style>
  <w:style w:type="table" w:styleId="TableGrid">
    <w:name w:val="Table Grid"/>
    <w:basedOn w:val="TableNormal"/>
    <w:uiPriority w:val="59"/>
    <w:rsid w:val="00455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15A51"/>
    <w:rPr>
      <w:color w:val="808080"/>
    </w:rPr>
  </w:style>
  <w:style w:type="character" w:customStyle="1" w:styleId="js-about-item-abstr">
    <w:name w:val="js-about-item-abstr"/>
    <w:basedOn w:val="DefaultParagraphFont"/>
    <w:rsid w:val="00FE3539"/>
  </w:style>
  <w:style w:type="character" w:customStyle="1" w:styleId="2fczxbe1dlmh4ofc7b3dun">
    <w:name w:val="_2fczxbe1dlmh4ofc7b3dun"/>
    <w:basedOn w:val="DefaultParagraphFont"/>
    <w:rsid w:val="00057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1997">
      <w:bodyDiv w:val="1"/>
      <w:marLeft w:val="0"/>
      <w:marRight w:val="0"/>
      <w:marTop w:val="0"/>
      <w:marBottom w:val="0"/>
      <w:divBdr>
        <w:top w:val="none" w:sz="0" w:space="0" w:color="auto"/>
        <w:left w:val="none" w:sz="0" w:space="0" w:color="auto"/>
        <w:bottom w:val="none" w:sz="0" w:space="0" w:color="auto"/>
        <w:right w:val="none" w:sz="0" w:space="0" w:color="auto"/>
      </w:divBdr>
    </w:div>
    <w:div w:id="168644533">
      <w:bodyDiv w:val="1"/>
      <w:marLeft w:val="0"/>
      <w:marRight w:val="0"/>
      <w:marTop w:val="0"/>
      <w:marBottom w:val="0"/>
      <w:divBdr>
        <w:top w:val="none" w:sz="0" w:space="0" w:color="auto"/>
        <w:left w:val="none" w:sz="0" w:space="0" w:color="auto"/>
        <w:bottom w:val="none" w:sz="0" w:space="0" w:color="auto"/>
        <w:right w:val="none" w:sz="0" w:space="0" w:color="auto"/>
      </w:divBdr>
      <w:divsChild>
        <w:div w:id="1436366045">
          <w:marLeft w:val="0"/>
          <w:marRight w:val="0"/>
          <w:marTop w:val="0"/>
          <w:marBottom w:val="0"/>
          <w:divBdr>
            <w:top w:val="none" w:sz="0" w:space="0" w:color="auto"/>
            <w:left w:val="none" w:sz="0" w:space="0" w:color="auto"/>
            <w:bottom w:val="none" w:sz="0" w:space="0" w:color="auto"/>
            <w:right w:val="none" w:sz="0" w:space="0" w:color="auto"/>
          </w:divBdr>
        </w:div>
        <w:div w:id="649332083">
          <w:marLeft w:val="0"/>
          <w:marRight w:val="0"/>
          <w:marTop w:val="0"/>
          <w:marBottom w:val="0"/>
          <w:divBdr>
            <w:top w:val="none" w:sz="0" w:space="0" w:color="auto"/>
            <w:left w:val="none" w:sz="0" w:space="0" w:color="auto"/>
            <w:bottom w:val="none" w:sz="0" w:space="0" w:color="auto"/>
            <w:right w:val="none" w:sz="0" w:space="0" w:color="auto"/>
          </w:divBdr>
          <w:divsChild>
            <w:div w:id="570846918">
              <w:marLeft w:val="0"/>
              <w:marRight w:val="0"/>
              <w:marTop w:val="0"/>
              <w:marBottom w:val="0"/>
              <w:divBdr>
                <w:top w:val="none" w:sz="0" w:space="0" w:color="auto"/>
                <w:left w:val="none" w:sz="0" w:space="0" w:color="auto"/>
                <w:bottom w:val="none" w:sz="0" w:space="0" w:color="auto"/>
                <w:right w:val="none" w:sz="0" w:space="0" w:color="auto"/>
              </w:divBdr>
              <w:divsChild>
                <w:div w:id="39407532">
                  <w:marLeft w:val="0"/>
                  <w:marRight w:val="0"/>
                  <w:marTop w:val="0"/>
                  <w:marBottom w:val="0"/>
                  <w:divBdr>
                    <w:top w:val="none" w:sz="0" w:space="0" w:color="auto"/>
                    <w:left w:val="none" w:sz="0" w:space="0" w:color="auto"/>
                    <w:bottom w:val="none" w:sz="0" w:space="0" w:color="auto"/>
                    <w:right w:val="none" w:sz="0" w:space="0" w:color="auto"/>
                  </w:divBdr>
                  <w:divsChild>
                    <w:div w:id="1561790828">
                      <w:marLeft w:val="0"/>
                      <w:marRight w:val="0"/>
                      <w:marTop w:val="0"/>
                      <w:marBottom w:val="0"/>
                      <w:divBdr>
                        <w:top w:val="none" w:sz="0" w:space="0" w:color="auto"/>
                        <w:left w:val="none" w:sz="0" w:space="0" w:color="auto"/>
                        <w:bottom w:val="none" w:sz="0" w:space="0" w:color="auto"/>
                        <w:right w:val="none" w:sz="0" w:space="0" w:color="auto"/>
                      </w:divBdr>
                      <w:divsChild>
                        <w:div w:id="3296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854227">
              <w:marLeft w:val="0"/>
              <w:marRight w:val="0"/>
              <w:marTop w:val="0"/>
              <w:marBottom w:val="0"/>
              <w:divBdr>
                <w:top w:val="none" w:sz="0" w:space="0" w:color="auto"/>
                <w:left w:val="none" w:sz="0" w:space="0" w:color="auto"/>
                <w:bottom w:val="none" w:sz="0" w:space="0" w:color="auto"/>
                <w:right w:val="none" w:sz="0" w:space="0" w:color="auto"/>
              </w:divBdr>
              <w:divsChild>
                <w:div w:id="1521823257">
                  <w:marLeft w:val="0"/>
                  <w:marRight w:val="0"/>
                  <w:marTop w:val="0"/>
                  <w:marBottom w:val="0"/>
                  <w:divBdr>
                    <w:top w:val="none" w:sz="0" w:space="0" w:color="auto"/>
                    <w:left w:val="none" w:sz="0" w:space="0" w:color="auto"/>
                    <w:bottom w:val="none" w:sz="0" w:space="0" w:color="auto"/>
                    <w:right w:val="none" w:sz="0" w:space="0" w:color="auto"/>
                  </w:divBdr>
                  <w:divsChild>
                    <w:div w:id="14005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943114">
      <w:bodyDiv w:val="1"/>
      <w:marLeft w:val="0"/>
      <w:marRight w:val="0"/>
      <w:marTop w:val="0"/>
      <w:marBottom w:val="0"/>
      <w:divBdr>
        <w:top w:val="none" w:sz="0" w:space="0" w:color="auto"/>
        <w:left w:val="none" w:sz="0" w:space="0" w:color="auto"/>
        <w:bottom w:val="none" w:sz="0" w:space="0" w:color="auto"/>
        <w:right w:val="none" w:sz="0" w:space="0" w:color="auto"/>
      </w:divBdr>
      <w:divsChild>
        <w:div w:id="975571431">
          <w:marLeft w:val="0"/>
          <w:marRight w:val="0"/>
          <w:marTop w:val="0"/>
          <w:marBottom w:val="0"/>
          <w:divBdr>
            <w:top w:val="none" w:sz="0" w:space="0" w:color="auto"/>
            <w:left w:val="none" w:sz="0" w:space="0" w:color="auto"/>
            <w:bottom w:val="none" w:sz="0" w:space="0" w:color="auto"/>
            <w:right w:val="none" w:sz="0" w:space="0" w:color="auto"/>
          </w:divBdr>
          <w:divsChild>
            <w:div w:id="1340815732">
              <w:marLeft w:val="0"/>
              <w:marRight w:val="0"/>
              <w:marTop w:val="0"/>
              <w:marBottom w:val="0"/>
              <w:divBdr>
                <w:top w:val="none" w:sz="0" w:space="0" w:color="auto"/>
                <w:left w:val="none" w:sz="0" w:space="0" w:color="auto"/>
                <w:bottom w:val="none" w:sz="0" w:space="0" w:color="auto"/>
                <w:right w:val="none" w:sz="0" w:space="0" w:color="auto"/>
              </w:divBdr>
            </w:div>
          </w:divsChild>
        </w:div>
        <w:div w:id="13314311">
          <w:marLeft w:val="0"/>
          <w:marRight w:val="0"/>
          <w:marTop w:val="0"/>
          <w:marBottom w:val="0"/>
          <w:divBdr>
            <w:top w:val="none" w:sz="0" w:space="0" w:color="auto"/>
            <w:left w:val="none" w:sz="0" w:space="0" w:color="auto"/>
            <w:bottom w:val="none" w:sz="0" w:space="0" w:color="auto"/>
            <w:right w:val="none" w:sz="0" w:space="0" w:color="auto"/>
          </w:divBdr>
        </w:div>
      </w:divsChild>
    </w:div>
    <w:div w:id="340936861">
      <w:bodyDiv w:val="1"/>
      <w:marLeft w:val="0"/>
      <w:marRight w:val="0"/>
      <w:marTop w:val="0"/>
      <w:marBottom w:val="0"/>
      <w:divBdr>
        <w:top w:val="none" w:sz="0" w:space="0" w:color="auto"/>
        <w:left w:val="none" w:sz="0" w:space="0" w:color="auto"/>
        <w:bottom w:val="none" w:sz="0" w:space="0" w:color="auto"/>
        <w:right w:val="none" w:sz="0" w:space="0" w:color="auto"/>
      </w:divBdr>
    </w:div>
    <w:div w:id="630014104">
      <w:bodyDiv w:val="1"/>
      <w:marLeft w:val="0"/>
      <w:marRight w:val="0"/>
      <w:marTop w:val="0"/>
      <w:marBottom w:val="0"/>
      <w:divBdr>
        <w:top w:val="none" w:sz="0" w:space="0" w:color="auto"/>
        <w:left w:val="none" w:sz="0" w:space="0" w:color="auto"/>
        <w:bottom w:val="none" w:sz="0" w:space="0" w:color="auto"/>
        <w:right w:val="none" w:sz="0" w:space="0" w:color="auto"/>
      </w:divBdr>
    </w:div>
    <w:div w:id="648048667">
      <w:bodyDiv w:val="1"/>
      <w:marLeft w:val="0"/>
      <w:marRight w:val="0"/>
      <w:marTop w:val="0"/>
      <w:marBottom w:val="0"/>
      <w:divBdr>
        <w:top w:val="none" w:sz="0" w:space="0" w:color="auto"/>
        <w:left w:val="none" w:sz="0" w:space="0" w:color="auto"/>
        <w:bottom w:val="none" w:sz="0" w:space="0" w:color="auto"/>
        <w:right w:val="none" w:sz="0" w:space="0" w:color="auto"/>
      </w:divBdr>
    </w:div>
    <w:div w:id="671102823">
      <w:bodyDiv w:val="1"/>
      <w:marLeft w:val="0"/>
      <w:marRight w:val="0"/>
      <w:marTop w:val="0"/>
      <w:marBottom w:val="0"/>
      <w:divBdr>
        <w:top w:val="none" w:sz="0" w:space="0" w:color="auto"/>
        <w:left w:val="none" w:sz="0" w:space="0" w:color="auto"/>
        <w:bottom w:val="none" w:sz="0" w:space="0" w:color="auto"/>
        <w:right w:val="none" w:sz="0" w:space="0" w:color="auto"/>
      </w:divBdr>
    </w:div>
    <w:div w:id="696657389">
      <w:bodyDiv w:val="1"/>
      <w:marLeft w:val="0"/>
      <w:marRight w:val="0"/>
      <w:marTop w:val="0"/>
      <w:marBottom w:val="0"/>
      <w:divBdr>
        <w:top w:val="none" w:sz="0" w:space="0" w:color="auto"/>
        <w:left w:val="none" w:sz="0" w:space="0" w:color="auto"/>
        <w:bottom w:val="none" w:sz="0" w:space="0" w:color="auto"/>
        <w:right w:val="none" w:sz="0" w:space="0" w:color="auto"/>
      </w:divBdr>
      <w:divsChild>
        <w:div w:id="191457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268678">
      <w:bodyDiv w:val="1"/>
      <w:marLeft w:val="0"/>
      <w:marRight w:val="0"/>
      <w:marTop w:val="0"/>
      <w:marBottom w:val="0"/>
      <w:divBdr>
        <w:top w:val="none" w:sz="0" w:space="0" w:color="auto"/>
        <w:left w:val="none" w:sz="0" w:space="0" w:color="auto"/>
        <w:bottom w:val="none" w:sz="0" w:space="0" w:color="auto"/>
        <w:right w:val="none" w:sz="0" w:space="0" w:color="auto"/>
      </w:divBdr>
    </w:div>
    <w:div w:id="732780183">
      <w:bodyDiv w:val="1"/>
      <w:marLeft w:val="0"/>
      <w:marRight w:val="0"/>
      <w:marTop w:val="0"/>
      <w:marBottom w:val="0"/>
      <w:divBdr>
        <w:top w:val="none" w:sz="0" w:space="0" w:color="auto"/>
        <w:left w:val="none" w:sz="0" w:space="0" w:color="auto"/>
        <w:bottom w:val="none" w:sz="0" w:space="0" w:color="auto"/>
        <w:right w:val="none" w:sz="0" w:space="0" w:color="auto"/>
      </w:divBdr>
    </w:div>
    <w:div w:id="867529792">
      <w:bodyDiv w:val="1"/>
      <w:marLeft w:val="0"/>
      <w:marRight w:val="0"/>
      <w:marTop w:val="0"/>
      <w:marBottom w:val="0"/>
      <w:divBdr>
        <w:top w:val="none" w:sz="0" w:space="0" w:color="auto"/>
        <w:left w:val="none" w:sz="0" w:space="0" w:color="auto"/>
        <w:bottom w:val="none" w:sz="0" w:space="0" w:color="auto"/>
        <w:right w:val="none" w:sz="0" w:space="0" w:color="auto"/>
      </w:divBdr>
    </w:div>
    <w:div w:id="947126388">
      <w:bodyDiv w:val="1"/>
      <w:marLeft w:val="0"/>
      <w:marRight w:val="0"/>
      <w:marTop w:val="0"/>
      <w:marBottom w:val="0"/>
      <w:divBdr>
        <w:top w:val="none" w:sz="0" w:space="0" w:color="auto"/>
        <w:left w:val="none" w:sz="0" w:space="0" w:color="auto"/>
        <w:bottom w:val="none" w:sz="0" w:space="0" w:color="auto"/>
        <w:right w:val="none" w:sz="0" w:space="0" w:color="auto"/>
      </w:divBdr>
    </w:div>
    <w:div w:id="1150945039">
      <w:bodyDiv w:val="1"/>
      <w:marLeft w:val="0"/>
      <w:marRight w:val="0"/>
      <w:marTop w:val="0"/>
      <w:marBottom w:val="0"/>
      <w:divBdr>
        <w:top w:val="none" w:sz="0" w:space="0" w:color="auto"/>
        <w:left w:val="none" w:sz="0" w:space="0" w:color="auto"/>
        <w:bottom w:val="none" w:sz="0" w:space="0" w:color="auto"/>
        <w:right w:val="none" w:sz="0" w:space="0" w:color="auto"/>
      </w:divBdr>
    </w:div>
    <w:div w:id="1413358287">
      <w:bodyDiv w:val="1"/>
      <w:marLeft w:val="0"/>
      <w:marRight w:val="0"/>
      <w:marTop w:val="0"/>
      <w:marBottom w:val="0"/>
      <w:divBdr>
        <w:top w:val="none" w:sz="0" w:space="0" w:color="auto"/>
        <w:left w:val="none" w:sz="0" w:space="0" w:color="auto"/>
        <w:bottom w:val="none" w:sz="0" w:space="0" w:color="auto"/>
        <w:right w:val="none" w:sz="0" w:space="0" w:color="auto"/>
      </w:divBdr>
    </w:div>
    <w:div w:id="1415709775">
      <w:bodyDiv w:val="1"/>
      <w:marLeft w:val="0"/>
      <w:marRight w:val="0"/>
      <w:marTop w:val="0"/>
      <w:marBottom w:val="0"/>
      <w:divBdr>
        <w:top w:val="none" w:sz="0" w:space="0" w:color="auto"/>
        <w:left w:val="none" w:sz="0" w:space="0" w:color="auto"/>
        <w:bottom w:val="none" w:sz="0" w:space="0" w:color="auto"/>
        <w:right w:val="none" w:sz="0" w:space="0" w:color="auto"/>
      </w:divBdr>
    </w:div>
    <w:div w:id="1642148783">
      <w:bodyDiv w:val="1"/>
      <w:marLeft w:val="0"/>
      <w:marRight w:val="0"/>
      <w:marTop w:val="0"/>
      <w:marBottom w:val="0"/>
      <w:divBdr>
        <w:top w:val="none" w:sz="0" w:space="0" w:color="auto"/>
        <w:left w:val="none" w:sz="0" w:space="0" w:color="auto"/>
        <w:bottom w:val="none" w:sz="0" w:space="0" w:color="auto"/>
        <w:right w:val="none" w:sz="0" w:space="0" w:color="auto"/>
      </w:divBdr>
    </w:div>
    <w:div w:id="1652903268">
      <w:bodyDiv w:val="1"/>
      <w:marLeft w:val="0"/>
      <w:marRight w:val="0"/>
      <w:marTop w:val="0"/>
      <w:marBottom w:val="0"/>
      <w:divBdr>
        <w:top w:val="none" w:sz="0" w:space="0" w:color="auto"/>
        <w:left w:val="none" w:sz="0" w:space="0" w:color="auto"/>
        <w:bottom w:val="none" w:sz="0" w:space="0" w:color="auto"/>
        <w:right w:val="none" w:sz="0" w:space="0" w:color="auto"/>
      </w:divBdr>
    </w:div>
    <w:div w:id="2059352583">
      <w:bodyDiv w:val="1"/>
      <w:marLeft w:val="0"/>
      <w:marRight w:val="0"/>
      <w:marTop w:val="0"/>
      <w:marBottom w:val="0"/>
      <w:divBdr>
        <w:top w:val="none" w:sz="0" w:space="0" w:color="auto"/>
        <w:left w:val="none" w:sz="0" w:space="0" w:color="auto"/>
        <w:bottom w:val="none" w:sz="0" w:space="0" w:color="auto"/>
        <w:right w:val="none" w:sz="0" w:space="0" w:color="auto"/>
      </w:divBdr>
    </w:div>
    <w:div w:id="20882613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_H._Hard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n.wikipedia.org/wiki/Paul_Erd%C5%91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G._H._Hardy" TargetMode="External"/><Relationship Id="rId4" Type="http://schemas.openxmlformats.org/officeDocument/2006/relationships/webSettings" Target="webSettings.xml"/><Relationship Id="rId9" Type="http://schemas.openxmlformats.org/officeDocument/2006/relationships/hyperlink" Target="https://en.wikipedia.org/wiki/Bertrand_Russe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7894</Words>
  <Characters>44997</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Mar</dc:creator>
  <cp:keywords/>
  <dc:description/>
  <cp:lastModifiedBy>Microsoft Office User</cp:lastModifiedBy>
  <cp:revision>2</cp:revision>
  <cp:lastPrinted>2021-12-06T03:53:00Z</cp:lastPrinted>
  <dcterms:created xsi:type="dcterms:W3CDTF">2023-11-14T15:37:00Z</dcterms:created>
  <dcterms:modified xsi:type="dcterms:W3CDTF">2023-11-14T15:37:00Z</dcterms:modified>
</cp:coreProperties>
</file>