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5944A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1. KPI – Total Unique Apps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Total: 7,341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Insight: The market is highly competitive. Success requires standout quality, clear differentiation, and a strong user focus.</w:t>
      </w:r>
    </w:p>
    <w:p w14:paraId="45C6C9C7" w14:textId="1C6EBC3C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7637AA89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2. Review Volume Over Time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Spikes:</w:t>
      </w:r>
    </w:p>
    <w:p w14:paraId="50964267" w14:textId="77777777" w:rsidR="000B2291" w:rsidRPr="000B2291" w:rsidRDefault="000B2291" w:rsidP="000B229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May 9, 2022: 270,196 reviews</w:t>
      </w:r>
    </w:p>
    <w:p w14:paraId="2F7E5458" w14:textId="77777777" w:rsidR="000B2291" w:rsidRPr="000B2291" w:rsidRDefault="000B2291" w:rsidP="000B229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May 13: 58,716</w:t>
      </w:r>
    </w:p>
    <w:p w14:paraId="1C766F2A" w14:textId="77777777" w:rsidR="000B2291" w:rsidRPr="000B2291" w:rsidRDefault="000B2291" w:rsidP="000B2291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May 30: 28,597</w:t>
      </w:r>
    </w:p>
    <w:p w14:paraId="069364C5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Insight: These spikes were likely driven by promotions, app updates, or bulk data imports.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Action: Analyze spike patterns to replicate successful tactics.</w:t>
      </w:r>
    </w:p>
    <w:p w14:paraId="5F8D8A1E" w14:textId="5F381DFA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53F895B6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3. Ratings vs. Review Count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Trend: Most apps have fewer than 5,000 reviews but maintain high ratings (4.5–5.0).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Outliers:</w:t>
      </w:r>
    </w:p>
    <w:p w14:paraId="029447C7" w14:textId="77777777" w:rsidR="000B2291" w:rsidRPr="000B2291" w:rsidRDefault="000B2291" w:rsidP="000B2291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App A: 24,780 reviews, 4.6 average rating</w:t>
      </w:r>
    </w:p>
    <w:p w14:paraId="0D925CE9" w14:textId="77777777" w:rsidR="000B2291" w:rsidRPr="000B2291" w:rsidRDefault="000B2291" w:rsidP="000B2291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App B: 10,848 reviews, 4.9 average rating</w:t>
      </w:r>
    </w:p>
    <w:p w14:paraId="4303124A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Insight: High review volume combined with high ratings indicates strong performance.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Actions:</w:t>
      </w:r>
    </w:p>
    <w:p w14:paraId="67E181D7" w14:textId="77777777" w:rsidR="000B2291" w:rsidRPr="000B2291" w:rsidRDefault="000B2291" w:rsidP="000B2291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Benchmark apps with over 10,000 reviews and ratings above 4.5</w:t>
      </w:r>
    </w:p>
    <w:p w14:paraId="513EF098" w14:textId="77777777" w:rsidR="000B2291" w:rsidRPr="000B2291" w:rsidRDefault="000B2291" w:rsidP="000B2291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Flag apps with ratings below 3.5 for improvement</w:t>
      </w:r>
    </w:p>
    <w:p w14:paraId="76A0C8BD" w14:textId="77777777" w:rsidR="000B2291" w:rsidRPr="000B2291" w:rsidRDefault="000B2291" w:rsidP="000B2291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Monitor newly launched apps with high ratings but low review counts</w:t>
      </w:r>
    </w:p>
    <w:p w14:paraId="1141EC7B" w14:textId="06E2EFA8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2919DADD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4. Reviews – Helpful Reviews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Average Helpful Review Score: 5.48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Insight: This suggests users are not only leaving positive ratings but also contributing valuable feedback that others find useful—enhancing credibility.</w:t>
      </w:r>
    </w:p>
    <w:p w14:paraId="5FEE2241" w14:textId="4B10A425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4DA50CE0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5. Reviews – Developer Responses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Top Developers:</w:t>
      </w:r>
    </w:p>
    <w:p w14:paraId="4FEBD17B" w14:textId="77777777" w:rsidR="000B2291" w:rsidRPr="000B2291" w:rsidRDefault="000B2291" w:rsidP="000B2291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Developer A: 5,482 responses, 4.8 rating</w:t>
      </w:r>
    </w:p>
    <w:p w14:paraId="24D028F0" w14:textId="77777777" w:rsidR="000B2291" w:rsidRPr="000B2291" w:rsidRDefault="000B2291" w:rsidP="000B2291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Developer B: 5,074 responses, 4.95 rating</w:t>
      </w:r>
    </w:p>
    <w:p w14:paraId="60BF3D14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Insight: A higher number of developer responses correlates with higher app ratings.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Actions:</w:t>
      </w:r>
    </w:p>
    <w:p w14:paraId="23970375" w14:textId="77777777" w:rsidR="000B2291" w:rsidRPr="000B2291" w:rsidRDefault="000B2291" w:rsidP="000B2291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Encourage developer engagement, especially for negative reviews</w:t>
      </w:r>
    </w:p>
    <w:p w14:paraId="736C5526" w14:textId="77777777" w:rsidR="000B2291" w:rsidRPr="000B2291" w:rsidRDefault="000B2291" w:rsidP="000B2291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Highlight developers with over 3,000 responses and ratings above 4.7</w:t>
      </w:r>
    </w:p>
    <w:p w14:paraId="1E0B951B" w14:textId="77777777" w:rsidR="000B2291" w:rsidRPr="000B2291" w:rsidRDefault="000B2291" w:rsidP="000B2291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Support underperforming developers with low response activity</w:t>
      </w:r>
    </w:p>
    <w:p w14:paraId="3D6401DA" w14:textId="41C81393" w:rsidR="000B2291" w:rsidRPr="000B2291" w:rsidRDefault="000B2291" w:rsidP="000B2291">
      <w:pPr>
        <w:rPr>
          <w:rFonts w:ascii="Roboto" w:eastAsia="Roboto" w:hAnsi="Roboto" w:cs="Roboto"/>
          <w:b/>
          <w:bCs/>
          <w:sz w:val="24"/>
          <w:szCs w:val="24"/>
          <w:lang w:val="en-US"/>
        </w:rPr>
      </w:pPr>
    </w:p>
    <w:p w14:paraId="40A7E841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6. Total Ratings by Developer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 xml:space="preserve">Leaders: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Hextom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,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Automizely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>, Shopify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Insight: Top developers dominate rating volume, indicating strong product-market fit and user satisfaction.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Action: New developers should study top-rated apps for UX design, category focus, and review strategies.</w:t>
      </w:r>
    </w:p>
    <w:p w14:paraId="0485DA36" w14:textId="4413AC5C" w:rsidR="000B2291" w:rsidRPr="000B2291" w:rsidRDefault="000B2291" w:rsidP="000B2291">
      <w:pPr>
        <w:rPr>
          <w:rFonts w:ascii="Roboto" w:eastAsia="Roboto" w:hAnsi="Roboto" w:cs="Roboto"/>
          <w:b/>
          <w:bCs/>
          <w:sz w:val="24"/>
          <w:szCs w:val="24"/>
          <w:lang w:val="en-US"/>
        </w:rPr>
      </w:pPr>
    </w:p>
    <w:p w14:paraId="1E10FFDE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7. Helpful Reviews – Average Score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Top Performer: Patreon (approx. 50 helpful reviews on average)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Insight: High helpfulness scores don’t always correlate with high review counts.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Action: Promote review helpfulness through better prompts and user engagement strategies.</w:t>
      </w:r>
    </w:p>
    <w:p w14:paraId="0D34AE9C" w14:textId="58760E69" w:rsidR="000B2291" w:rsidRPr="000B2291" w:rsidRDefault="000B2291" w:rsidP="000B2291">
      <w:pPr>
        <w:rPr>
          <w:rFonts w:ascii="Roboto" w:eastAsia="Roboto" w:hAnsi="Roboto" w:cs="Roboto"/>
          <w:b/>
          <w:bCs/>
          <w:sz w:val="24"/>
          <w:szCs w:val="24"/>
          <w:lang w:val="en-US"/>
        </w:rPr>
      </w:pPr>
    </w:p>
    <w:p w14:paraId="391B4AAC" w14:textId="77777777" w:rsidR="000B2291" w:rsidRPr="000B2291" w:rsidRDefault="000B2291" w:rsidP="000B2291">
      <w:p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b/>
          <w:bCs/>
          <w:sz w:val="24"/>
          <w:szCs w:val="24"/>
          <w:lang w:val="en-US"/>
        </w:rPr>
        <w:t>8. Most Responsive Developers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 xml:space="preserve">Top Performers: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Transcy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,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Appstle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 Inc.,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Identixweb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, Mason,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ReConvert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,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ShopSocial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 Inc., and </w:t>
      </w:r>
      <w:proofErr w:type="spellStart"/>
      <w:r w:rsidRPr="000B2291">
        <w:rPr>
          <w:rFonts w:ascii="Roboto" w:eastAsia="Roboto" w:hAnsi="Roboto" w:cs="Roboto"/>
          <w:sz w:val="24"/>
          <w:szCs w:val="24"/>
          <w:lang w:val="en-US"/>
        </w:rPr>
        <w:t>Socialhead</w:t>
      </w:r>
      <w:proofErr w:type="spellEnd"/>
      <w:r w:rsidRPr="000B2291">
        <w:rPr>
          <w:rFonts w:ascii="Roboto" w:eastAsia="Roboto" w:hAnsi="Roboto" w:cs="Roboto"/>
          <w:sz w:val="24"/>
          <w:szCs w:val="24"/>
          <w:lang w:val="en-US"/>
        </w:rPr>
        <w:t xml:space="preserve"> — all with near 100% response rates.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Insight: High response rates are associated with better user retention and satisfaction.</w:t>
      </w:r>
      <w:r w:rsidRPr="000B2291">
        <w:rPr>
          <w:rFonts w:ascii="Roboto" w:eastAsia="Roboto" w:hAnsi="Roboto" w:cs="Roboto"/>
          <w:sz w:val="24"/>
          <w:szCs w:val="24"/>
          <w:lang w:val="en-US"/>
        </w:rPr>
        <w:br/>
        <w:t>Actions:</w:t>
      </w:r>
    </w:p>
    <w:p w14:paraId="670C8492" w14:textId="77777777" w:rsidR="000B2291" w:rsidRPr="000B2291" w:rsidRDefault="000B2291" w:rsidP="000B2291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Reward and publicly highlight top responders</w:t>
      </w:r>
    </w:p>
    <w:p w14:paraId="6646B7F1" w14:textId="77777777" w:rsidR="000B2291" w:rsidRPr="000B2291" w:rsidRDefault="000B2291" w:rsidP="000B2291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Provide tools and playbooks for better review management</w:t>
      </w:r>
    </w:p>
    <w:p w14:paraId="420B8FC3" w14:textId="77777777" w:rsidR="000B2291" w:rsidRPr="000B2291" w:rsidRDefault="000B2291" w:rsidP="000B2291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  <w:lang w:val="en-US"/>
        </w:rPr>
      </w:pPr>
      <w:r w:rsidRPr="000B2291">
        <w:rPr>
          <w:rFonts w:ascii="Roboto" w:eastAsia="Roboto" w:hAnsi="Roboto" w:cs="Roboto"/>
          <w:sz w:val="24"/>
          <w:szCs w:val="24"/>
          <w:lang w:val="en-US"/>
        </w:rPr>
        <w:t>Track and improve response rates continuously</w:t>
      </w:r>
    </w:p>
    <w:p w14:paraId="00000034" w14:textId="77777777" w:rsidR="00745CE6" w:rsidRPr="000B2291" w:rsidRDefault="00745CE6" w:rsidP="000B2291">
      <w:pPr>
        <w:rPr>
          <w:sz w:val="24"/>
          <w:szCs w:val="24"/>
        </w:rPr>
      </w:pPr>
    </w:p>
    <w:sectPr w:rsidR="00745CE6" w:rsidRPr="000B22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3925C11-DC16-4176-A535-2E714987B6FC}"/>
    <w:embedBold r:id="rId2" w:fontKey="{47ECC2AE-F847-4F1D-A075-F4EF8B8A303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FDFE62B-30C2-455D-9FB6-EAE3AB8F08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676A172-85EB-42F9-9850-82A132770C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B27D2"/>
    <w:multiLevelType w:val="multilevel"/>
    <w:tmpl w:val="A09C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E7552"/>
    <w:multiLevelType w:val="multilevel"/>
    <w:tmpl w:val="3A20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A1C31"/>
    <w:multiLevelType w:val="multilevel"/>
    <w:tmpl w:val="7AB6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4F1AAB"/>
    <w:multiLevelType w:val="multilevel"/>
    <w:tmpl w:val="6C2E9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1177E5"/>
    <w:multiLevelType w:val="multilevel"/>
    <w:tmpl w:val="D2D60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33375B"/>
    <w:multiLevelType w:val="multilevel"/>
    <w:tmpl w:val="A7F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778549">
    <w:abstractNumId w:val="5"/>
  </w:num>
  <w:num w:numId="2" w16cid:durableId="1443963716">
    <w:abstractNumId w:val="4"/>
  </w:num>
  <w:num w:numId="3" w16cid:durableId="1929653925">
    <w:abstractNumId w:val="0"/>
  </w:num>
  <w:num w:numId="4" w16cid:durableId="156045690">
    <w:abstractNumId w:val="2"/>
  </w:num>
  <w:num w:numId="5" w16cid:durableId="394091112">
    <w:abstractNumId w:val="3"/>
  </w:num>
  <w:num w:numId="6" w16cid:durableId="781458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CE6"/>
    <w:rsid w:val="000B2291"/>
    <w:rsid w:val="00745CE6"/>
    <w:rsid w:val="0093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8827F"/>
  <w15:docId w15:val="{9F32776B-C345-4A33-9929-F5BBC7EB1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00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PpsCZ4PJzQv6elrVcYNhqhwP0A==">CgMxLjA4AHIhMV9WSDhMcDdnYTlZV1BUODlXbzZneXNYLU5kQjlhd200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QcLab</cp:lastModifiedBy>
  <cp:revision>2</cp:revision>
  <dcterms:created xsi:type="dcterms:W3CDTF">2025-05-14T04:07:00Z</dcterms:created>
  <dcterms:modified xsi:type="dcterms:W3CDTF">2025-05-14T04:13:00Z</dcterms:modified>
</cp:coreProperties>
</file>