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8834" w14:textId="77777777" w:rsidR="00EA57C5" w:rsidRPr="00EA57C5" w:rsidRDefault="00EA57C5" w:rsidP="00EA57C5">
      <w:r w:rsidRPr="00EA57C5">
        <w:t>For most HTM professionals, accountancy is not your primary profession. Yet between contracts, capital equipment purchases, and parts spending, many HTM managers are, in effect, running multi-</w:t>
      </w:r>
      <w:proofErr w:type="gramStart"/>
      <w:r w:rsidRPr="00EA57C5">
        <w:t>million dollar</w:t>
      </w:r>
      <w:proofErr w:type="gramEnd"/>
      <w:r w:rsidRPr="00EA57C5">
        <w:t xml:space="preserve"> corporations. With such high dollar items </w:t>
      </w:r>
      <w:proofErr w:type="gramStart"/>
      <w:r w:rsidRPr="00EA57C5">
        <w:t>like</w:t>
      </w:r>
      <w:proofErr w:type="gramEnd"/>
      <w:r w:rsidRPr="00EA57C5">
        <w:t xml:space="preserve"> imaging glassware and ultrasound probes, the potential for fraud runs high. A less than honest employee looking to supplement his or her income can take advantage of chaos often found in a busy shop to help themselves </w:t>
      </w:r>
      <w:proofErr w:type="gramStart"/>
      <w:r w:rsidRPr="00EA57C5">
        <w:t>to</w:t>
      </w:r>
      <w:proofErr w:type="gramEnd"/>
      <w:r w:rsidRPr="00EA57C5">
        <w:t xml:space="preserve"> some high dollar items.</w:t>
      </w:r>
    </w:p>
    <w:p w14:paraId="5B0C11D3" w14:textId="77777777" w:rsidR="00EA57C5" w:rsidRPr="00EA57C5" w:rsidRDefault="00EA57C5" w:rsidP="00EA57C5">
      <w:r w:rsidRPr="00EA57C5">
        <w:t>How can you guard yourself against wolves hidden amongst your flock?</w:t>
      </w:r>
    </w:p>
    <w:p w14:paraId="7914AACF" w14:textId="77777777" w:rsidR="00EA57C5" w:rsidRPr="00EA57C5" w:rsidRDefault="00EA57C5" w:rsidP="00EA57C5">
      <w:r w:rsidRPr="00EA57C5">
        <w:t xml:space="preserve">The answer may lie in an </w:t>
      </w:r>
      <w:proofErr w:type="gramStart"/>
      <w:r w:rsidRPr="00EA57C5">
        <w:t>interesting statistical phenomena</w:t>
      </w:r>
      <w:proofErr w:type="gramEnd"/>
      <w:r w:rsidRPr="00EA57C5">
        <w:t xml:space="preserve"> known as Benford’s Law, also called the First-Digit Law. Benford’s law has been used by CPAs and fraud investigators to detect abnormalities since the 1930’s.</w:t>
      </w:r>
    </w:p>
    <w:p w14:paraId="28E9BB44" w14:textId="77777777" w:rsidR="00EA57C5" w:rsidRPr="00EA57C5" w:rsidRDefault="00EA57C5" w:rsidP="00EA57C5">
      <w:r w:rsidRPr="00EA57C5">
        <w:t>How does it work?</w:t>
      </w:r>
    </w:p>
    <w:p w14:paraId="29C1E11E" w14:textId="77777777" w:rsidR="00EA57C5" w:rsidRPr="00EA57C5" w:rsidRDefault="00EA57C5" w:rsidP="00EA57C5">
      <w:r w:rsidRPr="00EA57C5">
        <w:t xml:space="preserve">Imagine I have a bag containing 9 ping pong balls labeled 1 – 9. I ask you to close your eyes, reach into the bag, and pull out a ball. What is the probability you will pull out a 5? Probability theory tells us the answer is 1/9 or approximately 11%. That is because 1 ball out of the 9 in the bag is labeled 5. The </w:t>
      </w:r>
      <w:proofErr w:type="gramStart"/>
      <w:r w:rsidRPr="00EA57C5">
        <w:t>same thing</w:t>
      </w:r>
      <w:proofErr w:type="gramEnd"/>
      <w:r w:rsidRPr="00EA57C5">
        <w:t xml:space="preserve"> applies to any number you choose.</w:t>
      </w:r>
    </w:p>
    <w:p w14:paraId="0DE60555" w14:textId="77777777" w:rsidR="00EA57C5" w:rsidRPr="00EA57C5" w:rsidRDefault="00EA57C5" w:rsidP="00EA57C5">
      <w:r w:rsidRPr="00EA57C5">
        <w:t xml:space="preserve">So now we are going to replace the bag of balls with a spreadsheet containing parts purchases over the past year. Looking at the column with purchase prices, I am going to take the first non-zero digit from each row. </w:t>
      </w:r>
      <w:proofErr w:type="gramStart"/>
      <w:r w:rsidRPr="00EA57C5">
        <w:t>So</w:t>
      </w:r>
      <w:proofErr w:type="gramEnd"/>
      <w:r w:rsidRPr="00EA57C5">
        <w:t xml:space="preserve"> if the price is $130.00, I will take 1. If the price is $67.34, I will take 6. Now, I will throw </w:t>
      </w:r>
      <w:proofErr w:type="gramStart"/>
      <w:r w:rsidRPr="00EA57C5">
        <w:t>all of</w:t>
      </w:r>
      <w:proofErr w:type="gramEnd"/>
      <w:r w:rsidRPr="00EA57C5">
        <w:t xml:space="preserve"> those first digits into my imaginary bag, have you reach in blindfolded and pull out a 5.</w:t>
      </w:r>
    </w:p>
    <w:p w14:paraId="4C6741A7" w14:textId="77777777" w:rsidR="00EA57C5" w:rsidRPr="00EA57C5" w:rsidRDefault="00EA57C5" w:rsidP="00EA57C5">
      <w:r w:rsidRPr="00EA57C5">
        <w:t xml:space="preserve">What do you think the probability was you would pull out a five? 11%? </w:t>
      </w:r>
      <w:proofErr w:type="gramStart"/>
      <w:r w:rsidRPr="00EA57C5">
        <w:t>Actually</w:t>
      </w:r>
      <w:proofErr w:type="gramEnd"/>
      <w:r w:rsidRPr="00EA57C5">
        <w:t xml:space="preserve"> it is 7.8%.</w:t>
      </w:r>
    </w:p>
    <w:p w14:paraId="304E9137" w14:textId="77777777" w:rsidR="00EA57C5" w:rsidRPr="00EA57C5" w:rsidRDefault="00EA57C5" w:rsidP="00EA57C5">
      <w:r w:rsidRPr="00EA57C5">
        <w:t>Huh?</w:t>
      </w:r>
    </w:p>
    <w:p w14:paraId="5125B3E3" w14:textId="77777777" w:rsidR="00EA57C5" w:rsidRPr="00EA57C5" w:rsidRDefault="00EA57C5" w:rsidP="00EA57C5">
      <w:r w:rsidRPr="00EA57C5">
        <w:t>I know what you are thinking. I have a bag of random numbers 1-9. Shouldn’t the probability of pulling any digit be 1/9 (11%)? Well not according to Benford’s Law.</w:t>
      </w:r>
    </w:p>
    <w:p w14:paraId="2E72DB31" w14:textId="77777777" w:rsidR="00EA57C5" w:rsidRPr="00EA57C5" w:rsidRDefault="00EA57C5" w:rsidP="00EA57C5">
      <w:r w:rsidRPr="00EA57C5">
        <w:t>Benford’s Law states that first digits taken from an organic set of numbers (i.e. numbers without artificial constraints) will follow the unique distribution seen below.</w:t>
      </w:r>
    </w:p>
    <w:p w14:paraId="58FAB8F6" w14:textId="77777777" w:rsidR="00EA57C5" w:rsidRDefault="00EA57C5"/>
    <w:sectPr w:rsidR="00EA5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C5"/>
    <w:rsid w:val="008D16F8"/>
    <w:rsid w:val="00E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06ECF"/>
  <w15:chartTrackingRefBased/>
  <w15:docId w15:val="{32239210-17C4-4B01-BA58-550B77F98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Larson</dc:creator>
  <cp:keywords/>
  <dc:description/>
  <cp:lastModifiedBy>Benjamin Larson</cp:lastModifiedBy>
  <cp:revision>1</cp:revision>
  <dcterms:created xsi:type="dcterms:W3CDTF">2026-01-20T16:49:00Z</dcterms:created>
  <dcterms:modified xsi:type="dcterms:W3CDTF">2026-01-20T16:50:00Z</dcterms:modified>
</cp:coreProperties>
</file>