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0927" w14:textId="712F5240" w:rsidR="00AA77FF" w:rsidRDefault="00AA77FF" w:rsidP="00731167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946CA3">
        <w:rPr>
          <w:lang w:val="en-IN"/>
        </w:rPr>
        <w:t>H</w:t>
      </w:r>
      <w:proofErr w:type="spellEnd"/>
    </w:p>
    <w:p w14:paraId="3F7366C6" w14:textId="77777777" w:rsidR="00731167" w:rsidRPr="00731167" w:rsidRDefault="00731167" w:rsidP="00731167">
      <w:pPr>
        <w:rPr>
          <w:lang w:val="en-IN"/>
        </w:rPr>
      </w:pPr>
    </w:p>
    <w:p w14:paraId="62FE26EE" w14:textId="40E3D50B" w:rsidR="00946CA3" w:rsidRDefault="00946CA3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1167">
        <w:rPr>
          <w:rFonts w:ascii="Arial" w:hAnsi="Arial" w:cs="Arial"/>
          <w:b/>
          <w:sz w:val="20"/>
          <w:szCs w:val="20"/>
        </w:rPr>
        <w:t>(h) Capital Metro and transit industry-specific forecasting establishing best practices and event-driven variations that maximize community engagement.</w:t>
      </w:r>
    </w:p>
    <w:p w14:paraId="7F70E600" w14:textId="29349A7E" w:rsid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831A38" w14:textId="51719F4A" w:rsidR="00731167" w:rsidRPr="00AC17DB" w:rsidRDefault="00731167" w:rsidP="00731167">
      <w:pPr>
        <w:pStyle w:val="Heading2"/>
        <w:rPr>
          <w:b/>
        </w:rPr>
      </w:pPr>
      <w:r w:rsidRPr="00AC17DB">
        <w:rPr>
          <w:b/>
        </w:rPr>
        <w:t xml:space="preserve">Our interpretation: </w:t>
      </w:r>
    </w:p>
    <w:p w14:paraId="7CDAA059" w14:textId="77002B8C" w:rsidR="00AC17DB" w:rsidRDefault="00AC17DB" w:rsidP="00AC17DB">
      <w:pPr>
        <w:pStyle w:val="ListParagraph"/>
        <w:numPr>
          <w:ilvl w:val="0"/>
          <w:numId w:val="1"/>
        </w:numPr>
      </w:pPr>
      <w:r>
        <w:t>Track public sentiment</w:t>
      </w:r>
    </w:p>
    <w:p w14:paraId="5C9394E4" w14:textId="53D86D22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Forecast the changes that are going to happen during events/change of schedules </w:t>
      </w:r>
    </w:p>
    <w:p w14:paraId="30DFA6C4" w14:textId="36263F05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Event – driven variations (that uses the forecasting from previous events/spikes to see what the public was unhappy with </w:t>
      </w:r>
      <w:proofErr w:type="gramStart"/>
      <w:r>
        <w:t>so as to</w:t>
      </w:r>
      <w:proofErr w:type="gramEnd"/>
      <w:r>
        <w:t xml:space="preserve"> incorporate those changes) </w:t>
      </w:r>
    </w:p>
    <w:p w14:paraId="744C8365" w14:textId="245B1D22" w:rsidR="00AC17DB" w:rsidRDefault="00AC17DB" w:rsidP="00AC17DB">
      <w:pPr>
        <w:pStyle w:val="ListParagraph"/>
      </w:pPr>
    </w:p>
    <w:p w14:paraId="3925B609" w14:textId="77777777" w:rsidR="00AC17DB" w:rsidRDefault="00AC17DB" w:rsidP="00AC17DB">
      <w:r>
        <w:t xml:space="preserve">Community Engagement </w:t>
      </w:r>
    </w:p>
    <w:p w14:paraId="56796310" w14:textId="01EB40E8" w:rsidR="00AC17DB" w:rsidRDefault="00AC17DB" w:rsidP="00AC17DB">
      <w:pPr>
        <w:pStyle w:val="ListParagraph"/>
        <w:numPr>
          <w:ilvl w:val="0"/>
          <w:numId w:val="2"/>
        </w:numPr>
      </w:pPr>
      <w:r>
        <w:t xml:space="preserve">How many reactions/retweets towards posts related to and from the CMTA page. </w:t>
      </w:r>
    </w:p>
    <w:p w14:paraId="0D0062A6" w14:textId="709E6D9A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Track improvements/problems that still exist after making those changes </w:t>
      </w:r>
    </w:p>
    <w:p w14:paraId="08DFB1A6" w14:textId="1F040D8F" w:rsidR="00AC17DB" w:rsidRDefault="00AC17DB" w:rsidP="00AC17DB">
      <w:pPr>
        <w:pStyle w:val="ListParagraph"/>
        <w:numPr>
          <w:ilvl w:val="0"/>
          <w:numId w:val="1"/>
        </w:numPr>
      </w:pPr>
      <w:r>
        <w:t xml:space="preserve">Also keep track of the blog and people’s reactions to </w:t>
      </w:r>
      <w:proofErr w:type="spellStart"/>
      <w:r>
        <w:t>it’s</w:t>
      </w:r>
      <w:proofErr w:type="spellEnd"/>
      <w:r>
        <w:t xml:space="preserve"> post. Where is the blog traffic coming </w:t>
      </w:r>
      <w:proofErr w:type="gramStart"/>
      <w:r>
        <w:t>from ?</w:t>
      </w:r>
      <w:proofErr w:type="gramEnd"/>
      <w:r>
        <w:t xml:space="preserve"> What % of people follow CMTA on different </w:t>
      </w:r>
      <w:proofErr w:type="gramStart"/>
      <w:r>
        <w:t>platforms ?</w:t>
      </w:r>
      <w:proofErr w:type="gramEnd"/>
    </w:p>
    <w:p w14:paraId="7988E416" w14:textId="7A2574D0" w:rsidR="00AC17DB" w:rsidRPr="00AC17DB" w:rsidRDefault="00AC17DB" w:rsidP="00AC17DB">
      <w:pPr>
        <w:pStyle w:val="ListParagraph"/>
        <w:numPr>
          <w:ilvl w:val="0"/>
          <w:numId w:val="1"/>
        </w:numPr>
      </w:pPr>
      <w:r>
        <w:t xml:space="preserve">Suggestions to boost posts/ads </w:t>
      </w:r>
      <w:proofErr w:type="spellStart"/>
      <w:r>
        <w:t>etc</w:t>
      </w:r>
      <w:proofErr w:type="spellEnd"/>
      <w:r>
        <w:t xml:space="preserve"> to increase following and improve public perception </w:t>
      </w:r>
    </w:p>
    <w:p w14:paraId="2991CCCF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96ADB6B" w14:textId="28E9530D" w:rsidR="00731167" w:rsidRPr="00AC17DB" w:rsidRDefault="00731167" w:rsidP="00731167">
      <w:pPr>
        <w:pStyle w:val="Heading2"/>
        <w:rPr>
          <w:b/>
        </w:rPr>
      </w:pPr>
      <w:r w:rsidRPr="00AC17DB">
        <w:rPr>
          <w:b/>
        </w:rPr>
        <w:t xml:space="preserve">Example </w:t>
      </w:r>
    </w:p>
    <w:p w14:paraId="1A23E0AF" w14:textId="2635F147" w:rsidR="00AC17DB" w:rsidRDefault="00AC17DB" w:rsidP="00AC17DB">
      <w:r>
        <w:t xml:space="preserve">Event in downtown </w:t>
      </w:r>
      <w:r>
        <w:sym w:font="Wingdings" w:char="F0E0"/>
      </w:r>
      <w:r>
        <w:t xml:space="preserve"> Problems with bus service </w:t>
      </w:r>
      <w:r>
        <w:sym w:font="Wingdings" w:char="F0E0"/>
      </w:r>
      <w:r>
        <w:t xml:space="preserve"> Tracked by us </w:t>
      </w:r>
      <w:r>
        <w:sym w:font="Wingdings" w:char="F0E0"/>
      </w:r>
      <w:r>
        <w:t xml:space="preserve"> Changes implemented </w:t>
      </w:r>
      <w:r>
        <w:sym w:font="Wingdings" w:char="F0E0"/>
      </w:r>
      <w:r>
        <w:t xml:space="preserve"> Track improvement in sentiment else report no change (no point in investing) </w:t>
      </w:r>
    </w:p>
    <w:p w14:paraId="737076E1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8D7BDE" w14:textId="67950A0B" w:rsidR="00731167" w:rsidRDefault="00731167" w:rsidP="00731167">
      <w:pPr>
        <w:pStyle w:val="Heading2"/>
      </w:pPr>
      <w:r>
        <w:t xml:space="preserve">How will we achieve this? </w:t>
      </w:r>
    </w:p>
    <w:p w14:paraId="1AD5BD4E" w14:textId="2A4EA5A8" w:rsidR="00731167" w:rsidRPr="00AC17DB" w:rsidRDefault="00AC17DB" w:rsidP="00AC17DB">
      <w:r>
        <w:t xml:space="preserve">Using all the tools mentioned in previous points </w:t>
      </w:r>
    </w:p>
    <w:p w14:paraId="14CC2205" w14:textId="7B4EE057" w:rsidR="00731167" w:rsidRDefault="00731167" w:rsidP="00731167">
      <w:pPr>
        <w:pStyle w:val="Heading2"/>
      </w:pPr>
      <w:r>
        <w:t xml:space="preserve">Resources/Tools/References? </w:t>
      </w:r>
    </w:p>
    <w:p w14:paraId="34EBA688" w14:textId="77777777" w:rsidR="005A1218" w:rsidRDefault="005A1218" w:rsidP="005A1218">
      <w:hyperlink r:id="rId5" w:history="1">
        <w:r>
          <w:rPr>
            <w:rStyle w:val="Hyperlink"/>
          </w:rPr>
          <w:t>http://ares.lids.mit.edu/fm/documents/websourced.pdf</w:t>
        </w:r>
      </w:hyperlink>
      <w:r>
        <w:t xml:space="preserve"> (interesting but not sure if useful) </w:t>
      </w:r>
    </w:p>
    <w:p w14:paraId="1C01628B" w14:textId="6034A929" w:rsidR="005A1218" w:rsidRDefault="005A1218" w:rsidP="005A1218">
      <w:hyperlink r:id="rId6" w:history="1">
        <w:r w:rsidRPr="002B6EC4">
          <w:rPr>
            <w:rStyle w:val="Hyperlink"/>
          </w:rPr>
          <w:t>https://ieeexplore.ieee.org/document/7583675/</w:t>
        </w:r>
      </w:hyperlink>
      <w:r>
        <w:t xml:space="preserve"> </w:t>
      </w:r>
    </w:p>
    <w:p w14:paraId="5F4A6B86" w14:textId="4A77873A" w:rsidR="005A1218" w:rsidRDefault="005A1218" w:rsidP="005A1218">
      <w:hyperlink r:id="rId7" w:history="1">
        <w:r w:rsidRPr="002B6EC4">
          <w:rPr>
            <w:rStyle w:val="Hyperlink"/>
          </w:rPr>
          <w:t>http://webarchiv.ethz.ch/ivt/vpl/publications/reports/ab1111.pdf</w:t>
        </w:r>
      </w:hyperlink>
      <w:r>
        <w:t xml:space="preserve"> </w:t>
      </w:r>
    </w:p>
    <w:p w14:paraId="668B9289" w14:textId="66B9B27B" w:rsidR="005A1218" w:rsidRDefault="005A1218" w:rsidP="005A1218">
      <w:hyperlink r:id="rId8" w:history="1">
        <w:r w:rsidRPr="002B6EC4">
          <w:rPr>
            <w:rStyle w:val="Hyperlink"/>
          </w:rPr>
          <w:t>https://www.sciencedirect.com/science/article/pii/S2046043016300326</w:t>
        </w:r>
      </w:hyperlink>
      <w:r>
        <w:t xml:space="preserve"> </w:t>
      </w:r>
    </w:p>
    <w:p w14:paraId="7D00F405" w14:textId="65A2E92A" w:rsidR="005A1218" w:rsidRDefault="005A1218" w:rsidP="005A1218">
      <w:hyperlink r:id="rId9" w:history="1">
        <w:r w:rsidRPr="002B6EC4">
          <w:rPr>
            <w:rStyle w:val="Hyperlink"/>
          </w:rPr>
          <w:t>https://www.tandfonline.com/doi/pdf/10.1080/1331677X.2011.11517446</w:t>
        </w:r>
      </w:hyperlink>
      <w:r>
        <w:t xml:space="preserve"> </w:t>
      </w:r>
    </w:p>
    <w:p w14:paraId="35D7E43F" w14:textId="5FBE1E71" w:rsidR="005A1218" w:rsidRPr="005A1218" w:rsidRDefault="005A1218" w:rsidP="005A1218">
      <w:hyperlink r:id="rId10" w:history="1">
        <w:r w:rsidRPr="002B6EC4">
          <w:rPr>
            <w:rStyle w:val="Hyperlink"/>
          </w:rPr>
          <w:t>https://www.buffalo.edu/content/www/transinfo/Research/transportation-operations/social-media-mining-for-events/_jcr_content/par/download/file.res/MiningSocialMediaEvents_FinalReport.pdf</w:t>
        </w:r>
      </w:hyperlink>
      <w:r>
        <w:t xml:space="preserve"> </w:t>
      </w:r>
      <w:bookmarkStart w:id="0" w:name="_GoBack"/>
      <w:bookmarkEnd w:id="0"/>
    </w:p>
    <w:p w14:paraId="11CC7FFB" w14:textId="77777777" w:rsidR="00AC17DB" w:rsidRPr="00AC17DB" w:rsidRDefault="00AC17DB" w:rsidP="00AC17DB"/>
    <w:p w14:paraId="62179D6D" w14:textId="77777777" w:rsidR="00731167" w:rsidRP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8240E9D" w14:textId="77777777" w:rsidR="00946CA3" w:rsidRPr="00AA77FF" w:rsidRDefault="00946CA3">
      <w:pPr>
        <w:rPr>
          <w:lang w:val="en-IN"/>
        </w:rPr>
      </w:pPr>
    </w:p>
    <w:sectPr w:rsidR="00946CA3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889"/>
    <w:multiLevelType w:val="hybridMultilevel"/>
    <w:tmpl w:val="5618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40886"/>
    <w:multiLevelType w:val="hybridMultilevel"/>
    <w:tmpl w:val="5F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5A1218"/>
    <w:rsid w:val="00731167"/>
    <w:rsid w:val="00946CA3"/>
    <w:rsid w:val="00AA77FF"/>
    <w:rsid w:val="00A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6F7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6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0460430163003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archiv.ethz.ch/ivt/vpl/publications/reports/ab111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758367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es.lids.mit.edu/fm/documents/websourced.pdf" TargetMode="External"/><Relationship Id="rId10" Type="http://schemas.openxmlformats.org/officeDocument/2006/relationships/hyperlink" Target="https://www.buffalo.edu/content/www/transinfo/Research/transportation-operations/social-media-mining-for-events/_jcr_content/par/download/file.res/MiningSocialMediaEvents_Final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pdf/10.1080/1331677X.2011.11517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7</cp:revision>
  <dcterms:created xsi:type="dcterms:W3CDTF">2018-08-14T20:35:00Z</dcterms:created>
  <dcterms:modified xsi:type="dcterms:W3CDTF">2018-08-16T00:01:00Z</dcterms:modified>
</cp:coreProperties>
</file>