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5D397" w14:textId="77777777" w:rsidR="00B83964" w:rsidRDefault="00B83964" w:rsidP="00B83964">
      <w:pPr>
        <w:jc w:val="center"/>
        <w:rPr>
          <w:sz w:val="32"/>
          <w:szCs w:val="24"/>
        </w:rPr>
      </w:pPr>
      <w:r w:rsidRPr="00F3156D">
        <w:rPr>
          <w:sz w:val="32"/>
          <w:szCs w:val="24"/>
        </w:rPr>
        <w:t>Individual Assignment #1 – Linear Programming Fundamentals</w:t>
      </w:r>
    </w:p>
    <w:p w14:paraId="5A730D17" w14:textId="77777777" w:rsidR="00B83964" w:rsidRDefault="00B83964" w:rsidP="00B83964">
      <w:pPr>
        <w:jc w:val="center"/>
        <w:rPr>
          <w:sz w:val="32"/>
          <w:szCs w:val="24"/>
        </w:rPr>
      </w:pPr>
    </w:p>
    <w:p w14:paraId="0AC9FEE7" w14:textId="315933CF" w:rsidR="00B83964" w:rsidRDefault="00C1564B" w:rsidP="00B83964">
      <w:pPr>
        <w:jc w:val="center"/>
        <w:rPr>
          <w:b/>
          <w:bCs/>
          <w:sz w:val="32"/>
          <w:szCs w:val="24"/>
          <w:lang w:val="en-IN"/>
        </w:rPr>
      </w:pPr>
      <w:r>
        <w:rPr>
          <w:b/>
          <w:bCs/>
          <w:sz w:val="32"/>
          <w:szCs w:val="24"/>
          <w:lang w:val="en-IN"/>
        </w:rPr>
        <w:t>The King’s Landing Amusement Park</w:t>
      </w:r>
    </w:p>
    <w:p w14:paraId="0244ABB4" w14:textId="77777777" w:rsidR="00B83964" w:rsidRDefault="00B83964" w:rsidP="00B83964">
      <w:pPr>
        <w:jc w:val="center"/>
        <w:rPr>
          <w:b/>
          <w:bCs/>
          <w:sz w:val="32"/>
          <w:szCs w:val="24"/>
          <w:lang w:val="en-IN"/>
        </w:rPr>
      </w:pPr>
    </w:p>
    <w:p w14:paraId="34094AAE" w14:textId="01C99AB0" w:rsidR="00B83964" w:rsidRDefault="00B83964" w:rsidP="00C1564B">
      <w:pPr>
        <w:jc w:val="center"/>
        <w:rPr>
          <w:lang w:val="en-IN"/>
        </w:rPr>
      </w:pPr>
      <w:r>
        <w:rPr>
          <w:lang w:val="en-IN"/>
        </w:rPr>
        <w:t>Aditya Shah (101521301)</w:t>
      </w:r>
      <w:r>
        <w:rPr>
          <w:lang w:val="en-IN"/>
        </w:rPr>
        <w:br w:type="page"/>
      </w:r>
    </w:p>
    <w:p w14:paraId="6382BB6B" w14:textId="6DDD3C45" w:rsidR="00B83964" w:rsidRPr="00342C0C" w:rsidRDefault="00B83964" w:rsidP="00B83964">
      <w:pPr>
        <w:rPr>
          <w:b/>
          <w:bCs/>
          <w:sz w:val="32"/>
          <w:szCs w:val="24"/>
          <w:lang w:val="en-IN"/>
        </w:rPr>
      </w:pPr>
      <w:r w:rsidRPr="00342C0C">
        <w:rPr>
          <w:b/>
          <w:bCs/>
          <w:sz w:val="32"/>
          <w:szCs w:val="24"/>
          <w:lang w:val="en-IN"/>
        </w:rPr>
        <w:lastRenderedPageBreak/>
        <w:t>Decision Variables</w:t>
      </w:r>
    </w:p>
    <w:p w14:paraId="295CD948" w14:textId="77777777" w:rsidR="00B83964" w:rsidRDefault="00B83964" w:rsidP="00B83964">
      <w:pPr>
        <w:rPr>
          <w:b/>
          <w:bCs/>
          <w:lang w:val="en-IN"/>
        </w:rPr>
      </w:pPr>
    </w:p>
    <w:p w14:paraId="278B212C" w14:textId="5AE5FCC0" w:rsidR="00B83964" w:rsidRDefault="00C1564B" w:rsidP="00B83964">
      <w:pPr>
        <w:jc w:val="both"/>
        <w:rPr>
          <w:szCs w:val="28"/>
        </w:rPr>
      </w:pPr>
      <w:r w:rsidRPr="00C1564B">
        <w:rPr>
          <w:szCs w:val="28"/>
        </w:rPr>
        <w:t>For the King's Landing Amusement Park case study, the decision variables are based on labor hours needed to meet weekly demand.</w:t>
      </w:r>
    </w:p>
    <w:p w14:paraId="531F464B" w14:textId="77777777" w:rsidR="00C1564B" w:rsidRPr="00B83964" w:rsidRDefault="00C1564B" w:rsidP="00B83964">
      <w:pPr>
        <w:jc w:val="both"/>
        <w:rPr>
          <w:szCs w:val="28"/>
          <w:lang w:val="en-IN"/>
        </w:rPr>
      </w:pPr>
    </w:p>
    <w:p w14:paraId="1F846A41" w14:textId="6F5B605A" w:rsidR="00B83964" w:rsidRPr="00B83964" w:rsidRDefault="00000000" w:rsidP="00B83964">
      <w:pPr>
        <w:jc w:val="both"/>
        <w:rPr>
          <w:szCs w:val="28"/>
        </w:rPr>
      </w:pPr>
      <m:oMath>
        <m:sSub>
          <m:sSubPr>
            <m:ctrlPr>
              <w:rPr>
                <w:rFonts w:ascii="Cambria Math" w:hAnsi="Cambria Math"/>
                <w:i/>
                <w:szCs w:val="28"/>
                <w:lang w:val="en-IN"/>
              </w:rPr>
            </m:ctrlPr>
          </m:sSubPr>
          <m:e>
            <m:r>
              <w:rPr>
                <w:rFonts w:ascii="Cambria Math" w:hAnsi="Cambria Math"/>
                <w:szCs w:val="28"/>
                <w:lang w:val="en-IN"/>
              </w:rPr>
              <m:t>x</m:t>
            </m:r>
          </m:e>
          <m:sub>
            <m:r>
              <w:rPr>
                <w:rFonts w:ascii="Cambria Math" w:hAnsi="Cambria Math"/>
                <w:szCs w:val="28"/>
                <w:lang w:val="en-IN"/>
              </w:rPr>
              <m:t>i</m:t>
            </m:r>
          </m:sub>
        </m:sSub>
      </m:oMath>
      <w:r w:rsidR="00B83964" w:rsidRPr="00B83964">
        <w:rPr>
          <w:szCs w:val="28"/>
          <w:lang w:val="en-IN"/>
        </w:rPr>
        <w:t>=</w:t>
      </w:r>
      <w:r w:rsidR="00B83964" w:rsidRPr="00B83964">
        <w:rPr>
          <w:szCs w:val="28"/>
        </w:rPr>
        <w:t xml:space="preserve"> </w:t>
      </w:r>
      <w:r w:rsidR="00C1564B" w:rsidRPr="00C1564B">
        <w:rPr>
          <w:szCs w:val="28"/>
        </w:rPr>
        <w:t>Number of new employees hired in week</w:t>
      </w:r>
      <w:r w:rsidR="00B83964" w:rsidRPr="00B83964">
        <w:rPr>
          <w:szCs w:val="28"/>
        </w:rPr>
        <w:t xml:space="preserve">  </w:t>
      </w:r>
      <m:oMath>
        <m:r>
          <w:rPr>
            <w:rFonts w:ascii="Cambria Math" w:hAnsi="Cambria Math"/>
            <w:szCs w:val="28"/>
          </w:rPr>
          <m:t>i</m:t>
        </m:r>
      </m:oMath>
    </w:p>
    <w:p w14:paraId="35ED0E37" w14:textId="1BC5ED7F" w:rsidR="00B83964" w:rsidRPr="00B83964" w:rsidRDefault="00000000" w:rsidP="00B83964">
      <w:pPr>
        <w:jc w:val="both"/>
        <w:rPr>
          <w:szCs w:val="28"/>
          <w:lang w:val="en-IN"/>
        </w:rPr>
      </w:pPr>
      <m:oMath>
        <m:sSub>
          <m:sSubPr>
            <m:ctrlPr>
              <w:rPr>
                <w:rFonts w:ascii="Cambria Math" w:hAnsi="Cambria Math"/>
                <w:i/>
                <w:szCs w:val="28"/>
                <w:lang w:val="en-IN"/>
              </w:rPr>
            </m:ctrlPr>
          </m:sSubPr>
          <m:e>
            <m:r>
              <w:rPr>
                <w:rFonts w:ascii="Cambria Math" w:hAnsi="Cambria Math"/>
                <w:szCs w:val="28"/>
                <w:lang w:val="en-IN"/>
              </w:rPr>
              <m:t>y</m:t>
            </m:r>
          </m:e>
          <m:sub>
            <m:r>
              <w:rPr>
                <w:rFonts w:ascii="Cambria Math" w:hAnsi="Cambria Math"/>
                <w:szCs w:val="28"/>
                <w:lang w:val="en-IN"/>
              </w:rPr>
              <m:t>i</m:t>
            </m:r>
          </m:sub>
        </m:sSub>
      </m:oMath>
      <w:r w:rsidR="00B83964" w:rsidRPr="00B83964">
        <w:rPr>
          <w:szCs w:val="28"/>
          <w:lang w:val="en-IN"/>
        </w:rPr>
        <w:t xml:space="preserve">= </w:t>
      </w:r>
      <w:r w:rsidR="00C1564B" w:rsidRPr="00C1564B">
        <w:rPr>
          <w:szCs w:val="28"/>
        </w:rPr>
        <w:t>Number of hours worked by experienced employees in week</w:t>
      </w:r>
      <w:r w:rsidR="00B83964" w:rsidRPr="00B83964">
        <w:rPr>
          <w:szCs w:val="28"/>
        </w:rPr>
        <w:t xml:space="preserve"> </w:t>
      </w:r>
      <m:oMath>
        <m:r>
          <w:rPr>
            <w:rFonts w:ascii="Cambria Math" w:hAnsi="Cambria Math"/>
            <w:szCs w:val="28"/>
          </w:rPr>
          <m:t>i</m:t>
        </m:r>
      </m:oMath>
      <w:r w:rsidR="00B83964" w:rsidRPr="00B83964">
        <w:rPr>
          <w:szCs w:val="28"/>
        </w:rPr>
        <w:t xml:space="preserve"> </w:t>
      </w:r>
    </w:p>
    <w:p w14:paraId="729A24CC" w14:textId="5A7C76CA" w:rsidR="00EF351E" w:rsidRDefault="00000000" w:rsidP="00B83964">
      <w:pPr>
        <w:jc w:val="both"/>
        <w:rPr>
          <w:szCs w:val="28"/>
        </w:rPr>
      </w:pPr>
      <m:oMath>
        <m:sSub>
          <m:sSubPr>
            <m:ctrlPr>
              <w:rPr>
                <w:rFonts w:ascii="Cambria Math" w:hAnsi="Cambria Math"/>
                <w:i/>
                <w:szCs w:val="28"/>
                <w:lang w:val="en-IN"/>
              </w:rPr>
            </m:ctrlPr>
          </m:sSubPr>
          <m:e>
            <m:r>
              <w:rPr>
                <w:rFonts w:ascii="Cambria Math" w:hAnsi="Cambria Math"/>
                <w:szCs w:val="28"/>
                <w:lang w:val="en-IN"/>
              </w:rPr>
              <m:t>z</m:t>
            </m:r>
          </m:e>
          <m:sub>
            <m:r>
              <w:rPr>
                <w:rFonts w:ascii="Cambria Math" w:hAnsi="Cambria Math"/>
                <w:szCs w:val="28"/>
                <w:lang w:val="en-IN"/>
              </w:rPr>
              <m:t>i</m:t>
            </m:r>
          </m:sub>
        </m:sSub>
      </m:oMath>
      <w:r w:rsidR="00B83964" w:rsidRPr="00B83964">
        <w:rPr>
          <w:szCs w:val="28"/>
          <w:lang w:val="en-IN"/>
        </w:rPr>
        <w:t xml:space="preserve">= </w:t>
      </w:r>
      <w:r w:rsidR="00C1564B" w:rsidRPr="00C1564B">
        <w:rPr>
          <w:szCs w:val="28"/>
        </w:rPr>
        <w:t>Number of hours worked by new employees in week</w:t>
      </w:r>
      <w:r w:rsidR="00B83964" w:rsidRPr="00B83964">
        <w:rPr>
          <w:szCs w:val="28"/>
        </w:rPr>
        <w:t xml:space="preserve"> </w:t>
      </w:r>
      <m:oMath>
        <m:r>
          <w:rPr>
            <w:rFonts w:ascii="Cambria Math" w:hAnsi="Cambria Math"/>
            <w:szCs w:val="28"/>
          </w:rPr>
          <m:t>i</m:t>
        </m:r>
      </m:oMath>
    </w:p>
    <w:p w14:paraId="2B0532B2" w14:textId="77777777" w:rsidR="00B83964" w:rsidRDefault="00B83964" w:rsidP="00B83964"/>
    <w:p w14:paraId="0176A472" w14:textId="77777777" w:rsidR="00B83964" w:rsidRPr="00342C0C" w:rsidRDefault="00B83964" w:rsidP="00B83964">
      <w:pPr>
        <w:rPr>
          <w:b/>
          <w:bCs/>
          <w:sz w:val="32"/>
          <w:szCs w:val="24"/>
          <w:lang w:val="en-IN"/>
        </w:rPr>
      </w:pPr>
      <w:r w:rsidRPr="00342C0C">
        <w:rPr>
          <w:b/>
          <w:bCs/>
          <w:sz w:val="32"/>
          <w:szCs w:val="24"/>
        </w:rPr>
        <w:t>The Objective Function</w:t>
      </w:r>
    </w:p>
    <w:p w14:paraId="3F8F4B5B" w14:textId="77777777" w:rsidR="00B83964" w:rsidRDefault="00B83964" w:rsidP="00B83964">
      <w:pPr>
        <w:rPr>
          <w:lang w:val="en-IN"/>
        </w:rPr>
      </w:pPr>
    </w:p>
    <w:p w14:paraId="0AB810F1" w14:textId="404743EC" w:rsidR="00B83964" w:rsidRDefault="00C1564B" w:rsidP="00B83964">
      <w:r w:rsidRPr="00C1564B">
        <w:t xml:space="preserve">The objective is to </w:t>
      </w:r>
      <w:r w:rsidRPr="00C1564B">
        <w:rPr>
          <w:b/>
          <w:bCs/>
        </w:rPr>
        <w:t>minimize the total number of new hires</w:t>
      </w:r>
      <w:r w:rsidRPr="00C1564B">
        <w:t xml:space="preserve"> across the summer period while meeting weekly labor requirements.</w:t>
      </w:r>
    </w:p>
    <w:p w14:paraId="4FB53288" w14:textId="77777777" w:rsidR="00C1564B" w:rsidRDefault="00C1564B" w:rsidP="00B83964">
      <w:pPr>
        <w:rPr>
          <w:lang w:val="en-IN"/>
        </w:rPr>
      </w:pPr>
    </w:p>
    <w:p w14:paraId="526EA8D1" w14:textId="727C4B3F" w:rsidR="00B83964" w:rsidRDefault="00EF351E" w:rsidP="00B83964">
      <w:pPr>
        <w:rPr>
          <w:lang w:val="en-IN"/>
        </w:rPr>
      </w:pPr>
      <w:r>
        <w:rPr>
          <w:lang w:val="en-IN"/>
        </w:rPr>
        <w:t>Maximize</w:t>
      </w:r>
      <w:r w:rsidR="00B83964">
        <w:rPr>
          <w:lang w:val="en-IN"/>
        </w:rPr>
        <w:t xml:space="preserve"> Z = </w:t>
      </w:r>
      <m:oMath>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e>
        </m:nary>
      </m:oMath>
    </w:p>
    <w:p w14:paraId="7A4F4DC3" w14:textId="77777777" w:rsidR="00B83964" w:rsidRDefault="00B83964" w:rsidP="00B83964">
      <w:pPr>
        <w:rPr>
          <w:lang w:val="en-IN"/>
        </w:rPr>
      </w:pPr>
    </w:p>
    <w:p w14:paraId="4F672B00" w14:textId="77E7839C" w:rsidR="00C1564B" w:rsidRPr="00C1564B" w:rsidRDefault="00B83964" w:rsidP="00C1564B">
      <w:pPr>
        <w:rPr>
          <w:lang w:val="en-IN"/>
        </w:rPr>
      </w:pPr>
      <w:r>
        <w:rPr>
          <w:lang w:val="en-IN"/>
        </w:rPr>
        <w:t xml:space="preserve">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sidR="00C1564B">
        <w:rPr>
          <w:lang w:val="en-IN"/>
        </w:rPr>
        <w:t xml:space="preserve"> = </w:t>
      </w:r>
      <w:r w:rsidR="00C1564B">
        <w:t>T</w:t>
      </w:r>
      <w:r w:rsidR="00C1564B" w:rsidRPr="00C1564B">
        <w:t>he new employees hired each week.</w:t>
      </w:r>
    </w:p>
    <w:p w14:paraId="09CBC261" w14:textId="255F944B" w:rsidR="004F2D70" w:rsidRDefault="004F2D70" w:rsidP="00B83964"/>
    <w:p w14:paraId="7D9BC4A4" w14:textId="77777777" w:rsidR="00B83964" w:rsidRDefault="00B83964" w:rsidP="00B83964"/>
    <w:p w14:paraId="5BD3D245" w14:textId="77777777" w:rsidR="00B83964" w:rsidRDefault="00B83964" w:rsidP="00B83964">
      <w:pPr>
        <w:rPr>
          <w:b/>
          <w:bCs/>
          <w:sz w:val="32"/>
          <w:szCs w:val="24"/>
          <w:lang w:val="en-IN"/>
        </w:rPr>
      </w:pPr>
      <w:r>
        <w:rPr>
          <w:b/>
          <w:bCs/>
          <w:sz w:val="32"/>
          <w:szCs w:val="24"/>
          <w:lang w:val="en-IN"/>
        </w:rPr>
        <w:t>Model Constraints</w:t>
      </w:r>
    </w:p>
    <w:p w14:paraId="6836834C" w14:textId="77777777" w:rsidR="00B83964" w:rsidRDefault="00B83964" w:rsidP="00B83964">
      <w:pPr>
        <w:rPr>
          <w:b/>
          <w:bCs/>
          <w:sz w:val="32"/>
          <w:szCs w:val="24"/>
          <w:lang w:val="en-IN"/>
        </w:rPr>
      </w:pPr>
    </w:p>
    <w:p w14:paraId="1CE6285E" w14:textId="77777777" w:rsidR="00C1564B" w:rsidRDefault="00C1564B" w:rsidP="00B83964">
      <w:r w:rsidRPr="00C1564B">
        <w:t>The park's operations are constrained by labor needs, employee work hour limits, and availability.</w:t>
      </w:r>
    </w:p>
    <w:p w14:paraId="65B62D78" w14:textId="77777777" w:rsidR="00C1564B" w:rsidRDefault="00C1564B" w:rsidP="00B83964"/>
    <w:p w14:paraId="5D2554D8" w14:textId="77777777" w:rsidR="00C1564B" w:rsidRDefault="00C1564B" w:rsidP="00B83964">
      <w:r w:rsidRPr="00C1564B">
        <w:rPr>
          <w:b/>
          <w:bCs/>
        </w:rPr>
        <w:t>Labor Demand Constraint</w:t>
      </w:r>
      <w:r w:rsidRPr="00C1564B">
        <w:t>: Each week, the total hours worked by both experienced and new employees must meet or exceed the required hours.</w:t>
      </w:r>
      <w:r w:rsidR="00080197">
        <w:t xml:space="preserve"> </w:t>
      </w:r>
    </w:p>
    <w:p w14:paraId="757ED295" w14:textId="6B9F6652" w:rsidR="00080197" w:rsidRDefault="00080197" w:rsidP="00B83964">
      <w:pPr>
        <w:rPr>
          <w:lang w:val="en-IN"/>
        </w:rPr>
      </w:pPr>
      <w:r>
        <w:t xml:space="preserve"> </w:t>
      </w:r>
    </w:p>
    <w:p w14:paraId="300EDE24" w14:textId="51676F5B" w:rsidR="00C1564B" w:rsidRPr="00C1564B" w:rsidRDefault="00C1564B" w:rsidP="00C1564B">
      <w:pPr>
        <w:jc w:val="center"/>
        <w:rPr>
          <w:lang w:val="en-IN"/>
        </w:rPr>
      </w:pPr>
      <m:oMathPara>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i</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i</m:t>
              </m:r>
            </m:sub>
          </m:sSub>
        </m:oMath>
      </m:oMathPara>
    </w:p>
    <w:p w14:paraId="56EEDEC0" w14:textId="77777777" w:rsidR="00C1564B" w:rsidRPr="00C1564B" w:rsidRDefault="00C1564B" w:rsidP="00C1564B">
      <w:pPr>
        <w:rPr>
          <w:lang w:val="en-IN"/>
        </w:rPr>
      </w:pPr>
      <w:r w:rsidRPr="00C1564B">
        <w:rPr>
          <w:b/>
          <w:bCs/>
          <w:lang w:val="en-IN"/>
        </w:rPr>
        <w:t>Hiring Constraints</w:t>
      </w:r>
      <w:r w:rsidRPr="00C1564B">
        <w:rPr>
          <w:lang w:val="en-IN"/>
        </w:rPr>
        <w:t>:</w:t>
      </w:r>
    </w:p>
    <w:p w14:paraId="24E45254" w14:textId="77777777" w:rsidR="00C1564B" w:rsidRPr="00C1564B" w:rsidRDefault="00C1564B" w:rsidP="00C1564B">
      <w:pPr>
        <w:numPr>
          <w:ilvl w:val="0"/>
          <w:numId w:val="4"/>
        </w:numPr>
        <w:rPr>
          <w:lang w:val="en-IN"/>
        </w:rPr>
      </w:pPr>
      <w:r w:rsidRPr="00C1564B">
        <w:rPr>
          <w:lang w:val="en-IN"/>
        </w:rPr>
        <w:t>In Week 1, up to 1,500 new employees can be hired.</w:t>
      </w:r>
    </w:p>
    <w:p w14:paraId="66372D8A" w14:textId="77777777" w:rsidR="00C1564B" w:rsidRPr="00C1564B" w:rsidRDefault="00C1564B" w:rsidP="00C1564B">
      <w:pPr>
        <w:numPr>
          <w:ilvl w:val="0"/>
          <w:numId w:val="4"/>
        </w:numPr>
        <w:rPr>
          <w:lang w:val="en-IN"/>
        </w:rPr>
      </w:pPr>
      <w:r w:rsidRPr="00C1564B">
        <w:rPr>
          <w:lang w:val="en-IN"/>
        </w:rPr>
        <w:t>From Week 2 onwards, only the specified number of new applicants can be hired.</w:t>
      </w:r>
    </w:p>
    <w:p w14:paraId="7C5C6DA7" w14:textId="098E356D" w:rsidR="00C1564B" w:rsidRPr="00C1564B" w:rsidRDefault="00C1564B" w:rsidP="00B83964">
      <w:pPr>
        <w:rPr>
          <w:lang w:val="en-IN"/>
        </w:rPr>
      </w:pPr>
      <w:r>
        <w:rPr>
          <w:lang w:val="en-IN"/>
        </w:rPr>
        <w:t xml:space="preserve"> </w:t>
      </w:r>
      <w:r w:rsidRPr="00C1564B">
        <w:rPr>
          <w:rFonts w:ascii="Cambria Math" w:hAnsi="Cambria Math"/>
          <w:i/>
          <w:lang w:val="en-IN"/>
        </w:rPr>
        <w:br/>
      </w:r>
      <m:oMathPara>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lang w:val="en-IN"/>
            </w:rPr>
            <m:t>≤Available Applicatns</m:t>
          </m:r>
        </m:oMath>
      </m:oMathPara>
    </w:p>
    <w:p w14:paraId="0DDDF8D8" w14:textId="5C61D400" w:rsidR="00B83964" w:rsidRPr="00C1564B" w:rsidRDefault="00B83964" w:rsidP="00B83964">
      <w:pPr>
        <w:rPr>
          <w:lang w:val="en-IN"/>
        </w:rPr>
      </w:pPr>
      <w:r>
        <w:rPr>
          <w:lang w:val="en-IN"/>
        </w:rPr>
        <w:t xml:space="preserve"> </w:t>
      </w:r>
    </w:p>
    <w:p w14:paraId="05ED6568" w14:textId="77777777" w:rsidR="00B76769" w:rsidRDefault="00B76769" w:rsidP="00B83964">
      <w:pPr>
        <w:rPr>
          <w:lang w:val="en-IN"/>
        </w:rPr>
      </w:pPr>
    </w:p>
    <w:p w14:paraId="2619F718" w14:textId="38DEB856" w:rsidR="00B83964" w:rsidRDefault="00B83964" w:rsidP="00B83964">
      <w:pPr>
        <w:rPr>
          <w:b/>
          <w:bCs/>
          <w:sz w:val="32"/>
          <w:szCs w:val="24"/>
          <w:lang w:val="en-IN"/>
        </w:rPr>
      </w:pPr>
      <w:r>
        <w:rPr>
          <w:b/>
          <w:bCs/>
          <w:sz w:val="32"/>
          <w:szCs w:val="24"/>
          <w:lang w:val="en-IN"/>
        </w:rPr>
        <w:t>Sensitivity Analysis</w:t>
      </w:r>
    </w:p>
    <w:p w14:paraId="4D292CF5" w14:textId="77777777" w:rsidR="00B83964" w:rsidRDefault="00B83964" w:rsidP="00B83964">
      <w:pPr>
        <w:rPr>
          <w:b/>
          <w:bCs/>
          <w:sz w:val="32"/>
          <w:szCs w:val="24"/>
          <w:lang w:val="en-IN"/>
        </w:rPr>
      </w:pPr>
    </w:p>
    <w:p w14:paraId="71F059B7" w14:textId="77777777" w:rsidR="00C1564B" w:rsidRPr="00C1564B" w:rsidRDefault="00C1564B" w:rsidP="00C1564B">
      <w:pPr>
        <w:rPr>
          <w:lang w:val="en-IN"/>
        </w:rPr>
      </w:pPr>
      <w:r w:rsidRPr="00C1564B">
        <w:rPr>
          <w:lang w:val="en-IN"/>
        </w:rPr>
        <w:t>The sensitivity analysis shows that shadow prices highlight the value of maximizing experienced employee hours, as each additional hour reduces the need for new hires, especially in peak weeks. Marginal values confirm that experienced hours have a larger impact than new hires due to greater efficiency.</w:t>
      </w:r>
    </w:p>
    <w:p w14:paraId="2CAEBFA9" w14:textId="2F53E855" w:rsidR="00C1564B" w:rsidRDefault="00C1564B" w:rsidP="00C1564B">
      <w:pPr>
        <w:rPr>
          <w:lang w:val="en-IN"/>
        </w:rPr>
      </w:pPr>
      <w:r w:rsidRPr="00C1564B">
        <w:rPr>
          <w:lang w:val="en-IN"/>
        </w:rPr>
        <w:lastRenderedPageBreak/>
        <w:t xml:space="preserve">Sensitivity ranges reveal that </w:t>
      </w:r>
      <w:r w:rsidRPr="00C1564B">
        <w:rPr>
          <w:lang w:val="en-IN"/>
        </w:rPr>
        <w:t>labour</w:t>
      </w:r>
      <w:r w:rsidRPr="00C1564B">
        <w:rPr>
          <w:lang w:val="en-IN"/>
        </w:rPr>
        <w:t xml:space="preserve"> demand is especially sensitive in peak months; relaxing the 30-hour limit or increasing the weekly applicant pool would enhance flexibility. The constraint impacts indicate that the applicant pool and September’s 75% reduction in experienced staff are the most restrictive, making staffing particularly tight.</w:t>
      </w:r>
    </w:p>
    <w:p w14:paraId="690700E2" w14:textId="77777777" w:rsidR="00C1564B" w:rsidRPr="00C1564B" w:rsidRDefault="00C1564B" w:rsidP="00C1564B">
      <w:pPr>
        <w:rPr>
          <w:lang w:val="en-IN"/>
        </w:rPr>
      </w:pPr>
    </w:p>
    <w:p w14:paraId="46FB8BBD" w14:textId="07C61162" w:rsidR="00C1564B" w:rsidRPr="00C1564B" w:rsidRDefault="00C1564B" w:rsidP="00C1564B">
      <w:pPr>
        <w:rPr>
          <w:lang w:val="en-IN"/>
        </w:rPr>
      </w:pPr>
      <w:r w:rsidRPr="00C1564B">
        <w:rPr>
          <w:lang w:val="en-IN"/>
        </w:rPr>
        <w:t xml:space="preserve">Allowing more hiring or hours for experienced employees would significantly ease staffing, while stricter constraints would hinder the park’s ability to meet </w:t>
      </w:r>
      <w:r w:rsidRPr="00C1564B">
        <w:rPr>
          <w:lang w:val="en-IN"/>
        </w:rPr>
        <w:t>labour</w:t>
      </w:r>
      <w:r w:rsidRPr="00C1564B">
        <w:rPr>
          <w:lang w:val="en-IN"/>
        </w:rPr>
        <w:t xml:space="preserve"> needs.</w:t>
      </w:r>
    </w:p>
    <w:p w14:paraId="737CCFDE" w14:textId="77777777" w:rsidR="009C7C88" w:rsidRDefault="009C7C88" w:rsidP="00B83964">
      <w:pPr>
        <w:rPr>
          <w:b/>
          <w:bCs/>
          <w:sz w:val="32"/>
          <w:szCs w:val="24"/>
          <w:lang w:val="en-IN"/>
        </w:rPr>
      </w:pPr>
    </w:p>
    <w:p w14:paraId="62788B7B" w14:textId="77777777" w:rsidR="00B83964" w:rsidRDefault="00B83964" w:rsidP="00B83964">
      <w:pPr>
        <w:rPr>
          <w:b/>
          <w:bCs/>
          <w:sz w:val="32"/>
          <w:szCs w:val="24"/>
          <w:lang w:val="en-IN"/>
        </w:rPr>
      </w:pPr>
      <w:r w:rsidRPr="00B61FA2">
        <w:rPr>
          <w:b/>
          <w:bCs/>
          <w:sz w:val="32"/>
          <w:szCs w:val="24"/>
          <w:lang w:val="en-IN"/>
        </w:rPr>
        <w:t>Recommendations</w:t>
      </w:r>
    </w:p>
    <w:p w14:paraId="458BC7D3" w14:textId="77777777" w:rsidR="00B83964" w:rsidRPr="00B61FA2" w:rsidRDefault="00B83964" w:rsidP="00B83964">
      <w:pPr>
        <w:rPr>
          <w:b/>
          <w:bCs/>
          <w:sz w:val="32"/>
          <w:szCs w:val="24"/>
          <w:lang w:val="en-IN"/>
        </w:rPr>
      </w:pPr>
    </w:p>
    <w:p w14:paraId="0F7C66EE" w14:textId="77777777" w:rsidR="00C1564B" w:rsidRDefault="00C1564B" w:rsidP="00C1564B">
      <w:pPr>
        <w:rPr>
          <w:lang w:val="en-IN"/>
        </w:rPr>
      </w:pPr>
      <w:r w:rsidRPr="00C1564B">
        <w:rPr>
          <w:lang w:val="en-IN"/>
        </w:rPr>
        <w:t>For King's Landing:</w:t>
      </w:r>
    </w:p>
    <w:p w14:paraId="2DCAE5F1" w14:textId="77777777" w:rsidR="00C1564B" w:rsidRPr="00C1564B" w:rsidRDefault="00C1564B" w:rsidP="00C1564B">
      <w:pPr>
        <w:rPr>
          <w:lang w:val="en-IN"/>
        </w:rPr>
      </w:pPr>
    </w:p>
    <w:p w14:paraId="32856C63" w14:textId="77777777" w:rsidR="00C1564B" w:rsidRPr="00C1564B" w:rsidRDefault="00C1564B" w:rsidP="00C1564B">
      <w:pPr>
        <w:numPr>
          <w:ilvl w:val="0"/>
          <w:numId w:val="5"/>
        </w:numPr>
        <w:rPr>
          <w:lang w:val="en-IN"/>
        </w:rPr>
      </w:pPr>
      <w:r w:rsidRPr="00C1564B">
        <w:rPr>
          <w:b/>
          <w:bCs/>
          <w:lang w:val="en-IN"/>
        </w:rPr>
        <w:t>Minimize New Hires</w:t>
      </w:r>
      <w:r w:rsidRPr="00C1564B">
        <w:rPr>
          <w:lang w:val="en-IN"/>
        </w:rPr>
        <w:t>: Focus on balancing hours between experienced and new employees, maximizing hours for returning employees, and only hiring additional workers as needed.</w:t>
      </w:r>
    </w:p>
    <w:p w14:paraId="439BE715" w14:textId="5684A8D3" w:rsidR="00C1564B" w:rsidRPr="00C1564B" w:rsidRDefault="00C1564B" w:rsidP="00C1564B">
      <w:pPr>
        <w:numPr>
          <w:ilvl w:val="0"/>
          <w:numId w:val="5"/>
        </w:numPr>
        <w:rPr>
          <w:lang w:val="en-IN"/>
        </w:rPr>
      </w:pPr>
      <w:r w:rsidRPr="00C1564B">
        <w:rPr>
          <w:b/>
          <w:bCs/>
          <w:lang w:val="en-IN"/>
        </w:rPr>
        <w:t>Prioritize Experienced Employees in Peak Weeks</w:t>
      </w:r>
      <w:r w:rsidRPr="00C1564B">
        <w:rPr>
          <w:lang w:val="en-IN"/>
        </w:rPr>
        <w:t xml:space="preserve">: Use the available experienced workforce for high-demand weeks, relying on new hires where </w:t>
      </w:r>
      <w:r w:rsidRPr="00C1564B">
        <w:rPr>
          <w:lang w:val="en-IN"/>
        </w:rPr>
        <w:t>necessary</w:t>
      </w:r>
      <w:r w:rsidRPr="00C1564B">
        <w:rPr>
          <w:lang w:val="en-IN"/>
        </w:rPr>
        <w:t>.</w:t>
      </w:r>
    </w:p>
    <w:p w14:paraId="4EFCF7A8" w14:textId="07D3ABCE" w:rsidR="00C1564B" w:rsidRPr="00C1564B" w:rsidRDefault="00C1564B" w:rsidP="00C1564B">
      <w:pPr>
        <w:numPr>
          <w:ilvl w:val="0"/>
          <w:numId w:val="5"/>
        </w:numPr>
        <w:rPr>
          <w:lang w:val="en-IN"/>
        </w:rPr>
      </w:pPr>
      <w:r w:rsidRPr="00C1564B">
        <w:rPr>
          <w:b/>
          <w:bCs/>
          <w:lang w:val="en-IN"/>
        </w:rPr>
        <w:t>Adjust for September Attrition</w:t>
      </w:r>
      <w:r w:rsidRPr="00C1564B">
        <w:rPr>
          <w:lang w:val="en-IN"/>
        </w:rPr>
        <w:t xml:space="preserve">: </w:t>
      </w:r>
      <w:r w:rsidRPr="00C1564B">
        <w:rPr>
          <w:lang w:val="en-IN"/>
        </w:rPr>
        <w:t>Plan</w:t>
      </w:r>
      <w:r w:rsidRPr="00C1564B">
        <w:rPr>
          <w:lang w:val="en-IN"/>
        </w:rPr>
        <w:t xml:space="preserve"> to offset the loss of 75% of the workforce by the end of August, making September feasible within the available reduced workforce.</w:t>
      </w:r>
    </w:p>
    <w:p w14:paraId="2E6C1208" w14:textId="77777777" w:rsidR="00B83964" w:rsidRPr="00097056" w:rsidRDefault="00B83964" w:rsidP="00B83964">
      <w:pPr>
        <w:rPr>
          <w:lang w:val="en-IN"/>
        </w:rPr>
      </w:pPr>
    </w:p>
    <w:p w14:paraId="31EB8F5C" w14:textId="77777777" w:rsidR="00B83964" w:rsidRDefault="00B83964" w:rsidP="00B83964">
      <w:pPr>
        <w:jc w:val="center"/>
        <w:rPr>
          <w:lang w:val="en-IN"/>
        </w:rPr>
      </w:pPr>
    </w:p>
    <w:p w14:paraId="6AC38BAE" w14:textId="77777777" w:rsidR="00DE7DBB" w:rsidRDefault="00DE7DBB"/>
    <w:sectPr w:rsidR="00DE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941D5"/>
    <w:multiLevelType w:val="hybridMultilevel"/>
    <w:tmpl w:val="9DF40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A7A6F"/>
    <w:multiLevelType w:val="hybridMultilevel"/>
    <w:tmpl w:val="D096A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D7547E"/>
    <w:multiLevelType w:val="hybridMultilevel"/>
    <w:tmpl w:val="9C167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AD15C6"/>
    <w:multiLevelType w:val="multilevel"/>
    <w:tmpl w:val="E69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D32D7"/>
    <w:multiLevelType w:val="multilevel"/>
    <w:tmpl w:val="1D3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926868">
    <w:abstractNumId w:val="1"/>
  </w:num>
  <w:num w:numId="2" w16cid:durableId="133259614">
    <w:abstractNumId w:val="0"/>
  </w:num>
  <w:num w:numId="3" w16cid:durableId="508297244">
    <w:abstractNumId w:val="2"/>
  </w:num>
  <w:num w:numId="4" w16cid:durableId="184175478">
    <w:abstractNumId w:val="3"/>
  </w:num>
  <w:num w:numId="5" w16cid:durableId="1551310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64"/>
    <w:rsid w:val="00080197"/>
    <w:rsid w:val="00181651"/>
    <w:rsid w:val="00351BAE"/>
    <w:rsid w:val="003C5DA8"/>
    <w:rsid w:val="004F2D70"/>
    <w:rsid w:val="00601D7B"/>
    <w:rsid w:val="00611832"/>
    <w:rsid w:val="007F3BD0"/>
    <w:rsid w:val="008D65B1"/>
    <w:rsid w:val="008E4D44"/>
    <w:rsid w:val="009C7C88"/>
    <w:rsid w:val="00A025C9"/>
    <w:rsid w:val="00AF26F9"/>
    <w:rsid w:val="00AF7F21"/>
    <w:rsid w:val="00B76769"/>
    <w:rsid w:val="00B83964"/>
    <w:rsid w:val="00C1564B"/>
    <w:rsid w:val="00CB15FF"/>
    <w:rsid w:val="00CC6B58"/>
    <w:rsid w:val="00D942C4"/>
    <w:rsid w:val="00DC37A0"/>
    <w:rsid w:val="00DD7A73"/>
    <w:rsid w:val="00DE7526"/>
    <w:rsid w:val="00DE7DBB"/>
    <w:rsid w:val="00E70A6B"/>
    <w:rsid w:val="00E74E5A"/>
    <w:rsid w:val="00E87807"/>
    <w:rsid w:val="00EF351E"/>
    <w:rsid w:val="00FA0C6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4A13F"/>
  <w15:chartTrackingRefBased/>
  <w15:docId w15:val="{1AB37BFE-4D53-4756-8701-E123A10F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64"/>
    <w:pPr>
      <w:widowControl w:val="0"/>
      <w:autoSpaceDE w:val="0"/>
      <w:autoSpaceDN w:val="0"/>
      <w:spacing w:after="0" w:line="240" w:lineRule="auto"/>
    </w:pPr>
    <w:rPr>
      <w:rFonts w:ascii="Times New Roman" w:hAnsi="Times New Roman" w:cs="Times New Roman"/>
      <w:kern w:val="0"/>
      <w:sz w:val="28"/>
      <w:lang w:val="en-US"/>
      <w14:ligatures w14:val="none"/>
    </w:rPr>
  </w:style>
  <w:style w:type="paragraph" w:styleId="Heading1">
    <w:name w:val="heading 1"/>
    <w:basedOn w:val="Normal"/>
    <w:next w:val="Normal"/>
    <w:link w:val="Heading1Char"/>
    <w:autoRedefine/>
    <w:uiPriority w:val="9"/>
    <w:qFormat/>
    <w:rsid w:val="00A025C9"/>
    <w:pPr>
      <w:keepNext/>
      <w:keepLines/>
      <w:spacing w:before="360" w:after="80"/>
      <w:jc w:val="center"/>
      <w:outlineLvl w:val="0"/>
    </w:pPr>
    <w:rPr>
      <w:rFonts w:ascii="Arial" w:eastAsiaTheme="majorEastAsia" w:hAnsi="Arial" w:cstheme="majorBidi"/>
      <w:color w:val="000000" w:themeColor="text1"/>
      <w:sz w:val="40"/>
      <w:szCs w:val="40"/>
    </w:rPr>
  </w:style>
  <w:style w:type="paragraph" w:styleId="Heading2">
    <w:name w:val="heading 2"/>
    <w:basedOn w:val="Normal"/>
    <w:next w:val="Normal"/>
    <w:link w:val="Heading2Char"/>
    <w:uiPriority w:val="9"/>
    <w:unhideWhenUsed/>
    <w:qFormat/>
    <w:rsid w:val="00DD7A73"/>
    <w:pPr>
      <w:keepNext/>
      <w:keepLines/>
      <w:spacing w:before="40"/>
      <w:outlineLvl w:val="1"/>
    </w:pPr>
    <w:rPr>
      <w:rFonts w:eastAsiaTheme="majorEastAsia" w:cstheme="majorBidi"/>
      <w:color w:val="4EA72E" w:themeColor="accent6"/>
      <w:sz w:val="36"/>
      <w:szCs w:val="26"/>
    </w:rPr>
  </w:style>
  <w:style w:type="paragraph" w:styleId="Heading3">
    <w:name w:val="heading 3"/>
    <w:basedOn w:val="Normal"/>
    <w:next w:val="Normal"/>
    <w:link w:val="Heading3Char"/>
    <w:uiPriority w:val="9"/>
    <w:semiHidden/>
    <w:unhideWhenUsed/>
    <w:qFormat/>
    <w:rsid w:val="00B83964"/>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839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39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396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396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396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396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D7B"/>
    <w:pPr>
      <w:widowControl w:val="0"/>
      <w:autoSpaceDE w:val="0"/>
      <w:autoSpaceDN w:val="0"/>
      <w:spacing w:after="0" w:line="240" w:lineRule="auto"/>
    </w:pPr>
    <w:rPr>
      <w:rFonts w:ascii="Times New Roman" w:hAnsi="Times New Roman" w:cs="Times New Roman"/>
      <w:b/>
      <w:sz w:val="28"/>
      <w:lang w:val="en-US"/>
    </w:rPr>
  </w:style>
  <w:style w:type="character" w:customStyle="1" w:styleId="Heading2Char">
    <w:name w:val="Heading 2 Char"/>
    <w:basedOn w:val="DefaultParagraphFont"/>
    <w:link w:val="Heading2"/>
    <w:uiPriority w:val="9"/>
    <w:rsid w:val="00DD7A73"/>
    <w:rPr>
      <w:rFonts w:ascii="Times New Roman" w:eastAsiaTheme="majorEastAsia" w:hAnsi="Times New Roman" w:cstheme="majorBidi"/>
      <w:color w:val="4EA72E" w:themeColor="accent6"/>
      <w:kern w:val="0"/>
      <w:sz w:val="36"/>
      <w:szCs w:val="26"/>
      <w:lang w:val="en-US"/>
      <w14:ligatures w14:val="none"/>
    </w:rPr>
  </w:style>
  <w:style w:type="character" w:customStyle="1" w:styleId="Heading1Char">
    <w:name w:val="Heading 1 Char"/>
    <w:basedOn w:val="DefaultParagraphFont"/>
    <w:link w:val="Heading1"/>
    <w:uiPriority w:val="9"/>
    <w:rsid w:val="00A025C9"/>
    <w:rPr>
      <w:rFonts w:ascii="Arial" w:eastAsiaTheme="majorEastAsia" w:hAnsi="Arial" w:cstheme="majorBidi"/>
      <w:color w:val="000000" w:themeColor="text1"/>
      <w:kern w:val="0"/>
      <w:sz w:val="40"/>
      <w:szCs w:val="40"/>
      <w:lang w:val="en-US"/>
      <w14:ligatures w14:val="none"/>
    </w:rPr>
  </w:style>
  <w:style w:type="character" w:customStyle="1" w:styleId="Heading3Char">
    <w:name w:val="Heading 3 Char"/>
    <w:basedOn w:val="DefaultParagraphFont"/>
    <w:link w:val="Heading3"/>
    <w:uiPriority w:val="9"/>
    <w:semiHidden/>
    <w:rsid w:val="00B83964"/>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B83964"/>
    <w:rPr>
      <w:rFonts w:eastAsiaTheme="majorEastAsia" w:cstheme="majorBidi"/>
      <w:i/>
      <w:iCs/>
      <w:color w:val="0F4761" w:themeColor="accent1" w:themeShade="BF"/>
      <w:kern w:val="0"/>
      <w:sz w:val="28"/>
      <w:lang w:val="en-US"/>
      <w14:ligatures w14:val="none"/>
    </w:rPr>
  </w:style>
  <w:style w:type="character" w:customStyle="1" w:styleId="Heading5Char">
    <w:name w:val="Heading 5 Char"/>
    <w:basedOn w:val="DefaultParagraphFont"/>
    <w:link w:val="Heading5"/>
    <w:uiPriority w:val="9"/>
    <w:semiHidden/>
    <w:rsid w:val="00B83964"/>
    <w:rPr>
      <w:rFonts w:eastAsiaTheme="majorEastAsia" w:cstheme="majorBidi"/>
      <w:color w:val="0F4761" w:themeColor="accent1" w:themeShade="BF"/>
      <w:kern w:val="0"/>
      <w:sz w:val="28"/>
      <w:lang w:val="en-US"/>
      <w14:ligatures w14:val="none"/>
    </w:rPr>
  </w:style>
  <w:style w:type="character" w:customStyle="1" w:styleId="Heading6Char">
    <w:name w:val="Heading 6 Char"/>
    <w:basedOn w:val="DefaultParagraphFont"/>
    <w:link w:val="Heading6"/>
    <w:uiPriority w:val="9"/>
    <w:semiHidden/>
    <w:rsid w:val="00B83964"/>
    <w:rPr>
      <w:rFonts w:eastAsiaTheme="majorEastAsia" w:cstheme="majorBidi"/>
      <w:i/>
      <w:iCs/>
      <w:color w:val="595959" w:themeColor="text1" w:themeTint="A6"/>
      <w:kern w:val="0"/>
      <w:sz w:val="28"/>
      <w:lang w:val="en-US"/>
      <w14:ligatures w14:val="none"/>
    </w:rPr>
  </w:style>
  <w:style w:type="character" w:customStyle="1" w:styleId="Heading7Char">
    <w:name w:val="Heading 7 Char"/>
    <w:basedOn w:val="DefaultParagraphFont"/>
    <w:link w:val="Heading7"/>
    <w:uiPriority w:val="9"/>
    <w:semiHidden/>
    <w:rsid w:val="00B83964"/>
    <w:rPr>
      <w:rFonts w:eastAsiaTheme="majorEastAsia" w:cstheme="majorBidi"/>
      <w:color w:val="595959" w:themeColor="text1" w:themeTint="A6"/>
      <w:kern w:val="0"/>
      <w:sz w:val="28"/>
      <w:lang w:val="en-US"/>
      <w14:ligatures w14:val="none"/>
    </w:rPr>
  </w:style>
  <w:style w:type="character" w:customStyle="1" w:styleId="Heading8Char">
    <w:name w:val="Heading 8 Char"/>
    <w:basedOn w:val="DefaultParagraphFont"/>
    <w:link w:val="Heading8"/>
    <w:uiPriority w:val="9"/>
    <w:semiHidden/>
    <w:rsid w:val="00B83964"/>
    <w:rPr>
      <w:rFonts w:eastAsiaTheme="majorEastAsia" w:cstheme="majorBidi"/>
      <w:i/>
      <w:iCs/>
      <w:color w:val="272727" w:themeColor="text1" w:themeTint="D8"/>
      <w:kern w:val="0"/>
      <w:sz w:val="28"/>
      <w:lang w:val="en-US"/>
      <w14:ligatures w14:val="none"/>
    </w:rPr>
  </w:style>
  <w:style w:type="character" w:customStyle="1" w:styleId="Heading9Char">
    <w:name w:val="Heading 9 Char"/>
    <w:basedOn w:val="DefaultParagraphFont"/>
    <w:link w:val="Heading9"/>
    <w:uiPriority w:val="9"/>
    <w:semiHidden/>
    <w:rsid w:val="00B83964"/>
    <w:rPr>
      <w:rFonts w:eastAsiaTheme="majorEastAsia" w:cstheme="majorBidi"/>
      <w:color w:val="272727" w:themeColor="text1" w:themeTint="D8"/>
      <w:kern w:val="0"/>
      <w:sz w:val="28"/>
      <w:lang w:val="en-US"/>
      <w14:ligatures w14:val="none"/>
    </w:rPr>
  </w:style>
  <w:style w:type="paragraph" w:styleId="Title">
    <w:name w:val="Title"/>
    <w:basedOn w:val="Normal"/>
    <w:next w:val="Normal"/>
    <w:link w:val="TitleChar"/>
    <w:uiPriority w:val="10"/>
    <w:qFormat/>
    <w:rsid w:val="00B8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964"/>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B83964"/>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83964"/>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B83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3964"/>
    <w:rPr>
      <w:rFonts w:ascii="Times New Roman" w:hAnsi="Times New Roman" w:cs="Times New Roman"/>
      <w:i/>
      <w:iCs/>
      <w:color w:val="404040" w:themeColor="text1" w:themeTint="BF"/>
      <w:kern w:val="0"/>
      <w:sz w:val="28"/>
      <w:lang w:val="en-US"/>
      <w14:ligatures w14:val="none"/>
    </w:rPr>
  </w:style>
  <w:style w:type="paragraph" w:styleId="ListParagraph">
    <w:name w:val="List Paragraph"/>
    <w:basedOn w:val="Normal"/>
    <w:uiPriority w:val="34"/>
    <w:qFormat/>
    <w:rsid w:val="00B83964"/>
    <w:pPr>
      <w:ind w:left="720"/>
      <w:contextualSpacing/>
    </w:pPr>
  </w:style>
  <w:style w:type="character" w:styleId="IntenseEmphasis">
    <w:name w:val="Intense Emphasis"/>
    <w:basedOn w:val="DefaultParagraphFont"/>
    <w:uiPriority w:val="21"/>
    <w:qFormat/>
    <w:rsid w:val="00B83964"/>
    <w:rPr>
      <w:i/>
      <w:iCs/>
      <w:color w:val="0F4761" w:themeColor="accent1" w:themeShade="BF"/>
    </w:rPr>
  </w:style>
  <w:style w:type="paragraph" w:styleId="IntenseQuote">
    <w:name w:val="Intense Quote"/>
    <w:basedOn w:val="Normal"/>
    <w:next w:val="Normal"/>
    <w:link w:val="IntenseQuoteChar"/>
    <w:uiPriority w:val="30"/>
    <w:qFormat/>
    <w:rsid w:val="00B8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964"/>
    <w:rPr>
      <w:rFonts w:ascii="Times New Roman" w:hAnsi="Times New Roman" w:cs="Times New Roman"/>
      <w:i/>
      <w:iCs/>
      <w:color w:val="0F4761" w:themeColor="accent1" w:themeShade="BF"/>
      <w:kern w:val="0"/>
      <w:sz w:val="28"/>
      <w:lang w:val="en-US"/>
      <w14:ligatures w14:val="none"/>
    </w:rPr>
  </w:style>
  <w:style w:type="character" w:styleId="IntenseReference">
    <w:name w:val="Intense Reference"/>
    <w:basedOn w:val="DefaultParagraphFont"/>
    <w:uiPriority w:val="32"/>
    <w:qFormat/>
    <w:rsid w:val="00B83964"/>
    <w:rPr>
      <w:b/>
      <w:bCs/>
      <w:smallCaps/>
      <w:color w:val="0F4761" w:themeColor="accent1" w:themeShade="BF"/>
      <w:spacing w:val="5"/>
    </w:rPr>
  </w:style>
  <w:style w:type="character" w:styleId="PlaceholderText">
    <w:name w:val="Placeholder Text"/>
    <w:basedOn w:val="DefaultParagraphFont"/>
    <w:uiPriority w:val="99"/>
    <w:semiHidden/>
    <w:rsid w:val="009C7C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2882">
      <w:bodyDiv w:val="1"/>
      <w:marLeft w:val="0"/>
      <w:marRight w:val="0"/>
      <w:marTop w:val="0"/>
      <w:marBottom w:val="0"/>
      <w:divBdr>
        <w:top w:val="none" w:sz="0" w:space="0" w:color="auto"/>
        <w:left w:val="none" w:sz="0" w:space="0" w:color="auto"/>
        <w:bottom w:val="none" w:sz="0" w:space="0" w:color="auto"/>
        <w:right w:val="none" w:sz="0" w:space="0" w:color="auto"/>
      </w:divBdr>
      <w:divsChild>
        <w:div w:id="1999916667">
          <w:marLeft w:val="0"/>
          <w:marRight w:val="0"/>
          <w:marTop w:val="0"/>
          <w:marBottom w:val="0"/>
          <w:divBdr>
            <w:top w:val="none" w:sz="0" w:space="0" w:color="auto"/>
            <w:left w:val="none" w:sz="0" w:space="0" w:color="auto"/>
            <w:bottom w:val="none" w:sz="0" w:space="0" w:color="auto"/>
            <w:right w:val="none" w:sz="0" w:space="0" w:color="auto"/>
          </w:divBdr>
          <w:divsChild>
            <w:div w:id="931741867">
              <w:marLeft w:val="0"/>
              <w:marRight w:val="0"/>
              <w:marTop w:val="0"/>
              <w:marBottom w:val="0"/>
              <w:divBdr>
                <w:top w:val="none" w:sz="0" w:space="0" w:color="auto"/>
                <w:left w:val="none" w:sz="0" w:space="0" w:color="auto"/>
                <w:bottom w:val="none" w:sz="0" w:space="0" w:color="auto"/>
                <w:right w:val="none" w:sz="0" w:space="0" w:color="auto"/>
              </w:divBdr>
              <w:divsChild>
                <w:div w:id="1476095849">
                  <w:marLeft w:val="0"/>
                  <w:marRight w:val="0"/>
                  <w:marTop w:val="0"/>
                  <w:marBottom w:val="0"/>
                  <w:divBdr>
                    <w:top w:val="none" w:sz="0" w:space="0" w:color="auto"/>
                    <w:left w:val="none" w:sz="0" w:space="0" w:color="auto"/>
                    <w:bottom w:val="none" w:sz="0" w:space="0" w:color="auto"/>
                    <w:right w:val="none" w:sz="0" w:space="0" w:color="auto"/>
                  </w:divBdr>
                  <w:divsChild>
                    <w:div w:id="7362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5528">
          <w:marLeft w:val="0"/>
          <w:marRight w:val="0"/>
          <w:marTop w:val="0"/>
          <w:marBottom w:val="0"/>
          <w:divBdr>
            <w:top w:val="none" w:sz="0" w:space="0" w:color="auto"/>
            <w:left w:val="none" w:sz="0" w:space="0" w:color="auto"/>
            <w:bottom w:val="none" w:sz="0" w:space="0" w:color="auto"/>
            <w:right w:val="none" w:sz="0" w:space="0" w:color="auto"/>
          </w:divBdr>
          <w:divsChild>
            <w:div w:id="870730930">
              <w:marLeft w:val="0"/>
              <w:marRight w:val="0"/>
              <w:marTop w:val="0"/>
              <w:marBottom w:val="0"/>
              <w:divBdr>
                <w:top w:val="none" w:sz="0" w:space="0" w:color="auto"/>
                <w:left w:val="none" w:sz="0" w:space="0" w:color="auto"/>
                <w:bottom w:val="none" w:sz="0" w:space="0" w:color="auto"/>
                <w:right w:val="none" w:sz="0" w:space="0" w:color="auto"/>
              </w:divBdr>
              <w:divsChild>
                <w:div w:id="566769789">
                  <w:marLeft w:val="0"/>
                  <w:marRight w:val="0"/>
                  <w:marTop w:val="0"/>
                  <w:marBottom w:val="0"/>
                  <w:divBdr>
                    <w:top w:val="none" w:sz="0" w:space="0" w:color="auto"/>
                    <w:left w:val="none" w:sz="0" w:space="0" w:color="auto"/>
                    <w:bottom w:val="none" w:sz="0" w:space="0" w:color="auto"/>
                    <w:right w:val="none" w:sz="0" w:space="0" w:color="auto"/>
                  </w:divBdr>
                  <w:divsChild>
                    <w:div w:id="14776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6063">
      <w:bodyDiv w:val="1"/>
      <w:marLeft w:val="0"/>
      <w:marRight w:val="0"/>
      <w:marTop w:val="0"/>
      <w:marBottom w:val="0"/>
      <w:divBdr>
        <w:top w:val="none" w:sz="0" w:space="0" w:color="auto"/>
        <w:left w:val="none" w:sz="0" w:space="0" w:color="auto"/>
        <w:bottom w:val="none" w:sz="0" w:space="0" w:color="auto"/>
        <w:right w:val="none" w:sz="0" w:space="0" w:color="auto"/>
      </w:divBdr>
      <w:divsChild>
        <w:div w:id="1593473315">
          <w:marLeft w:val="0"/>
          <w:marRight w:val="0"/>
          <w:marTop w:val="0"/>
          <w:marBottom w:val="0"/>
          <w:divBdr>
            <w:top w:val="none" w:sz="0" w:space="0" w:color="auto"/>
            <w:left w:val="none" w:sz="0" w:space="0" w:color="auto"/>
            <w:bottom w:val="none" w:sz="0" w:space="0" w:color="auto"/>
            <w:right w:val="none" w:sz="0" w:space="0" w:color="auto"/>
          </w:divBdr>
          <w:divsChild>
            <w:div w:id="843478393">
              <w:marLeft w:val="0"/>
              <w:marRight w:val="0"/>
              <w:marTop w:val="0"/>
              <w:marBottom w:val="0"/>
              <w:divBdr>
                <w:top w:val="none" w:sz="0" w:space="0" w:color="auto"/>
                <w:left w:val="none" w:sz="0" w:space="0" w:color="auto"/>
                <w:bottom w:val="none" w:sz="0" w:space="0" w:color="auto"/>
                <w:right w:val="none" w:sz="0" w:space="0" w:color="auto"/>
              </w:divBdr>
              <w:divsChild>
                <w:div w:id="1230111368">
                  <w:marLeft w:val="0"/>
                  <w:marRight w:val="0"/>
                  <w:marTop w:val="0"/>
                  <w:marBottom w:val="0"/>
                  <w:divBdr>
                    <w:top w:val="none" w:sz="0" w:space="0" w:color="auto"/>
                    <w:left w:val="none" w:sz="0" w:space="0" w:color="auto"/>
                    <w:bottom w:val="none" w:sz="0" w:space="0" w:color="auto"/>
                    <w:right w:val="none" w:sz="0" w:space="0" w:color="auto"/>
                  </w:divBdr>
                  <w:divsChild>
                    <w:div w:id="4333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5859">
          <w:marLeft w:val="0"/>
          <w:marRight w:val="0"/>
          <w:marTop w:val="0"/>
          <w:marBottom w:val="0"/>
          <w:divBdr>
            <w:top w:val="none" w:sz="0" w:space="0" w:color="auto"/>
            <w:left w:val="none" w:sz="0" w:space="0" w:color="auto"/>
            <w:bottom w:val="none" w:sz="0" w:space="0" w:color="auto"/>
            <w:right w:val="none" w:sz="0" w:space="0" w:color="auto"/>
          </w:divBdr>
          <w:divsChild>
            <w:div w:id="1800802995">
              <w:marLeft w:val="0"/>
              <w:marRight w:val="0"/>
              <w:marTop w:val="0"/>
              <w:marBottom w:val="0"/>
              <w:divBdr>
                <w:top w:val="none" w:sz="0" w:space="0" w:color="auto"/>
                <w:left w:val="none" w:sz="0" w:space="0" w:color="auto"/>
                <w:bottom w:val="none" w:sz="0" w:space="0" w:color="auto"/>
                <w:right w:val="none" w:sz="0" w:space="0" w:color="auto"/>
              </w:divBdr>
              <w:divsChild>
                <w:div w:id="285545369">
                  <w:marLeft w:val="0"/>
                  <w:marRight w:val="0"/>
                  <w:marTop w:val="0"/>
                  <w:marBottom w:val="0"/>
                  <w:divBdr>
                    <w:top w:val="none" w:sz="0" w:space="0" w:color="auto"/>
                    <w:left w:val="none" w:sz="0" w:space="0" w:color="auto"/>
                    <w:bottom w:val="none" w:sz="0" w:space="0" w:color="auto"/>
                    <w:right w:val="none" w:sz="0" w:space="0" w:color="auto"/>
                  </w:divBdr>
                  <w:divsChild>
                    <w:div w:id="1740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490">
      <w:bodyDiv w:val="1"/>
      <w:marLeft w:val="0"/>
      <w:marRight w:val="0"/>
      <w:marTop w:val="0"/>
      <w:marBottom w:val="0"/>
      <w:divBdr>
        <w:top w:val="none" w:sz="0" w:space="0" w:color="auto"/>
        <w:left w:val="none" w:sz="0" w:space="0" w:color="auto"/>
        <w:bottom w:val="none" w:sz="0" w:space="0" w:color="auto"/>
        <w:right w:val="none" w:sz="0" w:space="0" w:color="auto"/>
      </w:divBdr>
    </w:div>
    <w:div w:id="260987725">
      <w:bodyDiv w:val="1"/>
      <w:marLeft w:val="0"/>
      <w:marRight w:val="0"/>
      <w:marTop w:val="0"/>
      <w:marBottom w:val="0"/>
      <w:divBdr>
        <w:top w:val="none" w:sz="0" w:space="0" w:color="auto"/>
        <w:left w:val="none" w:sz="0" w:space="0" w:color="auto"/>
        <w:bottom w:val="none" w:sz="0" w:space="0" w:color="auto"/>
        <w:right w:val="none" w:sz="0" w:space="0" w:color="auto"/>
      </w:divBdr>
    </w:div>
    <w:div w:id="273559625">
      <w:bodyDiv w:val="1"/>
      <w:marLeft w:val="0"/>
      <w:marRight w:val="0"/>
      <w:marTop w:val="0"/>
      <w:marBottom w:val="0"/>
      <w:divBdr>
        <w:top w:val="none" w:sz="0" w:space="0" w:color="auto"/>
        <w:left w:val="none" w:sz="0" w:space="0" w:color="auto"/>
        <w:bottom w:val="none" w:sz="0" w:space="0" w:color="auto"/>
        <w:right w:val="none" w:sz="0" w:space="0" w:color="auto"/>
      </w:divBdr>
    </w:div>
    <w:div w:id="482739485">
      <w:bodyDiv w:val="1"/>
      <w:marLeft w:val="0"/>
      <w:marRight w:val="0"/>
      <w:marTop w:val="0"/>
      <w:marBottom w:val="0"/>
      <w:divBdr>
        <w:top w:val="none" w:sz="0" w:space="0" w:color="auto"/>
        <w:left w:val="none" w:sz="0" w:space="0" w:color="auto"/>
        <w:bottom w:val="none" w:sz="0" w:space="0" w:color="auto"/>
        <w:right w:val="none" w:sz="0" w:space="0" w:color="auto"/>
      </w:divBdr>
    </w:div>
    <w:div w:id="523858852">
      <w:bodyDiv w:val="1"/>
      <w:marLeft w:val="0"/>
      <w:marRight w:val="0"/>
      <w:marTop w:val="0"/>
      <w:marBottom w:val="0"/>
      <w:divBdr>
        <w:top w:val="none" w:sz="0" w:space="0" w:color="auto"/>
        <w:left w:val="none" w:sz="0" w:space="0" w:color="auto"/>
        <w:bottom w:val="none" w:sz="0" w:space="0" w:color="auto"/>
        <w:right w:val="none" w:sz="0" w:space="0" w:color="auto"/>
      </w:divBdr>
    </w:div>
    <w:div w:id="567232484">
      <w:bodyDiv w:val="1"/>
      <w:marLeft w:val="0"/>
      <w:marRight w:val="0"/>
      <w:marTop w:val="0"/>
      <w:marBottom w:val="0"/>
      <w:divBdr>
        <w:top w:val="none" w:sz="0" w:space="0" w:color="auto"/>
        <w:left w:val="none" w:sz="0" w:space="0" w:color="auto"/>
        <w:bottom w:val="none" w:sz="0" w:space="0" w:color="auto"/>
        <w:right w:val="none" w:sz="0" w:space="0" w:color="auto"/>
      </w:divBdr>
    </w:div>
    <w:div w:id="701978064">
      <w:bodyDiv w:val="1"/>
      <w:marLeft w:val="0"/>
      <w:marRight w:val="0"/>
      <w:marTop w:val="0"/>
      <w:marBottom w:val="0"/>
      <w:divBdr>
        <w:top w:val="none" w:sz="0" w:space="0" w:color="auto"/>
        <w:left w:val="none" w:sz="0" w:space="0" w:color="auto"/>
        <w:bottom w:val="none" w:sz="0" w:space="0" w:color="auto"/>
        <w:right w:val="none" w:sz="0" w:space="0" w:color="auto"/>
      </w:divBdr>
    </w:div>
    <w:div w:id="918179324">
      <w:bodyDiv w:val="1"/>
      <w:marLeft w:val="0"/>
      <w:marRight w:val="0"/>
      <w:marTop w:val="0"/>
      <w:marBottom w:val="0"/>
      <w:divBdr>
        <w:top w:val="none" w:sz="0" w:space="0" w:color="auto"/>
        <w:left w:val="none" w:sz="0" w:space="0" w:color="auto"/>
        <w:bottom w:val="none" w:sz="0" w:space="0" w:color="auto"/>
        <w:right w:val="none" w:sz="0" w:space="0" w:color="auto"/>
      </w:divBdr>
    </w:div>
    <w:div w:id="959141863">
      <w:bodyDiv w:val="1"/>
      <w:marLeft w:val="0"/>
      <w:marRight w:val="0"/>
      <w:marTop w:val="0"/>
      <w:marBottom w:val="0"/>
      <w:divBdr>
        <w:top w:val="none" w:sz="0" w:space="0" w:color="auto"/>
        <w:left w:val="none" w:sz="0" w:space="0" w:color="auto"/>
        <w:bottom w:val="none" w:sz="0" w:space="0" w:color="auto"/>
        <w:right w:val="none" w:sz="0" w:space="0" w:color="auto"/>
      </w:divBdr>
    </w:div>
    <w:div w:id="1199469664">
      <w:bodyDiv w:val="1"/>
      <w:marLeft w:val="0"/>
      <w:marRight w:val="0"/>
      <w:marTop w:val="0"/>
      <w:marBottom w:val="0"/>
      <w:divBdr>
        <w:top w:val="none" w:sz="0" w:space="0" w:color="auto"/>
        <w:left w:val="none" w:sz="0" w:space="0" w:color="auto"/>
        <w:bottom w:val="none" w:sz="0" w:space="0" w:color="auto"/>
        <w:right w:val="none" w:sz="0" w:space="0" w:color="auto"/>
      </w:divBdr>
    </w:div>
    <w:div w:id="1357805820">
      <w:bodyDiv w:val="1"/>
      <w:marLeft w:val="0"/>
      <w:marRight w:val="0"/>
      <w:marTop w:val="0"/>
      <w:marBottom w:val="0"/>
      <w:divBdr>
        <w:top w:val="none" w:sz="0" w:space="0" w:color="auto"/>
        <w:left w:val="none" w:sz="0" w:space="0" w:color="auto"/>
        <w:bottom w:val="none" w:sz="0" w:space="0" w:color="auto"/>
        <w:right w:val="none" w:sz="0" w:space="0" w:color="auto"/>
      </w:divBdr>
    </w:div>
    <w:div w:id="1375083959">
      <w:bodyDiv w:val="1"/>
      <w:marLeft w:val="0"/>
      <w:marRight w:val="0"/>
      <w:marTop w:val="0"/>
      <w:marBottom w:val="0"/>
      <w:divBdr>
        <w:top w:val="none" w:sz="0" w:space="0" w:color="auto"/>
        <w:left w:val="none" w:sz="0" w:space="0" w:color="auto"/>
        <w:bottom w:val="none" w:sz="0" w:space="0" w:color="auto"/>
        <w:right w:val="none" w:sz="0" w:space="0" w:color="auto"/>
      </w:divBdr>
    </w:div>
    <w:div w:id="1510873043">
      <w:bodyDiv w:val="1"/>
      <w:marLeft w:val="0"/>
      <w:marRight w:val="0"/>
      <w:marTop w:val="0"/>
      <w:marBottom w:val="0"/>
      <w:divBdr>
        <w:top w:val="none" w:sz="0" w:space="0" w:color="auto"/>
        <w:left w:val="none" w:sz="0" w:space="0" w:color="auto"/>
        <w:bottom w:val="none" w:sz="0" w:space="0" w:color="auto"/>
        <w:right w:val="none" w:sz="0" w:space="0" w:color="auto"/>
      </w:divBdr>
    </w:div>
    <w:div w:id="1668165690">
      <w:bodyDiv w:val="1"/>
      <w:marLeft w:val="0"/>
      <w:marRight w:val="0"/>
      <w:marTop w:val="0"/>
      <w:marBottom w:val="0"/>
      <w:divBdr>
        <w:top w:val="none" w:sz="0" w:space="0" w:color="auto"/>
        <w:left w:val="none" w:sz="0" w:space="0" w:color="auto"/>
        <w:bottom w:val="none" w:sz="0" w:space="0" w:color="auto"/>
        <w:right w:val="none" w:sz="0" w:space="0" w:color="auto"/>
      </w:divBdr>
    </w:div>
    <w:div w:id="1702129690">
      <w:bodyDiv w:val="1"/>
      <w:marLeft w:val="0"/>
      <w:marRight w:val="0"/>
      <w:marTop w:val="0"/>
      <w:marBottom w:val="0"/>
      <w:divBdr>
        <w:top w:val="none" w:sz="0" w:space="0" w:color="auto"/>
        <w:left w:val="none" w:sz="0" w:space="0" w:color="auto"/>
        <w:bottom w:val="none" w:sz="0" w:space="0" w:color="auto"/>
        <w:right w:val="none" w:sz="0" w:space="0" w:color="auto"/>
      </w:divBdr>
    </w:div>
    <w:div w:id="1893346249">
      <w:bodyDiv w:val="1"/>
      <w:marLeft w:val="0"/>
      <w:marRight w:val="0"/>
      <w:marTop w:val="0"/>
      <w:marBottom w:val="0"/>
      <w:divBdr>
        <w:top w:val="none" w:sz="0" w:space="0" w:color="auto"/>
        <w:left w:val="none" w:sz="0" w:space="0" w:color="auto"/>
        <w:bottom w:val="none" w:sz="0" w:space="0" w:color="auto"/>
        <w:right w:val="none" w:sz="0" w:space="0" w:color="auto"/>
      </w:divBdr>
    </w:div>
    <w:div w:id="2023360558">
      <w:bodyDiv w:val="1"/>
      <w:marLeft w:val="0"/>
      <w:marRight w:val="0"/>
      <w:marTop w:val="0"/>
      <w:marBottom w:val="0"/>
      <w:divBdr>
        <w:top w:val="none" w:sz="0" w:space="0" w:color="auto"/>
        <w:left w:val="none" w:sz="0" w:space="0" w:color="auto"/>
        <w:bottom w:val="none" w:sz="0" w:space="0" w:color="auto"/>
        <w:right w:val="none" w:sz="0" w:space="0" w:color="auto"/>
      </w:divBdr>
    </w:div>
    <w:div w:id="2073120551">
      <w:bodyDiv w:val="1"/>
      <w:marLeft w:val="0"/>
      <w:marRight w:val="0"/>
      <w:marTop w:val="0"/>
      <w:marBottom w:val="0"/>
      <w:divBdr>
        <w:top w:val="none" w:sz="0" w:space="0" w:color="auto"/>
        <w:left w:val="none" w:sz="0" w:space="0" w:color="auto"/>
        <w:bottom w:val="none" w:sz="0" w:space="0" w:color="auto"/>
        <w:right w:val="none" w:sz="0" w:space="0" w:color="auto"/>
      </w:divBdr>
    </w:div>
    <w:div w:id="2075541216">
      <w:bodyDiv w:val="1"/>
      <w:marLeft w:val="0"/>
      <w:marRight w:val="0"/>
      <w:marTop w:val="0"/>
      <w:marBottom w:val="0"/>
      <w:divBdr>
        <w:top w:val="none" w:sz="0" w:space="0" w:color="auto"/>
        <w:left w:val="none" w:sz="0" w:space="0" w:color="auto"/>
        <w:bottom w:val="none" w:sz="0" w:space="0" w:color="auto"/>
        <w:right w:val="none" w:sz="0" w:space="0" w:color="auto"/>
      </w:divBdr>
    </w:div>
    <w:div w:id="21112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Shah</dc:creator>
  <cp:keywords/>
  <dc:description/>
  <cp:lastModifiedBy>Aditya Shah</cp:lastModifiedBy>
  <cp:revision>5</cp:revision>
  <dcterms:created xsi:type="dcterms:W3CDTF">2024-10-17T16:00:00Z</dcterms:created>
  <dcterms:modified xsi:type="dcterms:W3CDTF">2024-10-26T03:20:00Z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cd5ab59655007de1cc44ea1b2d9c763a8ea8651506a51c5dc792291882059f9b</vt:lpwstr>
  </property>
</Properties>
</file>