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328" w:rsidRPr="009116C0" w:rsidRDefault="006D0328" w:rsidP="00377C44">
      <w:pPr>
        <w:spacing w:line="0" w:lineRule="atLeast"/>
        <w:jc w:val="center"/>
      </w:pPr>
    </w:p>
    <w:p w:rsidR="006D0328" w:rsidRPr="009116C0" w:rsidRDefault="006D0328" w:rsidP="00377C44">
      <w:pPr>
        <w:spacing w:line="0" w:lineRule="atLeast"/>
        <w:jc w:val="center"/>
      </w:pPr>
    </w:p>
    <w:p w:rsidR="002519BB" w:rsidRPr="009116C0" w:rsidRDefault="002519BB" w:rsidP="00377C44">
      <w:pPr>
        <w:spacing w:line="0" w:lineRule="atLeast"/>
        <w:jc w:val="center"/>
        <w:rPr>
          <w:u w:val="single"/>
        </w:rPr>
      </w:pPr>
    </w:p>
    <w:p w:rsidR="002519BB" w:rsidRPr="009116C0" w:rsidRDefault="002519BB" w:rsidP="00377C44">
      <w:pPr>
        <w:spacing w:line="0" w:lineRule="atLeast"/>
        <w:jc w:val="center"/>
        <w:rPr>
          <w:b/>
          <w:u w:val="single"/>
        </w:rPr>
      </w:pPr>
      <w:r w:rsidRPr="009116C0">
        <w:rPr>
          <w:b/>
          <w:u w:val="single"/>
        </w:rPr>
        <w:t>Advances in Data sciences</w:t>
      </w:r>
    </w:p>
    <w:p w:rsidR="00404C6A" w:rsidRPr="009116C0" w:rsidRDefault="006D0328" w:rsidP="00377C44">
      <w:pPr>
        <w:spacing w:line="0" w:lineRule="atLeast"/>
        <w:jc w:val="center"/>
        <w:rPr>
          <w:b/>
          <w:u w:val="single"/>
        </w:rPr>
      </w:pPr>
      <w:r w:rsidRPr="009116C0">
        <w:rPr>
          <w:b/>
          <w:u w:val="single"/>
        </w:rPr>
        <w:t>Report</w:t>
      </w:r>
    </w:p>
    <w:p w:rsidR="00EC0EF7" w:rsidRPr="009116C0" w:rsidRDefault="00253142" w:rsidP="00377C44">
      <w:pPr>
        <w:spacing w:line="0" w:lineRule="atLeast"/>
        <w:jc w:val="center"/>
        <w:rPr>
          <w:b/>
          <w:u w:val="single"/>
        </w:rPr>
      </w:pPr>
      <w:r w:rsidRPr="009116C0">
        <w:rPr>
          <w:b/>
          <w:u w:val="single"/>
        </w:rPr>
        <w:t>Assignment3</w:t>
      </w:r>
    </w:p>
    <w:p w:rsidR="006D0328" w:rsidRPr="009116C0" w:rsidRDefault="006D0328" w:rsidP="00377C44">
      <w:pPr>
        <w:spacing w:line="0" w:lineRule="atLeast"/>
        <w:jc w:val="center"/>
      </w:pPr>
    </w:p>
    <w:p w:rsidR="002519BB" w:rsidRPr="009116C0" w:rsidRDefault="00EC0EF7" w:rsidP="00377C44">
      <w:pPr>
        <w:pStyle w:val="Default"/>
        <w:spacing w:line="0" w:lineRule="atLeast"/>
        <w:ind w:left="1440" w:firstLine="720"/>
        <w:rPr>
          <w:rFonts w:ascii="Times New Roman" w:hAnsi="Times New Roman" w:cs="Times New Roman"/>
          <w:color w:val="auto"/>
        </w:rPr>
      </w:pPr>
      <w:r w:rsidRPr="009116C0">
        <w:rPr>
          <w:rFonts w:ascii="Times New Roman" w:hAnsi="Times New Roman" w:cs="Times New Roman"/>
          <w:b/>
          <w:color w:val="auto"/>
        </w:rPr>
        <w:t>Team 2</w:t>
      </w:r>
      <w:r w:rsidR="002519BB" w:rsidRPr="009116C0">
        <w:rPr>
          <w:rFonts w:ascii="Times New Roman" w:hAnsi="Times New Roman" w:cs="Times New Roman"/>
          <w:b/>
          <w:color w:val="auto"/>
        </w:rPr>
        <w:t xml:space="preserve">: </w:t>
      </w:r>
      <w:r w:rsidRPr="009116C0">
        <w:rPr>
          <w:rFonts w:ascii="Times New Roman" w:hAnsi="Times New Roman" w:cs="Times New Roman"/>
          <w:color w:val="auto"/>
        </w:rPr>
        <w:t xml:space="preserve">Prajakta Pawar, Dhanshri More and Rutuja Magar </w:t>
      </w:r>
    </w:p>
    <w:p w:rsidR="002519BB" w:rsidRPr="009116C0" w:rsidRDefault="002519BB" w:rsidP="00377C44">
      <w:pPr>
        <w:spacing w:line="0" w:lineRule="atLeast"/>
        <w:jc w:val="center"/>
      </w:pPr>
    </w:p>
    <w:p w:rsidR="006D0328" w:rsidRPr="009116C0" w:rsidRDefault="006D0328" w:rsidP="00377C44">
      <w:pPr>
        <w:spacing w:line="0" w:lineRule="atLeast"/>
        <w:jc w:val="center"/>
      </w:pPr>
    </w:p>
    <w:p w:rsidR="00160ADE" w:rsidRPr="009116C0" w:rsidRDefault="00160ADE" w:rsidP="00377C44">
      <w:pPr>
        <w:spacing w:line="0" w:lineRule="atLeast"/>
        <w:jc w:val="center"/>
      </w:pPr>
    </w:p>
    <w:p w:rsidR="00160ADE" w:rsidRPr="009116C0" w:rsidRDefault="00160ADE" w:rsidP="00377C44">
      <w:pPr>
        <w:spacing w:line="0" w:lineRule="atLeast"/>
        <w:jc w:val="center"/>
      </w:pPr>
    </w:p>
    <w:p w:rsidR="00160ADE" w:rsidRPr="009116C0" w:rsidRDefault="00160ADE" w:rsidP="00377C44">
      <w:pPr>
        <w:spacing w:line="0" w:lineRule="atLeast"/>
        <w:jc w:val="center"/>
      </w:pPr>
    </w:p>
    <w:p w:rsidR="00160ADE" w:rsidRPr="009116C0" w:rsidRDefault="00160ADE" w:rsidP="00377C44">
      <w:pPr>
        <w:spacing w:line="0" w:lineRule="atLeast"/>
        <w:jc w:val="center"/>
      </w:pPr>
    </w:p>
    <w:p w:rsidR="001F1980" w:rsidRPr="009116C0" w:rsidRDefault="001F1980" w:rsidP="00377C44">
      <w:pPr>
        <w:spacing w:line="0" w:lineRule="atLeast"/>
      </w:pPr>
    </w:p>
    <w:p w:rsidR="009468EE" w:rsidRPr="009116C0" w:rsidRDefault="009468EE" w:rsidP="00377C44">
      <w:pPr>
        <w:spacing w:line="0" w:lineRule="atLeast"/>
        <w:jc w:val="center"/>
        <w:rPr>
          <w:b/>
        </w:rPr>
      </w:pPr>
    </w:p>
    <w:p w:rsidR="009468EE" w:rsidRPr="009116C0" w:rsidRDefault="009468EE"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4741C7" w:rsidRPr="009116C0" w:rsidRDefault="004741C7" w:rsidP="00377C44">
      <w:pPr>
        <w:spacing w:line="0" w:lineRule="atLeast"/>
        <w:jc w:val="center"/>
        <w:rPr>
          <w:b/>
        </w:rPr>
      </w:pPr>
    </w:p>
    <w:p w:rsidR="009468EE" w:rsidRPr="009116C0" w:rsidRDefault="009468EE" w:rsidP="00377C44">
      <w:pPr>
        <w:spacing w:line="0" w:lineRule="atLeast"/>
        <w:jc w:val="center"/>
        <w:rPr>
          <w:b/>
        </w:rPr>
      </w:pPr>
    </w:p>
    <w:p w:rsidR="009468EE" w:rsidRPr="009116C0" w:rsidRDefault="009468EE" w:rsidP="00377C44">
      <w:pPr>
        <w:spacing w:line="0" w:lineRule="atLeast"/>
        <w:jc w:val="center"/>
        <w:rPr>
          <w:b/>
        </w:rPr>
      </w:pPr>
    </w:p>
    <w:p w:rsidR="00317EF9" w:rsidRPr="009116C0" w:rsidRDefault="00317EF9" w:rsidP="00377C44">
      <w:pPr>
        <w:spacing w:line="0" w:lineRule="atLeast"/>
        <w:rPr>
          <w:b/>
        </w:rPr>
      </w:pPr>
    </w:p>
    <w:p w:rsidR="00317EF9" w:rsidRPr="009116C0" w:rsidRDefault="00317EF9" w:rsidP="00377C44">
      <w:pPr>
        <w:spacing w:line="0" w:lineRule="atLeast"/>
        <w:ind w:left="3600" w:firstLine="720"/>
        <w:rPr>
          <w:b/>
        </w:rPr>
      </w:pPr>
    </w:p>
    <w:p w:rsidR="00807D8D" w:rsidRPr="009116C0" w:rsidRDefault="00807D8D" w:rsidP="00377C44">
      <w:pPr>
        <w:autoSpaceDE w:val="0"/>
        <w:autoSpaceDN w:val="0"/>
        <w:adjustRightInd w:val="0"/>
        <w:spacing w:line="0" w:lineRule="atLeast"/>
        <w:rPr>
          <w:rFonts w:eastAsiaTheme="minorHAnsi"/>
          <w:b/>
          <w:sz w:val="32"/>
          <w:szCs w:val="32"/>
        </w:rPr>
      </w:pPr>
      <w:r w:rsidRPr="009116C0">
        <w:rPr>
          <w:rFonts w:eastAsiaTheme="minorHAnsi"/>
          <w:b/>
          <w:sz w:val="32"/>
          <w:szCs w:val="32"/>
        </w:rPr>
        <w:t>1 Introduction</w:t>
      </w:r>
    </w:p>
    <w:p w:rsidR="00807D8D" w:rsidRPr="009116C0" w:rsidRDefault="00681EFB" w:rsidP="00377C44">
      <w:pPr>
        <w:spacing w:line="0" w:lineRule="atLeast"/>
        <w:rPr>
          <w:rFonts w:eastAsiaTheme="minorHAnsi"/>
        </w:rPr>
      </w:pPr>
      <w:r w:rsidRPr="009116C0">
        <w:rPr>
          <w:rFonts w:eastAsiaTheme="minorHAnsi"/>
        </w:rPr>
        <w:t xml:space="preserve">We are using the publicly available dataset of Walmart Stores. This dataset contains the historical sales data of </w:t>
      </w:r>
      <w:r w:rsidRPr="009116C0">
        <w:rPr>
          <w:shd w:val="clear" w:color="auto" w:fill="FFFFFF"/>
        </w:rPr>
        <w:t xml:space="preserve">data for 45 Walmart stores located in different regions. Each store </w:t>
      </w:r>
      <w:r w:rsidR="00391057" w:rsidRPr="009116C0">
        <w:rPr>
          <w:shd w:val="clear" w:color="auto" w:fill="FFFFFF"/>
        </w:rPr>
        <w:t xml:space="preserve">belongs to a particular type and </w:t>
      </w:r>
      <w:r w:rsidRPr="009116C0">
        <w:rPr>
          <w:shd w:val="clear" w:color="auto" w:fill="FFFFFF"/>
        </w:rPr>
        <w:t>contains a number of departments.</w:t>
      </w:r>
      <w:r w:rsidR="00391057" w:rsidRPr="009116C0">
        <w:rPr>
          <w:shd w:val="clear" w:color="auto" w:fill="FFFFFF"/>
        </w:rPr>
        <w:t xml:space="preserve"> </w:t>
      </w:r>
    </w:p>
    <w:p w:rsidR="008E6F4B" w:rsidRPr="009116C0" w:rsidRDefault="008E6F4B" w:rsidP="00377C44">
      <w:pPr>
        <w:spacing w:line="0" w:lineRule="atLeast"/>
        <w:rPr>
          <w:rFonts w:eastAsiaTheme="minorHAnsi"/>
        </w:rPr>
      </w:pPr>
    </w:p>
    <w:p w:rsidR="008E6F4B" w:rsidRPr="009116C0" w:rsidRDefault="008E6F4B" w:rsidP="00377C44">
      <w:pPr>
        <w:spacing w:line="0" w:lineRule="atLeast"/>
        <w:rPr>
          <w:rFonts w:eastAsiaTheme="minorHAnsi"/>
        </w:rPr>
      </w:pPr>
    </w:p>
    <w:p w:rsidR="00B357D6" w:rsidRPr="009116C0" w:rsidRDefault="007F5A15" w:rsidP="00377C44">
      <w:pPr>
        <w:autoSpaceDE w:val="0"/>
        <w:autoSpaceDN w:val="0"/>
        <w:adjustRightInd w:val="0"/>
        <w:spacing w:line="0" w:lineRule="atLeast"/>
        <w:rPr>
          <w:rFonts w:eastAsiaTheme="minorHAnsi"/>
          <w:b/>
          <w:sz w:val="32"/>
          <w:szCs w:val="32"/>
        </w:rPr>
      </w:pPr>
      <w:r w:rsidRPr="009116C0">
        <w:rPr>
          <w:rFonts w:eastAsiaTheme="minorHAnsi"/>
          <w:b/>
          <w:sz w:val="32"/>
          <w:szCs w:val="32"/>
        </w:rPr>
        <w:t>2</w:t>
      </w:r>
      <w:r w:rsidR="008E6F4B" w:rsidRPr="009116C0">
        <w:rPr>
          <w:rFonts w:eastAsiaTheme="minorHAnsi"/>
          <w:b/>
          <w:sz w:val="32"/>
          <w:szCs w:val="32"/>
        </w:rPr>
        <w:t xml:space="preserve"> </w:t>
      </w:r>
      <w:r w:rsidR="00391057" w:rsidRPr="009116C0">
        <w:rPr>
          <w:rFonts w:eastAsiaTheme="minorHAnsi"/>
          <w:b/>
          <w:sz w:val="32"/>
          <w:szCs w:val="32"/>
        </w:rPr>
        <w:t>Data Description</w:t>
      </w:r>
    </w:p>
    <w:p w:rsidR="00377C44" w:rsidRDefault="00391057" w:rsidP="00377C44">
      <w:pPr>
        <w:pStyle w:val="NormalWeb"/>
        <w:shd w:val="clear" w:color="auto" w:fill="FFFFFF"/>
        <w:spacing w:before="0" w:beforeAutospacing="0" w:after="0" w:afterAutospacing="0" w:line="0" w:lineRule="atLeast"/>
        <w:rPr>
          <w:b/>
          <w:bCs/>
        </w:rPr>
      </w:pPr>
      <w:r w:rsidRPr="009116C0">
        <w:rPr>
          <w:b/>
          <w:bCs/>
        </w:rPr>
        <w:t>stores.csv</w:t>
      </w:r>
    </w:p>
    <w:p w:rsidR="00391057" w:rsidRDefault="00391057" w:rsidP="00377C44">
      <w:pPr>
        <w:pStyle w:val="NormalWeb"/>
        <w:shd w:val="clear" w:color="auto" w:fill="FFFFFF"/>
        <w:spacing w:before="0" w:beforeAutospacing="0" w:after="0" w:afterAutospacing="0" w:line="0" w:lineRule="atLeast"/>
      </w:pPr>
      <w:r w:rsidRPr="009116C0">
        <w:t>This file contains anonymized information about the 45 stores, indicating the type and size of store.</w:t>
      </w:r>
    </w:p>
    <w:p w:rsidR="00377C44" w:rsidRPr="009116C0" w:rsidRDefault="00377C44" w:rsidP="00377C44">
      <w:pPr>
        <w:pStyle w:val="NormalWeb"/>
        <w:shd w:val="clear" w:color="auto" w:fill="FFFFFF"/>
        <w:spacing w:before="0" w:beforeAutospacing="0" w:after="0" w:afterAutospacing="0" w:line="0" w:lineRule="atLeast"/>
      </w:pPr>
    </w:p>
    <w:p w:rsidR="00391057" w:rsidRPr="009116C0" w:rsidRDefault="00391057" w:rsidP="00377C44">
      <w:pPr>
        <w:shd w:val="clear" w:color="auto" w:fill="FFFFFF"/>
        <w:spacing w:line="0" w:lineRule="atLeast"/>
      </w:pPr>
      <w:r w:rsidRPr="009116C0">
        <w:rPr>
          <w:b/>
          <w:bCs/>
        </w:rPr>
        <w:t>train.csv</w:t>
      </w:r>
    </w:p>
    <w:p w:rsidR="00391057" w:rsidRPr="009116C0" w:rsidRDefault="00391057" w:rsidP="00377C44">
      <w:pPr>
        <w:shd w:val="clear" w:color="auto" w:fill="FFFFFF"/>
        <w:spacing w:line="0" w:lineRule="atLeast"/>
      </w:pPr>
      <w:r w:rsidRPr="009116C0">
        <w:t>This is the historical training data, which covers to 2010-02-05 to 2012-11-01. Within this file you will find the following fields:</w:t>
      </w:r>
    </w:p>
    <w:p w:rsidR="00391057" w:rsidRPr="009116C0" w:rsidRDefault="00391057" w:rsidP="00377C44">
      <w:pPr>
        <w:shd w:val="clear" w:color="auto" w:fill="FFFFFF"/>
        <w:spacing w:line="0" w:lineRule="atLeast"/>
        <w:ind w:left="360"/>
      </w:pPr>
      <w:r w:rsidRPr="009116C0">
        <w:t>Store - the store number</w:t>
      </w:r>
    </w:p>
    <w:p w:rsidR="00391057" w:rsidRPr="009116C0" w:rsidRDefault="00391057" w:rsidP="00377C44">
      <w:pPr>
        <w:shd w:val="clear" w:color="auto" w:fill="FFFFFF"/>
        <w:spacing w:line="0" w:lineRule="atLeast"/>
        <w:ind w:left="360"/>
      </w:pPr>
      <w:r w:rsidRPr="009116C0">
        <w:t>Dept - the department number</w:t>
      </w:r>
    </w:p>
    <w:p w:rsidR="00391057" w:rsidRPr="009116C0" w:rsidRDefault="00391057" w:rsidP="00377C44">
      <w:pPr>
        <w:shd w:val="clear" w:color="auto" w:fill="FFFFFF"/>
        <w:spacing w:line="0" w:lineRule="atLeast"/>
        <w:ind w:left="360"/>
      </w:pPr>
      <w:r w:rsidRPr="009116C0">
        <w:t>Date - the week</w:t>
      </w:r>
    </w:p>
    <w:p w:rsidR="00391057" w:rsidRPr="009116C0" w:rsidRDefault="00391057" w:rsidP="00377C44">
      <w:pPr>
        <w:shd w:val="clear" w:color="auto" w:fill="FFFFFF"/>
        <w:spacing w:line="0" w:lineRule="atLeast"/>
        <w:ind w:left="360"/>
      </w:pPr>
      <w:r w:rsidRPr="009116C0">
        <w:t>Weekly_Sales -  sales for the given department in the given store</w:t>
      </w:r>
    </w:p>
    <w:p w:rsidR="00391057" w:rsidRDefault="00391057" w:rsidP="00377C44">
      <w:pPr>
        <w:shd w:val="clear" w:color="auto" w:fill="FFFFFF"/>
        <w:spacing w:line="0" w:lineRule="atLeast"/>
        <w:ind w:left="360"/>
      </w:pPr>
      <w:r w:rsidRPr="009116C0">
        <w:t>IsHoliday - whether the week is a special holiday week</w:t>
      </w:r>
    </w:p>
    <w:p w:rsidR="00845B5A" w:rsidRPr="009116C0" w:rsidRDefault="00845B5A" w:rsidP="00377C44">
      <w:pPr>
        <w:shd w:val="clear" w:color="auto" w:fill="FFFFFF"/>
        <w:spacing w:line="0" w:lineRule="atLeast"/>
        <w:ind w:left="360"/>
      </w:pPr>
    </w:p>
    <w:p w:rsidR="00391057" w:rsidRPr="009116C0" w:rsidRDefault="00391057" w:rsidP="00377C44">
      <w:pPr>
        <w:shd w:val="clear" w:color="auto" w:fill="FFFFFF"/>
        <w:spacing w:line="0" w:lineRule="atLeast"/>
      </w:pPr>
      <w:r w:rsidRPr="009116C0">
        <w:rPr>
          <w:b/>
          <w:bCs/>
        </w:rPr>
        <w:t>test.csv</w:t>
      </w:r>
    </w:p>
    <w:p w:rsidR="00391057" w:rsidRDefault="00391057" w:rsidP="00377C44">
      <w:pPr>
        <w:shd w:val="clear" w:color="auto" w:fill="FFFFFF"/>
        <w:spacing w:line="0" w:lineRule="atLeast"/>
      </w:pPr>
      <w:r w:rsidRPr="009116C0">
        <w:t>This file is identical to train.csv, except we have withheld the weekly sales. You must predict the sales for each triplet of store, department, and date in this file.</w:t>
      </w:r>
    </w:p>
    <w:p w:rsidR="00845B5A" w:rsidRPr="009116C0" w:rsidRDefault="00845B5A" w:rsidP="00377C44">
      <w:pPr>
        <w:shd w:val="clear" w:color="auto" w:fill="FFFFFF"/>
        <w:spacing w:line="0" w:lineRule="atLeast"/>
      </w:pPr>
    </w:p>
    <w:p w:rsidR="00391057" w:rsidRPr="009116C0" w:rsidRDefault="00391057" w:rsidP="00377C44">
      <w:pPr>
        <w:shd w:val="clear" w:color="auto" w:fill="FFFFFF"/>
        <w:spacing w:line="0" w:lineRule="atLeast"/>
      </w:pPr>
      <w:r w:rsidRPr="009116C0">
        <w:rPr>
          <w:b/>
          <w:bCs/>
        </w:rPr>
        <w:t>features.csv</w:t>
      </w:r>
    </w:p>
    <w:p w:rsidR="00391057" w:rsidRPr="009116C0" w:rsidRDefault="00391057" w:rsidP="00377C44">
      <w:pPr>
        <w:shd w:val="clear" w:color="auto" w:fill="FFFFFF"/>
        <w:spacing w:line="0" w:lineRule="atLeast"/>
      </w:pPr>
      <w:r w:rsidRPr="009116C0">
        <w:t>This file contains additional data related to the store, department, and regional activity for the given dates. It contains the following fields:</w:t>
      </w:r>
    </w:p>
    <w:p w:rsidR="00391057" w:rsidRPr="009116C0" w:rsidRDefault="00391057" w:rsidP="00377C44">
      <w:pPr>
        <w:shd w:val="clear" w:color="auto" w:fill="FFFFFF"/>
        <w:spacing w:line="0" w:lineRule="atLeast"/>
        <w:ind w:left="360"/>
      </w:pPr>
      <w:r w:rsidRPr="009116C0">
        <w:t>Store - the store number</w:t>
      </w:r>
    </w:p>
    <w:p w:rsidR="00391057" w:rsidRPr="009116C0" w:rsidRDefault="00391057" w:rsidP="00377C44">
      <w:pPr>
        <w:shd w:val="clear" w:color="auto" w:fill="FFFFFF"/>
        <w:spacing w:line="0" w:lineRule="atLeast"/>
        <w:ind w:left="360"/>
      </w:pPr>
      <w:r w:rsidRPr="009116C0">
        <w:t>Date - the week</w:t>
      </w:r>
    </w:p>
    <w:p w:rsidR="00391057" w:rsidRPr="009116C0" w:rsidRDefault="00391057" w:rsidP="00377C44">
      <w:pPr>
        <w:shd w:val="clear" w:color="auto" w:fill="FFFFFF"/>
        <w:spacing w:line="0" w:lineRule="atLeast"/>
        <w:ind w:left="360"/>
      </w:pPr>
      <w:r w:rsidRPr="009116C0">
        <w:t>Temperature - average temperature in the region</w:t>
      </w:r>
    </w:p>
    <w:p w:rsidR="00391057" w:rsidRPr="009116C0" w:rsidRDefault="00391057" w:rsidP="00377C44">
      <w:pPr>
        <w:shd w:val="clear" w:color="auto" w:fill="FFFFFF"/>
        <w:spacing w:line="0" w:lineRule="atLeast"/>
        <w:ind w:left="360"/>
      </w:pPr>
      <w:r w:rsidRPr="009116C0">
        <w:t>Fuel_Price - cost of fuel in the region</w:t>
      </w:r>
    </w:p>
    <w:p w:rsidR="00391057" w:rsidRPr="009116C0" w:rsidRDefault="00391057" w:rsidP="00377C44">
      <w:pPr>
        <w:shd w:val="clear" w:color="auto" w:fill="FFFFFF"/>
        <w:spacing w:line="0" w:lineRule="atLeast"/>
        <w:ind w:left="360"/>
      </w:pPr>
      <w:r w:rsidRPr="009116C0">
        <w:t>MarkDown1-5 - anonymized data related to promotional markdowns that Walmart is running. MarkDown data is only available after Nov 2011, and is not available for all stores all the time. Any missing value is marked with an NA.</w:t>
      </w:r>
    </w:p>
    <w:p w:rsidR="00391057" w:rsidRPr="009116C0" w:rsidRDefault="00391057" w:rsidP="00377C44">
      <w:pPr>
        <w:shd w:val="clear" w:color="auto" w:fill="FFFFFF"/>
        <w:spacing w:line="0" w:lineRule="atLeast"/>
        <w:ind w:left="360"/>
      </w:pPr>
      <w:r w:rsidRPr="009116C0">
        <w:t>CPI - the consumer price index</w:t>
      </w:r>
    </w:p>
    <w:p w:rsidR="00391057" w:rsidRPr="009116C0" w:rsidRDefault="00391057" w:rsidP="00377C44">
      <w:pPr>
        <w:shd w:val="clear" w:color="auto" w:fill="FFFFFF"/>
        <w:spacing w:line="0" w:lineRule="atLeast"/>
        <w:ind w:left="360"/>
      </w:pPr>
      <w:r w:rsidRPr="009116C0">
        <w:t>Unemployment - the unemployment rate</w:t>
      </w:r>
    </w:p>
    <w:p w:rsidR="00391057" w:rsidRPr="009116C0" w:rsidRDefault="00391057" w:rsidP="00377C44">
      <w:pPr>
        <w:shd w:val="clear" w:color="auto" w:fill="FFFFFF"/>
        <w:spacing w:line="0" w:lineRule="atLeast"/>
        <w:ind w:left="360"/>
      </w:pPr>
      <w:r w:rsidRPr="009116C0">
        <w:t>IsHoliday - whether the week is a special holiday week</w:t>
      </w:r>
    </w:p>
    <w:p w:rsidR="00391057" w:rsidRPr="009116C0" w:rsidRDefault="00391057" w:rsidP="00377C44">
      <w:pPr>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17755B" w:rsidRPr="009116C0" w:rsidRDefault="0017755B" w:rsidP="00377C44">
      <w:pPr>
        <w:autoSpaceDE w:val="0"/>
        <w:autoSpaceDN w:val="0"/>
        <w:adjustRightInd w:val="0"/>
        <w:spacing w:line="0" w:lineRule="atLeast"/>
        <w:rPr>
          <w:rFonts w:eastAsiaTheme="minorHAnsi"/>
        </w:rPr>
      </w:pPr>
    </w:p>
    <w:p w:rsidR="008E6F4B" w:rsidRPr="009116C0" w:rsidRDefault="008E6F4B" w:rsidP="00377C44">
      <w:pPr>
        <w:spacing w:line="0" w:lineRule="atLeast"/>
        <w:rPr>
          <w:rFonts w:eastAsiaTheme="minorHAnsi"/>
        </w:rPr>
      </w:pPr>
    </w:p>
    <w:p w:rsidR="002E5DE1" w:rsidRPr="009116C0" w:rsidRDefault="002E5DE1" w:rsidP="00377C44">
      <w:pPr>
        <w:autoSpaceDE w:val="0"/>
        <w:autoSpaceDN w:val="0"/>
        <w:adjustRightInd w:val="0"/>
        <w:spacing w:line="0" w:lineRule="atLeast"/>
        <w:rPr>
          <w:rFonts w:eastAsiaTheme="minorHAnsi"/>
        </w:rPr>
      </w:pPr>
    </w:p>
    <w:p w:rsidR="00807D8D" w:rsidRPr="00845B5A" w:rsidRDefault="007F5A15" w:rsidP="00377C44">
      <w:pPr>
        <w:autoSpaceDE w:val="0"/>
        <w:autoSpaceDN w:val="0"/>
        <w:adjustRightInd w:val="0"/>
        <w:spacing w:line="0" w:lineRule="atLeast"/>
        <w:rPr>
          <w:rFonts w:eastAsiaTheme="minorHAnsi"/>
          <w:b/>
          <w:sz w:val="32"/>
          <w:szCs w:val="32"/>
        </w:rPr>
      </w:pPr>
      <w:r w:rsidRPr="00845B5A">
        <w:rPr>
          <w:rFonts w:eastAsiaTheme="minorHAnsi"/>
          <w:b/>
          <w:sz w:val="32"/>
          <w:szCs w:val="32"/>
        </w:rPr>
        <w:t>3</w:t>
      </w:r>
      <w:r w:rsidR="00807D8D" w:rsidRPr="00845B5A">
        <w:rPr>
          <w:rFonts w:eastAsiaTheme="minorHAnsi"/>
          <w:b/>
          <w:sz w:val="32"/>
          <w:szCs w:val="32"/>
        </w:rPr>
        <w:t xml:space="preserve"> </w:t>
      </w:r>
      <w:r w:rsidR="00391057" w:rsidRPr="00845B5A">
        <w:rPr>
          <w:rFonts w:eastAsiaTheme="minorHAnsi"/>
          <w:b/>
          <w:sz w:val="32"/>
          <w:szCs w:val="32"/>
        </w:rPr>
        <w:t>Data Pre-processing and cleaning</w:t>
      </w:r>
    </w:p>
    <w:p w:rsidR="00391057" w:rsidRPr="009116C0" w:rsidRDefault="0098462A"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Read and merge the data</w:t>
      </w:r>
      <w:r w:rsidR="008D4DA9" w:rsidRPr="009116C0">
        <w:rPr>
          <w:rFonts w:eastAsiaTheme="minorHAnsi"/>
        </w:rPr>
        <w:t>sets</w:t>
      </w:r>
      <w:r w:rsidRPr="009116C0">
        <w:rPr>
          <w:rFonts w:eastAsiaTheme="minorHAnsi"/>
        </w:rPr>
        <w:t xml:space="preserve"> from stores.csv, train.csv and features</w:t>
      </w:r>
      <w:r w:rsidR="00AF4F9F" w:rsidRPr="009116C0">
        <w:rPr>
          <w:rFonts w:eastAsiaTheme="minorHAnsi"/>
        </w:rPr>
        <w:t>.csv</w:t>
      </w:r>
      <w:r w:rsidRPr="009116C0">
        <w:rPr>
          <w:rFonts w:eastAsiaTheme="minorHAnsi"/>
        </w:rPr>
        <w:t>.</w:t>
      </w:r>
    </w:p>
    <w:p w:rsidR="0098462A" w:rsidRPr="009116C0" w:rsidRDefault="0098462A"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Convert the dates to character datatype.</w:t>
      </w:r>
    </w:p>
    <w:p w:rsidR="0098462A" w:rsidRPr="009116C0" w:rsidRDefault="0098462A"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Consider a baseline date as '2010-02-05' and compute the number of days for each new date in our data.</w:t>
      </w:r>
    </w:p>
    <w:p w:rsidR="0098462A" w:rsidRPr="009116C0" w:rsidRDefault="0098462A"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Split the given date into news columns Year, Month and Day.</w:t>
      </w:r>
    </w:p>
    <w:p w:rsidR="0098462A" w:rsidRPr="009116C0" w:rsidRDefault="0098462A"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Sort the dataset on the basis of Store, Department and Date.</w:t>
      </w:r>
    </w:p>
    <w:p w:rsidR="002561B6" w:rsidRPr="009116C0" w:rsidRDefault="002561B6" w:rsidP="00377C44">
      <w:pPr>
        <w:pStyle w:val="ListParagraph"/>
        <w:numPr>
          <w:ilvl w:val="0"/>
          <w:numId w:val="7"/>
        </w:numPr>
        <w:autoSpaceDE w:val="0"/>
        <w:autoSpaceDN w:val="0"/>
        <w:adjustRightInd w:val="0"/>
        <w:spacing w:line="0" w:lineRule="atLeast"/>
        <w:rPr>
          <w:rFonts w:eastAsiaTheme="minorHAnsi"/>
        </w:rPr>
      </w:pPr>
      <w:r w:rsidRPr="009116C0">
        <w:rPr>
          <w:rFonts w:eastAsiaTheme="minorHAnsi"/>
        </w:rPr>
        <w:t>We define four holidays viz: Labor Day, Christmas, Super Bowl</w:t>
      </w:r>
      <w:r w:rsidR="00067DC0" w:rsidRPr="009116C0">
        <w:rPr>
          <w:rFonts w:eastAsiaTheme="minorHAnsi"/>
        </w:rPr>
        <w:t xml:space="preserve"> and Thanksg</w:t>
      </w:r>
      <w:r w:rsidRPr="009116C0">
        <w:rPr>
          <w:rFonts w:eastAsiaTheme="minorHAnsi"/>
        </w:rPr>
        <w:t>iving.</w:t>
      </w:r>
    </w:p>
    <w:p w:rsidR="00D207A0" w:rsidRPr="009116C0" w:rsidRDefault="00D207A0" w:rsidP="00377C44">
      <w:pPr>
        <w:autoSpaceDE w:val="0"/>
        <w:autoSpaceDN w:val="0"/>
        <w:adjustRightInd w:val="0"/>
        <w:spacing w:line="0" w:lineRule="atLeast"/>
        <w:rPr>
          <w:rFonts w:eastAsiaTheme="minorHAnsi"/>
        </w:rPr>
      </w:pPr>
    </w:p>
    <w:p w:rsidR="00807D8D" w:rsidRPr="009116C0" w:rsidRDefault="00807D8D" w:rsidP="00377C44">
      <w:pPr>
        <w:spacing w:line="0" w:lineRule="atLeast"/>
        <w:rPr>
          <w:rFonts w:eastAsiaTheme="minorHAnsi"/>
        </w:rPr>
      </w:pPr>
    </w:p>
    <w:p w:rsidR="00807D8D" w:rsidRPr="00845B5A" w:rsidRDefault="007F5A15" w:rsidP="00377C44">
      <w:pPr>
        <w:autoSpaceDE w:val="0"/>
        <w:autoSpaceDN w:val="0"/>
        <w:adjustRightInd w:val="0"/>
        <w:spacing w:line="0" w:lineRule="atLeast"/>
        <w:rPr>
          <w:rFonts w:eastAsiaTheme="minorHAnsi"/>
          <w:b/>
          <w:sz w:val="32"/>
          <w:szCs w:val="32"/>
        </w:rPr>
      </w:pPr>
      <w:r w:rsidRPr="00845B5A">
        <w:rPr>
          <w:rFonts w:eastAsiaTheme="minorHAnsi"/>
          <w:b/>
          <w:sz w:val="32"/>
          <w:szCs w:val="32"/>
        </w:rPr>
        <w:t>4</w:t>
      </w:r>
      <w:r w:rsidR="00807D8D" w:rsidRPr="00845B5A">
        <w:rPr>
          <w:rFonts w:eastAsiaTheme="minorHAnsi"/>
          <w:b/>
          <w:sz w:val="32"/>
          <w:szCs w:val="32"/>
        </w:rPr>
        <w:t xml:space="preserve"> </w:t>
      </w:r>
      <w:r w:rsidR="00100583" w:rsidRPr="00845B5A">
        <w:rPr>
          <w:rFonts w:eastAsiaTheme="minorHAnsi"/>
          <w:b/>
          <w:sz w:val="32"/>
          <w:szCs w:val="32"/>
        </w:rPr>
        <w:t>Linear Model</w:t>
      </w:r>
    </w:p>
    <w:p w:rsidR="001A3BFB" w:rsidRPr="009116C0" w:rsidRDefault="001A3BFB" w:rsidP="00377C44">
      <w:pPr>
        <w:autoSpaceDE w:val="0"/>
        <w:autoSpaceDN w:val="0"/>
        <w:adjustRightInd w:val="0"/>
        <w:spacing w:line="0" w:lineRule="atLeast"/>
        <w:rPr>
          <w:rFonts w:eastAsiaTheme="minorHAnsi"/>
        </w:rPr>
      </w:pPr>
    </w:p>
    <w:p w:rsidR="00D82C20" w:rsidRPr="009116C0" w:rsidRDefault="00D82C20" w:rsidP="00377C44">
      <w:pPr>
        <w:autoSpaceDE w:val="0"/>
        <w:autoSpaceDN w:val="0"/>
        <w:adjustRightInd w:val="0"/>
        <w:spacing w:line="0" w:lineRule="atLeast"/>
        <w:rPr>
          <w:rFonts w:eastAsiaTheme="minorHAnsi"/>
        </w:rPr>
      </w:pPr>
      <w:r w:rsidRPr="009116C0">
        <w:rPr>
          <w:rFonts w:eastAsiaTheme="minorHAnsi"/>
        </w:rPr>
        <w:t>Predict the weekly sales depending on the parameters provided.</w:t>
      </w:r>
    </w:p>
    <w:p w:rsidR="00D82C20" w:rsidRPr="009116C0" w:rsidRDefault="00D82C20" w:rsidP="00377C44">
      <w:pPr>
        <w:autoSpaceDE w:val="0"/>
        <w:autoSpaceDN w:val="0"/>
        <w:adjustRightInd w:val="0"/>
        <w:spacing w:line="0" w:lineRule="atLeast"/>
        <w:rPr>
          <w:rFonts w:eastAsiaTheme="minorHAnsi"/>
        </w:rPr>
      </w:pPr>
      <w:r w:rsidRPr="009116C0">
        <w:rPr>
          <w:rFonts w:eastAsiaTheme="minorHAnsi"/>
        </w:rPr>
        <w:t>This helps in yearly or quarterly planning of the financials to achieve the set goals for the period. The revenue for this company is then estimated. We can include the increase in revenue for holiday season which compensates for the lag in revenue collection during regular days.</w:t>
      </w:r>
    </w:p>
    <w:p w:rsidR="00D82C20" w:rsidRPr="009116C0" w:rsidRDefault="00D82C20" w:rsidP="00377C44">
      <w:pPr>
        <w:autoSpaceDE w:val="0"/>
        <w:autoSpaceDN w:val="0"/>
        <w:adjustRightInd w:val="0"/>
        <w:spacing w:line="0" w:lineRule="atLeast"/>
        <w:rPr>
          <w:rFonts w:eastAsiaTheme="minorHAnsi"/>
        </w:rPr>
      </w:pPr>
    </w:p>
    <w:p w:rsidR="00C94B08" w:rsidRPr="009116C0" w:rsidRDefault="00C94B08" w:rsidP="00377C44">
      <w:pPr>
        <w:autoSpaceDE w:val="0"/>
        <w:autoSpaceDN w:val="0"/>
        <w:adjustRightInd w:val="0"/>
        <w:spacing w:line="0" w:lineRule="atLeast"/>
        <w:rPr>
          <w:rFonts w:eastAsiaTheme="minorHAnsi"/>
        </w:rPr>
      </w:pPr>
    </w:p>
    <w:p w:rsidR="00C94B08" w:rsidRPr="009116C0" w:rsidRDefault="00845B5A" w:rsidP="00377C44">
      <w:pPr>
        <w:autoSpaceDE w:val="0"/>
        <w:autoSpaceDN w:val="0"/>
        <w:adjustRightInd w:val="0"/>
        <w:spacing w:line="0" w:lineRule="atLeast"/>
        <w:rPr>
          <w:rFonts w:eastAsiaTheme="minorHAnsi"/>
          <w:b/>
        </w:rPr>
      </w:pPr>
      <w:r>
        <w:rPr>
          <w:rFonts w:eastAsiaTheme="minorHAnsi"/>
          <w:b/>
        </w:rPr>
        <w:t>4.1</w:t>
      </w:r>
      <w:r w:rsidR="00C94B08" w:rsidRPr="009116C0">
        <w:rPr>
          <w:rFonts w:eastAsiaTheme="minorHAnsi"/>
          <w:b/>
        </w:rPr>
        <w:t xml:space="preserve"> Model built n Azure Machine Learning Studio</w:t>
      </w:r>
    </w:p>
    <w:p w:rsidR="00C94B08" w:rsidRPr="009116C0" w:rsidRDefault="00C94B08" w:rsidP="00377C44">
      <w:pPr>
        <w:autoSpaceDE w:val="0"/>
        <w:autoSpaceDN w:val="0"/>
        <w:adjustRightInd w:val="0"/>
        <w:spacing w:line="0" w:lineRule="atLeast"/>
        <w:rPr>
          <w:rFonts w:eastAsiaTheme="minorHAnsi"/>
        </w:rPr>
      </w:pPr>
    </w:p>
    <w:p w:rsidR="00E9071A" w:rsidRPr="009116C0" w:rsidRDefault="00E9071A" w:rsidP="00377C44">
      <w:pPr>
        <w:autoSpaceDE w:val="0"/>
        <w:autoSpaceDN w:val="0"/>
        <w:adjustRightInd w:val="0"/>
        <w:spacing w:line="0" w:lineRule="atLeast"/>
        <w:rPr>
          <w:rFonts w:eastAsiaTheme="minorHAnsi"/>
        </w:rPr>
      </w:pPr>
      <w:r w:rsidRPr="009116C0">
        <w:rPr>
          <w:rFonts w:eastAsiaTheme="minorHAnsi"/>
        </w:rPr>
        <w:t>Predict the weekly sales depending on the parameters provided.</w:t>
      </w:r>
    </w:p>
    <w:p w:rsidR="00546E4B" w:rsidRPr="009116C0" w:rsidRDefault="00E9071A" w:rsidP="00377C44">
      <w:pPr>
        <w:autoSpaceDE w:val="0"/>
        <w:autoSpaceDN w:val="0"/>
        <w:adjustRightInd w:val="0"/>
        <w:spacing w:line="0" w:lineRule="atLeast"/>
        <w:rPr>
          <w:rFonts w:eastAsiaTheme="minorHAnsi"/>
        </w:rPr>
      </w:pPr>
      <w:r w:rsidRPr="009116C0">
        <w:rPr>
          <w:rFonts w:eastAsiaTheme="minorHAnsi"/>
        </w:rPr>
        <w:t>This helps in yearly or quarterly planning of the financials to achieve the set goals for the period. The revenue for this company is then estimated. We can include the increase in revenue for holiday season which compensates for the lag in revenue collection during regular days.</w:t>
      </w:r>
    </w:p>
    <w:p w:rsidR="00546E4B" w:rsidRPr="009116C0" w:rsidRDefault="00546E4B" w:rsidP="00377C44">
      <w:pPr>
        <w:autoSpaceDE w:val="0"/>
        <w:autoSpaceDN w:val="0"/>
        <w:adjustRightInd w:val="0"/>
        <w:spacing w:line="0" w:lineRule="atLeast"/>
        <w:rPr>
          <w:rFonts w:eastAsiaTheme="minorHAnsi"/>
        </w:rPr>
      </w:pPr>
      <w:r w:rsidRPr="009116C0">
        <w:rPr>
          <w:rFonts w:eastAsiaTheme="minorHAnsi"/>
        </w:rPr>
        <w:tab/>
      </w:r>
      <w:r w:rsidRPr="009116C0">
        <w:rPr>
          <w:rFonts w:eastAsiaTheme="minorHAnsi"/>
        </w:rPr>
        <w:tab/>
      </w:r>
      <w:r w:rsidRPr="009116C0">
        <w:rPr>
          <w:rFonts w:eastAsiaTheme="minorHAnsi"/>
          <w:noProof/>
        </w:rPr>
        <w:drawing>
          <wp:inline distT="0" distB="0" distL="0" distR="0" wp14:anchorId="4AB9578C" wp14:editId="436085BA">
            <wp:extent cx="6858000" cy="3206596"/>
            <wp:effectExtent l="0" t="0" r="0" b="0"/>
            <wp:docPr id="6" name="Picture 6" descr="C:\Users\Prajakta\Downloads\Financial analysis\LM_Az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akta\Downloads\Financial analysis\LM_Az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206596"/>
                    </a:xfrm>
                    <a:prstGeom prst="rect">
                      <a:avLst/>
                    </a:prstGeom>
                    <a:noFill/>
                    <a:ln>
                      <a:noFill/>
                    </a:ln>
                  </pic:spPr>
                </pic:pic>
              </a:graphicData>
            </a:graphic>
          </wp:inline>
        </w:drawing>
      </w:r>
    </w:p>
    <w:p w:rsidR="00546E4B" w:rsidRPr="009116C0" w:rsidRDefault="00546E4B" w:rsidP="00377C44">
      <w:pPr>
        <w:autoSpaceDE w:val="0"/>
        <w:autoSpaceDN w:val="0"/>
        <w:adjustRightInd w:val="0"/>
        <w:spacing w:line="0" w:lineRule="atLeast"/>
        <w:rPr>
          <w:rFonts w:eastAsiaTheme="minorHAnsi"/>
        </w:rPr>
      </w:pPr>
    </w:p>
    <w:p w:rsidR="00546E4B" w:rsidRPr="009116C0" w:rsidRDefault="00546E4B" w:rsidP="00377C44">
      <w:pPr>
        <w:autoSpaceDE w:val="0"/>
        <w:autoSpaceDN w:val="0"/>
        <w:adjustRightInd w:val="0"/>
        <w:spacing w:line="0" w:lineRule="atLeast"/>
        <w:rPr>
          <w:rFonts w:eastAsiaTheme="minorHAnsi"/>
        </w:rPr>
      </w:pPr>
    </w:p>
    <w:p w:rsidR="00697517" w:rsidRDefault="00697517" w:rsidP="00377C44">
      <w:pPr>
        <w:autoSpaceDE w:val="0"/>
        <w:autoSpaceDN w:val="0"/>
        <w:adjustRightInd w:val="0"/>
        <w:spacing w:line="0" w:lineRule="atLeast"/>
        <w:rPr>
          <w:rFonts w:eastAsiaTheme="minorHAnsi"/>
        </w:rPr>
      </w:pPr>
    </w:p>
    <w:p w:rsidR="00697517" w:rsidRDefault="00697517" w:rsidP="00377C44">
      <w:pPr>
        <w:autoSpaceDE w:val="0"/>
        <w:autoSpaceDN w:val="0"/>
        <w:adjustRightInd w:val="0"/>
        <w:spacing w:line="0" w:lineRule="atLeast"/>
        <w:rPr>
          <w:rFonts w:eastAsiaTheme="minorHAnsi"/>
        </w:rPr>
      </w:pPr>
    </w:p>
    <w:p w:rsidR="00E9071A" w:rsidRPr="009116C0" w:rsidRDefault="00E9071A" w:rsidP="00377C44">
      <w:pPr>
        <w:autoSpaceDE w:val="0"/>
        <w:autoSpaceDN w:val="0"/>
        <w:adjustRightInd w:val="0"/>
        <w:spacing w:line="0" w:lineRule="atLeast"/>
        <w:rPr>
          <w:rFonts w:eastAsiaTheme="minorHAnsi"/>
        </w:rPr>
      </w:pPr>
      <w:r w:rsidRPr="009116C0">
        <w:rPr>
          <w:rFonts w:eastAsiaTheme="minorHAnsi"/>
        </w:rPr>
        <w:t>We are using three models for comparison viz: Neural Network Reg</w:t>
      </w:r>
      <w:r w:rsidR="00E13585" w:rsidRPr="009116C0">
        <w:rPr>
          <w:rFonts w:eastAsiaTheme="minorHAnsi"/>
        </w:rPr>
        <w:t>ression, Linear Regression and D</w:t>
      </w:r>
      <w:r w:rsidRPr="009116C0">
        <w:rPr>
          <w:rFonts w:eastAsiaTheme="minorHAnsi"/>
        </w:rPr>
        <w:t>ecision Forest Regression.</w:t>
      </w:r>
    </w:p>
    <w:p w:rsidR="00546E4B" w:rsidRPr="009116C0" w:rsidRDefault="00546E4B" w:rsidP="00377C44">
      <w:pPr>
        <w:autoSpaceDE w:val="0"/>
        <w:autoSpaceDN w:val="0"/>
        <w:adjustRightInd w:val="0"/>
        <w:spacing w:line="0" w:lineRule="atLeast"/>
        <w:rPr>
          <w:rFonts w:eastAsiaTheme="minorHAnsi"/>
        </w:rPr>
      </w:pPr>
    </w:p>
    <w:p w:rsidR="00A1043E" w:rsidRPr="009116C0" w:rsidRDefault="00546E4B" w:rsidP="00377C44">
      <w:pPr>
        <w:autoSpaceDE w:val="0"/>
        <w:autoSpaceDN w:val="0"/>
        <w:adjustRightInd w:val="0"/>
        <w:spacing w:line="0" w:lineRule="atLeast"/>
        <w:rPr>
          <w:rFonts w:eastAsiaTheme="minorHAnsi"/>
        </w:rPr>
      </w:pPr>
      <w:r w:rsidRPr="009116C0">
        <w:rPr>
          <w:rFonts w:eastAsiaTheme="minorHAnsi"/>
          <w:noProof/>
        </w:rPr>
        <w:drawing>
          <wp:anchor distT="0" distB="0" distL="114300" distR="114300" simplePos="0" relativeHeight="251659264" behindDoc="0" locked="0" layoutInCell="1" allowOverlap="1" wp14:anchorId="68F711AD" wp14:editId="696E0345">
            <wp:simplePos x="457200" y="5038725"/>
            <wp:positionH relativeFrom="column">
              <wp:align>left</wp:align>
            </wp:positionH>
            <wp:positionV relativeFrom="paragraph">
              <wp:align>top</wp:align>
            </wp:positionV>
            <wp:extent cx="6858000" cy="2843530"/>
            <wp:effectExtent l="0" t="0" r="0" b="0"/>
            <wp:wrapSquare wrapText="bothSides"/>
            <wp:docPr id="7" name="Picture 7" descr="C:\Users\Prajakta\Downloads\Financial analysis\LM_Az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jakta\Downloads\Financial analysis\LM_Az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843530"/>
                    </a:xfrm>
                    <a:prstGeom prst="rect">
                      <a:avLst/>
                    </a:prstGeom>
                    <a:noFill/>
                    <a:ln>
                      <a:noFill/>
                    </a:ln>
                  </pic:spPr>
                </pic:pic>
              </a:graphicData>
            </a:graphic>
          </wp:anchor>
        </w:drawing>
      </w:r>
      <w:r w:rsidR="00E13585" w:rsidRPr="009116C0">
        <w:rPr>
          <w:rFonts w:eastAsiaTheme="minorHAnsi"/>
        </w:rPr>
        <w:br w:type="textWrapping" w:clear="all"/>
      </w:r>
    </w:p>
    <w:p w:rsidR="00A1043E" w:rsidRPr="009116C0" w:rsidRDefault="00A1043E" w:rsidP="00377C44">
      <w:pPr>
        <w:autoSpaceDE w:val="0"/>
        <w:autoSpaceDN w:val="0"/>
        <w:adjustRightInd w:val="0"/>
        <w:spacing w:line="0" w:lineRule="atLeast"/>
        <w:rPr>
          <w:rFonts w:eastAsiaTheme="minorHAnsi"/>
        </w:rPr>
      </w:pPr>
    </w:p>
    <w:p w:rsidR="00A1043E" w:rsidRPr="009116C0" w:rsidRDefault="008324D0" w:rsidP="00377C44">
      <w:pPr>
        <w:autoSpaceDE w:val="0"/>
        <w:autoSpaceDN w:val="0"/>
        <w:adjustRightInd w:val="0"/>
        <w:spacing w:line="0" w:lineRule="atLeast"/>
        <w:rPr>
          <w:rFonts w:eastAsiaTheme="minorHAnsi"/>
        </w:rPr>
      </w:pPr>
      <w:r w:rsidRPr="009116C0">
        <w:rPr>
          <w:rFonts w:eastAsiaTheme="minorHAnsi"/>
        </w:rPr>
        <w:t xml:space="preserve">4.3 </w:t>
      </w:r>
      <w:r w:rsidR="00A1043E" w:rsidRPr="009116C0">
        <w:rPr>
          <w:rFonts w:eastAsiaTheme="minorHAnsi"/>
        </w:rPr>
        <w:t>Comparative Analysis based on Performance Matrix:-</w:t>
      </w:r>
    </w:p>
    <w:p w:rsidR="00546E4B" w:rsidRPr="009116C0" w:rsidRDefault="00546E4B" w:rsidP="00377C44">
      <w:pPr>
        <w:autoSpaceDE w:val="0"/>
        <w:autoSpaceDN w:val="0"/>
        <w:adjustRightInd w:val="0"/>
        <w:spacing w:line="0" w:lineRule="atLeast"/>
        <w:rPr>
          <w:rFonts w:eastAsiaTheme="minorHAnsi"/>
        </w:rPr>
      </w:pPr>
      <w:r w:rsidRPr="009116C0">
        <w:rPr>
          <w:rFonts w:eastAsiaTheme="minorHAnsi"/>
          <w:noProof/>
        </w:rPr>
        <w:drawing>
          <wp:inline distT="0" distB="0" distL="0" distR="0" wp14:anchorId="3C805DB6" wp14:editId="2397DB52">
            <wp:extent cx="6324600" cy="3600450"/>
            <wp:effectExtent l="0" t="0" r="0" b="0"/>
            <wp:docPr id="8" name="Picture 8" descr="C:\Users\Prajakta\Downloads\Financial analysis\LM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jakta\Downloads\Financial analysis\LM_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600450"/>
                    </a:xfrm>
                    <a:prstGeom prst="rect">
                      <a:avLst/>
                    </a:prstGeom>
                    <a:noFill/>
                    <a:ln>
                      <a:noFill/>
                    </a:ln>
                  </pic:spPr>
                </pic:pic>
              </a:graphicData>
            </a:graphic>
          </wp:inline>
        </w:drawing>
      </w:r>
    </w:p>
    <w:p w:rsidR="00546E4B" w:rsidRPr="009116C0" w:rsidRDefault="00546E4B" w:rsidP="00377C44">
      <w:pPr>
        <w:autoSpaceDE w:val="0"/>
        <w:autoSpaceDN w:val="0"/>
        <w:adjustRightInd w:val="0"/>
        <w:spacing w:line="0" w:lineRule="atLeast"/>
        <w:rPr>
          <w:rFonts w:eastAsiaTheme="minorHAnsi"/>
        </w:rPr>
      </w:pPr>
    </w:p>
    <w:p w:rsidR="00546E4B" w:rsidRPr="009116C0" w:rsidRDefault="00546E4B" w:rsidP="00377C44">
      <w:pPr>
        <w:autoSpaceDE w:val="0"/>
        <w:autoSpaceDN w:val="0"/>
        <w:adjustRightInd w:val="0"/>
        <w:spacing w:line="0" w:lineRule="atLeast"/>
        <w:rPr>
          <w:rFonts w:eastAsiaTheme="minorHAnsi"/>
        </w:rPr>
      </w:pPr>
    </w:p>
    <w:p w:rsidR="00AA4A6D" w:rsidRDefault="00AA4A6D" w:rsidP="00377C44">
      <w:pPr>
        <w:autoSpaceDE w:val="0"/>
        <w:autoSpaceDN w:val="0"/>
        <w:adjustRightInd w:val="0"/>
        <w:spacing w:line="0" w:lineRule="atLeast"/>
        <w:rPr>
          <w:rFonts w:eastAsiaTheme="minorHAnsi"/>
        </w:rPr>
      </w:pPr>
    </w:p>
    <w:p w:rsidR="00AA4A6D" w:rsidRPr="00AA4A6D" w:rsidRDefault="00AA4A6D" w:rsidP="00377C44">
      <w:pPr>
        <w:autoSpaceDE w:val="0"/>
        <w:autoSpaceDN w:val="0"/>
        <w:adjustRightInd w:val="0"/>
        <w:spacing w:line="0" w:lineRule="atLeast"/>
        <w:rPr>
          <w:rFonts w:eastAsiaTheme="minorHAnsi"/>
          <w:b/>
          <w:sz w:val="32"/>
          <w:szCs w:val="32"/>
        </w:rPr>
      </w:pPr>
    </w:p>
    <w:p w:rsidR="00807D8D" w:rsidRPr="00AA4A6D" w:rsidRDefault="00807D8D" w:rsidP="00377C44">
      <w:pPr>
        <w:autoSpaceDE w:val="0"/>
        <w:autoSpaceDN w:val="0"/>
        <w:adjustRightInd w:val="0"/>
        <w:spacing w:line="0" w:lineRule="atLeast"/>
        <w:rPr>
          <w:rFonts w:eastAsiaTheme="minorHAnsi"/>
          <w:b/>
          <w:sz w:val="32"/>
          <w:szCs w:val="32"/>
        </w:rPr>
      </w:pPr>
      <w:r w:rsidRPr="00AA4A6D">
        <w:rPr>
          <w:rFonts w:eastAsiaTheme="minorHAnsi"/>
          <w:b/>
          <w:sz w:val="32"/>
          <w:szCs w:val="32"/>
        </w:rPr>
        <w:t xml:space="preserve">5 </w:t>
      </w:r>
      <w:r w:rsidR="006D7855" w:rsidRPr="00AA4A6D">
        <w:rPr>
          <w:rFonts w:eastAsiaTheme="minorHAnsi"/>
          <w:b/>
          <w:sz w:val="32"/>
          <w:szCs w:val="32"/>
        </w:rPr>
        <w:t>Classification</w:t>
      </w:r>
    </w:p>
    <w:p w:rsidR="007F5A15" w:rsidRPr="009116C0" w:rsidRDefault="007F5A15" w:rsidP="00377C44">
      <w:pPr>
        <w:autoSpaceDE w:val="0"/>
        <w:autoSpaceDN w:val="0"/>
        <w:adjustRightInd w:val="0"/>
        <w:spacing w:line="0" w:lineRule="atLeast"/>
        <w:rPr>
          <w:rFonts w:eastAsiaTheme="minorHAnsi"/>
        </w:rPr>
      </w:pPr>
    </w:p>
    <w:p w:rsidR="006D7855" w:rsidRPr="009116C0" w:rsidRDefault="006D7855" w:rsidP="00377C44">
      <w:pPr>
        <w:spacing w:line="0" w:lineRule="atLeast"/>
        <w:rPr>
          <w:rFonts w:eastAsiaTheme="minorHAnsi"/>
        </w:rPr>
      </w:pPr>
      <w:r w:rsidRPr="009116C0">
        <w:rPr>
          <w:rFonts w:eastAsiaTheme="minorHAnsi"/>
        </w:rPr>
        <w:t>Find if the department in the store will have sales above the average sales of the department in a month or lower. To decide which department needs more attention or refinement or change in products or costs.</w:t>
      </w:r>
    </w:p>
    <w:p w:rsidR="006D7855" w:rsidRPr="009116C0" w:rsidRDefault="006D7855" w:rsidP="00377C44">
      <w:pPr>
        <w:spacing w:line="0" w:lineRule="atLeast"/>
        <w:rPr>
          <w:rFonts w:eastAsiaTheme="minorHAnsi"/>
        </w:rPr>
      </w:pPr>
      <w:r w:rsidRPr="009116C0">
        <w:rPr>
          <w:rFonts w:eastAsiaTheme="minorHAnsi"/>
        </w:rPr>
        <w:t xml:space="preserve">This helps in analyzing the inventory stock if it is actually preferred by the customers or other products are to be introduced. </w:t>
      </w:r>
    </w:p>
    <w:p w:rsidR="006D7855" w:rsidRPr="009116C0" w:rsidRDefault="006D7855" w:rsidP="00377C44">
      <w:pPr>
        <w:spacing w:line="0" w:lineRule="atLeast"/>
        <w:rPr>
          <w:rFonts w:eastAsiaTheme="minorHAnsi"/>
        </w:rPr>
      </w:pPr>
      <w:r w:rsidRPr="009116C0">
        <w:rPr>
          <w:rFonts w:eastAsiaTheme="minorHAnsi"/>
        </w:rPr>
        <w:t>A store might be doing well but there needs to be analysis of each department in the store to decide if these products are actually preferred by customers in that area.</w:t>
      </w:r>
    </w:p>
    <w:p w:rsidR="006D7855" w:rsidRPr="009116C0" w:rsidRDefault="006D7855" w:rsidP="00377C44">
      <w:pPr>
        <w:spacing w:line="0" w:lineRule="atLeast"/>
        <w:rPr>
          <w:rFonts w:eastAsiaTheme="minorHAnsi"/>
        </w:rPr>
      </w:pPr>
      <w:r w:rsidRPr="009116C0">
        <w:rPr>
          <w:rFonts w:eastAsiaTheme="minorHAnsi"/>
        </w:rPr>
        <w:t>The analysis is done for each month of each department over all 45 stores to see if the department of a store will generate expected revenue that will help in giving expected profit to the investment.</w:t>
      </w:r>
    </w:p>
    <w:p w:rsidR="00807D8D" w:rsidRPr="009116C0" w:rsidRDefault="006D7855" w:rsidP="00377C44">
      <w:pPr>
        <w:spacing w:line="0" w:lineRule="atLeast"/>
        <w:rPr>
          <w:rFonts w:eastAsiaTheme="minorHAnsi"/>
        </w:rPr>
      </w:pPr>
      <w:r w:rsidRPr="009116C0">
        <w:rPr>
          <w:rFonts w:eastAsiaTheme="minorHAnsi"/>
        </w:rPr>
        <w:t>If a department is not doing well then removal of the department can be an option for that store to maintain its financial stability.</w:t>
      </w:r>
    </w:p>
    <w:p w:rsidR="006D7855" w:rsidRPr="009116C0" w:rsidRDefault="006D7855" w:rsidP="00377C44">
      <w:pPr>
        <w:spacing w:line="0" w:lineRule="atLeast"/>
        <w:rPr>
          <w:rFonts w:eastAsiaTheme="minorHAnsi"/>
        </w:rPr>
      </w:pPr>
    </w:p>
    <w:p w:rsidR="007F5A15" w:rsidRPr="00AA4A6D" w:rsidRDefault="00807D8D" w:rsidP="00377C44">
      <w:pPr>
        <w:autoSpaceDE w:val="0"/>
        <w:autoSpaceDN w:val="0"/>
        <w:adjustRightInd w:val="0"/>
        <w:spacing w:line="0" w:lineRule="atLeast"/>
        <w:rPr>
          <w:rFonts w:eastAsiaTheme="minorHAnsi"/>
          <w:b/>
        </w:rPr>
      </w:pPr>
      <w:r w:rsidRPr="00AA4A6D">
        <w:rPr>
          <w:rFonts w:eastAsiaTheme="minorHAnsi"/>
          <w:b/>
        </w:rPr>
        <w:t xml:space="preserve">5.1 </w:t>
      </w:r>
      <w:r w:rsidR="00DD471A" w:rsidRPr="00AA4A6D">
        <w:rPr>
          <w:rFonts w:eastAsiaTheme="minorHAnsi"/>
          <w:b/>
        </w:rPr>
        <w:t>Classification</w:t>
      </w:r>
      <w:r w:rsidR="00B158DA" w:rsidRPr="00AA4A6D">
        <w:rPr>
          <w:rFonts w:eastAsiaTheme="minorHAnsi"/>
          <w:b/>
        </w:rPr>
        <w:t xml:space="preserve"> model</w:t>
      </w:r>
      <w:r w:rsidR="00DD471A" w:rsidRPr="00AA4A6D">
        <w:rPr>
          <w:rFonts w:eastAsiaTheme="minorHAnsi"/>
          <w:b/>
        </w:rPr>
        <w:t>s</w:t>
      </w:r>
      <w:r w:rsidR="00B158DA" w:rsidRPr="00AA4A6D">
        <w:rPr>
          <w:rFonts w:eastAsiaTheme="minorHAnsi"/>
          <w:b/>
        </w:rPr>
        <w:t xml:space="preserve"> in Azure Machine Learning Stu</w:t>
      </w:r>
      <w:r w:rsidR="00EE5B00" w:rsidRPr="00AA4A6D">
        <w:rPr>
          <w:rFonts w:eastAsiaTheme="minorHAnsi"/>
          <w:b/>
        </w:rPr>
        <w:t>dio</w:t>
      </w:r>
    </w:p>
    <w:p w:rsidR="007F5A15" w:rsidRPr="009116C0" w:rsidRDefault="007F5A15" w:rsidP="00377C44">
      <w:pPr>
        <w:spacing w:line="0" w:lineRule="atLeast"/>
      </w:pPr>
    </w:p>
    <w:p w:rsidR="007F5A15" w:rsidRPr="009116C0" w:rsidRDefault="00EE5B00" w:rsidP="00377C44">
      <w:pPr>
        <w:spacing w:line="0" w:lineRule="atLeast"/>
      </w:pPr>
      <w:r w:rsidRPr="009116C0">
        <w:t>We are using two models for classification viz: Two Class Logistic Regression and Two Class Boosted Decison</w:t>
      </w:r>
    </w:p>
    <w:p w:rsidR="007F5A15" w:rsidRPr="009116C0" w:rsidRDefault="007F5A15" w:rsidP="00377C44">
      <w:pPr>
        <w:spacing w:line="0" w:lineRule="atLeast"/>
        <w:rPr>
          <w:b/>
        </w:rPr>
      </w:pPr>
    </w:p>
    <w:p w:rsidR="007F5A15" w:rsidRPr="009116C0" w:rsidRDefault="00EE5B00" w:rsidP="00377C44">
      <w:pPr>
        <w:spacing w:line="0" w:lineRule="atLeast"/>
        <w:rPr>
          <w:b/>
        </w:rPr>
      </w:pPr>
      <w:r w:rsidRPr="009116C0">
        <w:rPr>
          <w:b/>
          <w:noProof/>
        </w:rPr>
        <w:drawing>
          <wp:inline distT="0" distB="0" distL="0" distR="0" wp14:anchorId="13C5A837" wp14:editId="20D30E23">
            <wp:extent cx="6858000" cy="4497960"/>
            <wp:effectExtent l="0" t="0" r="0" b="0"/>
            <wp:docPr id="11" name="Picture 11" descr="C:\Users\Prajakta\Downloads\Financial analysis (1)\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jakta\Downloads\Financial analysis (1)\Classific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497960"/>
                    </a:xfrm>
                    <a:prstGeom prst="rect">
                      <a:avLst/>
                    </a:prstGeom>
                    <a:noFill/>
                    <a:ln>
                      <a:noFill/>
                    </a:ln>
                  </pic:spPr>
                </pic:pic>
              </a:graphicData>
            </a:graphic>
          </wp:inline>
        </w:drawing>
      </w:r>
    </w:p>
    <w:p w:rsidR="00FA6FE0" w:rsidRPr="009116C0" w:rsidRDefault="00FA6FE0" w:rsidP="00377C44">
      <w:pPr>
        <w:spacing w:line="0" w:lineRule="atLeast"/>
        <w:rPr>
          <w:b/>
        </w:rPr>
      </w:pPr>
    </w:p>
    <w:p w:rsidR="00FA6FE0" w:rsidRPr="009116C0" w:rsidRDefault="00FA6FE0" w:rsidP="00377C44">
      <w:pPr>
        <w:spacing w:line="0" w:lineRule="atLeast"/>
        <w:rPr>
          <w:b/>
        </w:rPr>
      </w:pPr>
    </w:p>
    <w:p w:rsidR="00AA4A6D" w:rsidRDefault="00AA4A6D" w:rsidP="00377C44">
      <w:pPr>
        <w:spacing w:line="0" w:lineRule="atLeast"/>
        <w:rPr>
          <w:b/>
        </w:rPr>
      </w:pPr>
    </w:p>
    <w:p w:rsidR="00AA4A6D" w:rsidRDefault="00AA4A6D" w:rsidP="00377C44">
      <w:pPr>
        <w:spacing w:line="0" w:lineRule="atLeast"/>
        <w:rPr>
          <w:b/>
        </w:rPr>
      </w:pPr>
    </w:p>
    <w:p w:rsidR="00FA6FE0" w:rsidRPr="009116C0" w:rsidRDefault="004D6C39" w:rsidP="00377C44">
      <w:pPr>
        <w:spacing w:line="0" w:lineRule="atLeast"/>
        <w:rPr>
          <w:b/>
        </w:rPr>
      </w:pPr>
      <w:r w:rsidRPr="009116C0">
        <w:rPr>
          <w:b/>
        </w:rPr>
        <w:t>Web service:</w:t>
      </w:r>
    </w:p>
    <w:p w:rsidR="004D6C39" w:rsidRPr="009116C0" w:rsidRDefault="004D6C39" w:rsidP="00377C44">
      <w:pPr>
        <w:spacing w:line="0" w:lineRule="atLeast"/>
      </w:pPr>
    </w:p>
    <w:p w:rsidR="001E244C" w:rsidRPr="009116C0" w:rsidRDefault="001E244C" w:rsidP="00377C44">
      <w:pPr>
        <w:spacing w:line="0" w:lineRule="atLeast"/>
      </w:pPr>
      <w:r w:rsidRPr="009116C0">
        <w:t>The above model is deployed as a web service</w:t>
      </w:r>
    </w:p>
    <w:p w:rsidR="004D6C39" w:rsidRPr="009116C0" w:rsidRDefault="004D6C39" w:rsidP="00377C44">
      <w:pPr>
        <w:spacing w:line="0" w:lineRule="atLeast"/>
        <w:rPr>
          <w:b/>
        </w:rPr>
      </w:pPr>
      <w:r w:rsidRPr="009116C0">
        <w:rPr>
          <w:b/>
          <w:noProof/>
        </w:rPr>
        <w:drawing>
          <wp:inline distT="0" distB="0" distL="0" distR="0" wp14:anchorId="5BD22B7B" wp14:editId="28DAF490">
            <wp:extent cx="6858000" cy="4435386"/>
            <wp:effectExtent l="0" t="0" r="0" b="3810"/>
            <wp:docPr id="12" name="Picture 12" descr="C:\Users\Prajakta\Downloads\Financial analysis (1)\Classification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jakta\Downloads\Financial analysis (1)\ClassificationWebservi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435386"/>
                    </a:xfrm>
                    <a:prstGeom prst="rect">
                      <a:avLst/>
                    </a:prstGeom>
                    <a:noFill/>
                    <a:ln>
                      <a:noFill/>
                    </a:ln>
                  </pic:spPr>
                </pic:pic>
              </a:graphicData>
            </a:graphic>
          </wp:inline>
        </w:drawing>
      </w:r>
    </w:p>
    <w:p w:rsidR="004D6C39" w:rsidRPr="009116C0" w:rsidRDefault="004D6C39" w:rsidP="00377C44">
      <w:pPr>
        <w:spacing w:line="0" w:lineRule="atLeast"/>
        <w:rPr>
          <w:b/>
        </w:rPr>
      </w:pPr>
    </w:p>
    <w:p w:rsidR="004D6C39" w:rsidRPr="009116C0" w:rsidRDefault="004D6C39"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D4339D" w:rsidRDefault="00D4339D" w:rsidP="00377C44">
      <w:pPr>
        <w:spacing w:line="0" w:lineRule="atLeast"/>
        <w:rPr>
          <w:b/>
        </w:rPr>
      </w:pPr>
    </w:p>
    <w:p w:rsidR="004D6C39" w:rsidRDefault="004D6C39" w:rsidP="00377C44">
      <w:pPr>
        <w:spacing w:line="0" w:lineRule="atLeast"/>
        <w:rPr>
          <w:b/>
        </w:rPr>
      </w:pPr>
      <w:r w:rsidRPr="009116C0">
        <w:rPr>
          <w:b/>
        </w:rPr>
        <w:t>Evaluation Results:</w:t>
      </w:r>
    </w:p>
    <w:p w:rsidR="00875177" w:rsidRDefault="00875177" w:rsidP="00377C44">
      <w:pPr>
        <w:spacing w:line="0" w:lineRule="atLeast"/>
        <w:rPr>
          <w:b/>
        </w:rPr>
      </w:pPr>
    </w:p>
    <w:p w:rsidR="00875177" w:rsidRPr="009116C0" w:rsidRDefault="00875177" w:rsidP="00377C44">
      <w:pPr>
        <w:spacing w:line="0" w:lineRule="atLeast"/>
        <w:rPr>
          <w:b/>
        </w:rPr>
      </w:pPr>
    </w:p>
    <w:p w:rsidR="004D6C39" w:rsidRPr="009116C0" w:rsidRDefault="004D6C39" w:rsidP="00377C44">
      <w:pPr>
        <w:spacing w:line="0" w:lineRule="atLeast"/>
        <w:rPr>
          <w:b/>
        </w:rPr>
      </w:pPr>
      <w:r w:rsidRPr="009116C0">
        <w:rPr>
          <w:b/>
          <w:noProof/>
        </w:rPr>
        <w:drawing>
          <wp:inline distT="0" distB="0" distL="0" distR="0" wp14:anchorId="72E4FAD9" wp14:editId="55783C0F">
            <wp:extent cx="6858000" cy="2983790"/>
            <wp:effectExtent l="0" t="0" r="0" b="7620"/>
            <wp:docPr id="13" name="Picture 13" descr="C:\Users\Prajakta\Downloads\Financial analysis (1)\accuracy_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jakta\Downloads\Financial analysis (1)\accuracy_classifi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983790"/>
                    </a:xfrm>
                    <a:prstGeom prst="rect">
                      <a:avLst/>
                    </a:prstGeom>
                    <a:noFill/>
                    <a:ln>
                      <a:noFill/>
                    </a:ln>
                  </pic:spPr>
                </pic:pic>
              </a:graphicData>
            </a:graphic>
          </wp:inline>
        </w:drawing>
      </w:r>
    </w:p>
    <w:p w:rsidR="001E244C" w:rsidRPr="009116C0" w:rsidRDefault="001E244C" w:rsidP="00377C44">
      <w:pPr>
        <w:spacing w:line="0" w:lineRule="atLeast"/>
        <w:rPr>
          <w:b/>
        </w:rPr>
      </w:pPr>
    </w:p>
    <w:p w:rsidR="004D6C39" w:rsidRPr="00124A09" w:rsidRDefault="004D6C39" w:rsidP="00377C44">
      <w:pPr>
        <w:spacing w:line="0" w:lineRule="atLeast"/>
        <w:rPr>
          <w:b/>
          <w:sz w:val="32"/>
          <w:szCs w:val="32"/>
        </w:rPr>
      </w:pPr>
    </w:p>
    <w:p w:rsidR="0067363F" w:rsidRPr="00124A09" w:rsidRDefault="009B1349" w:rsidP="00377C44">
      <w:pPr>
        <w:spacing w:line="0" w:lineRule="atLeast"/>
        <w:rPr>
          <w:rFonts w:eastAsiaTheme="minorHAnsi"/>
          <w:b/>
          <w:sz w:val="32"/>
          <w:szCs w:val="32"/>
        </w:rPr>
      </w:pPr>
      <w:r w:rsidRPr="00124A09">
        <w:rPr>
          <w:rFonts w:eastAsiaTheme="minorHAnsi"/>
          <w:b/>
          <w:sz w:val="32"/>
          <w:szCs w:val="32"/>
        </w:rPr>
        <w:t xml:space="preserve">6 </w:t>
      </w:r>
      <w:r w:rsidR="00F33BCD" w:rsidRPr="00124A09">
        <w:rPr>
          <w:rFonts w:eastAsiaTheme="minorHAnsi"/>
          <w:b/>
          <w:sz w:val="32"/>
          <w:szCs w:val="32"/>
        </w:rPr>
        <w:t>Clustering Model</w:t>
      </w:r>
    </w:p>
    <w:p w:rsidR="00FA6FE0" w:rsidRPr="009116C0" w:rsidRDefault="00FA6FE0" w:rsidP="00377C44">
      <w:pPr>
        <w:spacing w:line="0" w:lineRule="atLeast"/>
        <w:rPr>
          <w:rFonts w:eastAsiaTheme="minorHAnsi"/>
        </w:rPr>
      </w:pPr>
    </w:p>
    <w:p w:rsidR="00F33BCD" w:rsidRPr="009116C0" w:rsidRDefault="00F33BCD" w:rsidP="00377C44">
      <w:pPr>
        <w:spacing w:line="0" w:lineRule="atLeast"/>
        <w:rPr>
          <w:rFonts w:eastAsiaTheme="minorHAnsi"/>
        </w:rPr>
      </w:pPr>
      <w:r w:rsidRPr="009116C0">
        <w:rPr>
          <w:rFonts w:eastAsiaTheme="minorHAnsi"/>
        </w:rPr>
        <w:t>Set financial sales goals for a given store by finding the cluster it falls in depending on its external conditions. This information is mainly useful if you are planning to open a new store in an area. This will give you the goals you need to set for revenue of the store. Thus estimate the cash flow and help in taking business decisions to establish its customer base and then aim for growth in finances to expand its business area.</w:t>
      </w:r>
    </w:p>
    <w:p w:rsidR="00467712" w:rsidRPr="009116C0" w:rsidRDefault="00467712" w:rsidP="00377C44">
      <w:pPr>
        <w:spacing w:line="0" w:lineRule="atLeast"/>
        <w:rPr>
          <w:rFonts w:eastAsiaTheme="minorHAnsi"/>
        </w:rPr>
      </w:pPr>
    </w:p>
    <w:p w:rsidR="00467712" w:rsidRPr="009116C0" w:rsidRDefault="00467712" w:rsidP="00377C44">
      <w:pPr>
        <w:spacing w:line="0" w:lineRule="atLeast"/>
        <w:rPr>
          <w:rFonts w:eastAsiaTheme="minorHAnsi"/>
        </w:rPr>
      </w:pPr>
    </w:p>
    <w:p w:rsidR="0067363F" w:rsidRPr="00124A09" w:rsidRDefault="0067363F" w:rsidP="00377C44">
      <w:pPr>
        <w:autoSpaceDE w:val="0"/>
        <w:autoSpaceDN w:val="0"/>
        <w:adjustRightInd w:val="0"/>
        <w:spacing w:line="0" w:lineRule="atLeast"/>
        <w:rPr>
          <w:rFonts w:eastAsiaTheme="minorHAnsi"/>
          <w:b/>
        </w:rPr>
      </w:pPr>
      <w:r w:rsidRPr="00124A09">
        <w:rPr>
          <w:rFonts w:eastAsiaTheme="minorHAnsi"/>
          <w:b/>
        </w:rPr>
        <w:t xml:space="preserve">6.1 </w:t>
      </w:r>
      <w:r w:rsidR="00F33BCD" w:rsidRPr="00124A09">
        <w:rPr>
          <w:rFonts w:eastAsiaTheme="minorHAnsi"/>
          <w:b/>
        </w:rPr>
        <w:t>K- means Clustering using Azure Machine Learning Studio</w:t>
      </w:r>
    </w:p>
    <w:p w:rsidR="009D165A" w:rsidRPr="009116C0" w:rsidRDefault="0067363F" w:rsidP="00377C44">
      <w:pPr>
        <w:spacing w:line="0" w:lineRule="atLeast"/>
        <w:rPr>
          <w:rFonts w:eastAsiaTheme="minorHAnsi"/>
        </w:rPr>
      </w:pPr>
      <w:r w:rsidRPr="009116C0">
        <w:rPr>
          <w:rFonts w:eastAsiaTheme="minorHAnsi"/>
        </w:rPr>
        <w:tab/>
      </w:r>
      <w:r w:rsidRPr="009116C0">
        <w:rPr>
          <w:rFonts w:eastAsiaTheme="minorHAnsi"/>
        </w:rPr>
        <w:tab/>
      </w:r>
      <w:r w:rsidRPr="009116C0">
        <w:rPr>
          <w:rFonts w:eastAsiaTheme="minorHAnsi"/>
        </w:rPr>
        <w:tab/>
      </w:r>
    </w:p>
    <w:p w:rsidR="009D165A" w:rsidRPr="009116C0" w:rsidRDefault="0058148E" w:rsidP="00377C44">
      <w:pPr>
        <w:spacing w:line="0" w:lineRule="atLeast"/>
      </w:pPr>
      <w:r w:rsidRPr="009116C0">
        <w:t>We use the external factors such as: Weekly_Sales, Size, Temperature, Fuel_Price, CPI, Unemployment to predict the cluster in which the store falls.</w:t>
      </w:r>
    </w:p>
    <w:p w:rsidR="0058148E" w:rsidRPr="009116C0" w:rsidRDefault="0058148E" w:rsidP="00377C44">
      <w:pPr>
        <w:spacing w:line="0" w:lineRule="atLeast"/>
      </w:pPr>
    </w:p>
    <w:p w:rsidR="001950ED" w:rsidRPr="009116C0" w:rsidRDefault="001950ED" w:rsidP="00377C44">
      <w:pPr>
        <w:spacing w:line="0" w:lineRule="atLeast"/>
      </w:pPr>
      <w:r w:rsidRPr="009116C0">
        <w:rPr>
          <w:noProof/>
        </w:rPr>
        <w:lastRenderedPageBreak/>
        <w:drawing>
          <wp:inline distT="0" distB="0" distL="0" distR="0" wp14:anchorId="00A4F494" wp14:editId="53477F2C">
            <wp:extent cx="6858000" cy="3470313"/>
            <wp:effectExtent l="0" t="0" r="0" b="0"/>
            <wp:docPr id="14" name="Picture 14" descr="C:\Users\Prajakta\Downloads\Financial analysis (2)\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jakta\Downloads\Financial analysis (2)\Cluster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470313"/>
                    </a:xfrm>
                    <a:prstGeom prst="rect">
                      <a:avLst/>
                    </a:prstGeom>
                    <a:noFill/>
                    <a:ln>
                      <a:noFill/>
                    </a:ln>
                  </pic:spPr>
                </pic:pic>
              </a:graphicData>
            </a:graphic>
          </wp:inline>
        </w:drawing>
      </w:r>
    </w:p>
    <w:p w:rsidR="001950ED" w:rsidRPr="009116C0" w:rsidRDefault="001950ED" w:rsidP="00377C44">
      <w:pPr>
        <w:spacing w:line="0" w:lineRule="atLeast"/>
      </w:pPr>
    </w:p>
    <w:p w:rsidR="00124A09" w:rsidRDefault="00124A09" w:rsidP="00377C44">
      <w:pPr>
        <w:spacing w:line="0" w:lineRule="atLeast"/>
        <w:rPr>
          <w:b/>
        </w:rPr>
      </w:pPr>
    </w:p>
    <w:p w:rsidR="001950ED" w:rsidRPr="009116C0" w:rsidRDefault="001950ED" w:rsidP="00377C44">
      <w:pPr>
        <w:spacing w:line="0" w:lineRule="atLeast"/>
        <w:rPr>
          <w:b/>
        </w:rPr>
      </w:pPr>
      <w:r w:rsidRPr="009116C0">
        <w:rPr>
          <w:b/>
        </w:rPr>
        <w:t>Web service:</w:t>
      </w:r>
    </w:p>
    <w:p w:rsidR="001950ED" w:rsidRPr="009116C0" w:rsidRDefault="001950ED" w:rsidP="00377C44">
      <w:pPr>
        <w:spacing w:line="0" w:lineRule="atLeast"/>
      </w:pPr>
    </w:p>
    <w:p w:rsidR="001950ED" w:rsidRPr="009116C0" w:rsidRDefault="001950ED" w:rsidP="00377C44">
      <w:pPr>
        <w:spacing w:line="0" w:lineRule="atLeast"/>
      </w:pPr>
      <w:r w:rsidRPr="009116C0">
        <w:t>The above model is deployed as a web service</w:t>
      </w:r>
    </w:p>
    <w:p w:rsidR="001950ED" w:rsidRPr="009116C0" w:rsidRDefault="001950ED" w:rsidP="00377C44">
      <w:pPr>
        <w:spacing w:line="0" w:lineRule="atLeast"/>
        <w:rPr>
          <w:b/>
        </w:rPr>
      </w:pPr>
    </w:p>
    <w:p w:rsidR="001950ED" w:rsidRPr="009116C0" w:rsidRDefault="001950ED" w:rsidP="00377C44">
      <w:pPr>
        <w:spacing w:line="0" w:lineRule="atLeast"/>
        <w:rPr>
          <w:b/>
        </w:rPr>
      </w:pPr>
      <w:r w:rsidRPr="009116C0">
        <w:rPr>
          <w:b/>
          <w:noProof/>
        </w:rPr>
        <w:drawing>
          <wp:inline distT="0" distB="0" distL="0" distR="0" wp14:anchorId="78E697AB" wp14:editId="41557AE0">
            <wp:extent cx="6858000" cy="3356629"/>
            <wp:effectExtent l="0" t="0" r="0" b="0"/>
            <wp:docPr id="15" name="Picture 15" descr="C:\Users\Prajakta\Downloads\Financial analysis (2)\Clustering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jakta\Downloads\Financial analysis (2)\Clustering_we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356629"/>
                    </a:xfrm>
                    <a:prstGeom prst="rect">
                      <a:avLst/>
                    </a:prstGeom>
                    <a:noFill/>
                    <a:ln>
                      <a:noFill/>
                    </a:ln>
                  </pic:spPr>
                </pic:pic>
              </a:graphicData>
            </a:graphic>
          </wp:inline>
        </w:drawing>
      </w:r>
    </w:p>
    <w:p w:rsidR="001950ED" w:rsidRPr="009116C0" w:rsidRDefault="001950ED" w:rsidP="00377C44">
      <w:pPr>
        <w:spacing w:line="0" w:lineRule="atLeast"/>
        <w:rPr>
          <w:b/>
        </w:rPr>
      </w:pPr>
    </w:p>
    <w:p w:rsidR="001950ED" w:rsidRPr="009116C0" w:rsidRDefault="001950ED" w:rsidP="00377C44">
      <w:pPr>
        <w:spacing w:line="0" w:lineRule="atLeast"/>
        <w:rPr>
          <w:b/>
        </w:rPr>
      </w:pPr>
    </w:p>
    <w:p w:rsidR="001950ED" w:rsidRPr="009116C0" w:rsidRDefault="001950ED" w:rsidP="00377C44">
      <w:pPr>
        <w:spacing w:line="0" w:lineRule="atLeast"/>
        <w:rPr>
          <w:b/>
        </w:rPr>
      </w:pPr>
      <w:r w:rsidRPr="009116C0">
        <w:rPr>
          <w:b/>
          <w:noProof/>
        </w:rPr>
        <w:lastRenderedPageBreak/>
        <w:drawing>
          <wp:inline distT="0" distB="0" distL="0" distR="0" wp14:anchorId="0757B1AE" wp14:editId="4A480C91">
            <wp:extent cx="6858000" cy="4111451"/>
            <wp:effectExtent l="0" t="0" r="0" b="3810"/>
            <wp:docPr id="16" name="Picture 16" descr="C:\Users\Prajakta\Downloads\Financial analysis (2)\Clustering_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jakta\Downloads\Financial analysis (2)\Clustering_web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111451"/>
                    </a:xfrm>
                    <a:prstGeom prst="rect">
                      <a:avLst/>
                    </a:prstGeom>
                    <a:noFill/>
                    <a:ln>
                      <a:noFill/>
                    </a:ln>
                  </pic:spPr>
                </pic:pic>
              </a:graphicData>
            </a:graphic>
          </wp:inline>
        </w:drawing>
      </w:r>
    </w:p>
    <w:p w:rsidR="001950ED" w:rsidRPr="009116C0" w:rsidRDefault="001950ED" w:rsidP="00377C44">
      <w:pPr>
        <w:spacing w:line="0" w:lineRule="atLeast"/>
        <w:rPr>
          <w:b/>
        </w:rPr>
      </w:pPr>
    </w:p>
    <w:p w:rsidR="001950ED" w:rsidRPr="009116C0" w:rsidRDefault="001950ED" w:rsidP="00377C44">
      <w:pPr>
        <w:spacing w:line="0" w:lineRule="atLeast"/>
        <w:rPr>
          <w:b/>
        </w:rPr>
      </w:pPr>
    </w:p>
    <w:p w:rsidR="003E57DB" w:rsidRPr="009116C0" w:rsidRDefault="003E57DB"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124A09" w:rsidRDefault="00124A09" w:rsidP="00377C44">
      <w:pPr>
        <w:spacing w:line="0" w:lineRule="atLeast"/>
        <w:rPr>
          <w:b/>
        </w:rPr>
      </w:pPr>
    </w:p>
    <w:p w:rsidR="003E57DB" w:rsidRDefault="003E57DB" w:rsidP="00377C44">
      <w:pPr>
        <w:spacing w:line="0" w:lineRule="atLeast"/>
        <w:rPr>
          <w:b/>
        </w:rPr>
      </w:pPr>
      <w:r w:rsidRPr="009116C0">
        <w:rPr>
          <w:b/>
        </w:rPr>
        <w:t>Results:</w:t>
      </w:r>
    </w:p>
    <w:p w:rsidR="00124A09" w:rsidRPr="009116C0" w:rsidRDefault="00124A09" w:rsidP="00377C44">
      <w:pPr>
        <w:spacing w:line="0" w:lineRule="atLeast"/>
        <w:rPr>
          <w:b/>
        </w:rPr>
      </w:pPr>
    </w:p>
    <w:p w:rsidR="003E57DB" w:rsidRPr="009116C0" w:rsidRDefault="0076340F" w:rsidP="00377C44">
      <w:pPr>
        <w:spacing w:line="0" w:lineRule="atLeast"/>
        <w:rPr>
          <w:b/>
        </w:rPr>
      </w:pPr>
      <w:r w:rsidRPr="009116C0">
        <w:rPr>
          <w:b/>
          <w:noProof/>
        </w:rPr>
        <w:drawing>
          <wp:inline distT="0" distB="0" distL="0" distR="0" wp14:anchorId="491704E5" wp14:editId="1323A674">
            <wp:extent cx="4238625" cy="3714750"/>
            <wp:effectExtent l="0" t="0" r="9525" b="0"/>
            <wp:docPr id="17" name="Picture 17" descr="C:\Users\Prajakta\Downloads\Financial analysis (2)\clustering_average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jakta\Downloads\Financial analysis (2)\clustering_averageSal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714750"/>
                    </a:xfrm>
                    <a:prstGeom prst="rect">
                      <a:avLst/>
                    </a:prstGeom>
                    <a:noFill/>
                    <a:ln>
                      <a:noFill/>
                    </a:ln>
                  </pic:spPr>
                </pic:pic>
              </a:graphicData>
            </a:graphic>
          </wp:inline>
        </w:drawing>
      </w:r>
    </w:p>
    <w:p w:rsidR="00DD3A01" w:rsidRDefault="00DD3A01" w:rsidP="00377C44">
      <w:pPr>
        <w:spacing w:line="0" w:lineRule="atLeast"/>
        <w:rPr>
          <w:b/>
        </w:rPr>
      </w:pPr>
    </w:p>
    <w:p w:rsidR="00DD3A01" w:rsidRDefault="00DD3A01" w:rsidP="00377C44">
      <w:pPr>
        <w:spacing w:line="0" w:lineRule="atLeast"/>
        <w:rPr>
          <w:b/>
        </w:rPr>
      </w:pPr>
    </w:p>
    <w:p w:rsidR="009D165A" w:rsidRPr="009116C0" w:rsidRDefault="009D165A" w:rsidP="00377C44">
      <w:pPr>
        <w:spacing w:line="0" w:lineRule="atLeast"/>
        <w:rPr>
          <w:b/>
        </w:rPr>
      </w:pPr>
      <w:bookmarkStart w:id="0" w:name="_GoBack"/>
      <w:bookmarkEnd w:id="0"/>
    </w:p>
    <w:sectPr w:rsidR="009D165A" w:rsidRPr="009116C0" w:rsidSect="006D0328">
      <w:headerReference w:type="default" r:id="rId17"/>
      <w:footerReference w:type="default" r:id="rId1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9A5" w:rsidRDefault="00C139A5" w:rsidP="009E0FB5">
      <w:r>
        <w:separator/>
      </w:r>
    </w:p>
  </w:endnote>
  <w:endnote w:type="continuationSeparator" w:id="0">
    <w:p w:rsidR="00C139A5" w:rsidRDefault="00C139A5" w:rsidP="009E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548736"/>
      <w:docPartObj>
        <w:docPartGallery w:val="Page Numbers (Bottom of Page)"/>
        <w:docPartUnique/>
      </w:docPartObj>
    </w:sdtPr>
    <w:sdtEndPr>
      <w:rPr>
        <w:noProof/>
      </w:rPr>
    </w:sdtEndPr>
    <w:sdtContent>
      <w:p w:rsidR="00807D8D" w:rsidRDefault="00807D8D">
        <w:pPr>
          <w:pStyle w:val="Footer"/>
          <w:jc w:val="right"/>
        </w:pPr>
        <w:r>
          <w:fldChar w:fldCharType="begin"/>
        </w:r>
        <w:r>
          <w:instrText xml:space="preserve"> PAGE   \* MERGEFORMAT </w:instrText>
        </w:r>
        <w:r>
          <w:fldChar w:fldCharType="separate"/>
        </w:r>
        <w:r w:rsidR="00DD3A01">
          <w:rPr>
            <w:noProof/>
          </w:rPr>
          <w:t>10</w:t>
        </w:r>
        <w:r>
          <w:rPr>
            <w:noProof/>
          </w:rPr>
          <w:fldChar w:fldCharType="end"/>
        </w:r>
      </w:p>
    </w:sdtContent>
  </w:sdt>
  <w:p w:rsidR="00807D8D" w:rsidRDefault="00807D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9A5" w:rsidRDefault="00C139A5" w:rsidP="009E0FB5">
      <w:r>
        <w:separator/>
      </w:r>
    </w:p>
  </w:footnote>
  <w:footnote w:type="continuationSeparator" w:id="0">
    <w:p w:rsidR="00C139A5" w:rsidRDefault="00C139A5" w:rsidP="009E0F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8D" w:rsidRDefault="00807D8D">
    <w:pPr>
      <w:pStyle w:val="Header"/>
    </w:pPr>
    <w:r>
      <w:t>INFO 7390</w:t>
    </w:r>
    <w:r>
      <w:ptab w:relativeTo="margin" w:alignment="center" w:leader="none"/>
    </w:r>
    <w:r>
      <w:t>Advances in Data Sciences - Report</w:t>
    </w:r>
    <w:r>
      <w:ptab w:relativeTo="margin" w:alignment="right" w:leader="none"/>
    </w:r>
    <w:r>
      <w:t xml:space="preserve">TEAM 2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527B"/>
    <w:multiLevelType w:val="hybridMultilevel"/>
    <w:tmpl w:val="92BA7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D3E"/>
    <w:multiLevelType w:val="hybridMultilevel"/>
    <w:tmpl w:val="A5D8F84E"/>
    <w:lvl w:ilvl="0" w:tplc="0DD61FF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2581"/>
    <w:multiLevelType w:val="hybridMultilevel"/>
    <w:tmpl w:val="63F08C92"/>
    <w:lvl w:ilvl="0" w:tplc="0DD61FF6">
      <w:start w:val="1"/>
      <w:numFmt w:val="bullet"/>
      <w:lvlText w:val=""/>
      <w:lvlJc w:val="center"/>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44D372C"/>
    <w:multiLevelType w:val="multilevel"/>
    <w:tmpl w:val="B9A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03ED2"/>
    <w:multiLevelType w:val="multilevel"/>
    <w:tmpl w:val="62D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A4F0C"/>
    <w:multiLevelType w:val="hybridMultilevel"/>
    <w:tmpl w:val="93B2B16C"/>
    <w:lvl w:ilvl="0" w:tplc="0DD61FF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251CF"/>
    <w:multiLevelType w:val="hybridMultilevel"/>
    <w:tmpl w:val="A6BA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11302"/>
    <w:multiLevelType w:val="hybridMultilevel"/>
    <w:tmpl w:val="DDC20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AB60A5"/>
    <w:multiLevelType w:val="hybridMultilevel"/>
    <w:tmpl w:val="A4F84D36"/>
    <w:lvl w:ilvl="0" w:tplc="0DD61FF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8"/>
  </w:num>
  <w:num w:numId="8">
    <w:abstractNumId w:val="1"/>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77"/>
    <w:rsid w:val="00020151"/>
    <w:rsid w:val="000300CF"/>
    <w:rsid w:val="000659C7"/>
    <w:rsid w:val="00067DC0"/>
    <w:rsid w:val="0007155A"/>
    <w:rsid w:val="00072009"/>
    <w:rsid w:val="00082600"/>
    <w:rsid w:val="00086C18"/>
    <w:rsid w:val="000A5285"/>
    <w:rsid w:val="000A5499"/>
    <w:rsid w:val="000B6916"/>
    <w:rsid w:val="000C4740"/>
    <w:rsid w:val="000D2D12"/>
    <w:rsid w:val="000D3805"/>
    <w:rsid w:val="000D7D91"/>
    <w:rsid w:val="000F2001"/>
    <w:rsid w:val="00100583"/>
    <w:rsid w:val="001020A6"/>
    <w:rsid w:val="00123E49"/>
    <w:rsid w:val="00124A09"/>
    <w:rsid w:val="00151BB0"/>
    <w:rsid w:val="0015594A"/>
    <w:rsid w:val="0015753C"/>
    <w:rsid w:val="00160ADE"/>
    <w:rsid w:val="0017755B"/>
    <w:rsid w:val="00180116"/>
    <w:rsid w:val="001950ED"/>
    <w:rsid w:val="00195EA9"/>
    <w:rsid w:val="00196380"/>
    <w:rsid w:val="001A3261"/>
    <w:rsid w:val="001A3BFB"/>
    <w:rsid w:val="001A7A2A"/>
    <w:rsid w:val="001B0B73"/>
    <w:rsid w:val="001B1BE6"/>
    <w:rsid w:val="001B3482"/>
    <w:rsid w:val="001B5F31"/>
    <w:rsid w:val="001B5FBF"/>
    <w:rsid w:val="001C485E"/>
    <w:rsid w:val="001C678F"/>
    <w:rsid w:val="001E244C"/>
    <w:rsid w:val="001E5865"/>
    <w:rsid w:val="001F1980"/>
    <w:rsid w:val="001F24B4"/>
    <w:rsid w:val="001F4E02"/>
    <w:rsid w:val="0020382B"/>
    <w:rsid w:val="002106A2"/>
    <w:rsid w:val="002201D5"/>
    <w:rsid w:val="00227505"/>
    <w:rsid w:val="002519BB"/>
    <w:rsid w:val="00253142"/>
    <w:rsid w:val="00253F70"/>
    <w:rsid w:val="002561B6"/>
    <w:rsid w:val="00261AF4"/>
    <w:rsid w:val="00263102"/>
    <w:rsid w:val="0028023B"/>
    <w:rsid w:val="00280DB9"/>
    <w:rsid w:val="002818EC"/>
    <w:rsid w:val="002831DB"/>
    <w:rsid w:val="00294065"/>
    <w:rsid w:val="002A05FE"/>
    <w:rsid w:val="002A3A8A"/>
    <w:rsid w:val="002A6E14"/>
    <w:rsid w:val="002C3DC6"/>
    <w:rsid w:val="002C6B17"/>
    <w:rsid w:val="002D5BAD"/>
    <w:rsid w:val="002D7638"/>
    <w:rsid w:val="002E5DE1"/>
    <w:rsid w:val="00313D77"/>
    <w:rsid w:val="00317EF9"/>
    <w:rsid w:val="003278C1"/>
    <w:rsid w:val="003321D5"/>
    <w:rsid w:val="00334B69"/>
    <w:rsid w:val="00337D41"/>
    <w:rsid w:val="00343364"/>
    <w:rsid w:val="003544F2"/>
    <w:rsid w:val="00365402"/>
    <w:rsid w:val="00377C44"/>
    <w:rsid w:val="00383471"/>
    <w:rsid w:val="003841A5"/>
    <w:rsid w:val="003867C2"/>
    <w:rsid w:val="00386A2F"/>
    <w:rsid w:val="00391057"/>
    <w:rsid w:val="0039274B"/>
    <w:rsid w:val="003A48FC"/>
    <w:rsid w:val="003A5E77"/>
    <w:rsid w:val="003B65D9"/>
    <w:rsid w:val="003B6C66"/>
    <w:rsid w:val="003C2329"/>
    <w:rsid w:val="003D2831"/>
    <w:rsid w:val="003E2D39"/>
    <w:rsid w:val="003E57DB"/>
    <w:rsid w:val="00404C6A"/>
    <w:rsid w:val="0041001D"/>
    <w:rsid w:val="004653CE"/>
    <w:rsid w:val="00467712"/>
    <w:rsid w:val="004741C7"/>
    <w:rsid w:val="004A04FA"/>
    <w:rsid w:val="004A2026"/>
    <w:rsid w:val="004A390C"/>
    <w:rsid w:val="004B0DD6"/>
    <w:rsid w:val="004C6494"/>
    <w:rsid w:val="004C7382"/>
    <w:rsid w:val="004D1022"/>
    <w:rsid w:val="004D6C39"/>
    <w:rsid w:val="004D7AF7"/>
    <w:rsid w:val="004E193D"/>
    <w:rsid w:val="004E3FE2"/>
    <w:rsid w:val="004F594C"/>
    <w:rsid w:val="004F6FA1"/>
    <w:rsid w:val="00521CC3"/>
    <w:rsid w:val="005245B8"/>
    <w:rsid w:val="00546E4B"/>
    <w:rsid w:val="00556592"/>
    <w:rsid w:val="005621CA"/>
    <w:rsid w:val="0058148E"/>
    <w:rsid w:val="00582EF4"/>
    <w:rsid w:val="00582FA3"/>
    <w:rsid w:val="005A0303"/>
    <w:rsid w:val="005A51A5"/>
    <w:rsid w:val="005B7E08"/>
    <w:rsid w:val="005C263A"/>
    <w:rsid w:val="005D752C"/>
    <w:rsid w:val="005F78DD"/>
    <w:rsid w:val="006022D8"/>
    <w:rsid w:val="00622607"/>
    <w:rsid w:val="00631040"/>
    <w:rsid w:val="006342BB"/>
    <w:rsid w:val="00636328"/>
    <w:rsid w:val="00643304"/>
    <w:rsid w:val="00650D49"/>
    <w:rsid w:val="00660F44"/>
    <w:rsid w:val="00667579"/>
    <w:rsid w:val="0067363F"/>
    <w:rsid w:val="00680804"/>
    <w:rsid w:val="00681EFB"/>
    <w:rsid w:val="00697517"/>
    <w:rsid w:val="006B1257"/>
    <w:rsid w:val="006B1C92"/>
    <w:rsid w:val="006B2EB7"/>
    <w:rsid w:val="006B7CB6"/>
    <w:rsid w:val="006D0328"/>
    <w:rsid w:val="006D34B8"/>
    <w:rsid w:val="006D7024"/>
    <w:rsid w:val="006D7855"/>
    <w:rsid w:val="00715B20"/>
    <w:rsid w:val="00722B75"/>
    <w:rsid w:val="00726C78"/>
    <w:rsid w:val="00736C6A"/>
    <w:rsid w:val="007409CC"/>
    <w:rsid w:val="0076340F"/>
    <w:rsid w:val="00764016"/>
    <w:rsid w:val="0076722B"/>
    <w:rsid w:val="007745CB"/>
    <w:rsid w:val="0078210C"/>
    <w:rsid w:val="00786077"/>
    <w:rsid w:val="007A67B0"/>
    <w:rsid w:val="007B66D6"/>
    <w:rsid w:val="007D6D5C"/>
    <w:rsid w:val="007E0DF3"/>
    <w:rsid w:val="007F3C8A"/>
    <w:rsid w:val="007F5A15"/>
    <w:rsid w:val="00807D8D"/>
    <w:rsid w:val="00831A9C"/>
    <w:rsid w:val="008324D0"/>
    <w:rsid w:val="008331F6"/>
    <w:rsid w:val="0083439E"/>
    <w:rsid w:val="00842945"/>
    <w:rsid w:val="00845B5A"/>
    <w:rsid w:val="008555E4"/>
    <w:rsid w:val="008738CB"/>
    <w:rsid w:val="00874586"/>
    <w:rsid w:val="00875177"/>
    <w:rsid w:val="00881BEB"/>
    <w:rsid w:val="008A63EF"/>
    <w:rsid w:val="008C62B1"/>
    <w:rsid w:val="008D4DA9"/>
    <w:rsid w:val="008E2062"/>
    <w:rsid w:val="008E6F4B"/>
    <w:rsid w:val="00901D31"/>
    <w:rsid w:val="00905359"/>
    <w:rsid w:val="009116C0"/>
    <w:rsid w:val="00912F2C"/>
    <w:rsid w:val="0093490E"/>
    <w:rsid w:val="0094185F"/>
    <w:rsid w:val="00945B7D"/>
    <w:rsid w:val="009468EE"/>
    <w:rsid w:val="00963E91"/>
    <w:rsid w:val="0096725B"/>
    <w:rsid w:val="00972380"/>
    <w:rsid w:val="009813D0"/>
    <w:rsid w:val="0098462A"/>
    <w:rsid w:val="009903ED"/>
    <w:rsid w:val="00991A1B"/>
    <w:rsid w:val="00997F87"/>
    <w:rsid w:val="009A4485"/>
    <w:rsid w:val="009B1349"/>
    <w:rsid w:val="009B135C"/>
    <w:rsid w:val="009B263D"/>
    <w:rsid w:val="009B2D34"/>
    <w:rsid w:val="009C45AC"/>
    <w:rsid w:val="009C48F1"/>
    <w:rsid w:val="009D165A"/>
    <w:rsid w:val="009E0FB5"/>
    <w:rsid w:val="009F696E"/>
    <w:rsid w:val="00A1043E"/>
    <w:rsid w:val="00A17492"/>
    <w:rsid w:val="00A2027E"/>
    <w:rsid w:val="00A27377"/>
    <w:rsid w:val="00A2774D"/>
    <w:rsid w:val="00A56B7A"/>
    <w:rsid w:val="00A64AD2"/>
    <w:rsid w:val="00A70D34"/>
    <w:rsid w:val="00AA15B4"/>
    <w:rsid w:val="00AA4A6D"/>
    <w:rsid w:val="00AB16A9"/>
    <w:rsid w:val="00AF4F9F"/>
    <w:rsid w:val="00B14C42"/>
    <w:rsid w:val="00B158DA"/>
    <w:rsid w:val="00B23BAB"/>
    <w:rsid w:val="00B25C63"/>
    <w:rsid w:val="00B357D6"/>
    <w:rsid w:val="00B473CB"/>
    <w:rsid w:val="00B71A3C"/>
    <w:rsid w:val="00B764FA"/>
    <w:rsid w:val="00BA127E"/>
    <w:rsid w:val="00BA4AA5"/>
    <w:rsid w:val="00BD223E"/>
    <w:rsid w:val="00BE1072"/>
    <w:rsid w:val="00C1303F"/>
    <w:rsid w:val="00C139A5"/>
    <w:rsid w:val="00C41967"/>
    <w:rsid w:val="00C94B08"/>
    <w:rsid w:val="00C94C77"/>
    <w:rsid w:val="00CA76CF"/>
    <w:rsid w:val="00CB0DFA"/>
    <w:rsid w:val="00CB5C63"/>
    <w:rsid w:val="00CD7E10"/>
    <w:rsid w:val="00CE7459"/>
    <w:rsid w:val="00CF3A15"/>
    <w:rsid w:val="00D207A0"/>
    <w:rsid w:val="00D25B30"/>
    <w:rsid w:val="00D4339D"/>
    <w:rsid w:val="00D67CD1"/>
    <w:rsid w:val="00D67DF5"/>
    <w:rsid w:val="00D7541F"/>
    <w:rsid w:val="00D77370"/>
    <w:rsid w:val="00D82C20"/>
    <w:rsid w:val="00DA5E4F"/>
    <w:rsid w:val="00DA7965"/>
    <w:rsid w:val="00DB1EF8"/>
    <w:rsid w:val="00DD3A01"/>
    <w:rsid w:val="00DD471A"/>
    <w:rsid w:val="00DD6A42"/>
    <w:rsid w:val="00DF3899"/>
    <w:rsid w:val="00DF67EE"/>
    <w:rsid w:val="00E0038B"/>
    <w:rsid w:val="00E025C0"/>
    <w:rsid w:val="00E07FEF"/>
    <w:rsid w:val="00E13585"/>
    <w:rsid w:val="00E13C3F"/>
    <w:rsid w:val="00E15F68"/>
    <w:rsid w:val="00E22CD4"/>
    <w:rsid w:val="00E23788"/>
    <w:rsid w:val="00E2625F"/>
    <w:rsid w:val="00E54026"/>
    <w:rsid w:val="00E730C4"/>
    <w:rsid w:val="00E80055"/>
    <w:rsid w:val="00E9071A"/>
    <w:rsid w:val="00EC0EF7"/>
    <w:rsid w:val="00ED50D5"/>
    <w:rsid w:val="00EE5B00"/>
    <w:rsid w:val="00EF78C0"/>
    <w:rsid w:val="00F20425"/>
    <w:rsid w:val="00F20991"/>
    <w:rsid w:val="00F25713"/>
    <w:rsid w:val="00F33BCD"/>
    <w:rsid w:val="00F3736F"/>
    <w:rsid w:val="00F51F26"/>
    <w:rsid w:val="00F62055"/>
    <w:rsid w:val="00F75472"/>
    <w:rsid w:val="00F83DE4"/>
    <w:rsid w:val="00F84288"/>
    <w:rsid w:val="00F94343"/>
    <w:rsid w:val="00FA130F"/>
    <w:rsid w:val="00FA439F"/>
    <w:rsid w:val="00FA6F72"/>
    <w:rsid w:val="00FA6FE0"/>
    <w:rsid w:val="00FC0084"/>
    <w:rsid w:val="00FE0669"/>
    <w:rsid w:val="00FE0A37"/>
    <w:rsid w:val="00FE6447"/>
    <w:rsid w:val="00FF12B9"/>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F3BDFC-E9FB-431A-91C7-2E27A901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C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9BB"/>
    <w:pPr>
      <w:autoSpaceDE w:val="0"/>
      <w:autoSpaceDN w:val="0"/>
      <w:adjustRightInd w:val="0"/>
      <w:spacing w:after="0" w:line="240" w:lineRule="auto"/>
      <w:jc w:val="both"/>
    </w:pPr>
    <w:rPr>
      <w:rFonts w:ascii="Calibri" w:eastAsiaTheme="minorEastAsia" w:hAnsi="Calibri" w:cs="Calibri"/>
      <w:color w:val="000000"/>
      <w:sz w:val="24"/>
      <w:szCs w:val="24"/>
    </w:rPr>
  </w:style>
  <w:style w:type="paragraph" w:styleId="ListParagraph">
    <w:name w:val="List Paragraph"/>
    <w:basedOn w:val="Normal"/>
    <w:uiPriority w:val="34"/>
    <w:qFormat/>
    <w:rsid w:val="00160ADE"/>
    <w:pPr>
      <w:ind w:left="720"/>
      <w:contextualSpacing/>
    </w:pPr>
  </w:style>
  <w:style w:type="character" w:styleId="Hyperlink">
    <w:name w:val="Hyperlink"/>
    <w:basedOn w:val="DefaultParagraphFont"/>
    <w:uiPriority w:val="99"/>
    <w:unhideWhenUsed/>
    <w:rsid w:val="008C62B1"/>
    <w:rPr>
      <w:color w:val="0563C1" w:themeColor="hyperlink"/>
      <w:u w:val="single"/>
    </w:rPr>
  </w:style>
  <w:style w:type="paragraph" w:styleId="HTMLPreformatted">
    <w:name w:val="HTML Preformatted"/>
    <w:basedOn w:val="Normal"/>
    <w:link w:val="HTMLPreformattedChar"/>
    <w:uiPriority w:val="99"/>
    <w:semiHidden/>
    <w:unhideWhenUsed/>
    <w:rsid w:val="000A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285"/>
    <w:rPr>
      <w:rFonts w:ascii="Courier New" w:eastAsia="Times New Roman" w:hAnsi="Courier New" w:cs="Courier New"/>
      <w:sz w:val="20"/>
      <w:szCs w:val="20"/>
    </w:rPr>
  </w:style>
  <w:style w:type="paragraph" w:styleId="Header">
    <w:name w:val="header"/>
    <w:basedOn w:val="Normal"/>
    <w:link w:val="HeaderChar"/>
    <w:uiPriority w:val="99"/>
    <w:unhideWhenUsed/>
    <w:rsid w:val="009E0FB5"/>
    <w:pPr>
      <w:tabs>
        <w:tab w:val="center" w:pos="4680"/>
        <w:tab w:val="right" w:pos="9360"/>
      </w:tabs>
    </w:pPr>
  </w:style>
  <w:style w:type="character" w:customStyle="1" w:styleId="HeaderChar">
    <w:name w:val="Header Char"/>
    <w:basedOn w:val="DefaultParagraphFont"/>
    <w:link w:val="Header"/>
    <w:uiPriority w:val="99"/>
    <w:rsid w:val="009E0FB5"/>
  </w:style>
  <w:style w:type="paragraph" w:styleId="Footer">
    <w:name w:val="footer"/>
    <w:basedOn w:val="Normal"/>
    <w:link w:val="FooterChar"/>
    <w:uiPriority w:val="99"/>
    <w:unhideWhenUsed/>
    <w:rsid w:val="009E0FB5"/>
    <w:pPr>
      <w:tabs>
        <w:tab w:val="center" w:pos="4680"/>
        <w:tab w:val="right" w:pos="9360"/>
      </w:tabs>
    </w:pPr>
  </w:style>
  <w:style w:type="character" w:customStyle="1" w:styleId="FooterChar">
    <w:name w:val="Footer Char"/>
    <w:basedOn w:val="DefaultParagraphFont"/>
    <w:link w:val="Footer"/>
    <w:uiPriority w:val="99"/>
    <w:rsid w:val="009E0FB5"/>
  </w:style>
  <w:style w:type="character" w:customStyle="1" w:styleId="apple-converted-space">
    <w:name w:val="apple-converted-space"/>
    <w:basedOn w:val="DefaultParagraphFont"/>
    <w:rsid w:val="00CA76CF"/>
  </w:style>
  <w:style w:type="character" w:styleId="HTMLCode">
    <w:name w:val="HTML Code"/>
    <w:basedOn w:val="DefaultParagraphFont"/>
    <w:uiPriority w:val="99"/>
    <w:semiHidden/>
    <w:unhideWhenUsed/>
    <w:rsid w:val="003B6C66"/>
    <w:rPr>
      <w:rFonts w:ascii="Courier New" w:eastAsia="Times New Roman" w:hAnsi="Courier New" w:cs="Courier New"/>
      <w:sz w:val="20"/>
      <w:szCs w:val="20"/>
    </w:rPr>
  </w:style>
  <w:style w:type="paragraph" w:styleId="NormalWeb">
    <w:name w:val="Normal (Web)"/>
    <w:basedOn w:val="Normal"/>
    <w:uiPriority w:val="99"/>
    <w:unhideWhenUsed/>
    <w:rsid w:val="003B6C66"/>
    <w:pPr>
      <w:spacing w:before="100" w:beforeAutospacing="1" w:after="100" w:afterAutospacing="1"/>
    </w:pPr>
  </w:style>
  <w:style w:type="character" w:styleId="Emphasis">
    <w:name w:val="Emphasis"/>
    <w:basedOn w:val="DefaultParagraphFont"/>
    <w:uiPriority w:val="20"/>
    <w:qFormat/>
    <w:rsid w:val="00F20425"/>
    <w:rPr>
      <w:i/>
      <w:iCs/>
    </w:rPr>
  </w:style>
  <w:style w:type="paragraph" w:customStyle="1" w:styleId="paragraph">
    <w:name w:val="paragraph"/>
    <w:basedOn w:val="Normal"/>
    <w:rsid w:val="008738CB"/>
    <w:pPr>
      <w:spacing w:before="100" w:beforeAutospacing="1" w:after="100" w:afterAutospacing="1"/>
    </w:pPr>
  </w:style>
  <w:style w:type="character" w:customStyle="1" w:styleId="normaltextrun">
    <w:name w:val="normaltextrun"/>
    <w:basedOn w:val="DefaultParagraphFont"/>
    <w:rsid w:val="008738CB"/>
  </w:style>
  <w:style w:type="character" w:customStyle="1" w:styleId="eop">
    <w:name w:val="eop"/>
    <w:basedOn w:val="DefaultParagraphFont"/>
    <w:rsid w:val="008738CB"/>
  </w:style>
  <w:style w:type="character" w:customStyle="1" w:styleId="spellingerror">
    <w:name w:val="spellingerror"/>
    <w:basedOn w:val="DefaultParagraphFont"/>
    <w:rsid w:val="008738CB"/>
  </w:style>
  <w:style w:type="character" w:styleId="Strong">
    <w:name w:val="Strong"/>
    <w:basedOn w:val="DefaultParagraphFont"/>
    <w:uiPriority w:val="22"/>
    <w:qFormat/>
    <w:rsid w:val="00391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6542">
      <w:bodyDiv w:val="1"/>
      <w:marLeft w:val="0"/>
      <w:marRight w:val="0"/>
      <w:marTop w:val="0"/>
      <w:marBottom w:val="0"/>
      <w:divBdr>
        <w:top w:val="none" w:sz="0" w:space="0" w:color="auto"/>
        <w:left w:val="none" w:sz="0" w:space="0" w:color="auto"/>
        <w:bottom w:val="none" w:sz="0" w:space="0" w:color="auto"/>
        <w:right w:val="none" w:sz="0" w:space="0" w:color="auto"/>
      </w:divBdr>
      <w:divsChild>
        <w:div w:id="1652635833">
          <w:marLeft w:val="0"/>
          <w:marRight w:val="0"/>
          <w:marTop w:val="0"/>
          <w:marBottom w:val="0"/>
          <w:divBdr>
            <w:top w:val="none" w:sz="0" w:space="0" w:color="auto"/>
            <w:left w:val="none" w:sz="0" w:space="0" w:color="auto"/>
            <w:bottom w:val="none" w:sz="0" w:space="0" w:color="auto"/>
            <w:right w:val="none" w:sz="0" w:space="0" w:color="auto"/>
          </w:divBdr>
        </w:div>
        <w:div w:id="441609376">
          <w:marLeft w:val="0"/>
          <w:marRight w:val="0"/>
          <w:marTop w:val="0"/>
          <w:marBottom w:val="0"/>
          <w:divBdr>
            <w:top w:val="none" w:sz="0" w:space="0" w:color="auto"/>
            <w:left w:val="none" w:sz="0" w:space="0" w:color="auto"/>
            <w:bottom w:val="none" w:sz="0" w:space="0" w:color="auto"/>
            <w:right w:val="none" w:sz="0" w:space="0" w:color="auto"/>
          </w:divBdr>
        </w:div>
        <w:div w:id="1862694534">
          <w:marLeft w:val="0"/>
          <w:marRight w:val="0"/>
          <w:marTop w:val="0"/>
          <w:marBottom w:val="0"/>
          <w:divBdr>
            <w:top w:val="none" w:sz="0" w:space="0" w:color="auto"/>
            <w:left w:val="none" w:sz="0" w:space="0" w:color="auto"/>
            <w:bottom w:val="none" w:sz="0" w:space="0" w:color="auto"/>
            <w:right w:val="none" w:sz="0" w:space="0" w:color="auto"/>
          </w:divBdr>
        </w:div>
        <w:div w:id="787236369">
          <w:marLeft w:val="0"/>
          <w:marRight w:val="0"/>
          <w:marTop w:val="0"/>
          <w:marBottom w:val="0"/>
          <w:divBdr>
            <w:top w:val="none" w:sz="0" w:space="0" w:color="auto"/>
            <w:left w:val="none" w:sz="0" w:space="0" w:color="auto"/>
            <w:bottom w:val="none" w:sz="0" w:space="0" w:color="auto"/>
            <w:right w:val="none" w:sz="0" w:space="0" w:color="auto"/>
          </w:divBdr>
        </w:div>
        <w:div w:id="538519512">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632055425">
          <w:marLeft w:val="0"/>
          <w:marRight w:val="0"/>
          <w:marTop w:val="0"/>
          <w:marBottom w:val="0"/>
          <w:divBdr>
            <w:top w:val="none" w:sz="0" w:space="0" w:color="auto"/>
            <w:left w:val="none" w:sz="0" w:space="0" w:color="auto"/>
            <w:bottom w:val="none" w:sz="0" w:space="0" w:color="auto"/>
            <w:right w:val="none" w:sz="0" w:space="0" w:color="auto"/>
          </w:divBdr>
        </w:div>
        <w:div w:id="1998537585">
          <w:marLeft w:val="0"/>
          <w:marRight w:val="0"/>
          <w:marTop w:val="0"/>
          <w:marBottom w:val="0"/>
          <w:divBdr>
            <w:top w:val="none" w:sz="0" w:space="0" w:color="auto"/>
            <w:left w:val="none" w:sz="0" w:space="0" w:color="auto"/>
            <w:bottom w:val="none" w:sz="0" w:space="0" w:color="auto"/>
            <w:right w:val="none" w:sz="0" w:space="0" w:color="auto"/>
          </w:divBdr>
        </w:div>
        <w:div w:id="1467241320">
          <w:marLeft w:val="0"/>
          <w:marRight w:val="0"/>
          <w:marTop w:val="0"/>
          <w:marBottom w:val="0"/>
          <w:divBdr>
            <w:top w:val="none" w:sz="0" w:space="0" w:color="auto"/>
            <w:left w:val="none" w:sz="0" w:space="0" w:color="auto"/>
            <w:bottom w:val="none" w:sz="0" w:space="0" w:color="auto"/>
            <w:right w:val="none" w:sz="0" w:space="0" w:color="auto"/>
          </w:divBdr>
        </w:div>
        <w:div w:id="1252930903">
          <w:marLeft w:val="0"/>
          <w:marRight w:val="0"/>
          <w:marTop w:val="0"/>
          <w:marBottom w:val="0"/>
          <w:divBdr>
            <w:top w:val="none" w:sz="0" w:space="0" w:color="auto"/>
            <w:left w:val="none" w:sz="0" w:space="0" w:color="auto"/>
            <w:bottom w:val="none" w:sz="0" w:space="0" w:color="auto"/>
            <w:right w:val="none" w:sz="0" w:space="0" w:color="auto"/>
          </w:divBdr>
        </w:div>
        <w:div w:id="1461531837">
          <w:marLeft w:val="0"/>
          <w:marRight w:val="0"/>
          <w:marTop w:val="0"/>
          <w:marBottom w:val="0"/>
          <w:divBdr>
            <w:top w:val="none" w:sz="0" w:space="0" w:color="auto"/>
            <w:left w:val="none" w:sz="0" w:space="0" w:color="auto"/>
            <w:bottom w:val="none" w:sz="0" w:space="0" w:color="auto"/>
            <w:right w:val="none" w:sz="0" w:space="0" w:color="auto"/>
          </w:divBdr>
        </w:div>
        <w:div w:id="1227298798">
          <w:marLeft w:val="0"/>
          <w:marRight w:val="0"/>
          <w:marTop w:val="0"/>
          <w:marBottom w:val="0"/>
          <w:divBdr>
            <w:top w:val="none" w:sz="0" w:space="0" w:color="auto"/>
            <w:left w:val="none" w:sz="0" w:space="0" w:color="auto"/>
            <w:bottom w:val="none" w:sz="0" w:space="0" w:color="auto"/>
            <w:right w:val="none" w:sz="0" w:space="0" w:color="auto"/>
          </w:divBdr>
        </w:div>
        <w:div w:id="282813787">
          <w:marLeft w:val="0"/>
          <w:marRight w:val="0"/>
          <w:marTop w:val="0"/>
          <w:marBottom w:val="0"/>
          <w:divBdr>
            <w:top w:val="none" w:sz="0" w:space="0" w:color="auto"/>
            <w:left w:val="none" w:sz="0" w:space="0" w:color="auto"/>
            <w:bottom w:val="none" w:sz="0" w:space="0" w:color="auto"/>
            <w:right w:val="none" w:sz="0" w:space="0" w:color="auto"/>
          </w:divBdr>
        </w:div>
        <w:div w:id="1908345607">
          <w:marLeft w:val="0"/>
          <w:marRight w:val="0"/>
          <w:marTop w:val="0"/>
          <w:marBottom w:val="0"/>
          <w:divBdr>
            <w:top w:val="none" w:sz="0" w:space="0" w:color="auto"/>
            <w:left w:val="none" w:sz="0" w:space="0" w:color="auto"/>
            <w:bottom w:val="none" w:sz="0" w:space="0" w:color="auto"/>
            <w:right w:val="none" w:sz="0" w:space="0" w:color="auto"/>
          </w:divBdr>
        </w:div>
        <w:div w:id="502746455">
          <w:marLeft w:val="0"/>
          <w:marRight w:val="0"/>
          <w:marTop w:val="0"/>
          <w:marBottom w:val="0"/>
          <w:divBdr>
            <w:top w:val="none" w:sz="0" w:space="0" w:color="auto"/>
            <w:left w:val="none" w:sz="0" w:space="0" w:color="auto"/>
            <w:bottom w:val="none" w:sz="0" w:space="0" w:color="auto"/>
            <w:right w:val="none" w:sz="0" w:space="0" w:color="auto"/>
          </w:divBdr>
        </w:div>
      </w:divsChild>
    </w:div>
    <w:div w:id="626083916">
      <w:bodyDiv w:val="1"/>
      <w:marLeft w:val="0"/>
      <w:marRight w:val="0"/>
      <w:marTop w:val="0"/>
      <w:marBottom w:val="0"/>
      <w:divBdr>
        <w:top w:val="none" w:sz="0" w:space="0" w:color="auto"/>
        <w:left w:val="none" w:sz="0" w:space="0" w:color="auto"/>
        <w:bottom w:val="none" w:sz="0" w:space="0" w:color="auto"/>
        <w:right w:val="none" w:sz="0" w:space="0" w:color="auto"/>
      </w:divBdr>
      <w:divsChild>
        <w:div w:id="653342444">
          <w:marLeft w:val="0"/>
          <w:marRight w:val="0"/>
          <w:marTop w:val="0"/>
          <w:marBottom w:val="0"/>
          <w:divBdr>
            <w:top w:val="none" w:sz="0" w:space="0" w:color="auto"/>
            <w:left w:val="none" w:sz="0" w:space="0" w:color="auto"/>
            <w:bottom w:val="none" w:sz="0" w:space="0" w:color="auto"/>
            <w:right w:val="none" w:sz="0" w:space="0" w:color="auto"/>
          </w:divBdr>
          <w:divsChild>
            <w:div w:id="720639936">
              <w:marLeft w:val="0"/>
              <w:marRight w:val="0"/>
              <w:marTop w:val="480"/>
              <w:marBottom w:val="0"/>
              <w:divBdr>
                <w:top w:val="none" w:sz="0" w:space="0" w:color="auto"/>
                <w:left w:val="none" w:sz="0" w:space="0" w:color="auto"/>
                <w:bottom w:val="none" w:sz="0" w:space="0" w:color="auto"/>
                <w:right w:val="none" w:sz="0" w:space="0" w:color="auto"/>
              </w:divBdr>
              <w:divsChild>
                <w:div w:id="194999085">
                  <w:marLeft w:val="0"/>
                  <w:marRight w:val="0"/>
                  <w:marTop w:val="0"/>
                  <w:marBottom w:val="0"/>
                  <w:divBdr>
                    <w:top w:val="none" w:sz="0" w:space="0" w:color="auto"/>
                    <w:left w:val="none" w:sz="0" w:space="0" w:color="auto"/>
                    <w:bottom w:val="none" w:sz="0" w:space="0" w:color="auto"/>
                    <w:right w:val="none" w:sz="0" w:space="0" w:color="auto"/>
                  </w:divBdr>
                  <w:divsChild>
                    <w:div w:id="1617103282">
                      <w:marLeft w:val="0"/>
                      <w:marRight w:val="0"/>
                      <w:marTop w:val="0"/>
                      <w:marBottom w:val="0"/>
                      <w:divBdr>
                        <w:top w:val="none" w:sz="0" w:space="0" w:color="auto"/>
                        <w:left w:val="none" w:sz="0" w:space="0" w:color="auto"/>
                        <w:bottom w:val="none" w:sz="0" w:space="0" w:color="auto"/>
                        <w:right w:val="none" w:sz="0" w:space="0" w:color="auto"/>
                      </w:divBdr>
                      <w:divsChild>
                        <w:div w:id="1518731513">
                          <w:marLeft w:val="0"/>
                          <w:marRight w:val="0"/>
                          <w:marTop w:val="0"/>
                          <w:marBottom w:val="0"/>
                          <w:divBdr>
                            <w:top w:val="none" w:sz="0" w:space="0" w:color="auto"/>
                            <w:left w:val="none" w:sz="0" w:space="0" w:color="auto"/>
                            <w:bottom w:val="none" w:sz="0" w:space="0" w:color="auto"/>
                            <w:right w:val="none" w:sz="0" w:space="0" w:color="auto"/>
                          </w:divBdr>
                          <w:divsChild>
                            <w:div w:id="18518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696659">
      <w:bodyDiv w:val="1"/>
      <w:marLeft w:val="0"/>
      <w:marRight w:val="0"/>
      <w:marTop w:val="0"/>
      <w:marBottom w:val="0"/>
      <w:divBdr>
        <w:top w:val="none" w:sz="0" w:space="0" w:color="auto"/>
        <w:left w:val="none" w:sz="0" w:space="0" w:color="auto"/>
        <w:bottom w:val="none" w:sz="0" w:space="0" w:color="auto"/>
        <w:right w:val="none" w:sz="0" w:space="0" w:color="auto"/>
      </w:divBdr>
    </w:div>
    <w:div w:id="1145901452">
      <w:bodyDiv w:val="1"/>
      <w:marLeft w:val="0"/>
      <w:marRight w:val="0"/>
      <w:marTop w:val="0"/>
      <w:marBottom w:val="0"/>
      <w:divBdr>
        <w:top w:val="none" w:sz="0" w:space="0" w:color="auto"/>
        <w:left w:val="none" w:sz="0" w:space="0" w:color="auto"/>
        <w:bottom w:val="none" w:sz="0" w:space="0" w:color="auto"/>
        <w:right w:val="none" w:sz="0" w:space="0" w:color="auto"/>
      </w:divBdr>
      <w:divsChild>
        <w:div w:id="1212496403">
          <w:marLeft w:val="0"/>
          <w:marRight w:val="0"/>
          <w:marTop w:val="0"/>
          <w:marBottom w:val="0"/>
          <w:divBdr>
            <w:top w:val="none" w:sz="0" w:space="0" w:color="auto"/>
            <w:left w:val="none" w:sz="0" w:space="0" w:color="auto"/>
            <w:bottom w:val="none" w:sz="0" w:space="0" w:color="auto"/>
            <w:right w:val="none" w:sz="0" w:space="0" w:color="auto"/>
          </w:divBdr>
          <w:divsChild>
            <w:div w:id="262688442">
              <w:marLeft w:val="0"/>
              <w:marRight w:val="0"/>
              <w:marTop w:val="0"/>
              <w:marBottom w:val="0"/>
              <w:divBdr>
                <w:top w:val="none" w:sz="0" w:space="0" w:color="auto"/>
                <w:left w:val="none" w:sz="0" w:space="0" w:color="auto"/>
                <w:bottom w:val="none" w:sz="0" w:space="0" w:color="auto"/>
                <w:right w:val="none" w:sz="0" w:space="0" w:color="auto"/>
              </w:divBdr>
              <w:divsChild>
                <w:div w:id="1595936620">
                  <w:marLeft w:val="0"/>
                  <w:marRight w:val="0"/>
                  <w:marTop w:val="0"/>
                  <w:marBottom w:val="0"/>
                  <w:divBdr>
                    <w:top w:val="none" w:sz="0" w:space="0" w:color="auto"/>
                    <w:left w:val="none" w:sz="0" w:space="0" w:color="auto"/>
                    <w:bottom w:val="none" w:sz="0" w:space="0" w:color="auto"/>
                    <w:right w:val="none" w:sz="0" w:space="0" w:color="auto"/>
                  </w:divBdr>
                  <w:divsChild>
                    <w:div w:id="11830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9520">
          <w:marLeft w:val="0"/>
          <w:marRight w:val="0"/>
          <w:marTop w:val="0"/>
          <w:marBottom w:val="0"/>
          <w:divBdr>
            <w:top w:val="none" w:sz="0" w:space="0" w:color="auto"/>
            <w:left w:val="none" w:sz="0" w:space="0" w:color="auto"/>
            <w:bottom w:val="none" w:sz="0" w:space="0" w:color="auto"/>
            <w:right w:val="none" w:sz="0" w:space="0" w:color="auto"/>
          </w:divBdr>
          <w:divsChild>
            <w:div w:id="683704114">
              <w:marLeft w:val="0"/>
              <w:marRight w:val="0"/>
              <w:marTop w:val="0"/>
              <w:marBottom w:val="0"/>
              <w:divBdr>
                <w:top w:val="none" w:sz="0" w:space="0" w:color="auto"/>
                <w:left w:val="none" w:sz="0" w:space="0" w:color="auto"/>
                <w:bottom w:val="none" w:sz="0" w:space="0" w:color="auto"/>
                <w:right w:val="none" w:sz="0" w:space="0" w:color="auto"/>
              </w:divBdr>
              <w:divsChild>
                <w:div w:id="1491020660">
                  <w:marLeft w:val="0"/>
                  <w:marRight w:val="0"/>
                  <w:marTop w:val="0"/>
                  <w:marBottom w:val="0"/>
                  <w:divBdr>
                    <w:top w:val="none" w:sz="0" w:space="0" w:color="auto"/>
                    <w:left w:val="none" w:sz="0" w:space="0" w:color="auto"/>
                    <w:bottom w:val="none" w:sz="0" w:space="0" w:color="auto"/>
                    <w:right w:val="none" w:sz="0" w:space="0" w:color="auto"/>
                  </w:divBdr>
                  <w:divsChild>
                    <w:div w:id="327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02801">
      <w:bodyDiv w:val="1"/>
      <w:marLeft w:val="0"/>
      <w:marRight w:val="0"/>
      <w:marTop w:val="0"/>
      <w:marBottom w:val="0"/>
      <w:divBdr>
        <w:top w:val="none" w:sz="0" w:space="0" w:color="auto"/>
        <w:left w:val="none" w:sz="0" w:space="0" w:color="auto"/>
        <w:bottom w:val="none" w:sz="0" w:space="0" w:color="auto"/>
        <w:right w:val="none" w:sz="0" w:space="0" w:color="auto"/>
      </w:divBdr>
      <w:divsChild>
        <w:div w:id="670106696">
          <w:marLeft w:val="0"/>
          <w:marRight w:val="0"/>
          <w:marTop w:val="0"/>
          <w:marBottom w:val="0"/>
          <w:divBdr>
            <w:top w:val="none" w:sz="0" w:space="0" w:color="auto"/>
            <w:left w:val="none" w:sz="0" w:space="0" w:color="auto"/>
            <w:bottom w:val="none" w:sz="0" w:space="0" w:color="auto"/>
            <w:right w:val="none" w:sz="0" w:space="0" w:color="auto"/>
          </w:divBdr>
        </w:div>
        <w:div w:id="2083410122">
          <w:marLeft w:val="0"/>
          <w:marRight w:val="0"/>
          <w:marTop w:val="0"/>
          <w:marBottom w:val="0"/>
          <w:divBdr>
            <w:top w:val="none" w:sz="0" w:space="0" w:color="auto"/>
            <w:left w:val="none" w:sz="0" w:space="0" w:color="auto"/>
            <w:bottom w:val="none" w:sz="0" w:space="0" w:color="auto"/>
            <w:right w:val="none" w:sz="0" w:space="0" w:color="auto"/>
          </w:divBdr>
          <w:divsChild>
            <w:div w:id="1322271725">
              <w:marLeft w:val="-75"/>
              <w:marRight w:val="0"/>
              <w:marTop w:val="30"/>
              <w:marBottom w:val="30"/>
              <w:divBdr>
                <w:top w:val="none" w:sz="0" w:space="0" w:color="auto"/>
                <w:left w:val="none" w:sz="0" w:space="0" w:color="auto"/>
                <w:bottom w:val="none" w:sz="0" w:space="0" w:color="auto"/>
                <w:right w:val="none" w:sz="0" w:space="0" w:color="auto"/>
              </w:divBdr>
              <w:divsChild>
                <w:div w:id="961686774">
                  <w:marLeft w:val="0"/>
                  <w:marRight w:val="0"/>
                  <w:marTop w:val="0"/>
                  <w:marBottom w:val="0"/>
                  <w:divBdr>
                    <w:top w:val="none" w:sz="0" w:space="0" w:color="auto"/>
                    <w:left w:val="none" w:sz="0" w:space="0" w:color="auto"/>
                    <w:bottom w:val="none" w:sz="0" w:space="0" w:color="auto"/>
                    <w:right w:val="none" w:sz="0" w:space="0" w:color="auto"/>
                  </w:divBdr>
                  <w:divsChild>
                    <w:div w:id="1365132811">
                      <w:marLeft w:val="0"/>
                      <w:marRight w:val="0"/>
                      <w:marTop w:val="0"/>
                      <w:marBottom w:val="0"/>
                      <w:divBdr>
                        <w:top w:val="none" w:sz="0" w:space="0" w:color="auto"/>
                        <w:left w:val="none" w:sz="0" w:space="0" w:color="auto"/>
                        <w:bottom w:val="none" w:sz="0" w:space="0" w:color="auto"/>
                        <w:right w:val="none" w:sz="0" w:space="0" w:color="auto"/>
                      </w:divBdr>
                    </w:div>
                  </w:divsChild>
                </w:div>
                <w:div w:id="1106773789">
                  <w:marLeft w:val="0"/>
                  <w:marRight w:val="0"/>
                  <w:marTop w:val="0"/>
                  <w:marBottom w:val="0"/>
                  <w:divBdr>
                    <w:top w:val="none" w:sz="0" w:space="0" w:color="auto"/>
                    <w:left w:val="none" w:sz="0" w:space="0" w:color="auto"/>
                    <w:bottom w:val="none" w:sz="0" w:space="0" w:color="auto"/>
                    <w:right w:val="none" w:sz="0" w:space="0" w:color="auto"/>
                  </w:divBdr>
                  <w:divsChild>
                    <w:div w:id="1637755478">
                      <w:marLeft w:val="0"/>
                      <w:marRight w:val="0"/>
                      <w:marTop w:val="0"/>
                      <w:marBottom w:val="0"/>
                      <w:divBdr>
                        <w:top w:val="none" w:sz="0" w:space="0" w:color="auto"/>
                        <w:left w:val="none" w:sz="0" w:space="0" w:color="auto"/>
                        <w:bottom w:val="none" w:sz="0" w:space="0" w:color="auto"/>
                        <w:right w:val="none" w:sz="0" w:space="0" w:color="auto"/>
                      </w:divBdr>
                    </w:div>
                  </w:divsChild>
                </w:div>
                <w:div w:id="211115798">
                  <w:marLeft w:val="0"/>
                  <w:marRight w:val="0"/>
                  <w:marTop w:val="0"/>
                  <w:marBottom w:val="0"/>
                  <w:divBdr>
                    <w:top w:val="none" w:sz="0" w:space="0" w:color="auto"/>
                    <w:left w:val="none" w:sz="0" w:space="0" w:color="auto"/>
                    <w:bottom w:val="none" w:sz="0" w:space="0" w:color="auto"/>
                    <w:right w:val="none" w:sz="0" w:space="0" w:color="auto"/>
                  </w:divBdr>
                  <w:divsChild>
                    <w:div w:id="1559124498">
                      <w:marLeft w:val="0"/>
                      <w:marRight w:val="0"/>
                      <w:marTop w:val="0"/>
                      <w:marBottom w:val="0"/>
                      <w:divBdr>
                        <w:top w:val="none" w:sz="0" w:space="0" w:color="auto"/>
                        <w:left w:val="none" w:sz="0" w:space="0" w:color="auto"/>
                        <w:bottom w:val="none" w:sz="0" w:space="0" w:color="auto"/>
                        <w:right w:val="none" w:sz="0" w:space="0" w:color="auto"/>
                      </w:divBdr>
                    </w:div>
                  </w:divsChild>
                </w:div>
                <w:div w:id="541527423">
                  <w:marLeft w:val="0"/>
                  <w:marRight w:val="0"/>
                  <w:marTop w:val="0"/>
                  <w:marBottom w:val="0"/>
                  <w:divBdr>
                    <w:top w:val="none" w:sz="0" w:space="0" w:color="auto"/>
                    <w:left w:val="none" w:sz="0" w:space="0" w:color="auto"/>
                    <w:bottom w:val="none" w:sz="0" w:space="0" w:color="auto"/>
                    <w:right w:val="none" w:sz="0" w:space="0" w:color="auto"/>
                  </w:divBdr>
                  <w:divsChild>
                    <w:div w:id="1896047397">
                      <w:marLeft w:val="0"/>
                      <w:marRight w:val="0"/>
                      <w:marTop w:val="0"/>
                      <w:marBottom w:val="0"/>
                      <w:divBdr>
                        <w:top w:val="none" w:sz="0" w:space="0" w:color="auto"/>
                        <w:left w:val="none" w:sz="0" w:space="0" w:color="auto"/>
                        <w:bottom w:val="none" w:sz="0" w:space="0" w:color="auto"/>
                        <w:right w:val="none" w:sz="0" w:space="0" w:color="auto"/>
                      </w:divBdr>
                    </w:div>
                  </w:divsChild>
                </w:div>
                <w:div w:id="784077767">
                  <w:marLeft w:val="0"/>
                  <w:marRight w:val="0"/>
                  <w:marTop w:val="0"/>
                  <w:marBottom w:val="0"/>
                  <w:divBdr>
                    <w:top w:val="none" w:sz="0" w:space="0" w:color="auto"/>
                    <w:left w:val="none" w:sz="0" w:space="0" w:color="auto"/>
                    <w:bottom w:val="none" w:sz="0" w:space="0" w:color="auto"/>
                    <w:right w:val="none" w:sz="0" w:space="0" w:color="auto"/>
                  </w:divBdr>
                  <w:divsChild>
                    <w:div w:id="1147167171">
                      <w:marLeft w:val="0"/>
                      <w:marRight w:val="0"/>
                      <w:marTop w:val="0"/>
                      <w:marBottom w:val="0"/>
                      <w:divBdr>
                        <w:top w:val="none" w:sz="0" w:space="0" w:color="auto"/>
                        <w:left w:val="none" w:sz="0" w:space="0" w:color="auto"/>
                        <w:bottom w:val="none" w:sz="0" w:space="0" w:color="auto"/>
                        <w:right w:val="none" w:sz="0" w:space="0" w:color="auto"/>
                      </w:divBdr>
                    </w:div>
                    <w:div w:id="526715936">
                      <w:marLeft w:val="0"/>
                      <w:marRight w:val="0"/>
                      <w:marTop w:val="0"/>
                      <w:marBottom w:val="0"/>
                      <w:divBdr>
                        <w:top w:val="none" w:sz="0" w:space="0" w:color="auto"/>
                        <w:left w:val="none" w:sz="0" w:space="0" w:color="auto"/>
                        <w:bottom w:val="none" w:sz="0" w:space="0" w:color="auto"/>
                        <w:right w:val="none" w:sz="0" w:space="0" w:color="auto"/>
                      </w:divBdr>
                    </w:div>
                  </w:divsChild>
                </w:div>
                <w:div w:id="2035186781">
                  <w:marLeft w:val="0"/>
                  <w:marRight w:val="0"/>
                  <w:marTop w:val="0"/>
                  <w:marBottom w:val="0"/>
                  <w:divBdr>
                    <w:top w:val="none" w:sz="0" w:space="0" w:color="auto"/>
                    <w:left w:val="none" w:sz="0" w:space="0" w:color="auto"/>
                    <w:bottom w:val="none" w:sz="0" w:space="0" w:color="auto"/>
                    <w:right w:val="none" w:sz="0" w:space="0" w:color="auto"/>
                  </w:divBdr>
                  <w:divsChild>
                    <w:div w:id="1131750420">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sChild>
                </w:div>
                <w:div w:id="1215431495">
                  <w:marLeft w:val="0"/>
                  <w:marRight w:val="0"/>
                  <w:marTop w:val="0"/>
                  <w:marBottom w:val="0"/>
                  <w:divBdr>
                    <w:top w:val="none" w:sz="0" w:space="0" w:color="auto"/>
                    <w:left w:val="none" w:sz="0" w:space="0" w:color="auto"/>
                    <w:bottom w:val="none" w:sz="0" w:space="0" w:color="auto"/>
                    <w:right w:val="none" w:sz="0" w:space="0" w:color="auto"/>
                  </w:divBdr>
                  <w:divsChild>
                    <w:div w:id="831412734">
                      <w:marLeft w:val="0"/>
                      <w:marRight w:val="0"/>
                      <w:marTop w:val="0"/>
                      <w:marBottom w:val="0"/>
                      <w:divBdr>
                        <w:top w:val="none" w:sz="0" w:space="0" w:color="auto"/>
                        <w:left w:val="none" w:sz="0" w:space="0" w:color="auto"/>
                        <w:bottom w:val="none" w:sz="0" w:space="0" w:color="auto"/>
                        <w:right w:val="none" w:sz="0" w:space="0" w:color="auto"/>
                      </w:divBdr>
                    </w:div>
                    <w:div w:id="262542089">
                      <w:marLeft w:val="0"/>
                      <w:marRight w:val="0"/>
                      <w:marTop w:val="0"/>
                      <w:marBottom w:val="0"/>
                      <w:divBdr>
                        <w:top w:val="none" w:sz="0" w:space="0" w:color="auto"/>
                        <w:left w:val="none" w:sz="0" w:space="0" w:color="auto"/>
                        <w:bottom w:val="none" w:sz="0" w:space="0" w:color="auto"/>
                        <w:right w:val="none" w:sz="0" w:space="0" w:color="auto"/>
                      </w:divBdr>
                    </w:div>
                  </w:divsChild>
                </w:div>
                <w:div w:id="947808563">
                  <w:marLeft w:val="0"/>
                  <w:marRight w:val="0"/>
                  <w:marTop w:val="0"/>
                  <w:marBottom w:val="0"/>
                  <w:divBdr>
                    <w:top w:val="none" w:sz="0" w:space="0" w:color="auto"/>
                    <w:left w:val="none" w:sz="0" w:space="0" w:color="auto"/>
                    <w:bottom w:val="none" w:sz="0" w:space="0" w:color="auto"/>
                    <w:right w:val="none" w:sz="0" w:space="0" w:color="auto"/>
                  </w:divBdr>
                  <w:divsChild>
                    <w:div w:id="842431394">
                      <w:marLeft w:val="0"/>
                      <w:marRight w:val="0"/>
                      <w:marTop w:val="0"/>
                      <w:marBottom w:val="0"/>
                      <w:divBdr>
                        <w:top w:val="none" w:sz="0" w:space="0" w:color="auto"/>
                        <w:left w:val="none" w:sz="0" w:space="0" w:color="auto"/>
                        <w:bottom w:val="none" w:sz="0" w:space="0" w:color="auto"/>
                        <w:right w:val="none" w:sz="0" w:space="0" w:color="auto"/>
                      </w:divBdr>
                    </w:div>
                    <w:div w:id="846015756">
                      <w:marLeft w:val="0"/>
                      <w:marRight w:val="0"/>
                      <w:marTop w:val="0"/>
                      <w:marBottom w:val="0"/>
                      <w:divBdr>
                        <w:top w:val="none" w:sz="0" w:space="0" w:color="auto"/>
                        <w:left w:val="none" w:sz="0" w:space="0" w:color="auto"/>
                        <w:bottom w:val="none" w:sz="0" w:space="0" w:color="auto"/>
                        <w:right w:val="none" w:sz="0" w:space="0" w:color="auto"/>
                      </w:divBdr>
                    </w:div>
                  </w:divsChild>
                </w:div>
                <w:div w:id="671108246">
                  <w:marLeft w:val="0"/>
                  <w:marRight w:val="0"/>
                  <w:marTop w:val="0"/>
                  <w:marBottom w:val="0"/>
                  <w:divBdr>
                    <w:top w:val="none" w:sz="0" w:space="0" w:color="auto"/>
                    <w:left w:val="none" w:sz="0" w:space="0" w:color="auto"/>
                    <w:bottom w:val="none" w:sz="0" w:space="0" w:color="auto"/>
                    <w:right w:val="none" w:sz="0" w:space="0" w:color="auto"/>
                  </w:divBdr>
                  <w:divsChild>
                    <w:div w:id="1631790179">
                      <w:marLeft w:val="0"/>
                      <w:marRight w:val="0"/>
                      <w:marTop w:val="0"/>
                      <w:marBottom w:val="0"/>
                      <w:divBdr>
                        <w:top w:val="none" w:sz="0" w:space="0" w:color="auto"/>
                        <w:left w:val="none" w:sz="0" w:space="0" w:color="auto"/>
                        <w:bottom w:val="none" w:sz="0" w:space="0" w:color="auto"/>
                        <w:right w:val="none" w:sz="0" w:space="0" w:color="auto"/>
                      </w:divBdr>
                    </w:div>
                    <w:div w:id="1838153991">
                      <w:marLeft w:val="0"/>
                      <w:marRight w:val="0"/>
                      <w:marTop w:val="0"/>
                      <w:marBottom w:val="0"/>
                      <w:divBdr>
                        <w:top w:val="none" w:sz="0" w:space="0" w:color="auto"/>
                        <w:left w:val="none" w:sz="0" w:space="0" w:color="auto"/>
                        <w:bottom w:val="none" w:sz="0" w:space="0" w:color="auto"/>
                        <w:right w:val="none" w:sz="0" w:space="0" w:color="auto"/>
                      </w:divBdr>
                    </w:div>
                    <w:div w:id="1622417941">
                      <w:marLeft w:val="0"/>
                      <w:marRight w:val="0"/>
                      <w:marTop w:val="0"/>
                      <w:marBottom w:val="0"/>
                      <w:divBdr>
                        <w:top w:val="none" w:sz="0" w:space="0" w:color="auto"/>
                        <w:left w:val="none" w:sz="0" w:space="0" w:color="auto"/>
                        <w:bottom w:val="none" w:sz="0" w:space="0" w:color="auto"/>
                        <w:right w:val="none" w:sz="0" w:space="0" w:color="auto"/>
                      </w:divBdr>
                    </w:div>
                    <w:div w:id="289558424">
                      <w:marLeft w:val="0"/>
                      <w:marRight w:val="0"/>
                      <w:marTop w:val="0"/>
                      <w:marBottom w:val="0"/>
                      <w:divBdr>
                        <w:top w:val="none" w:sz="0" w:space="0" w:color="auto"/>
                        <w:left w:val="none" w:sz="0" w:space="0" w:color="auto"/>
                        <w:bottom w:val="none" w:sz="0" w:space="0" w:color="auto"/>
                        <w:right w:val="none" w:sz="0" w:space="0" w:color="auto"/>
                      </w:divBdr>
                    </w:div>
                  </w:divsChild>
                </w:div>
                <w:div w:id="2137486617">
                  <w:marLeft w:val="0"/>
                  <w:marRight w:val="0"/>
                  <w:marTop w:val="0"/>
                  <w:marBottom w:val="0"/>
                  <w:divBdr>
                    <w:top w:val="none" w:sz="0" w:space="0" w:color="auto"/>
                    <w:left w:val="none" w:sz="0" w:space="0" w:color="auto"/>
                    <w:bottom w:val="none" w:sz="0" w:space="0" w:color="auto"/>
                    <w:right w:val="none" w:sz="0" w:space="0" w:color="auto"/>
                  </w:divBdr>
                  <w:divsChild>
                    <w:div w:id="652027743">
                      <w:marLeft w:val="0"/>
                      <w:marRight w:val="0"/>
                      <w:marTop w:val="0"/>
                      <w:marBottom w:val="0"/>
                      <w:divBdr>
                        <w:top w:val="none" w:sz="0" w:space="0" w:color="auto"/>
                        <w:left w:val="none" w:sz="0" w:space="0" w:color="auto"/>
                        <w:bottom w:val="none" w:sz="0" w:space="0" w:color="auto"/>
                        <w:right w:val="none" w:sz="0" w:space="0" w:color="auto"/>
                      </w:divBdr>
                    </w:div>
                  </w:divsChild>
                </w:div>
                <w:div w:id="624778765">
                  <w:marLeft w:val="0"/>
                  <w:marRight w:val="0"/>
                  <w:marTop w:val="0"/>
                  <w:marBottom w:val="0"/>
                  <w:divBdr>
                    <w:top w:val="none" w:sz="0" w:space="0" w:color="auto"/>
                    <w:left w:val="none" w:sz="0" w:space="0" w:color="auto"/>
                    <w:bottom w:val="none" w:sz="0" w:space="0" w:color="auto"/>
                    <w:right w:val="none" w:sz="0" w:space="0" w:color="auto"/>
                  </w:divBdr>
                  <w:divsChild>
                    <w:div w:id="1751194106">
                      <w:marLeft w:val="0"/>
                      <w:marRight w:val="0"/>
                      <w:marTop w:val="0"/>
                      <w:marBottom w:val="0"/>
                      <w:divBdr>
                        <w:top w:val="none" w:sz="0" w:space="0" w:color="auto"/>
                        <w:left w:val="none" w:sz="0" w:space="0" w:color="auto"/>
                        <w:bottom w:val="none" w:sz="0" w:space="0" w:color="auto"/>
                        <w:right w:val="none" w:sz="0" w:space="0" w:color="auto"/>
                      </w:divBdr>
                    </w:div>
                  </w:divsChild>
                </w:div>
                <w:div w:id="926959861">
                  <w:marLeft w:val="0"/>
                  <w:marRight w:val="0"/>
                  <w:marTop w:val="0"/>
                  <w:marBottom w:val="0"/>
                  <w:divBdr>
                    <w:top w:val="none" w:sz="0" w:space="0" w:color="auto"/>
                    <w:left w:val="none" w:sz="0" w:space="0" w:color="auto"/>
                    <w:bottom w:val="none" w:sz="0" w:space="0" w:color="auto"/>
                    <w:right w:val="none" w:sz="0" w:space="0" w:color="auto"/>
                  </w:divBdr>
                  <w:divsChild>
                    <w:div w:id="1120566342">
                      <w:marLeft w:val="0"/>
                      <w:marRight w:val="0"/>
                      <w:marTop w:val="0"/>
                      <w:marBottom w:val="0"/>
                      <w:divBdr>
                        <w:top w:val="none" w:sz="0" w:space="0" w:color="auto"/>
                        <w:left w:val="none" w:sz="0" w:space="0" w:color="auto"/>
                        <w:bottom w:val="none" w:sz="0" w:space="0" w:color="auto"/>
                        <w:right w:val="none" w:sz="0" w:space="0" w:color="auto"/>
                      </w:divBdr>
                    </w:div>
                  </w:divsChild>
                </w:div>
                <w:div w:id="178544788">
                  <w:marLeft w:val="0"/>
                  <w:marRight w:val="0"/>
                  <w:marTop w:val="0"/>
                  <w:marBottom w:val="0"/>
                  <w:divBdr>
                    <w:top w:val="none" w:sz="0" w:space="0" w:color="auto"/>
                    <w:left w:val="none" w:sz="0" w:space="0" w:color="auto"/>
                    <w:bottom w:val="none" w:sz="0" w:space="0" w:color="auto"/>
                    <w:right w:val="none" w:sz="0" w:space="0" w:color="auto"/>
                  </w:divBdr>
                  <w:divsChild>
                    <w:div w:id="1942184401">
                      <w:marLeft w:val="0"/>
                      <w:marRight w:val="0"/>
                      <w:marTop w:val="0"/>
                      <w:marBottom w:val="0"/>
                      <w:divBdr>
                        <w:top w:val="none" w:sz="0" w:space="0" w:color="auto"/>
                        <w:left w:val="none" w:sz="0" w:space="0" w:color="auto"/>
                        <w:bottom w:val="none" w:sz="0" w:space="0" w:color="auto"/>
                        <w:right w:val="none" w:sz="0" w:space="0" w:color="auto"/>
                      </w:divBdr>
                    </w:div>
                    <w:div w:id="1106584645">
                      <w:marLeft w:val="0"/>
                      <w:marRight w:val="0"/>
                      <w:marTop w:val="0"/>
                      <w:marBottom w:val="0"/>
                      <w:divBdr>
                        <w:top w:val="none" w:sz="0" w:space="0" w:color="auto"/>
                        <w:left w:val="none" w:sz="0" w:space="0" w:color="auto"/>
                        <w:bottom w:val="none" w:sz="0" w:space="0" w:color="auto"/>
                        <w:right w:val="none" w:sz="0" w:space="0" w:color="auto"/>
                      </w:divBdr>
                    </w:div>
                    <w:div w:id="1982029075">
                      <w:marLeft w:val="0"/>
                      <w:marRight w:val="0"/>
                      <w:marTop w:val="0"/>
                      <w:marBottom w:val="0"/>
                      <w:divBdr>
                        <w:top w:val="none" w:sz="0" w:space="0" w:color="auto"/>
                        <w:left w:val="none" w:sz="0" w:space="0" w:color="auto"/>
                        <w:bottom w:val="none" w:sz="0" w:space="0" w:color="auto"/>
                        <w:right w:val="none" w:sz="0" w:space="0" w:color="auto"/>
                      </w:divBdr>
                    </w:div>
                    <w:div w:id="1010452889">
                      <w:marLeft w:val="0"/>
                      <w:marRight w:val="0"/>
                      <w:marTop w:val="0"/>
                      <w:marBottom w:val="0"/>
                      <w:divBdr>
                        <w:top w:val="none" w:sz="0" w:space="0" w:color="auto"/>
                        <w:left w:val="none" w:sz="0" w:space="0" w:color="auto"/>
                        <w:bottom w:val="none" w:sz="0" w:space="0" w:color="auto"/>
                        <w:right w:val="none" w:sz="0" w:space="0" w:color="auto"/>
                      </w:divBdr>
                    </w:div>
                  </w:divsChild>
                </w:div>
                <w:div w:id="1963343171">
                  <w:marLeft w:val="0"/>
                  <w:marRight w:val="0"/>
                  <w:marTop w:val="0"/>
                  <w:marBottom w:val="0"/>
                  <w:divBdr>
                    <w:top w:val="none" w:sz="0" w:space="0" w:color="auto"/>
                    <w:left w:val="none" w:sz="0" w:space="0" w:color="auto"/>
                    <w:bottom w:val="none" w:sz="0" w:space="0" w:color="auto"/>
                    <w:right w:val="none" w:sz="0" w:space="0" w:color="auto"/>
                  </w:divBdr>
                  <w:divsChild>
                    <w:div w:id="850605807">
                      <w:marLeft w:val="0"/>
                      <w:marRight w:val="0"/>
                      <w:marTop w:val="0"/>
                      <w:marBottom w:val="0"/>
                      <w:divBdr>
                        <w:top w:val="none" w:sz="0" w:space="0" w:color="auto"/>
                        <w:left w:val="none" w:sz="0" w:space="0" w:color="auto"/>
                        <w:bottom w:val="none" w:sz="0" w:space="0" w:color="auto"/>
                        <w:right w:val="none" w:sz="0" w:space="0" w:color="auto"/>
                      </w:divBdr>
                    </w:div>
                  </w:divsChild>
                </w:div>
                <w:div w:id="451746964">
                  <w:marLeft w:val="0"/>
                  <w:marRight w:val="0"/>
                  <w:marTop w:val="0"/>
                  <w:marBottom w:val="0"/>
                  <w:divBdr>
                    <w:top w:val="none" w:sz="0" w:space="0" w:color="auto"/>
                    <w:left w:val="none" w:sz="0" w:space="0" w:color="auto"/>
                    <w:bottom w:val="none" w:sz="0" w:space="0" w:color="auto"/>
                    <w:right w:val="none" w:sz="0" w:space="0" w:color="auto"/>
                  </w:divBdr>
                  <w:divsChild>
                    <w:div w:id="1360165110">
                      <w:marLeft w:val="0"/>
                      <w:marRight w:val="0"/>
                      <w:marTop w:val="0"/>
                      <w:marBottom w:val="0"/>
                      <w:divBdr>
                        <w:top w:val="none" w:sz="0" w:space="0" w:color="auto"/>
                        <w:left w:val="none" w:sz="0" w:space="0" w:color="auto"/>
                        <w:bottom w:val="none" w:sz="0" w:space="0" w:color="auto"/>
                        <w:right w:val="none" w:sz="0" w:space="0" w:color="auto"/>
                      </w:divBdr>
                    </w:div>
                  </w:divsChild>
                </w:div>
                <w:div w:id="1956592751">
                  <w:marLeft w:val="0"/>
                  <w:marRight w:val="0"/>
                  <w:marTop w:val="0"/>
                  <w:marBottom w:val="0"/>
                  <w:divBdr>
                    <w:top w:val="none" w:sz="0" w:space="0" w:color="auto"/>
                    <w:left w:val="none" w:sz="0" w:space="0" w:color="auto"/>
                    <w:bottom w:val="none" w:sz="0" w:space="0" w:color="auto"/>
                    <w:right w:val="none" w:sz="0" w:space="0" w:color="auto"/>
                  </w:divBdr>
                  <w:divsChild>
                    <w:div w:id="1587570004">
                      <w:marLeft w:val="0"/>
                      <w:marRight w:val="0"/>
                      <w:marTop w:val="0"/>
                      <w:marBottom w:val="0"/>
                      <w:divBdr>
                        <w:top w:val="none" w:sz="0" w:space="0" w:color="auto"/>
                        <w:left w:val="none" w:sz="0" w:space="0" w:color="auto"/>
                        <w:bottom w:val="none" w:sz="0" w:space="0" w:color="auto"/>
                        <w:right w:val="none" w:sz="0" w:space="0" w:color="auto"/>
                      </w:divBdr>
                    </w:div>
                  </w:divsChild>
                </w:div>
                <w:div w:id="816267813">
                  <w:marLeft w:val="0"/>
                  <w:marRight w:val="0"/>
                  <w:marTop w:val="0"/>
                  <w:marBottom w:val="0"/>
                  <w:divBdr>
                    <w:top w:val="none" w:sz="0" w:space="0" w:color="auto"/>
                    <w:left w:val="none" w:sz="0" w:space="0" w:color="auto"/>
                    <w:bottom w:val="none" w:sz="0" w:space="0" w:color="auto"/>
                    <w:right w:val="none" w:sz="0" w:space="0" w:color="auto"/>
                  </w:divBdr>
                  <w:divsChild>
                    <w:div w:id="359939686">
                      <w:marLeft w:val="0"/>
                      <w:marRight w:val="0"/>
                      <w:marTop w:val="0"/>
                      <w:marBottom w:val="0"/>
                      <w:divBdr>
                        <w:top w:val="none" w:sz="0" w:space="0" w:color="auto"/>
                        <w:left w:val="none" w:sz="0" w:space="0" w:color="auto"/>
                        <w:bottom w:val="none" w:sz="0" w:space="0" w:color="auto"/>
                        <w:right w:val="none" w:sz="0" w:space="0" w:color="auto"/>
                      </w:divBdr>
                    </w:div>
                    <w:div w:id="1867861573">
                      <w:marLeft w:val="0"/>
                      <w:marRight w:val="0"/>
                      <w:marTop w:val="0"/>
                      <w:marBottom w:val="0"/>
                      <w:divBdr>
                        <w:top w:val="none" w:sz="0" w:space="0" w:color="auto"/>
                        <w:left w:val="none" w:sz="0" w:space="0" w:color="auto"/>
                        <w:bottom w:val="none" w:sz="0" w:space="0" w:color="auto"/>
                        <w:right w:val="none" w:sz="0" w:space="0" w:color="auto"/>
                      </w:divBdr>
                    </w:div>
                    <w:div w:id="1300694371">
                      <w:marLeft w:val="0"/>
                      <w:marRight w:val="0"/>
                      <w:marTop w:val="0"/>
                      <w:marBottom w:val="0"/>
                      <w:divBdr>
                        <w:top w:val="none" w:sz="0" w:space="0" w:color="auto"/>
                        <w:left w:val="none" w:sz="0" w:space="0" w:color="auto"/>
                        <w:bottom w:val="none" w:sz="0" w:space="0" w:color="auto"/>
                        <w:right w:val="none" w:sz="0" w:space="0" w:color="auto"/>
                      </w:divBdr>
                    </w:div>
                    <w:div w:id="893008721">
                      <w:marLeft w:val="0"/>
                      <w:marRight w:val="0"/>
                      <w:marTop w:val="0"/>
                      <w:marBottom w:val="0"/>
                      <w:divBdr>
                        <w:top w:val="none" w:sz="0" w:space="0" w:color="auto"/>
                        <w:left w:val="none" w:sz="0" w:space="0" w:color="auto"/>
                        <w:bottom w:val="none" w:sz="0" w:space="0" w:color="auto"/>
                        <w:right w:val="none" w:sz="0" w:space="0" w:color="auto"/>
                      </w:divBdr>
                    </w:div>
                    <w:div w:id="887227601">
                      <w:marLeft w:val="0"/>
                      <w:marRight w:val="0"/>
                      <w:marTop w:val="0"/>
                      <w:marBottom w:val="0"/>
                      <w:divBdr>
                        <w:top w:val="none" w:sz="0" w:space="0" w:color="auto"/>
                        <w:left w:val="none" w:sz="0" w:space="0" w:color="auto"/>
                        <w:bottom w:val="none" w:sz="0" w:space="0" w:color="auto"/>
                        <w:right w:val="none" w:sz="0" w:space="0" w:color="auto"/>
                      </w:divBdr>
                    </w:div>
                    <w:div w:id="1524783952">
                      <w:marLeft w:val="0"/>
                      <w:marRight w:val="0"/>
                      <w:marTop w:val="0"/>
                      <w:marBottom w:val="0"/>
                      <w:divBdr>
                        <w:top w:val="none" w:sz="0" w:space="0" w:color="auto"/>
                        <w:left w:val="none" w:sz="0" w:space="0" w:color="auto"/>
                        <w:bottom w:val="none" w:sz="0" w:space="0" w:color="auto"/>
                        <w:right w:val="none" w:sz="0" w:space="0" w:color="auto"/>
                      </w:divBdr>
                    </w:div>
                  </w:divsChild>
                </w:div>
                <w:div w:id="1664434409">
                  <w:marLeft w:val="0"/>
                  <w:marRight w:val="0"/>
                  <w:marTop w:val="0"/>
                  <w:marBottom w:val="0"/>
                  <w:divBdr>
                    <w:top w:val="none" w:sz="0" w:space="0" w:color="auto"/>
                    <w:left w:val="none" w:sz="0" w:space="0" w:color="auto"/>
                    <w:bottom w:val="none" w:sz="0" w:space="0" w:color="auto"/>
                    <w:right w:val="none" w:sz="0" w:space="0" w:color="auto"/>
                  </w:divBdr>
                  <w:divsChild>
                    <w:div w:id="257836183">
                      <w:marLeft w:val="0"/>
                      <w:marRight w:val="0"/>
                      <w:marTop w:val="0"/>
                      <w:marBottom w:val="0"/>
                      <w:divBdr>
                        <w:top w:val="none" w:sz="0" w:space="0" w:color="auto"/>
                        <w:left w:val="none" w:sz="0" w:space="0" w:color="auto"/>
                        <w:bottom w:val="none" w:sz="0" w:space="0" w:color="auto"/>
                        <w:right w:val="none" w:sz="0" w:space="0" w:color="auto"/>
                      </w:divBdr>
                    </w:div>
                  </w:divsChild>
                </w:div>
                <w:div w:id="872815025">
                  <w:marLeft w:val="0"/>
                  <w:marRight w:val="0"/>
                  <w:marTop w:val="0"/>
                  <w:marBottom w:val="0"/>
                  <w:divBdr>
                    <w:top w:val="none" w:sz="0" w:space="0" w:color="auto"/>
                    <w:left w:val="none" w:sz="0" w:space="0" w:color="auto"/>
                    <w:bottom w:val="none" w:sz="0" w:space="0" w:color="auto"/>
                    <w:right w:val="none" w:sz="0" w:space="0" w:color="auto"/>
                  </w:divBdr>
                  <w:divsChild>
                    <w:div w:id="880941686">
                      <w:marLeft w:val="0"/>
                      <w:marRight w:val="0"/>
                      <w:marTop w:val="0"/>
                      <w:marBottom w:val="0"/>
                      <w:divBdr>
                        <w:top w:val="none" w:sz="0" w:space="0" w:color="auto"/>
                        <w:left w:val="none" w:sz="0" w:space="0" w:color="auto"/>
                        <w:bottom w:val="none" w:sz="0" w:space="0" w:color="auto"/>
                        <w:right w:val="none" w:sz="0" w:space="0" w:color="auto"/>
                      </w:divBdr>
                    </w:div>
                  </w:divsChild>
                </w:div>
                <w:div w:id="1368681094">
                  <w:marLeft w:val="0"/>
                  <w:marRight w:val="0"/>
                  <w:marTop w:val="0"/>
                  <w:marBottom w:val="0"/>
                  <w:divBdr>
                    <w:top w:val="none" w:sz="0" w:space="0" w:color="auto"/>
                    <w:left w:val="none" w:sz="0" w:space="0" w:color="auto"/>
                    <w:bottom w:val="none" w:sz="0" w:space="0" w:color="auto"/>
                    <w:right w:val="none" w:sz="0" w:space="0" w:color="auto"/>
                  </w:divBdr>
                  <w:divsChild>
                    <w:div w:id="583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1354">
          <w:marLeft w:val="0"/>
          <w:marRight w:val="0"/>
          <w:marTop w:val="0"/>
          <w:marBottom w:val="0"/>
          <w:divBdr>
            <w:top w:val="none" w:sz="0" w:space="0" w:color="auto"/>
            <w:left w:val="none" w:sz="0" w:space="0" w:color="auto"/>
            <w:bottom w:val="none" w:sz="0" w:space="0" w:color="auto"/>
            <w:right w:val="none" w:sz="0" w:space="0" w:color="auto"/>
          </w:divBdr>
        </w:div>
      </w:divsChild>
    </w:div>
    <w:div w:id="1368142312">
      <w:bodyDiv w:val="1"/>
      <w:marLeft w:val="0"/>
      <w:marRight w:val="0"/>
      <w:marTop w:val="0"/>
      <w:marBottom w:val="0"/>
      <w:divBdr>
        <w:top w:val="none" w:sz="0" w:space="0" w:color="auto"/>
        <w:left w:val="none" w:sz="0" w:space="0" w:color="auto"/>
        <w:bottom w:val="none" w:sz="0" w:space="0" w:color="auto"/>
        <w:right w:val="none" w:sz="0" w:space="0" w:color="auto"/>
      </w:divBdr>
      <w:divsChild>
        <w:div w:id="599291838">
          <w:marLeft w:val="0"/>
          <w:marRight w:val="0"/>
          <w:marTop w:val="0"/>
          <w:marBottom w:val="0"/>
          <w:divBdr>
            <w:top w:val="none" w:sz="0" w:space="0" w:color="auto"/>
            <w:left w:val="none" w:sz="0" w:space="0" w:color="auto"/>
            <w:bottom w:val="none" w:sz="0" w:space="0" w:color="auto"/>
            <w:right w:val="none" w:sz="0" w:space="0" w:color="auto"/>
          </w:divBdr>
        </w:div>
        <w:div w:id="1865902581">
          <w:marLeft w:val="0"/>
          <w:marRight w:val="0"/>
          <w:marTop w:val="0"/>
          <w:marBottom w:val="0"/>
          <w:divBdr>
            <w:top w:val="none" w:sz="0" w:space="0" w:color="auto"/>
            <w:left w:val="none" w:sz="0" w:space="0" w:color="auto"/>
            <w:bottom w:val="none" w:sz="0" w:space="0" w:color="auto"/>
            <w:right w:val="none" w:sz="0" w:space="0" w:color="auto"/>
          </w:divBdr>
        </w:div>
        <w:div w:id="1892811817">
          <w:marLeft w:val="0"/>
          <w:marRight w:val="0"/>
          <w:marTop w:val="0"/>
          <w:marBottom w:val="0"/>
          <w:divBdr>
            <w:top w:val="none" w:sz="0" w:space="0" w:color="auto"/>
            <w:left w:val="none" w:sz="0" w:space="0" w:color="auto"/>
            <w:bottom w:val="none" w:sz="0" w:space="0" w:color="auto"/>
            <w:right w:val="none" w:sz="0" w:space="0" w:color="auto"/>
          </w:divBdr>
        </w:div>
        <w:div w:id="797528929">
          <w:marLeft w:val="0"/>
          <w:marRight w:val="0"/>
          <w:marTop w:val="0"/>
          <w:marBottom w:val="0"/>
          <w:divBdr>
            <w:top w:val="none" w:sz="0" w:space="0" w:color="auto"/>
            <w:left w:val="none" w:sz="0" w:space="0" w:color="auto"/>
            <w:bottom w:val="none" w:sz="0" w:space="0" w:color="auto"/>
            <w:right w:val="none" w:sz="0" w:space="0" w:color="auto"/>
          </w:divBdr>
        </w:div>
        <w:div w:id="1219198953">
          <w:marLeft w:val="0"/>
          <w:marRight w:val="0"/>
          <w:marTop w:val="0"/>
          <w:marBottom w:val="0"/>
          <w:divBdr>
            <w:top w:val="none" w:sz="0" w:space="0" w:color="auto"/>
            <w:left w:val="none" w:sz="0" w:space="0" w:color="auto"/>
            <w:bottom w:val="none" w:sz="0" w:space="0" w:color="auto"/>
            <w:right w:val="none" w:sz="0" w:space="0" w:color="auto"/>
          </w:divBdr>
        </w:div>
        <w:div w:id="819687106">
          <w:marLeft w:val="0"/>
          <w:marRight w:val="0"/>
          <w:marTop w:val="0"/>
          <w:marBottom w:val="0"/>
          <w:divBdr>
            <w:top w:val="none" w:sz="0" w:space="0" w:color="auto"/>
            <w:left w:val="none" w:sz="0" w:space="0" w:color="auto"/>
            <w:bottom w:val="none" w:sz="0" w:space="0" w:color="auto"/>
            <w:right w:val="none" w:sz="0" w:space="0" w:color="auto"/>
          </w:divBdr>
        </w:div>
        <w:div w:id="1041595920">
          <w:marLeft w:val="0"/>
          <w:marRight w:val="0"/>
          <w:marTop w:val="0"/>
          <w:marBottom w:val="0"/>
          <w:divBdr>
            <w:top w:val="none" w:sz="0" w:space="0" w:color="auto"/>
            <w:left w:val="none" w:sz="0" w:space="0" w:color="auto"/>
            <w:bottom w:val="none" w:sz="0" w:space="0" w:color="auto"/>
            <w:right w:val="none" w:sz="0" w:space="0" w:color="auto"/>
          </w:divBdr>
        </w:div>
        <w:div w:id="1465927495">
          <w:marLeft w:val="0"/>
          <w:marRight w:val="0"/>
          <w:marTop w:val="0"/>
          <w:marBottom w:val="0"/>
          <w:divBdr>
            <w:top w:val="none" w:sz="0" w:space="0" w:color="auto"/>
            <w:left w:val="none" w:sz="0" w:space="0" w:color="auto"/>
            <w:bottom w:val="none" w:sz="0" w:space="0" w:color="auto"/>
            <w:right w:val="none" w:sz="0" w:space="0" w:color="auto"/>
          </w:divBdr>
        </w:div>
        <w:div w:id="82067610">
          <w:marLeft w:val="0"/>
          <w:marRight w:val="0"/>
          <w:marTop w:val="0"/>
          <w:marBottom w:val="0"/>
          <w:divBdr>
            <w:top w:val="none" w:sz="0" w:space="0" w:color="auto"/>
            <w:left w:val="none" w:sz="0" w:space="0" w:color="auto"/>
            <w:bottom w:val="none" w:sz="0" w:space="0" w:color="auto"/>
            <w:right w:val="none" w:sz="0" w:space="0" w:color="auto"/>
          </w:divBdr>
        </w:div>
        <w:div w:id="34887389">
          <w:marLeft w:val="0"/>
          <w:marRight w:val="0"/>
          <w:marTop w:val="0"/>
          <w:marBottom w:val="0"/>
          <w:divBdr>
            <w:top w:val="none" w:sz="0" w:space="0" w:color="auto"/>
            <w:left w:val="none" w:sz="0" w:space="0" w:color="auto"/>
            <w:bottom w:val="none" w:sz="0" w:space="0" w:color="auto"/>
            <w:right w:val="none" w:sz="0" w:space="0" w:color="auto"/>
          </w:divBdr>
        </w:div>
        <w:div w:id="103186072">
          <w:marLeft w:val="0"/>
          <w:marRight w:val="0"/>
          <w:marTop w:val="0"/>
          <w:marBottom w:val="0"/>
          <w:divBdr>
            <w:top w:val="none" w:sz="0" w:space="0" w:color="auto"/>
            <w:left w:val="none" w:sz="0" w:space="0" w:color="auto"/>
            <w:bottom w:val="none" w:sz="0" w:space="0" w:color="auto"/>
            <w:right w:val="none" w:sz="0" w:space="0" w:color="auto"/>
          </w:divBdr>
        </w:div>
        <w:div w:id="1116631265">
          <w:marLeft w:val="0"/>
          <w:marRight w:val="0"/>
          <w:marTop w:val="0"/>
          <w:marBottom w:val="0"/>
          <w:divBdr>
            <w:top w:val="none" w:sz="0" w:space="0" w:color="auto"/>
            <w:left w:val="none" w:sz="0" w:space="0" w:color="auto"/>
            <w:bottom w:val="none" w:sz="0" w:space="0" w:color="auto"/>
            <w:right w:val="none" w:sz="0" w:space="0" w:color="auto"/>
          </w:divBdr>
        </w:div>
        <w:div w:id="355690333">
          <w:marLeft w:val="0"/>
          <w:marRight w:val="0"/>
          <w:marTop w:val="0"/>
          <w:marBottom w:val="0"/>
          <w:divBdr>
            <w:top w:val="none" w:sz="0" w:space="0" w:color="auto"/>
            <w:left w:val="none" w:sz="0" w:space="0" w:color="auto"/>
            <w:bottom w:val="none" w:sz="0" w:space="0" w:color="auto"/>
            <w:right w:val="none" w:sz="0" w:space="0" w:color="auto"/>
          </w:divBdr>
        </w:div>
        <w:div w:id="1859342655">
          <w:marLeft w:val="0"/>
          <w:marRight w:val="0"/>
          <w:marTop w:val="0"/>
          <w:marBottom w:val="0"/>
          <w:divBdr>
            <w:top w:val="none" w:sz="0" w:space="0" w:color="auto"/>
            <w:left w:val="none" w:sz="0" w:space="0" w:color="auto"/>
            <w:bottom w:val="none" w:sz="0" w:space="0" w:color="auto"/>
            <w:right w:val="none" w:sz="0" w:space="0" w:color="auto"/>
          </w:divBdr>
        </w:div>
        <w:div w:id="1958368641">
          <w:marLeft w:val="0"/>
          <w:marRight w:val="0"/>
          <w:marTop w:val="0"/>
          <w:marBottom w:val="0"/>
          <w:divBdr>
            <w:top w:val="none" w:sz="0" w:space="0" w:color="auto"/>
            <w:left w:val="none" w:sz="0" w:space="0" w:color="auto"/>
            <w:bottom w:val="none" w:sz="0" w:space="0" w:color="auto"/>
            <w:right w:val="none" w:sz="0" w:space="0" w:color="auto"/>
          </w:divBdr>
        </w:div>
      </w:divsChild>
    </w:div>
    <w:div w:id="1440369957">
      <w:bodyDiv w:val="1"/>
      <w:marLeft w:val="0"/>
      <w:marRight w:val="0"/>
      <w:marTop w:val="0"/>
      <w:marBottom w:val="0"/>
      <w:divBdr>
        <w:top w:val="none" w:sz="0" w:space="0" w:color="auto"/>
        <w:left w:val="none" w:sz="0" w:space="0" w:color="auto"/>
        <w:bottom w:val="none" w:sz="0" w:space="0" w:color="auto"/>
        <w:right w:val="none" w:sz="0" w:space="0" w:color="auto"/>
      </w:divBdr>
    </w:div>
    <w:div w:id="15041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10</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amitha murali</dc:creator>
  <cp:keywords/>
  <dc:description/>
  <cp:lastModifiedBy>Prajakta Pawar</cp:lastModifiedBy>
  <cp:revision>354</cp:revision>
  <dcterms:created xsi:type="dcterms:W3CDTF">2016-07-08T04:01:00Z</dcterms:created>
  <dcterms:modified xsi:type="dcterms:W3CDTF">2016-08-06T01:53:00Z</dcterms:modified>
</cp:coreProperties>
</file>