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0F7" w:rsidRPr="00727D3B" w:rsidRDefault="001860F7" w:rsidP="00727D3B">
      <w:pPr>
        <w:shd w:val="clear" w:color="auto" w:fill="F79646" w:themeFill="accent6"/>
        <w:jc w:val="center"/>
        <w:rPr>
          <w:b/>
          <w:sz w:val="40"/>
          <w:szCs w:val="40"/>
        </w:rPr>
      </w:pPr>
      <w:r w:rsidRPr="00727D3B">
        <w:rPr>
          <w:b/>
          <w:sz w:val="40"/>
          <w:szCs w:val="40"/>
        </w:rPr>
        <w:t>Excel Assignment - 17</w:t>
      </w:r>
    </w:p>
    <w:p w:rsidR="000679A6" w:rsidRPr="001860F7" w:rsidRDefault="001860F7" w:rsidP="001860F7">
      <w:pPr>
        <w:pStyle w:val="ListParagraph"/>
        <w:numPr>
          <w:ilvl w:val="0"/>
          <w:numId w:val="1"/>
        </w:numPr>
        <w:rPr>
          <w:b/>
          <w:sz w:val="28"/>
          <w:szCs w:val="28"/>
        </w:rPr>
      </w:pPr>
      <w:r w:rsidRPr="001860F7">
        <w:rPr>
          <w:b/>
          <w:sz w:val="28"/>
          <w:szCs w:val="28"/>
        </w:rPr>
        <w:t>What are modules in VBA and describe in detail the importance of creating a module</w:t>
      </w:r>
    </w:p>
    <w:p w:rsidR="001860F7" w:rsidRPr="001860F7" w:rsidRDefault="001860F7" w:rsidP="001860F7">
      <w:pPr>
        <w:shd w:val="clear" w:color="auto" w:fill="FFFFFF"/>
        <w:spacing w:after="264" w:line="240" w:lineRule="auto"/>
        <w:rPr>
          <w:rFonts w:ascii="Arial" w:eastAsia="Times New Roman" w:hAnsi="Arial" w:cs="Arial"/>
          <w:color w:val="555555"/>
          <w:sz w:val="27"/>
          <w:szCs w:val="27"/>
        </w:rPr>
      </w:pPr>
      <w:r w:rsidRPr="001860F7">
        <w:rPr>
          <w:rFonts w:ascii="Arial" w:eastAsia="Times New Roman" w:hAnsi="Arial" w:cs="Arial"/>
          <w:color w:val="555555"/>
          <w:sz w:val="27"/>
          <w:szCs w:val="27"/>
        </w:rPr>
        <w:t>A VBA module is a container for storing your VBA code. It can be one of the following types:</w:t>
      </w:r>
    </w:p>
    <w:p w:rsidR="001860F7" w:rsidRPr="001860F7" w:rsidRDefault="001860F7" w:rsidP="001860F7">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7"/>
          <w:szCs w:val="27"/>
        </w:rPr>
      </w:pPr>
      <w:r w:rsidRPr="001860F7">
        <w:rPr>
          <w:rFonts w:ascii="Arial" w:eastAsia="Times New Roman" w:hAnsi="Arial" w:cs="Arial"/>
          <w:color w:val="555555"/>
          <w:sz w:val="27"/>
          <w:szCs w:val="27"/>
        </w:rPr>
        <w:t>A standard VBA module: It holds VBA code for macros created by the macro recorder and procedures written by you. The procedures in the module can be called by procedures in other modules (including the other four types of module that to be discussed below) if they are declared as public by using the Public keyword. I discuss procedures later in Chapter 3.</w:t>
      </w:r>
    </w:p>
    <w:p w:rsidR="001860F7" w:rsidRPr="001860F7" w:rsidRDefault="001860F7" w:rsidP="001860F7">
      <w:pPr>
        <w:shd w:val="clear" w:color="auto" w:fill="FFFFFF"/>
        <w:spacing w:before="240" w:after="264" w:line="240" w:lineRule="auto"/>
        <w:rPr>
          <w:rFonts w:ascii="Arial" w:eastAsia="Times New Roman" w:hAnsi="Arial" w:cs="Arial"/>
          <w:color w:val="555555"/>
          <w:sz w:val="27"/>
          <w:szCs w:val="27"/>
        </w:rPr>
      </w:pPr>
      <w:r w:rsidRPr="001860F7">
        <w:rPr>
          <w:rFonts w:ascii="Arial" w:eastAsia="Times New Roman" w:hAnsi="Arial" w:cs="Arial"/>
          <w:color w:val="555555"/>
          <w:sz w:val="27"/>
          <w:szCs w:val="27"/>
        </w:rPr>
        <w:t> </w:t>
      </w:r>
    </w:p>
    <w:p w:rsidR="001860F7" w:rsidRPr="001860F7" w:rsidRDefault="001860F7" w:rsidP="001860F7">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7"/>
          <w:szCs w:val="27"/>
        </w:rPr>
      </w:pPr>
      <w:r w:rsidRPr="001860F7">
        <w:rPr>
          <w:rFonts w:ascii="Arial" w:eastAsia="Times New Roman" w:hAnsi="Arial" w:cs="Arial"/>
          <w:color w:val="555555"/>
          <w:sz w:val="27"/>
          <w:szCs w:val="27"/>
        </w:rPr>
        <w:t xml:space="preserve">A workbook module: By default, it is named </w:t>
      </w:r>
      <w:proofErr w:type="spellStart"/>
      <w:r w:rsidRPr="001860F7">
        <w:rPr>
          <w:rFonts w:ascii="Arial" w:eastAsia="Times New Roman" w:hAnsi="Arial" w:cs="Arial"/>
          <w:color w:val="555555"/>
          <w:sz w:val="27"/>
          <w:szCs w:val="27"/>
        </w:rPr>
        <w:t>ThisWorkbook</w:t>
      </w:r>
      <w:proofErr w:type="spellEnd"/>
      <w:r w:rsidRPr="001860F7">
        <w:rPr>
          <w:rFonts w:ascii="Arial" w:eastAsia="Times New Roman" w:hAnsi="Arial" w:cs="Arial"/>
          <w:color w:val="555555"/>
          <w:sz w:val="27"/>
          <w:szCs w:val="27"/>
        </w:rPr>
        <w:t>. One workbook has only one workbook module. It holds VBA code for workbook-level events. An event is an action initiated either by users or by other VBA code which triggers VBA to execute an event Sub procedure (also known as event-handler procedure or simply event handler). An event handler is written by you. Opening a workbook, before closing a workbook, changing a selection on a worksheet, and clicking a command button are examples of events.</w:t>
      </w:r>
    </w:p>
    <w:p w:rsidR="001860F7" w:rsidRPr="001860F7" w:rsidRDefault="001860F7" w:rsidP="001860F7">
      <w:pPr>
        <w:numPr>
          <w:ilvl w:val="1"/>
          <w:numId w:val="3"/>
        </w:numPr>
        <w:shd w:val="clear" w:color="auto" w:fill="FFFFFF"/>
        <w:spacing w:before="100" w:beforeAutospacing="1" w:after="100" w:afterAutospacing="1" w:line="240" w:lineRule="auto"/>
        <w:ind w:left="360"/>
        <w:rPr>
          <w:rFonts w:ascii="Arial" w:eastAsia="Times New Roman" w:hAnsi="Arial" w:cs="Arial"/>
          <w:color w:val="555555"/>
          <w:sz w:val="27"/>
          <w:szCs w:val="27"/>
        </w:rPr>
      </w:pPr>
      <w:r w:rsidRPr="001860F7">
        <w:rPr>
          <w:rFonts w:ascii="Arial" w:eastAsia="Times New Roman" w:hAnsi="Arial" w:cs="Arial"/>
          <w:color w:val="555555"/>
          <w:sz w:val="27"/>
          <w:szCs w:val="27"/>
        </w:rPr>
        <w:t>A workbook module can also hold VBA code for other procedures written by you.</w:t>
      </w:r>
    </w:p>
    <w:p w:rsidR="001860F7" w:rsidRPr="001860F7" w:rsidRDefault="001860F7" w:rsidP="001860F7">
      <w:pPr>
        <w:shd w:val="clear" w:color="auto" w:fill="FFFFFF"/>
        <w:spacing w:before="240" w:after="264" w:line="240" w:lineRule="auto"/>
        <w:rPr>
          <w:rFonts w:ascii="Arial" w:eastAsia="Times New Roman" w:hAnsi="Arial" w:cs="Arial"/>
          <w:color w:val="555555"/>
          <w:sz w:val="27"/>
          <w:szCs w:val="27"/>
        </w:rPr>
      </w:pPr>
      <w:r w:rsidRPr="001860F7">
        <w:rPr>
          <w:rFonts w:ascii="Arial" w:eastAsia="Times New Roman" w:hAnsi="Arial" w:cs="Arial"/>
          <w:color w:val="555555"/>
          <w:sz w:val="27"/>
          <w:szCs w:val="27"/>
        </w:rPr>
        <w:t> </w:t>
      </w:r>
    </w:p>
    <w:p w:rsidR="001860F7" w:rsidRPr="001860F7" w:rsidRDefault="001860F7" w:rsidP="001860F7">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7"/>
          <w:szCs w:val="27"/>
        </w:rPr>
      </w:pPr>
      <w:r w:rsidRPr="001860F7">
        <w:rPr>
          <w:rFonts w:ascii="Arial" w:eastAsia="Times New Roman" w:hAnsi="Arial" w:cs="Arial"/>
          <w:color w:val="555555"/>
          <w:sz w:val="27"/>
          <w:szCs w:val="27"/>
        </w:rPr>
        <w:t>A sheet module: It holds VBA code for event handlers that response to the events associated with a particular sheet in a workbook. Each sheet (either a worksheet or a chart sheet) has its own sheet module. A sheet module can also hold VBA code for other procedures.</w:t>
      </w:r>
    </w:p>
    <w:p w:rsidR="001860F7" w:rsidRPr="001860F7" w:rsidRDefault="001860F7" w:rsidP="001860F7">
      <w:pPr>
        <w:shd w:val="clear" w:color="auto" w:fill="FFFFFF"/>
        <w:spacing w:before="240" w:after="264" w:line="240" w:lineRule="auto"/>
        <w:rPr>
          <w:rFonts w:ascii="Arial" w:eastAsia="Times New Roman" w:hAnsi="Arial" w:cs="Arial"/>
          <w:color w:val="555555"/>
          <w:sz w:val="27"/>
          <w:szCs w:val="27"/>
        </w:rPr>
      </w:pPr>
      <w:r w:rsidRPr="001860F7">
        <w:rPr>
          <w:rFonts w:ascii="Arial" w:eastAsia="Times New Roman" w:hAnsi="Arial" w:cs="Arial"/>
          <w:color w:val="555555"/>
          <w:sz w:val="27"/>
          <w:szCs w:val="27"/>
        </w:rPr>
        <w:t> </w:t>
      </w:r>
    </w:p>
    <w:p w:rsidR="001860F7" w:rsidRPr="001860F7" w:rsidRDefault="001860F7" w:rsidP="001860F7">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7"/>
          <w:szCs w:val="27"/>
        </w:rPr>
      </w:pPr>
      <w:r w:rsidRPr="001860F7">
        <w:rPr>
          <w:rFonts w:ascii="Arial" w:eastAsia="Times New Roman" w:hAnsi="Arial" w:cs="Arial"/>
          <w:color w:val="555555"/>
          <w:sz w:val="27"/>
          <w:szCs w:val="27"/>
        </w:rPr>
        <w:t xml:space="preserve">A </w:t>
      </w:r>
      <w:proofErr w:type="spellStart"/>
      <w:r w:rsidRPr="001860F7">
        <w:rPr>
          <w:rFonts w:ascii="Arial" w:eastAsia="Times New Roman" w:hAnsi="Arial" w:cs="Arial"/>
          <w:color w:val="555555"/>
          <w:sz w:val="27"/>
          <w:szCs w:val="27"/>
        </w:rPr>
        <w:t>UserForm</w:t>
      </w:r>
      <w:proofErr w:type="spellEnd"/>
      <w:r w:rsidRPr="001860F7">
        <w:rPr>
          <w:rFonts w:ascii="Arial" w:eastAsia="Times New Roman" w:hAnsi="Arial" w:cs="Arial"/>
          <w:color w:val="555555"/>
          <w:sz w:val="27"/>
          <w:szCs w:val="27"/>
        </w:rPr>
        <w:t xml:space="preserve"> module: A </w:t>
      </w:r>
      <w:proofErr w:type="spellStart"/>
      <w:r w:rsidRPr="001860F7">
        <w:rPr>
          <w:rFonts w:ascii="Arial" w:eastAsia="Times New Roman" w:hAnsi="Arial" w:cs="Arial"/>
          <w:color w:val="555555"/>
          <w:sz w:val="27"/>
          <w:szCs w:val="27"/>
        </w:rPr>
        <w:t>UserForm</w:t>
      </w:r>
      <w:proofErr w:type="spellEnd"/>
      <w:r w:rsidRPr="001860F7">
        <w:rPr>
          <w:rFonts w:ascii="Arial" w:eastAsia="Times New Roman" w:hAnsi="Arial" w:cs="Arial"/>
          <w:color w:val="555555"/>
          <w:sz w:val="27"/>
          <w:szCs w:val="27"/>
        </w:rPr>
        <w:t xml:space="preserve"> is a custom dialog box that you build to collect information from users. A </w:t>
      </w:r>
      <w:proofErr w:type="spellStart"/>
      <w:r w:rsidRPr="001860F7">
        <w:rPr>
          <w:rFonts w:ascii="Arial" w:eastAsia="Times New Roman" w:hAnsi="Arial" w:cs="Arial"/>
          <w:color w:val="555555"/>
          <w:sz w:val="27"/>
          <w:szCs w:val="27"/>
        </w:rPr>
        <w:t>UserForm</w:t>
      </w:r>
      <w:proofErr w:type="spellEnd"/>
      <w:r w:rsidRPr="001860F7">
        <w:rPr>
          <w:rFonts w:ascii="Arial" w:eastAsia="Times New Roman" w:hAnsi="Arial" w:cs="Arial"/>
          <w:color w:val="555555"/>
          <w:sz w:val="27"/>
          <w:szCs w:val="27"/>
        </w:rPr>
        <w:t xml:space="preserve"> module contains a </w:t>
      </w:r>
      <w:proofErr w:type="spellStart"/>
      <w:r w:rsidRPr="001860F7">
        <w:rPr>
          <w:rFonts w:ascii="Arial" w:eastAsia="Times New Roman" w:hAnsi="Arial" w:cs="Arial"/>
          <w:color w:val="555555"/>
          <w:sz w:val="27"/>
          <w:szCs w:val="27"/>
        </w:rPr>
        <w:t>UserForm</w:t>
      </w:r>
      <w:proofErr w:type="spellEnd"/>
      <w:r w:rsidRPr="001860F7">
        <w:rPr>
          <w:rFonts w:ascii="Arial" w:eastAsia="Times New Roman" w:hAnsi="Arial" w:cs="Arial"/>
          <w:color w:val="555555"/>
          <w:sz w:val="27"/>
          <w:szCs w:val="27"/>
        </w:rPr>
        <w:t xml:space="preserve"> and event handlers that response to the events related to the </w:t>
      </w:r>
      <w:proofErr w:type="spellStart"/>
      <w:r w:rsidRPr="001860F7">
        <w:rPr>
          <w:rFonts w:ascii="Arial" w:eastAsia="Times New Roman" w:hAnsi="Arial" w:cs="Arial"/>
          <w:color w:val="555555"/>
          <w:sz w:val="27"/>
          <w:szCs w:val="27"/>
        </w:rPr>
        <w:t>UserForm</w:t>
      </w:r>
      <w:proofErr w:type="spellEnd"/>
      <w:r w:rsidRPr="001860F7">
        <w:rPr>
          <w:rFonts w:ascii="Arial" w:eastAsia="Times New Roman" w:hAnsi="Arial" w:cs="Arial"/>
          <w:color w:val="555555"/>
          <w:sz w:val="27"/>
          <w:szCs w:val="27"/>
        </w:rPr>
        <w:t xml:space="preserve">. It can also hold VBA code for other procedures. In a workbook, it can have more than one </w:t>
      </w:r>
      <w:proofErr w:type="spellStart"/>
      <w:r w:rsidRPr="001860F7">
        <w:rPr>
          <w:rFonts w:ascii="Arial" w:eastAsia="Times New Roman" w:hAnsi="Arial" w:cs="Arial"/>
          <w:color w:val="555555"/>
          <w:sz w:val="27"/>
          <w:szCs w:val="27"/>
        </w:rPr>
        <w:t>UserForm</w:t>
      </w:r>
      <w:proofErr w:type="spellEnd"/>
      <w:r w:rsidRPr="001860F7">
        <w:rPr>
          <w:rFonts w:ascii="Arial" w:eastAsia="Times New Roman" w:hAnsi="Arial" w:cs="Arial"/>
          <w:color w:val="555555"/>
          <w:sz w:val="27"/>
          <w:szCs w:val="27"/>
        </w:rPr>
        <w:t xml:space="preserve"> module, with one </w:t>
      </w:r>
      <w:proofErr w:type="spellStart"/>
      <w:r w:rsidRPr="001860F7">
        <w:rPr>
          <w:rFonts w:ascii="Arial" w:eastAsia="Times New Roman" w:hAnsi="Arial" w:cs="Arial"/>
          <w:color w:val="555555"/>
          <w:sz w:val="27"/>
          <w:szCs w:val="27"/>
        </w:rPr>
        <w:t>UserForm</w:t>
      </w:r>
      <w:proofErr w:type="spellEnd"/>
      <w:r w:rsidRPr="001860F7">
        <w:rPr>
          <w:rFonts w:ascii="Arial" w:eastAsia="Times New Roman" w:hAnsi="Arial" w:cs="Arial"/>
          <w:color w:val="555555"/>
          <w:sz w:val="27"/>
          <w:szCs w:val="27"/>
        </w:rPr>
        <w:t xml:space="preserve"> in each of these modules.</w:t>
      </w:r>
    </w:p>
    <w:p w:rsidR="001860F7" w:rsidRPr="001860F7" w:rsidRDefault="001860F7" w:rsidP="001860F7">
      <w:pPr>
        <w:shd w:val="clear" w:color="auto" w:fill="FFFFFF"/>
        <w:spacing w:before="240" w:after="264" w:line="240" w:lineRule="auto"/>
        <w:rPr>
          <w:rFonts w:ascii="Arial" w:eastAsia="Times New Roman" w:hAnsi="Arial" w:cs="Arial"/>
          <w:color w:val="555555"/>
          <w:sz w:val="27"/>
          <w:szCs w:val="27"/>
        </w:rPr>
      </w:pPr>
      <w:r w:rsidRPr="001860F7">
        <w:rPr>
          <w:rFonts w:ascii="Arial" w:eastAsia="Times New Roman" w:hAnsi="Arial" w:cs="Arial"/>
          <w:color w:val="555555"/>
          <w:sz w:val="27"/>
          <w:szCs w:val="27"/>
        </w:rPr>
        <w:lastRenderedPageBreak/>
        <w:t> </w:t>
      </w:r>
    </w:p>
    <w:p w:rsidR="001860F7" w:rsidRPr="001860F7" w:rsidRDefault="001860F7" w:rsidP="001860F7">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7"/>
          <w:szCs w:val="27"/>
        </w:rPr>
      </w:pPr>
      <w:r w:rsidRPr="001860F7">
        <w:rPr>
          <w:rFonts w:ascii="Arial" w:eastAsia="Times New Roman" w:hAnsi="Arial" w:cs="Arial"/>
          <w:color w:val="555555"/>
          <w:sz w:val="27"/>
          <w:szCs w:val="27"/>
        </w:rPr>
        <w:t>A class module: It is used to create your own new class – a template to create an instance of an object at runtime. The VBA code that defines properties, methods, and events for a new class is stored in this module. I consider class module is an advanced topic and it is beyond the scope of discussion in this site.</w:t>
      </w:r>
    </w:p>
    <w:p w:rsidR="001860F7" w:rsidRPr="001860F7" w:rsidRDefault="001860F7" w:rsidP="001860F7">
      <w:pPr>
        <w:shd w:val="clear" w:color="auto" w:fill="FFFFFF"/>
        <w:spacing w:before="240" w:after="264" w:line="240" w:lineRule="auto"/>
        <w:rPr>
          <w:rFonts w:ascii="Arial" w:eastAsia="Times New Roman" w:hAnsi="Arial" w:cs="Arial"/>
          <w:color w:val="555555"/>
          <w:sz w:val="27"/>
          <w:szCs w:val="27"/>
        </w:rPr>
      </w:pPr>
      <w:r w:rsidRPr="001860F7">
        <w:rPr>
          <w:rFonts w:ascii="Arial" w:eastAsia="Times New Roman" w:hAnsi="Arial" w:cs="Arial"/>
          <w:color w:val="555555"/>
          <w:sz w:val="27"/>
          <w:szCs w:val="27"/>
        </w:rPr>
        <w:t> </w:t>
      </w:r>
    </w:p>
    <w:p w:rsidR="001860F7" w:rsidRDefault="001860F7" w:rsidP="001860F7">
      <w:pPr>
        <w:shd w:val="clear" w:color="auto" w:fill="FFFFFF"/>
        <w:spacing w:before="240" w:after="264" w:line="240" w:lineRule="auto"/>
        <w:rPr>
          <w:rFonts w:ascii="Arial" w:eastAsia="Times New Roman" w:hAnsi="Arial" w:cs="Arial"/>
          <w:color w:val="555555"/>
          <w:sz w:val="27"/>
          <w:szCs w:val="27"/>
        </w:rPr>
      </w:pPr>
      <w:r w:rsidRPr="001860F7">
        <w:rPr>
          <w:rFonts w:ascii="Arial" w:eastAsia="Times New Roman" w:hAnsi="Arial" w:cs="Arial"/>
          <w:color w:val="555555"/>
          <w:sz w:val="27"/>
          <w:szCs w:val="27"/>
        </w:rPr>
        <w:t>In this chapter, you are going to see some sample procedures in each of these modules (except the class module). They are only simple procedures and of course many more can be created in those modules. Nevertheless, the samples do provide you the ideas in which module you should place your VBA code, and provide you the reasons why the code listings in this site are stored in certain modules. If you study some sample code listings from other references, such as books and the Internet, you should find no exception in where VBA code should be stored.</w:t>
      </w:r>
    </w:p>
    <w:p w:rsidR="001860F7" w:rsidRDefault="007E1A11" w:rsidP="001860F7">
      <w:pPr>
        <w:shd w:val="clear" w:color="auto" w:fill="FFFFFF"/>
        <w:spacing w:before="240" w:after="264" w:line="240" w:lineRule="auto"/>
        <w:rPr>
          <w:b/>
          <w:sz w:val="28"/>
          <w:szCs w:val="28"/>
        </w:rPr>
      </w:pPr>
      <w:proofErr w:type="gramStart"/>
      <w:r>
        <w:rPr>
          <w:b/>
          <w:sz w:val="28"/>
          <w:szCs w:val="28"/>
        </w:rPr>
        <w:t>2.</w:t>
      </w:r>
      <w:r w:rsidR="001860F7" w:rsidRPr="001860F7">
        <w:rPr>
          <w:b/>
          <w:sz w:val="28"/>
          <w:szCs w:val="28"/>
        </w:rPr>
        <w:t>What</w:t>
      </w:r>
      <w:proofErr w:type="gramEnd"/>
      <w:r w:rsidR="001860F7" w:rsidRPr="001860F7">
        <w:rPr>
          <w:b/>
          <w:sz w:val="28"/>
          <w:szCs w:val="28"/>
        </w:rPr>
        <w:t xml:space="preserve"> is Class Module and what is the difference between a Class Module and a Module</w:t>
      </w:r>
    </w:p>
    <w:p w:rsidR="001860F7" w:rsidRPr="001860F7" w:rsidRDefault="001860F7" w:rsidP="001860F7">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7"/>
          <w:szCs w:val="27"/>
        </w:rPr>
      </w:pPr>
      <w:r w:rsidRPr="001860F7">
        <w:rPr>
          <w:rFonts w:ascii="Arial" w:eastAsia="Times New Roman" w:hAnsi="Arial" w:cs="Arial"/>
          <w:color w:val="555555"/>
          <w:sz w:val="27"/>
          <w:szCs w:val="27"/>
        </w:rPr>
        <w:t>A class module: It is used to create your own new class – a template to create an instance of an object at runtime. The VBA code that defines properties, methods, and events for a new class is stored in this module. I consider class module is an advanced topic and it is beyond the scope of discussion in this site.</w:t>
      </w:r>
    </w:p>
    <w:p w:rsidR="001860F7" w:rsidRDefault="007E1A11" w:rsidP="001860F7">
      <w:pPr>
        <w:shd w:val="clear" w:color="auto" w:fill="FFFFFF"/>
        <w:spacing w:before="240" w:after="264" w:line="240" w:lineRule="auto"/>
        <w:rPr>
          <w:b/>
          <w:sz w:val="32"/>
          <w:szCs w:val="32"/>
        </w:rPr>
      </w:pPr>
      <w:proofErr w:type="gramStart"/>
      <w:r>
        <w:rPr>
          <w:b/>
          <w:sz w:val="32"/>
          <w:szCs w:val="32"/>
        </w:rPr>
        <w:t>3.</w:t>
      </w:r>
      <w:r w:rsidRPr="007E1A11">
        <w:rPr>
          <w:b/>
          <w:sz w:val="32"/>
          <w:szCs w:val="32"/>
        </w:rPr>
        <w:t>What</w:t>
      </w:r>
      <w:proofErr w:type="gramEnd"/>
      <w:r w:rsidRPr="007E1A11">
        <w:rPr>
          <w:b/>
          <w:sz w:val="32"/>
          <w:szCs w:val="32"/>
        </w:rPr>
        <w:t xml:space="preserve"> are Procedures? What </w:t>
      </w:r>
      <w:proofErr w:type="gramStart"/>
      <w:r w:rsidRPr="007E1A11">
        <w:rPr>
          <w:b/>
          <w:sz w:val="32"/>
          <w:szCs w:val="32"/>
        </w:rPr>
        <w:t>is</w:t>
      </w:r>
      <w:proofErr w:type="gramEnd"/>
      <w:r w:rsidRPr="007E1A11">
        <w:rPr>
          <w:b/>
          <w:sz w:val="32"/>
          <w:szCs w:val="32"/>
        </w:rPr>
        <w:t xml:space="preserve"> a Function Procedure and a Property Procedure</w:t>
      </w:r>
    </w:p>
    <w:p w:rsidR="007E1A11" w:rsidRPr="001860F7" w:rsidRDefault="007E1A11" w:rsidP="001860F7">
      <w:pPr>
        <w:shd w:val="clear" w:color="auto" w:fill="FFFFFF"/>
        <w:spacing w:before="240" w:after="264" w:line="240" w:lineRule="auto"/>
        <w:rPr>
          <w:rFonts w:ascii="Arial" w:eastAsia="Times New Roman" w:hAnsi="Arial" w:cs="Arial"/>
          <w:b/>
          <w:color w:val="555555"/>
          <w:sz w:val="24"/>
          <w:szCs w:val="24"/>
        </w:rPr>
      </w:pPr>
      <w:r w:rsidRPr="007E1A11">
        <w:rPr>
          <w:rFonts w:ascii="Segoe UI" w:hAnsi="Segoe UI" w:cs="Segoe UI"/>
          <w:b/>
          <w:color w:val="161616"/>
          <w:sz w:val="24"/>
          <w:szCs w:val="24"/>
          <w:shd w:val="clear" w:color="auto" w:fill="FFFFFF"/>
        </w:rPr>
        <w:t>A </w:t>
      </w:r>
      <w:r w:rsidRPr="007E1A11">
        <w:rPr>
          <w:rStyle w:val="Emphasis"/>
          <w:rFonts w:ascii="Segoe UI" w:hAnsi="Segoe UI" w:cs="Segoe UI"/>
          <w:b/>
          <w:color w:val="161616"/>
          <w:sz w:val="24"/>
          <w:szCs w:val="24"/>
          <w:shd w:val="clear" w:color="auto" w:fill="FFFFFF"/>
        </w:rPr>
        <w:t>procedure</w:t>
      </w:r>
      <w:r w:rsidRPr="007E1A11">
        <w:rPr>
          <w:rFonts w:ascii="Segoe UI" w:hAnsi="Segoe UI" w:cs="Segoe UI"/>
          <w:b/>
          <w:color w:val="161616"/>
          <w:sz w:val="24"/>
          <w:szCs w:val="24"/>
          <w:shd w:val="clear" w:color="auto" w:fill="FFFFFF"/>
        </w:rPr>
        <w:t> is a block of Visual Basic statements enclosed by a declaration statement (</w:t>
      </w:r>
      <w:r w:rsidRPr="007E1A11">
        <w:rPr>
          <w:rStyle w:val="HTMLCode"/>
          <w:rFonts w:ascii="Consolas" w:eastAsiaTheme="minorHAnsi" w:hAnsi="Consolas"/>
          <w:b/>
          <w:color w:val="161616"/>
          <w:sz w:val="24"/>
          <w:szCs w:val="24"/>
        </w:rPr>
        <w:t>Function</w:t>
      </w:r>
      <w:r w:rsidRPr="007E1A11">
        <w:rPr>
          <w:rFonts w:ascii="Segoe UI" w:hAnsi="Segoe UI" w:cs="Segoe UI"/>
          <w:b/>
          <w:color w:val="161616"/>
          <w:sz w:val="24"/>
          <w:szCs w:val="24"/>
          <w:shd w:val="clear" w:color="auto" w:fill="FFFFFF"/>
        </w:rPr>
        <w:t>, </w:t>
      </w:r>
      <w:r w:rsidRPr="007E1A11">
        <w:rPr>
          <w:rStyle w:val="HTMLCode"/>
          <w:rFonts w:ascii="Consolas" w:eastAsiaTheme="minorHAnsi" w:hAnsi="Consolas"/>
          <w:b/>
          <w:color w:val="161616"/>
          <w:sz w:val="24"/>
          <w:szCs w:val="24"/>
        </w:rPr>
        <w:t>Sub</w:t>
      </w:r>
      <w:r w:rsidRPr="007E1A11">
        <w:rPr>
          <w:rFonts w:ascii="Segoe UI" w:hAnsi="Segoe UI" w:cs="Segoe UI"/>
          <w:b/>
          <w:color w:val="161616"/>
          <w:sz w:val="24"/>
          <w:szCs w:val="24"/>
          <w:shd w:val="clear" w:color="auto" w:fill="FFFFFF"/>
        </w:rPr>
        <w:t>, </w:t>
      </w:r>
      <w:r w:rsidRPr="007E1A11">
        <w:rPr>
          <w:rStyle w:val="HTMLCode"/>
          <w:rFonts w:ascii="Consolas" w:eastAsiaTheme="minorHAnsi" w:hAnsi="Consolas"/>
          <w:b/>
          <w:color w:val="161616"/>
          <w:sz w:val="24"/>
          <w:szCs w:val="24"/>
        </w:rPr>
        <w:t>Operator</w:t>
      </w:r>
      <w:r w:rsidRPr="007E1A11">
        <w:rPr>
          <w:rFonts w:ascii="Segoe UI" w:hAnsi="Segoe UI" w:cs="Segoe UI"/>
          <w:b/>
          <w:color w:val="161616"/>
          <w:sz w:val="24"/>
          <w:szCs w:val="24"/>
          <w:shd w:val="clear" w:color="auto" w:fill="FFFFFF"/>
        </w:rPr>
        <w:t>, </w:t>
      </w:r>
      <w:r w:rsidRPr="007E1A11">
        <w:rPr>
          <w:rStyle w:val="HTMLCode"/>
          <w:rFonts w:ascii="Consolas" w:eastAsiaTheme="minorHAnsi" w:hAnsi="Consolas"/>
          <w:b/>
          <w:color w:val="161616"/>
          <w:sz w:val="24"/>
          <w:szCs w:val="24"/>
        </w:rPr>
        <w:t>Get</w:t>
      </w:r>
      <w:r w:rsidRPr="007E1A11">
        <w:rPr>
          <w:rFonts w:ascii="Segoe UI" w:hAnsi="Segoe UI" w:cs="Segoe UI"/>
          <w:b/>
          <w:color w:val="161616"/>
          <w:sz w:val="24"/>
          <w:szCs w:val="24"/>
          <w:shd w:val="clear" w:color="auto" w:fill="FFFFFF"/>
        </w:rPr>
        <w:t>, </w:t>
      </w:r>
      <w:proofErr w:type="gramStart"/>
      <w:r w:rsidRPr="007E1A11">
        <w:rPr>
          <w:rStyle w:val="HTMLCode"/>
          <w:rFonts w:ascii="Consolas" w:eastAsiaTheme="minorHAnsi" w:hAnsi="Consolas"/>
          <w:b/>
          <w:color w:val="161616"/>
          <w:sz w:val="24"/>
          <w:szCs w:val="24"/>
        </w:rPr>
        <w:t>Set</w:t>
      </w:r>
      <w:proofErr w:type="gramEnd"/>
      <w:r w:rsidRPr="007E1A11">
        <w:rPr>
          <w:rFonts w:ascii="Segoe UI" w:hAnsi="Segoe UI" w:cs="Segoe UI"/>
          <w:b/>
          <w:color w:val="161616"/>
          <w:sz w:val="24"/>
          <w:szCs w:val="24"/>
          <w:shd w:val="clear" w:color="auto" w:fill="FFFFFF"/>
        </w:rPr>
        <w:t>) and a matching </w:t>
      </w:r>
      <w:r w:rsidRPr="007E1A11">
        <w:rPr>
          <w:rStyle w:val="HTMLCode"/>
          <w:rFonts w:ascii="Consolas" w:eastAsiaTheme="minorHAnsi" w:hAnsi="Consolas"/>
          <w:b/>
          <w:color w:val="161616"/>
          <w:sz w:val="24"/>
          <w:szCs w:val="24"/>
        </w:rPr>
        <w:t>End</w:t>
      </w:r>
      <w:r w:rsidRPr="007E1A11">
        <w:rPr>
          <w:rFonts w:ascii="Segoe UI" w:hAnsi="Segoe UI" w:cs="Segoe UI"/>
          <w:b/>
          <w:color w:val="161616"/>
          <w:sz w:val="24"/>
          <w:szCs w:val="24"/>
          <w:shd w:val="clear" w:color="auto" w:fill="FFFFFF"/>
        </w:rPr>
        <w:t> declaration. All executable statements in Visual Basic must be within some procedure.</w:t>
      </w:r>
    </w:p>
    <w:p w:rsidR="001860F7" w:rsidRDefault="006C2BEB" w:rsidP="001860F7">
      <w:pPr>
        <w:ind w:left="360"/>
        <w:rPr>
          <w:rFonts w:ascii="Segoe UI" w:hAnsi="Segoe UI" w:cs="Segoe UI"/>
          <w:color w:val="161616"/>
          <w:sz w:val="24"/>
          <w:szCs w:val="24"/>
          <w:shd w:val="clear" w:color="auto" w:fill="FFFFFF"/>
        </w:rPr>
      </w:pPr>
      <w:r w:rsidRPr="006C2BEB">
        <w:rPr>
          <w:rFonts w:ascii="Segoe UI" w:hAnsi="Segoe UI" w:cs="Segoe UI"/>
          <w:color w:val="161616"/>
          <w:sz w:val="24"/>
          <w:szCs w:val="24"/>
          <w:shd w:val="clear" w:color="auto" w:fill="FFFFFF"/>
        </w:rPr>
        <w:t>A </w:t>
      </w:r>
      <w:r w:rsidRPr="006C2BEB">
        <w:rPr>
          <w:rStyle w:val="HTMLCode"/>
          <w:rFonts w:ascii="Consolas" w:eastAsiaTheme="minorHAnsi" w:hAnsi="Consolas"/>
          <w:color w:val="161616"/>
          <w:sz w:val="24"/>
          <w:szCs w:val="24"/>
        </w:rPr>
        <w:t>Function</w:t>
      </w:r>
      <w:r w:rsidRPr="006C2BEB">
        <w:rPr>
          <w:rFonts w:ascii="Segoe UI" w:hAnsi="Segoe UI" w:cs="Segoe UI"/>
          <w:color w:val="161616"/>
          <w:sz w:val="24"/>
          <w:szCs w:val="24"/>
          <w:shd w:val="clear" w:color="auto" w:fill="FFFFFF"/>
        </w:rPr>
        <w:t> procedure is a series of Visual Basic statements enclosed by the </w:t>
      </w:r>
      <w:r w:rsidRPr="006C2BEB">
        <w:rPr>
          <w:rStyle w:val="HTMLCode"/>
          <w:rFonts w:ascii="Consolas" w:eastAsiaTheme="minorHAnsi" w:hAnsi="Consolas"/>
          <w:color w:val="161616"/>
          <w:sz w:val="24"/>
          <w:szCs w:val="24"/>
        </w:rPr>
        <w:t>Function</w:t>
      </w:r>
      <w:r w:rsidRPr="006C2BEB">
        <w:rPr>
          <w:rFonts w:ascii="Segoe UI" w:hAnsi="Segoe UI" w:cs="Segoe UI"/>
          <w:color w:val="161616"/>
          <w:sz w:val="24"/>
          <w:szCs w:val="24"/>
          <w:shd w:val="clear" w:color="auto" w:fill="FFFFFF"/>
        </w:rPr>
        <w:t> and </w:t>
      </w:r>
      <w:r w:rsidRPr="006C2BEB">
        <w:rPr>
          <w:rStyle w:val="HTMLCode"/>
          <w:rFonts w:ascii="Consolas" w:eastAsiaTheme="minorHAnsi" w:hAnsi="Consolas"/>
          <w:color w:val="161616"/>
          <w:sz w:val="24"/>
          <w:szCs w:val="24"/>
        </w:rPr>
        <w:t>End Function</w:t>
      </w:r>
      <w:r w:rsidRPr="006C2BEB">
        <w:rPr>
          <w:rFonts w:ascii="Segoe UI" w:hAnsi="Segoe UI" w:cs="Segoe UI"/>
          <w:color w:val="161616"/>
          <w:sz w:val="24"/>
          <w:szCs w:val="24"/>
          <w:shd w:val="clear" w:color="auto" w:fill="FFFFFF"/>
        </w:rPr>
        <w:t> statements. The </w:t>
      </w:r>
      <w:r w:rsidRPr="006C2BEB">
        <w:rPr>
          <w:rStyle w:val="HTMLCode"/>
          <w:rFonts w:ascii="Consolas" w:eastAsiaTheme="minorHAnsi" w:hAnsi="Consolas"/>
          <w:color w:val="161616"/>
          <w:sz w:val="24"/>
          <w:szCs w:val="24"/>
        </w:rPr>
        <w:t>Function</w:t>
      </w:r>
      <w:r w:rsidRPr="006C2BEB">
        <w:rPr>
          <w:rFonts w:ascii="Segoe UI" w:hAnsi="Segoe UI" w:cs="Segoe UI"/>
          <w:color w:val="161616"/>
          <w:sz w:val="24"/>
          <w:szCs w:val="24"/>
          <w:shd w:val="clear" w:color="auto" w:fill="FFFFFF"/>
        </w:rPr>
        <w:t> procedure performs a task and then returns control to the calling code. When it returns control, it also returns a value to the calling code.</w:t>
      </w:r>
    </w:p>
    <w:p w:rsidR="006C2BEB" w:rsidRDefault="006C2BEB" w:rsidP="001860F7">
      <w:pPr>
        <w:ind w:left="360"/>
        <w:rPr>
          <w:rFonts w:ascii="Segoe UI" w:hAnsi="Segoe UI" w:cs="Segoe UI"/>
          <w:b/>
          <w:color w:val="161616"/>
          <w:sz w:val="24"/>
          <w:szCs w:val="24"/>
          <w:shd w:val="clear" w:color="auto" w:fill="FFFFFF"/>
        </w:rPr>
      </w:pPr>
      <w:r w:rsidRPr="006C2BEB">
        <w:rPr>
          <w:rFonts w:ascii="Segoe UI" w:hAnsi="Segoe UI" w:cs="Segoe UI"/>
          <w:b/>
          <w:color w:val="161616"/>
          <w:sz w:val="24"/>
          <w:szCs w:val="24"/>
          <w:shd w:val="clear" w:color="auto" w:fill="FFFFFF"/>
        </w:rPr>
        <w:lastRenderedPageBreak/>
        <w:t>A property procedure is a series of Visual Basic statements that manipulate a custom property on a module, class, or structure. Property procedures are also known as </w:t>
      </w:r>
      <w:r w:rsidRPr="006C2BEB">
        <w:rPr>
          <w:rStyle w:val="Emphasis"/>
          <w:rFonts w:ascii="Segoe UI" w:hAnsi="Segoe UI" w:cs="Segoe UI"/>
          <w:b/>
          <w:color w:val="161616"/>
          <w:sz w:val="24"/>
          <w:szCs w:val="24"/>
          <w:shd w:val="clear" w:color="auto" w:fill="FFFFFF"/>
        </w:rPr>
        <w:t xml:space="preserve">property </w:t>
      </w:r>
      <w:proofErr w:type="spellStart"/>
      <w:r w:rsidRPr="006C2BEB">
        <w:rPr>
          <w:rStyle w:val="Emphasis"/>
          <w:rFonts w:ascii="Segoe UI" w:hAnsi="Segoe UI" w:cs="Segoe UI"/>
          <w:b/>
          <w:color w:val="161616"/>
          <w:sz w:val="24"/>
          <w:szCs w:val="24"/>
          <w:shd w:val="clear" w:color="auto" w:fill="FFFFFF"/>
        </w:rPr>
        <w:t>accessors</w:t>
      </w:r>
      <w:proofErr w:type="spellEnd"/>
      <w:r w:rsidRPr="006C2BEB">
        <w:rPr>
          <w:rFonts w:ascii="Segoe UI" w:hAnsi="Segoe UI" w:cs="Segoe UI"/>
          <w:b/>
          <w:color w:val="161616"/>
          <w:sz w:val="24"/>
          <w:szCs w:val="24"/>
          <w:shd w:val="clear" w:color="auto" w:fill="FFFFFF"/>
        </w:rPr>
        <w:t>.</w:t>
      </w:r>
    </w:p>
    <w:p w:rsidR="006C2BEB" w:rsidRDefault="006C2BEB" w:rsidP="001860F7">
      <w:pPr>
        <w:ind w:left="360"/>
        <w:rPr>
          <w:rFonts w:ascii="Segoe UI" w:hAnsi="Segoe UI" w:cs="Segoe UI"/>
          <w:b/>
          <w:color w:val="161616"/>
          <w:sz w:val="24"/>
          <w:szCs w:val="24"/>
          <w:shd w:val="clear" w:color="auto" w:fill="FFFFFF"/>
        </w:rPr>
      </w:pPr>
    </w:p>
    <w:p w:rsidR="006C2BEB" w:rsidRDefault="006C2BEB" w:rsidP="001860F7">
      <w:pPr>
        <w:ind w:left="360"/>
        <w:rPr>
          <w:b/>
          <w:sz w:val="28"/>
          <w:szCs w:val="28"/>
        </w:rPr>
      </w:pPr>
      <w:r w:rsidRPr="006C2BEB">
        <w:rPr>
          <w:b/>
          <w:sz w:val="28"/>
          <w:szCs w:val="28"/>
        </w:rPr>
        <w:t>5. What is a sub procedure and what are all the parts of a sub procedure and when are they used</w:t>
      </w:r>
    </w:p>
    <w:p w:rsidR="006C2BEB" w:rsidRDefault="006C2BEB" w:rsidP="006C2BEB">
      <w:pPr>
        <w:tabs>
          <w:tab w:val="left" w:pos="1245"/>
        </w:tabs>
        <w:rPr>
          <w:rFonts w:ascii="Segoe UI" w:hAnsi="Segoe UI" w:cs="Segoe UI"/>
          <w:b/>
          <w:color w:val="161616"/>
          <w:sz w:val="24"/>
          <w:szCs w:val="24"/>
          <w:shd w:val="clear" w:color="auto" w:fill="FFFFFF"/>
        </w:rPr>
      </w:pPr>
      <w:r w:rsidRPr="006C2BEB">
        <w:rPr>
          <w:rFonts w:ascii="Segoe UI" w:hAnsi="Segoe UI" w:cs="Segoe UI"/>
          <w:b/>
          <w:color w:val="161616"/>
          <w:sz w:val="24"/>
          <w:szCs w:val="24"/>
          <w:shd w:val="clear" w:color="auto" w:fill="FFFFFF"/>
        </w:rPr>
        <w:t>A </w:t>
      </w:r>
      <w:r w:rsidRPr="006C2BEB">
        <w:rPr>
          <w:rStyle w:val="HTMLCode"/>
          <w:rFonts w:ascii="Consolas" w:eastAsiaTheme="minorHAnsi" w:hAnsi="Consolas"/>
          <w:b/>
          <w:color w:val="161616"/>
          <w:sz w:val="24"/>
          <w:szCs w:val="24"/>
        </w:rPr>
        <w:t>Sub</w:t>
      </w:r>
      <w:r w:rsidRPr="006C2BEB">
        <w:rPr>
          <w:rFonts w:ascii="Segoe UI" w:hAnsi="Segoe UI" w:cs="Segoe UI"/>
          <w:b/>
          <w:color w:val="161616"/>
          <w:sz w:val="24"/>
          <w:szCs w:val="24"/>
          <w:shd w:val="clear" w:color="auto" w:fill="FFFFFF"/>
        </w:rPr>
        <w:t> procedure is a series of Visual Basic statements enclosed by the </w:t>
      </w:r>
      <w:r w:rsidRPr="006C2BEB">
        <w:rPr>
          <w:rStyle w:val="HTMLCode"/>
          <w:rFonts w:ascii="Consolas" w:eastAsiaTheme="minorHAnsi" w:hAnsi="Consolas"/>
          <w:b/>
          <w:color w:val="161616"/>
          <w:sz w:val="24"/>
          <w:szCs w:val="24"/>
        </w:rPr>
        <w:t>Sub</w:t>
      </w:r>
      <w:r w:rsidRPr="006C2BEB">
        <w:rPr>
          <w:rFonts w:ascii="Segoe UI" w:hAnsi="Segoe UI" w:cs="Segoe UI"/>
          <w:b/>
          <w:color w:val="161616"/>
          <w:sz w:val="24"/>
          <w:szCs w:val="24"/>
          <w:shd w:val="clear" w:color="auto" w:fill="FFFFFF"/>
        </w:rPr>
        <w:t> and </w:t>
      </w:r>
      <w:r w:rsidRPr="006C2BEB">
        <w:rPr>
          <w:rStyle w:val="HTMLCode"/>
          <w:rFonts w:ascii="Consolas" w:eastAsiaTheme="minorHAnsi" w:hAnsi="Consolas"/>
          <w:b/>
          <w:color w:val="161616"/>
          <w:sz w:val="24"/>
          <w:szCs w:val="24"/>
        </w:rPr>
        <w:t>End Sub</w:t>
      </w:r>
      <w:r w:rsidRPr="006C2BEB">
        <w:rPr>
          <w:rFonts w:ascii="Segoe UI" w:hAnsi="Segoe UI" w:cs="Segoe UI"/>
          <w:b/>
          <w:color w:val="161616"/>
          <w:sz w:val="24"/>
          <w:szCs w:val="24"/>
          <w:shd w:val="clear" w:color="auto" w:fill="FFFFFF"/>
        </w:rPr>
        <w:t> statements. The </w:t>
      </w:r>
      <w:r w:rsidRPr="006C2BEB">
        <w:rPr>
          <w:rStyle w:val="HTMLCode"/>
          <w:rFonts w:ascii="Consolas" w:eastAsiaTheme="minorHAnsi" w:hAnsi="Consolas"/>
          <w:b/>
          <w:color w:val="161616"/>
          <w:sz w:val="24"/>
          <w:szCs w:val="24"/>
        </w:rPr>
        <w:t>Sub</w:t>
      </w:r>
      <w:r w:rsidRPr="006C2BEB">
        <w:rPr>
          <w:rFonts w:ascii="Segoe UI" w:hAnsi="Segoe UI" w:cs="Segoe UI"/>
          <w:b/>
          <w:color w:val="161616"/>
          <w:sz w:val="24"/>
          <w:szCs w:val="24"/>
          <w:shd w:val="clear" w:color="auto" w:fill="FFFFFF"/>
        </w:rPr>
        <w:t> procedure performs a task and then returns control to the calling code, but it does not return a value to the calling code.</w:t>
      </w:r>
    </w:p>
    <w:p w:rsidR="00F92074" w:rsidRDefault="00F92074" w:rsidP="006C2BEB">
      <w:pPr>
        <w:tabs>
          <w:tab w:val="left" w:pos="1245"/>
        </w:tabs>
        <w:rPr>
          <w:rFonts w:ascii="Segoe UI" w:hAnsi="Segoe UI" w:cs="Segoe UI"/>
          <w:b/>
          <w:color w:val="161616"/>
          <w:sz w:val="24"/>
          <w:szCs w:val="24"/>
          <w:shd w:val="clear" w:color="auto" w:fill="FFFFFF"/>
        </w:rPr>
      </w:pPr>
      <w:proofErr w:type="gramStart"/>
      <w:r w:rsidRPr="006C2BEB">
        <w:rPr>
          <w:b/>
          <w:sz w:val="28"/>
          <w:szCs w:val="28"/>
        </w:rPr>
        <w:t>are</w:t>
      </w:r>
      <w:proofErr w:type="gramEnd"/>
      <w:r w:rsidRPr="006C2BEB">
        <w:rPr>
          <w:b/>
          <w:sz w:val="28"/>
          <w:szCs w:val="28"/>
        </w:rPr>
        <w:t xml:space="preserve"> all the parts of a sub procedure</w:t>
      </w:r>
      <w:r>
        <w:rPr>
          <w:b/>
          <w:sz w:val="28"/>
          <w:szCs w:val="28"/>
        </w:rPr>
        <w:t xml:space="preserve"> are:</w:t>
      </w:r>
    </w:p>
    <w:p w:rsidR="00F92074" w:rsidRPr="00F92074" w:rsidRDefault="00F92074" w:rsidP="00F92074">
      <w:pPr>
        <w:numPr>
          <w:ilvl w:val="0"/>
          <w:numId w:val="7"/>
        </w:numPr>
        <w:shd w:val="clear" w:color="auto" w:fill="FFFFFF"/>
        <w:spacing w:after="60" w:line="240" w:lineRule="auto"/>
        <w:ind w:left="0"/>
        <w:rPr>
          <w:rFonts w:ascii="Arial" w:eastAsia="Times New Roman" w:hAnsi="Arial" w:cs="Arial"/>
          <w:color w:val="202124"/>
          <w:sz w:val="24"/>
          <w:szCs w:val="24"/>
        </w:rPr>
      </w:pPr>
      <w:r w:rsidRPr="00F92074">
        <w:rPr>
          <w:rFonts w:ascii="Arial" w:eastAsia="Times New Roman" w:hAnsi="Arial" w:cs="Arial"/>
          <w:color w:val="202124"/>
          <w:sz w:val="24"/>
          <w:szCs w:val="24"/>
        </w:rPr>
        <w:t>Sub statement.</w:t>
      </w:r>
    </w:p>
    <w:p w:rsidR="00F92074" w:rsidRPr="00F92074" w:rsidRDefault="00F92074" w:rsidP="00F92074">
      <w:pPr>
        <w:numPr>
          <w:ilvl w:val="0"/>
          <w:numId w:val="7"/>
        </w:numPr>
        <w:shd w:val="clear" w:color="auto" w:fill="FFFFFF"/>
        <w:spacing w:after="60" w:line="240" w:lineRule="auto"/>
        <w:ind w:left="0"/>
        <w:rPr>
          <w:rFonts w:ascii="Arial" w:eastAsia="Times New Roman" w:hAnsi="Arial" w:cs="Arial"/>
          <w:color w:val="202124"/>
          <w:sz w:val="24"/>
          <w:szCs w:val="24"/>
        </w:rPr>
      </w:pPr>
      <w:r w:rsidRPr="00F92074">
        <w:rPr>
          <w:rFonts w:ascii="Arial" w:eastAsia="Times New Roman" w:hAnsi="Arial" w:cs="Arial"/>
          <w:color w:val="202124"/>
          <w:sz w:val="24"/>
          <w:szCs w:val="24"/>
        </w:rPr>
        <w:t>Name.</w:t>
      </w:r>
    </w:p>
    <w:p w:rsidR="00F92074" w:rsidRPr="00F92074" w:rsidRDefault="00F92074" w:rsidP="00F92074">
      <w:pPr>
        <w:numPr>
          <w:ilvl w:val="0"/>
          <w:numId w:val="7"/>
        </w:numPr>
        <w:shd w:val="clear" w:color="auto" w:fill="FFFFFF"/>
        <w:spacing w:after="60" w:line="240" w:lineRule="auto"/>
        <w:ind w:left="0"/>
        <w:rPr>
          <w:rFonts w:ascii="Arial" w:eastAsia="Times New Roman" w:hAnsi="Arial" w:cs="Arial"/>
          <w:color w:val="202124"/>
          <w:sz w:val="24"/>
          <w:szCs w:val="24"/>
        </w:rPr>
      </w:pPr>
      <w:r w:rsidRPr="00F92074">
        <w:rPr>
          <w:rFonts w:ascii="Arial" w:eastAsia="Times New Roman" w:hAnsi="Arial" w:cs="Arial"/>
          <w:color w:val="202124"/>
          <w:sz w:val="24"/>
          <w:szCs w:val="24"/>
        </w:rPr>
        <w:t>Parentheses.</w:t>
      </w:r>
    </w:p>
    <w:p w:rsidR="00F92074" w:rsidRPr="00F92074" w:rsidRDefault="00F92074" w:rsidP="00F92074">
      <w:pPr>
        <w:numPr>
          <w:ilvl w:val="0"/>
          <w:numId w:val="7"/>
        </w:numPr>
        <w:shd w:val="clear" w:color="auto" w:fill="FFFFFF"/>
        <w:spacing w:after="60" w:line="240" w:lineRule="auto"/>
        <w:ind w:left="0"/>
        <w:rPr>
          <w:rFonts w:ascii="Arial" w:eastAsia="Times New Roman" w:hAnsi="Arial" w:cs="Arial"/>
          <w:color w:val="202124"/>
          <w:sz w:val="24"/>
          <w:szCs w:val="24"/>
        </w:rPr>
      </w:pPr>
      <w:r w:rsidRPr="00F92074">
        <w:rPr>
          <w:rFonts w:ascii="Arial" w:eastAsia="Times New Roman" w:hAnsi="Arial" w:cs="Arial"/>
          <w:color w:val="202124"/>
          <w:sz w:val="24"/>
          <w:szCs w:val="24"/>
        </w:rPr>
        <w:t>End Sub keyword.</w:t>
      </w:r>
    </w:p>
    <w:p w:rsidR="00F92074" w:rsidRDefault="00F92074" w:rsidP="006C2BEB">
      <w:pPr>
        <w:tabs>
          <w:tab w:val="left" w:pos="1245"/>
        </w:tabs>
        <w:rPr>
          <w:b/>
          <w:sz w:val="24"/>
          <w:szCs w:val="24"/>
        </w:rPr>
      </w:pPr>
    </w:p>
    <w:p w:rsidR="00F92074" w:rsidRDefault="00F92074" w:rsidP="006C2BEB">
      <w:pPr>
        <w:tabs>
          <w:tab w:val="left" w:pos="1245"/>
        </w:tabs>
        <w:rPr>
          <w:b/>
          <w:sz w:val="28"/>
          <w:szCs w:val="28"/>
        </w:rPr>
      </w:pPr>
      <w:r w:rsidRPr="00F92074">
        <w:rPr>
          <w:b/>
          <w:sz w:val="28"/>
          <w:szCs w:val="28"/>
        </w:rPr>
        <w:t xml:space="preserve">6. How do you add comments in a VBA code? How do you add multiple lines of comments in a VBA </w:t>
      </w:r>
      <w:proofErr w:type="gramStart"/>
      <w:r w:rsidRPr="00F92074">
        <w:rPr>
          <w:b/>
          <w:sz w:val="28"/>
          <w:szCs w:val="28"/>
        </w:rPr>
        <w:t>code</w:t>
      </w:r>
      <w:proofErr w:type="gramEnd"/>
    </w:p>
    <w:p w:rsidR="00F92074" w:rsidRPr="00F92074" w:rsidRDefault="00F92074" w:rsidP="00F92074">
      <w:pPr>
        <w:shd w:val="clear" w:color="auto" w:fill="FFFFFF"/>
        <w:spacing w:after="360" w:line="240" w:lineRule="auto"/>
        <w:rPr>
          <w:rFonts w:ascii="Segoe UI" w:eastAsia="Times New Roman" w:hAnsi="Segoe UI" w:cs="Segoe UI"/>
          <w:color w:val="3A3A3A"/>
          <w:sz w:val="30"/>
          <w:szCs w:val="30"/>
        </w:rPr>
      </w:pPr>
      <w:r w:rsidRPr="00F92074">
        <w:rPr>
          <w:rFonts w:ascii="Segoe UI" w:eastAsia="Times New Roman" w:hAnsi="Segoe UI" w:cs="Segoe UI"/>
          <w:color w:val="3A3A3A"/>
          <w:sz w:val="30"/>
          <w:szCs w:val="30"/>
        </w:rPr>
        <w:t>Steps you need to follow to add a comment in a VBA code:</w:t>
      </w:r>
    </w:p>
    <w:p w:rsidR="00F92074" w:rsidRPr="00F92074" w:rsidRDefault="00F92074" w:rsidP="00F92074">
      <w:pPr>
        <w:numPr>
          <w:ilvl w:val="0"/>
          <w:numId w:val="8"/>
        </w:numPr>
        <w:shd w:val="clear" w:color="auto" w:fill="FFFFFF"/>
        <w:spacing w:after="0" w:line="240" w:lineRule="auto"/>
        <w:rPr>
          <w:rFonts w:ascii="Segoe UI" w:eastAsia="Times New Roman" w:hAnsi="Segoe UI" w:cs="Segoe UI"/>
          <w:color w:val="3A3A3A"/>
          <w:sz w:val="30"/>
          <w:szCs w:val="30"/>
        </w:rPr>
      </w:pPr>
      <w:r w:rsidRPr="00F92074">
        <w:rPr>
          <w:rFonts w:ascii="Segoe UI" w:eastAsia="Times New Roman" w:hAnsi="Segoe UI" w:cs="Segoe UI"/>
          <w:color w:val="3A3A3A"/>
          <w:sz w:val="30"/>
          <w:szCs w:val="30"/>
        </w:rPr>
        <w:t>First, </w:t>
      </w:r>
      <w:r w:rsidRPr="00F92074">
        <w:rPr>
          <w:rFonts w:ascii="Segoe UI" w:eastAsia="Times New Roman" w:hAnsi="Segoe UI" w:cs="Segoe UI"/>
          <w:b/>
          <w:bCs/>
          <w:color w:val="3A3A3A"/>
          <w:sz w:val="30"/>
          <w:szCs w:val="30"/>
          <w:bdr w:val="none" w:sz="0" w:space="0" w:color="auto" w:frame="1"/>
        </w:rPr>
        <w:t>click on the line</w:t>
      </w:r>
      <w:r w:rsidRPr="00F92074">
        <w:rPr>
          <w:rFonts w:ascii="Segoe UI" w:eastAsia="Times New Roman" w:hAnsi="Segoe UI" w:cs="Segoe UI"/>
          <w:color w:val="3A3A3A"/>
          <w:sz w:val="30"/>
          <w:szCs w:val="30"/>
        </w:rPr>
        <w:t> where you want to insert the comment.</w:t>
      </w:r>
    </w:p>
    <w:p w:rsidR="00F92074" w:rsidRPr="00F92074" w:rsidRDefault="00F92074" w:rsidP="00F92074">
      <w:pPr>
        <w:numPr>
          <w:ilvl w:val="0"/>
          <w:numId w:val="8"/>
        </w:numPr>
        <w:shd w:val="clear" w:color="auto" w:fill="FFFFFF"/>
        <w:spacing w:after="0" w:line="240" w:lineRule="auto"/>
        <w:rPr>
          <w:rFonts w:ascii="Segoe UI" w:eastAsia="Times New Roman" w:hAnsi="Segoe UI" w:cs="Segoe UI"/>
          <w:color w:val="3A3A3A"/>
          <w:sz w:val="30"/>
          <w:szCs w:val="30"/>
        </w:rPr>
      </w:pPr>
      <w:r w:rsidRPr="00F92074">
        <w:rPr>
          <w:rFonts w:ascii="Segoe UI" w:eastAsia="Times New Roman" w:hAnsi="Segoe UI" w:cs="Segoe UI"/>
          <w:color w:val="3A3A3A"/>
          <w:sz w:val="30"/>
          <w:szCs w:val="30"/>
        </w:rPr>
        <w:t>After that, </w:t>
      </w:r>
      <w:r w:rsidRPr="00F92074">
        <w:rPr>
          <w:rFonts w:ascii="Segoe UI" w:eastAsia="Times New Roman" w:hAnsi="Segoe UI" w:cs="Segoe UI"/>
          <w:b/>
          <w:bCs/>
          <w:color w:val="3A3A3A"/>
          <w:sz w:val="30"/>
          <w:szCs w:val="30"/>
          <w:bdr w:val="none" w:sz="0" w:space="0" w:color="auto" w:frame="1"/>
        </w:rPr>
        <w:t>type an APOSTROPHE</w:t>
      </w:r>
      <w:r w:rsidRPr="00F92074">
        <w:rPr>
          <w:rFonts w:ascii="Segoe UI" w:eastAsia="Times New Roman" w:hAnsi="Segoe UI" w:cs="Segoe UI"/>
          <w:color w:val="3A3A3A"/>
          <w:sz w:val="30"/>
          <w:szCs w:val="30"/>
        </w:rPr>
        <w:t> using your keyboard key.</w:t>
      </w:r>
    </w:p>
    <w:p w:rsidR="00F92074" w:rsidRPr="00F92074" w:rsidRDefault="00F92074" w:rsidP="00F92074">
      <w:pPr>
        <w:numPr>
          <w:ilvl w:val="0"/>
          <w:numId w:val="8"/>
        </w:numPr>
        <w:shd w:val="clear" w:color="auto" w:fill="FFFFFF"/>
        <w:spacing w:after="0" w:line="240" w:lineRule="auto"/>
        <w:rPr>
          <w:rFonts w:ascii="Segoe UI" w:eastAsia="Times New Roman" w:hAnsi="Segoe UI" w:cs="Segoe UI"/>
          <w:color w:val="3A3A3A"/>
          <w:sz w:val="30"/>
          <w:szCs w:val="30"/>
        </w:rPr>
      </w:pPr>
      <w:r w:rsidRPr="00F92074">
        <w:rPr>
          <w:rFonts w:ascii="Segoe UI" w:eastAsia="Times New Roman" w:hAnsi="Segoe UI" w:cs="Segoe UI"/>
          <w:color w:val="3A3A3A"/>
          <w:sz w:val="30"/>
          <w:szCs w:val="30"/>
        </w:rPr>
        <w:t>Next, </w:t>
      </w:r>
      <w:r w:rsidRPr="00F92074">
        <w:rPr>
          <w:rFonts w:ascii="Segoe UI" w:eastAsia="Times New Roman" w:hAnsi="Segoe UI" w:cs="Segoe UI"/>
          <w:b/>
          <w:bCs/>
          <w:color w:val="3A3A3A"/>
          <w:sz w:val="30"/>
          <w:szCs w:val="30"/>
          <w:bdr w:val="none" w:sz="0" w:space="0" w:color="auto" w:frame="1"/>
        </w:rPr>
        <w:t>type the comment</w:t>
      </w:r>
      <w:r w:rsidRPr="00F92074">
        <w:rPr>
          <w:rFonts w:ascii="Segoe UI" w:eastAsia="Times New Roman" w:hAnsi="Segoe UI" w:cs="Segoe UI"/>
          <w:color w:val="3A3A3A"/>
          <w:sz w:val="30"/>
          <w:szCs w:val="30"/>
        </w:rPr>
        <w:t> that you want to add to the code.</w:t>
      </w:r>
    </w:p>
    <w:p w:rsidR="00F92074" w:rsidRPr="00F92074" w:rsidRDefault="00F92074" w:rsidP="00F92074">
      <w:pPr>
        <w:numPr>
          <w:ilvl w:val="0"/>
          <w:numId w:val="8"/>
        </w:numPr>
        <w:shd w:val="clear" w:color="auto" w:fill="FFFFFF"/>
        <w:spacing w:after="0" w:line="240" w:lineRule="auto"/>
        <w:rPr>
          <w:rFonts w:ascii="Segoe UI" w:eastAsia="Times New Roman" w:hAnsi="Segoe UI" w:cs="Segoe UI"/>
          <w:color w:val="3A3A3A"/>
          <w:sz w:val="30"/>
          <w:szCs w:val="30"/>
        </w:rPr>
      </w:pPr>
      <w:r w:rsidRPr="00F92074">
        <w:rPr>
          <w:rFonts w:ascii="Segoe UI" w:eastAsia="Times New Roman" w:hAnsi="Segoe UI" w:cs="Segoe UI"/>
          <w:color w:val="3A3A3A"/>
          <w:sz w:val="30"/>
          <w:szCs w:val="30"/>
        </w:rPr>
        <w:t>In the end, </w:t>
      </w:r>
      <w:r w:rsidRPr="00F92074">
        <w:rPr>
          <w:rFonts w:ascii="Segoe UI" w:eastAsia="Times New Roman" w:hAnsi="Segoe UI" w:cs="Segoe UI"/>
          <w:b/>
          <w:bCs/>
          <w:color w:val="3A3A3A"/>
          <w:sz w:val="30"/>
          <w:szCs w:val="30"/>
          <w:bdr w:val="none" w:sz="0" w:space="0" w:color="auto" w:frame="1"/>
        </w:rPr>
        <w:t>hit enter</w:t>
      </w:r>
      <w:r w:rsidRPr="00F92074">
        <w:rPr>
          <w:rFonts w:ascii="Segoe UI" w:eastAsia="Times New Roman" w:hAnsi="Segoe UI" w:cs="Segoe UI"/>
          <w:color w:val="3A3A3A"/>
          <w:sz w:val="30"/>
          <w:szCs w:val="30"/>
        </w:rPr>
        <w:t> to move to the new line and the comment will turn green.</w:t>
      </w:r>
    </w:p>
    <w:p w:rsidR="00727D3B" w:rsidRDefault="00727D3B" w:rsidP="006C2BEB">
      <w:pPr>
        <w:tabs>
          <w:tab w:val="left" w:pos="1245"/>
        </w:tabs>
        <w:rPr>
          <w:b/>
          <w:sz w:val="28"/>
          <w:szCs w:val="28"/>
        </w:rPr>
      </w:pPr>
      <w:r>
        <w:rPr>
          <w:b/>
          <w:sz w:val="28"/>
          <w:szCs w:val="28"/>
        </w:rPr>
        <w:t xml:space="preserve">              </w:t>
      </w:r>
      <w:r>
        <w:rPr>
          <w:noProof/>
        </w:rPr>
        <w:drawing>
          <wp:inline distT="0" distB="0" distL="0" distR="0">
            <wp:extent cx="3248025" cy="1419225"/>
            <wp:effectExtent l="0" t="0" r="9525" b="9525"/>
            <wp:docPr id="1" name="Picture 1"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to-add-a-vba-com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419225"/>
                    </a:xfrm>
                    <a:prstGeom prst="rect">
                      <a:avLst/>
                    </a:prstGeom>
                    <a:noFill/>
                    <a:ln>
                      <a:noFill/>
                    </a:ln>
                  </pic:spPr>
                </pic:pic>
              </a:graphicData>
            </a:graphic>
          </wp:inline>
        </w:drawing>
      </w:r>
    </w:p>
    <w:p w:rsidR="00727D3B" w:rsidRPr="00727D3B" w:rsidRDefault="00727D3B">
      <w:pPr>
        <w:rPr>
          <w:b/>
          <w:sz w:val="28"/>
          <w:szCs w:val="28"/>
        </w:rPr>
      </w:pPr>
      <w:r w:rsidRPr="00727D3B">
        <w:rPr>
          <w:rFonts w:ascii="Arial" w:hAnsi="Arial" w:cs="Arial"/>
          <w:b/>
          <w:color w:val="4D5156"/>
          <w:sz w:val="28"/>
          <w:szCs w:val="28"/>
          <w:shd w:val="clear" w:color="auto" w:fill="FFFFFF"/>
        </w:rPr>
        <w:lastRenderedPageBreak/>
        <w:t>In order to disp</w:t>
      </w:r>
      <w:bookmarkStart w:id="0" w:name="_GoBack"/>
      <w:bookmarkEnd w:id="0"/>
      <w:r w:rsidRPr="00727D3B">
        <w:rPr>
          <w:rFonts w:ascii="Arial" w:hAnsi="Arial" w:cs="Arial"/>
          <w:b/>
          <w:color w:val="4D5156"/>
          <w:sz w:val="28"/>
          <w:szCs w:val="28"/>
          <w:shd w:val="clear" w:color="auto" w:fill="FFFFFF"/>
        </w:rPr>
        <w:t>lay this button, you need to add it: View -&gt; Toolbars -&gt; Edit. Now you can see two buttons in the toolbar: Comment block and Uncomment block. Simply </w:t>
      </w:r>
      <w:r w:rsidRPr="00727D3B">
        <w:rPr>
          <w:rFonts w:ascii="Arial" w:hAnsi="Arial" w:cs="Arial"/>
          <w:b/>
          <w:color w:val="040C28"/>
          <w:sz w:val="28"/>
          <w:szCs w:val="28"/>
        </w:rPr>
        <w:t>highlight your desired line(s) of code and click one of the buttons</w:t>
      </w:r>
      <w:r w:rsidRPr="00727D3B">
        <w:rPr>
          <w:rFonts w:ascii="Arial" w:hAnsi="Arial" w:cs="Arial"/>
          <w:b/>
          <w:color w:val="4D5156"/>
          <w:sz w:val="28"/>
          <w:szCs w:val="28"/>
          <w:shd w:val="clear" w:color="auto" w:fill="FFFFFF"/>
        </w:rPr>
        <w:t>. This will comment/uncomment entire lines.</w:t>
      </w:r>
      <w:r w:rsidRPr="00727D3B">
        <w:rPr>
          <w:b/>
          <w:sz w:val="28"/>
          <w:szCs w:val="28"/>
        </w:rPr>
        <w:t xml:space="preserve"> </w:t>
      </w:r>
      <w:r w:rsidRPr="00727D3B">
        <w:rPr>
          <w:b/>
          <w:sz w:val="28"/>
          <w:szCs w:val="28"/>
        </w:rPr>
        <w:br w:type="page"/>
      </w:r>
    </w:p>
    <w:p w:rsidR="00F92074" w:rsidRPr="00F92074" w:rsidRDefault="00F92074" w:rsidP="006C2BEB">
      <w:pPr>
        <w:tabs>
          <w:tab w:val="left" w:pos="1245"/>
        </w:tabs>
        <w:rPr>
          <w:b/>
          <w:sz w:val="28"/>
          <w:szCs w:val="28"/>
        </w:rPr>
      </w:pPr>
    </w:p>
    <w:sectPr w:rsidR="00F92074" w:rsidRPr="00F92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E8D" w:rsidRDefault="00C00E8D" w:rsidP="00727D3B">
      <w:pPr>
        <w:spacing w:after="0" w:line="240" w:lineRule="auto"/>
      </w:pPr>
      <w:r>
        <w:separator/>
      </w:r>
    </w:p>
  </w:endnote>
  <w:endnote w:type="continuationSeparator" w:id="0">
    <w:p w:rsidR="00C00E8D" w:rsidRDefault="00C00E8D" w:rsidP="0072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E8D" w:rsidRDefault="00C00E8D" w:rsidP="00727D3B">
      <w:pPr>
        <w:spacing w:after="0" w:line="240" w:lineRule="auto"/>
      </w:pPr>
      <w:r>
        <w:separator/>
      </w:r>
    </w:p>
  </w:footnote>
  <w:footnote w:type="continuationSeparator" w:id="0">
    <w:p w:rsidR="00C00E8D" w:rsidRDefault="00C00E8D" w:rsidP="00727D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10DA"/>
    <w:multiLevelType w:val="multilevel"/>
    <w:tmpl w:val="52F2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C418E"/>
    <w:multiLevelType w:val="multilevel"/>
    <w:tmpl w:val="326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54AFA"/>
    <w:multiLevelType w:val="multilevel"/>
    <w:tmpl w:val="31E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DD3A85"/>
    <w:multiLevelType w:val="multilevel"/>
    <w:tmpl w:val="676CF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3D0197"/>
    <w:multiLevelType w:val="multilevel"/>
    <w:tmpl w:val="5B34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35016A"/>
    <w:multiLevelType w:val="multilevel"/>
    <w:tmpl w:val="ED9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3C2AC7"/>
    <w:multiLevelType w:val="hybridMultilevel"/>
    <w:tmpl w:val="A4A25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021110"/>
    <w:multiLevelType w:val="multilevel"/>
    <w:tmpl w:val="69A4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3"/>
  </w:num>
  <w:num w:numId="4">
    <w:abstractNumId w:val="7"/>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F7"/>
    <w:rsid w:val="000679A6"/>
    <w:rsid w:val="001860F7"/>
    <w:rsid w:val="006C2BEB"/>
    <w:rsid w:val="00727D3B"/>
    <w:rsid w:val="007E1A11"/>
    <w:rsid w:val="00C00E8D"/>
    <w:rsid w:val="00F9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0F7"/>
    <w:pPr>
      <w:ind w:left="720"/>
      <w:contextualSpacing/>
    </w:pPr>
  </w:style>
  <w:style w:type="paragraph" w:styleId="NormalWeb">
    <w:name w:val="Normal (Web)"/>
    <w:basedOn w:val="Normal"/>
    <w:uiPriority w:val="99"/>
    <w:semiHidden/>
    <w:unhideWhenUsed/>
    <w:rsid w:val="001860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1A11"/>
    <w:rPr>
      <w:i/>
      <w:iCs/>
    </w:rPr>
  </w:style>
  <w:style w:type="character" w:styleId="HTMLCode">
    <w:name w:val="HTML Code"/>
    <w:basedOn w:val="DefaultParagraphFont"/>
    <w:uiPriority w:val="99"/>
    <w:semiHidden/>
    <w:unhideWhenUsed/>
    <w:rsid w:val="007E1A11"/>
    <w:rPr>
      <w:rFonts w:ascii="Courier New" w:eastAsia="Times New Roman" w:hAnsi="Courier New" w:cs="Courier New"/>
      <w:sz w:val="20"/>
      <w:szCs w:val="20"/>
    </w:rPr>
  </w:style>
  <w:style w:type="character" w:styleId="Strong">
    <w:name w:val="Strong"/>
    <w:basedOn w:val="DefaultParagraphFont"/>
    <w:uiPriority w:val="22"/>
    <w:qFormat/>
    <w:rsid w:val="00F92074"/>
    <w:rPr>
      <w:b/>
      <w:bCs/>
    </w:rPr>
  </w:style>
  <w:style w:type="paragraph" w:styleId="BalloonText">
    <w:name w:val="Balloon Text"/>
    <w:basedOn w:val="Normal"/>
    <w:link w:val="BalloonTextChar"/>
    <w:uiPriority w:val="99"/>
    <w:semiHidden/>
    <w:unhideWhenUsed/>
    <w:rsid w:val="00727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3B"/>
    <w:rPr>
      <w:rFonts w:ascii="Tahoma" w:hAnsi="Tahoma" w:cs="Tahoma"/>
      <w:sz w:val="16"/>
      <w:szCs w:val="16"/>
    </w:rPr>
  </w:style>
  <w:style w:type="paragraph" w:styleId="Header">
    <w:name w:val="header"/>
    <w:basedOn w:val="Normal"/>
    <w:link w:val="HeaderChar"/>
    <w:uiPriority w:val="99"/>
    <w:unhideWhenUsed/>
    <w:rsid w:val="00727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D3B"/>
  </w:style>
  <w:style w:type="paragraph" w:styleId="Footer">
    <w:name w:val="footer"/>
    <w:basedOn w:val="Normal"/>
    <w:link w:val="FooterChar"/>
    <w:uiPriority w:val="99"/>
    <w:unhideWhenUsed/>
    <w:rsid w:val="00727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D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0F7"/>
    <w:pPr>
      <w:ind w:left="720"/>
      <w:contextualSpacing/>
    </w:pPr>
  </w:style>
  <w:style w:type="paragraph" w:styleId="NormalWeb">
    <w:name w:val="Normal (Web)"/>
    <w:basedOn w:val="Normal"/>
    <w:uiPriority w:val="99"/>
    <w:semiHidden/>
    <w:unhideWhenUsed/>
    <w:rsid w:val="001860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1A11"/>
    <w:rPr>
      <w:i/>
      <w:iCs/>
    </w:rPr>
  </w:style>
  <w:style w:type="character" w:styleId="HTMLCode">
    <w:name w:val="HTML Code"/>
    <w:basedOn w:val="DefaultParagraphFont"/>
    <w:uiPriority w:val="99"/>
    <w:semiHidden/>
    <w:unhideWhenUsed/>
    <w:rsid w:val="007E1A11"/>
    <w:rPr>
      <w:rFonts w:ascii="Courier New" w:eastAsia="Times New Roman" w:hAnsi="Courier New" w:cs="Courier New"/>
      <w:sz w:val="20"/>
      <w:szCs w:val="20"/>
    </w:rPr>
  </w:style>
  <w:style w:type="character" w:styleId="Strong">
    <w:name w:val="Strong"/>
    <w:basedOn w:val="DefaultParagraphFont"/>
    <w:uiPriority w:val="22"/>
    <w:qFormat/>
    <w:rsid w:val="00F92074"/>
    <w:rPr>
      <w:b/>
      <w:bCs/>
    </w:rPr>
  </w:style>
  <w:style w:type="paragraph" w:styleId="BalloonText">
    <w:name w:val="Balloon Text"/>
    <w:basedOn w:val="Normal"/>
    <w:link w:val="BalloonTextChar"/>
    <w:uiPriority w:val="99"/>
    <w:semiHidden/>
    <w:unhideWhenUsed/>
    <w:rsid w:val="00727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3B"/>
    <w:rPr>
      <w:rFonts w:ascii="Tahoma" w:hAnsi="Tahoma" w:cs="Tahoma"/>
      <w:sz w:val="16"/>
      <w:szCs w:val="16"/>
    </w:rPr>
  </w:style>
  <w:style w:type="paragraph" w:styleId="Header">
    <w:name w:val="header"/>
    <w:basedOn w:val="Normal"/>
    <w:link w:val="HeaderChar"/>
    <w:uiPriority w:val="99"/>
    <w:unhideWhenUsed/>
    <w:rsid w:val="00727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D3B"/>
  </w:style>
  <w:style w:type="paragraph" w:styleId="Footer">
    <w:name w:val="footer"/>
    <w:basedOn w:val="Normal"/>
    <w:link w:val="FooterChar"/>
    <w:uiPriority w:val="99"/>
    <w:unhideWhenUsed/>
    <w:rsid w:val="00727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902519">
      <w:bodyDiv w:val="1"/>
      <w:marLeft w:val="0"/>
      <w:marRight w:val="0"/>
      <w:marTop w:val="0"/>
      <w:marBottom w:val="0"/>
      <w:divBdr>
        <w:top w:val="none" w:sz="0" w:space="0" w:color="auto"/>
        <w:left w:val="none" w:sz="0" w:space="0" w:color="auto"/>
        <w:bottom w:val="none" w:sz="0" w:space="0" w:color="auto"/>
        <w:right w:val="none" w:sz="0" w:space="0" w:color="auto"/>
      </w:divBdr>
    </w:div>
    <w:div w:id="1105884533">
      <w:bodyDiv w:val="1"/>
      <w:marLeft w:val="0"/>
      <w:marRight w:val="0"/>
      <w:marTop w:val="0"/>
      <w:marBottom w:val="0"/>
      <w:divBdr>
        <w:top w:val="none" w:sz="0" w:space="0" w:color="auto"/>
        <w:left w:val="none" w:sz="0" w:space="0" w:color="auto"/>
        <w:bottom w:val="none" w:sz="0" w:space="0" w:color="auto"/>
        <w:right w:val="none" w:sz="0" w:space="0" w:color="auto"/>
      </w:divBdr>
    </w:div>
    <w:div w:id="1254819061">
      <w:bodyDiv w:val="1"/>
      <w:marLeft w:val="0"/>
      <w:marRight w:val="0"/>
      <w:marTop w:val="0"/>
      <w:marBottom w:val="0"/>
      <w:divBdr>
        <w:top w:val="none" w:sz="0" w:space="0" w:color="auto"/>
        <w:left w:val="none" w:sz="0" w:space="0" w:color="auto"/>
        <w:bottom w:val="none" w:sz="0" w:space="0" w:color="auto"/>
        <w:right w:val="none" w:sz="0" w:space="0" w:color="auto"/>
      </w:divBdr>
    </w:div>
    <w:div w:id="18065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2023-05-28T06:09:00Z</dcterms:created>
  <dcterms:modified xsi:type="dcterms:W3CDTF">2023-05-28T07:07:00Z</dcterms:modified>
</cp:coreProperties>
</file>