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60" w:lineRule="auto"/>
        <w:rPr>
          <w:color w:val="2d3e50"/>
        </w:rPr>
      </w:pPr>
      <w:r w:rsidDel="00000000" w:rsidR="00000000" w:rsidRPr="00000000">
        <w:rPr>
          <w:color w:val="2d3e50"/>
          <w:rtl w:val="0"/>
        </w:rPr>
        <w:t xml:space="preserve">Q1- Launch Firefox browser &amp; navigate to https://www.seleniumeasy.com/test/javascript-alert-box-demo.html</w:t>
      </w:r>
    </w:p>
    <w:p w:rsidR="00000000" w:rsidDel="00000000" w:rsidP="00000000" w:rsidRDefault="00000000" w:rsidRPr="00000000" w14:paraId="00000002">
      <w:pPr>
        <w:shd w:fill="ffffff" w:val="clear"/>
        <w:spacing w:after="160" w:lineRule="auto"/>
        <w:rPr>
          <w:color w:val="2d3e50"/>
        </w:rPr>
      </w:pPr>
      <w:r w:rsidDel="00000000" w:rsidR="00000000" w:rsidRPr="00000000">
        <w:rPr>
          <w:color w:val="2d3e50"/>
          <w:rtl w:val="0"/>
        </w:rPr>
        <w:t xml:space="preserve">Try to Fetch the alert popup text.</w:t>
      </w:r>
    </w:p>
    <w:p w:rsidR="00000000" w:rsidDel="00000000" w:rsidP="00000000" w:rsidRDefault="00000000" w:rsidRPr="00000000" w14:paraId="00000003">
      <w:pPr>
        <w:shd w:fill="ffffff" w:val="clear"/>
        <w:spacing w:after="160" w:lineRule="auto"/>
        <w:rPr>
          <w:color w:val="2d3e50"/>
        </w:rPr>
      </w:pPr>
      <w:r w:rsidDel="00000000" w:rsidR="00000000" w:rsidRPr="00000000">
        <w:rPr>
          <w:color w:val="2d3e50"/>
          <w:rtl w:val="0"/>
        </w:rPr>
        <w:t xml:space="preserve">Try to Dismiss the popup.</w:t>
      </w:r>
    </w:p>
    <w:p w:rsidR="00000000" w:rsidDel="00000000" w:rsidP="00000000" w:rsidRDefault="00000000" w:rsidRPr="00000000" w14:paraId="00000004">
      <w:pPr>
        <w:shd w:fill="ffffff" w:val="clear"/>
        <w:spacing w:after="160" w:lineRule="auto"/>
        <w:rPr>
          <w:color w:val="2d3e50"/>
        </w:rPr>
      </w:pPr>
      <w:r w:rsidDel="00000000" w:rsidR="00000000" w:rsidRPr="00000000">
        <w:rPr>
          <w:color w:val="2d3e50"/>
          <w:rtl w:val="0"/>
        </w:rPr>
        <w:t xml:space="preserve">Try to enter some data on an alert popup.</w:t>
      </w:r>
    </w:p>
    <w:p w:rsidR="00000000" w:rsidDel="00000000" w:rsidP="00000000" w:rsidRDefault="00000000" w:rsidRPr="00000000" w14:paraId="00000005">
      <w:pPr>
        <w:shd w:fill="ffffff" w:val="clear"/>
        <w:spacing w:after="160" w:lineRule="auto"/>
        <w:rPr>
          <w:color w:val="2d3e50"/>
        </w:rPr>
      </w:pPr>
      <w:r w:rsidDel="00000000" w:rsidR="00000000" w:rsidRPr="00000000">
        <w:rPr>
          <w:color w:val="2d3e50"/>
          <w:rtl w:val="0"/>
        </w:rPr>
        <w:t xml:space="preserve">Try to accept the popup.</w:t>
      </w:r>
    </w:p>
    <w:p w:rsidR="00000000" w:rsidDel="00000000" w:rsidP="00000000" w:rsidRDefault="00000000" w:rsidRPr="00000000" w14:paraId="00000006">
      <w:pPr>
        <w:shd w:fill="ffffff" w:val="clear"/>
        <w:spacing w:after="160" w:lineRule="auto"/>
        <w:rPr>
          <w:color w:val="2d3e50"/>
        </w:rPr>
      </w:pPr>
      <w:r w:rsidDel="00000000" w:rsidR="00000000" w:rsidRPr="00000000">
        <w:rPr>
          <w:color w:val="2d3e50"/>
        </w:rPr>
        <w:drawing>
          <wp:inline distB="114300" distT="114300" distL="114300" distR="114300">
            <wp:extent cx="5943600" cy="3342455"/>
            <wp:effectExtent b="0" l="0" r="0" t="0"/>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34245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160" w:lineRule="auto"/>
        <w:rPr>
          <w:color w:val="2d3e50"/>
        </w:rPr>
      </w:pPr>
      <w:r w:rsidDel="00000000" w:rsidR="00000000" w:rsidRPr="00000000">
        <w:rPr>
          <w:rtl w:val="0"/>
        </w:rPr>
      </w:r>
    </w:p>
    <w:p w:rsidR="00000000" w:rsidDel="00000000" w:rsidP="00000000" w:rsidRDefault="00000000" w:rsidRPr="00000000" w14:paraId="00000008">
      <w:pPr>
        <w:shd w:fill="ffffff" w:val="clear"/>
        <w:spacing w:after="160" w:lineRule="auto"/>
        <w:rPr>
          <w:color w:val="2d3e50"/>
        </w:rPr>
      </w:pPr>
      <w:r w:rsidDel="00000000" w:rsidR="00000000" w:rsidRPr="00000000">
        <w:rPr>
          <w:color w:val="2d3e50"/>
        </w:rPr>
        <w:drawing>
          <wp:inline distB="114300" distT="114300" distL="114300" distR="114300">
            <wp:extent cx="5943600" cy="2747963"/>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after="160" w:lineRule="auto"/>
        <w:rPr>
          <w:color w:val="2d3e50"/>
        </w:rPr>
      </w:pPr>
      <w:r w:rsidDel="00000000" w:rsidR="00000000" w:rsidRPr="00000000">
        <w:rPr>
          <w:color w:val="2d3e50"/>
          <w:rtl w:val="0"/>
        </w:rPr>
        <w:t xml:space="preserve">Q2- https://www.seleniumeasy.com/test/basic-select-dropdown-demo.html</w:t>
      </w:r>
    </w:p>
    <w:p w:rsidR="00000000" w:rsidDel="00000000" w:rsidP="00000000" w:rsidRDefault="00000000" w:rsidRPr="00000000" w14:paraId="0000000A">
      <w:pPr>
        <w:shd w:fill="ffffff" w:val="clear"/>
        <w:spacing w:after="160" w:lineRule="auto"/>
        <w:rPr>
          <w:color w:val="2d3e50"/>
        </w:rPr>
      </w:pPr>
      <w:r w:rsidDel="00000000" w:rsidR="00000000" w:rsidRPr="00000000">
        <w:rPr>
          <w:color w:val="2d3e50"/>
          <w:rtl w:val="0"/>
        </w:rPr>
        <w:t xml:space="preserve">Validate that Multi-Select List Demo is a multiple dropdown.</w:t>
      </w:r>
    </w:p>
    <w:p w:rsidR="00000000" w:rsidDel="00000000" w:rsidP="00000000" w:rsidRDefault="00000000" w:rsidRPr="00000000" w14:paraId="0000000B">
      <w:pPr>
        <w:shd w:fill="ffffff" w:val="clear"/>
        <w:spacing w:after="160" w:lineRule="auto"/>
        <w:rPr>
          <w:color w:val="2d3e50"/>
        </w:rPr>
      </w:pPr>
      <w:r w:rsidDel="00000000" w:rsidR="00000000" w:rsidRPr="00000000">
        <w:rPr>
          <w:color w:val="2d3e50"/>
          <w:rtl w:val="0"/>
        </w:rPr>
        <w:t xml:space="preserve">Fetch all the dropdown options</w:t>
      </w:r>
    </w:p>
    <w:p w:rsidR="00000000" w:rsidDel="00000000" w:rsidP="00000000" w:rsidRDefault="00000000" w:rsidRPr="00000000" w14:paraId="0000000C">
      <w:pPr>
        <w:shd w:fill="ffffff" w:val="clear"/>
        <w:spacing w:after="160" w:lineRule="auto"/>
        <w:rPr>
          <w:color w:val="2d3e50"/>
        </w:rPr>
      </w:pPr>
      <w:r w:rsidDel="00000000" w:rsidR="00000000" w:rsidRPr="00000000">
        <w:rPr>
          <w:color w:val="2d3e50"/>
          <w:rtl w:val="0"/>
        </w:rPr>
        <w:t xml:space="preserve">Select New Jersey&gt;New York&gt;Texas then fetch the last selected option &amp; all selected options.</w:t>
      </w:r>
    </w:p>
    <w:p w:rsidR="00000000" w:rsidDel="00000000" w:rsidP="00000000" w:rsidRDefault="00000000" w:rsidRPr="00000000" w14:paraId="0000000D">
      <w:pPr>
        <w:shd w:fill="ffffff" w:val="clear"/>
        <w:spacing w:after="160" w:lineRule="auto"/>
        <w:rPr>
          <w:color w:val="2d3e50"/>
        </w:rPr>
      </w:pPr>
      <w:r w:rsidDel="00000000" w:rsidR="00000000" w:rsidRPr="00000000">
        <w:rPr>
          <w:color w:val="2d3e50"/>
          <w:rtl w:val="0"/>
        </w:rPr>
        <w:t xml:space="preserve">Deselect all the selected options.</w:t>
      </w:r>
    </w:p>
    <w:p w:rsidR="00000000" w:rsidDel="00000000" w:rsidP="00000000" w:rsidRDefault="00000000" w:rsidRPr="00000000" w14:paraId="0000000E">
      <w:pPr>
        <w:shd w:fill="ffffff" w:val="clear"/>
        <w:spacing w:after="160" w:lineRule="auto"/>
        <w:rPr>
          <w:color w:val="2d3e50"/>
        </w:rPr>
      </w:pPr>
      <w:r w:rsidDel="00000000" w:rsidR="00000000" w:rsidRPr="00000000">
        <w:rPr>
          <w:color w:val="2d3e50"/>
        </w:rPr>
        <w:drawing>
          <wp:inline distB="114300" distT="114300" distL="114300" distR="114300">
            <wp:extent cx="5943600" cy="2700338"/>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700338"/>
                    </a:xfrm>
                    <a:prstGeom prst="rect"/>
                    <a:ln/>
                  </pic:spPr>
                </pic:pic>
              </a:graphicData>
            </a:graphic>
          </wp:inline>
        </w:drawing>
      </w:r>
      <w:r w:rsidDel="00000000" w:rsidR="00000000" w:rsidRPr="00000000">
        <w:rPr>
          <w:color w:val="2d3e50"/>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160" w:lineRule="auto"/>
        <w:rPr>
          <w:color w:val="2d3e50"/>
        </w:rPr>
      </w:pPr>
      <w:r w:rsidDel="00000000" w:rsidR="00000000" w:rsidRPr="00000000">
        <w:rPr>
          <w:rtl w:val="0"/>
        </w:rPr>
      </w:r>
    </w:p>
    <w:p w:rsidR="00000000" w:rsidDel="00000000" w:rsidP="00000000" w:rsidRDefault="00000000" w:rsidRPr="00000000" w14:paraId="00000010">
      <w:pPr>
        <w:shd w:fill="ffffff" w:val="clear"/>
        <w:spacing w:after="160" w:lineRule="auto"/>
        <w:rPr>
          <w:color w:val="2d3e50"/>
        </w:rPr>
      </w:pPr>
      <w:r w:rsidDel="00000000" w:rsidR="00000000" w:rsidRPr="00000000">
        <w:rPr>
          <w:rtl w:val="0"/>
        </w:rPr>
      </w:r>
    </w:p>
    <w:p w:rsidR="00000000" w:rsidDel="00000000" w:rsidP="00000000" w:rsidRDefault="00000000" w:rsidRPr="00000000" w14:paraId="00000011">
      <w:pPr>
        <w:shd w:fill="ffffff" w:val="clear"/>
        <w:spacing w:after="160" w:lineRule="auto"/>
        <w:rPr>
          <w:color w:val="2d3e50"/>
        </w:rPr>
      </w:pPr>
      <w:r w:rsidDel="00000000" w:rsidR="00000000" w:rsidRPr="00000000">
        <w:rPr>
          <w:rtl w:val="0"/>
        </w:rPr>
      </w:r>
    </w:p>
    <w:p w:rsidR="00000000" w:rsidDel="00000000" w:rsidP="00000000" w:rsidRDefault="00000000" w:rsidRPr="00000000" w14:paraId="00000012">
      <w:pPr>
        <w:shd w:fill="ffffff" w:val="clear"/>
        <w:spacing w:after="160" w:lineRule="auto"/>
        <w:rPr>
          <w:color w:val="2d3e50"/>
        </w:rPr>
      </w:pPr>
      <w:r w:rsidDel="00000000" w:rsidR="00000000" w:rsidRPr="00000000">
        <w:rPr>
          <w:color w:val="2d3e50"/>
          <w:rtl w:val="0"/>
        </w:rPr>
        <w:t xml:space="preserve">Q3- Difference between implicit &amp; explicit wait along with syntax.</w:t>
      </w:r>
    </w:p>
    <w:p w:rsidR="00000000" w:rsidDel="00000000" w:rsidP="00000000" w:rsidRDefault="00000000" w:rsidRPr="00000000" w14:paraId="00000013">
      <w:pPr>
        <w:shd w:fill="ffffff" w:val="clear"/>
        <w:spacing w:after="160" w:lineRule="auto"/>
        <w:rPr>
          <w:color w:val="282829"/>
        </w:rPr>
      </w:pPr>
      <w:r w:rsidDel="00000000" w:rsidR="00000000" w:rsidRPr="00000000">
        <w:rPr>
          <w:color w:val="2d3e50"/>
          <w:rtl w:val="0"/>
        </w:rPr>
        <w:t xml:space="preserve">Ans:  </w:t>
      </w:r>
      <w:r w:rsidDel="00000000" w:rsidR="00000000" w:rsidRPr="00000000">
        <w:rPr>
          <w:color w:val="282829"/>
          <w:rtl w:val="0"/>
        </w:rPr>
        <w:t xml:space="preserve">Implicit wait:</w:t>
      </w:r>
    </w:p>
    <w:p w:rsidR="00000000" w:rsidDel="00000000" w:rsidP="00000000" w:rsidRDefault="00000000" w:rsidRPr="00000000" w14:paraId="00000014">
      <w:pPr>
        <w:numPr>
          <w:ilvl w:val="0"/>
          <w:numId w:val="1"/>
        </w:numPr>
        <w:shd w:fill="ffffff" w:val="clear"/>
        <w:spacing w:after="0" w:afterAutospacing="0" w:lineRule="auto"/>
        <w:ind w:left="720" w:hanging="360"/>
        <w:rPr>
          <w:rFonts w:ascii="Roboto" w:cs="Roboto" w:eastAsia="Roboto" w:hAnsi="Roboto"/>
          <w:color w:val="282829"/>
        </w:rPr>
      </w:pPr>
      <w:r w:rsidDel="00000000" w:rsidR="00000000" w:rsidRPr="00000000">
        <w:rPr>
          <w:b w:val="1"/>
          <w:color w:val="282829"/>
          <w:rtl w:val="0"/>
        </w:rPr>
        <w:t xml:space="preserve"> </w:t>
      </w:r>
      <w:r w:rsidDel="00000000" w:rsidR="00000000" w:rsidRPr="00000000">
        <w:rPr>
          <w:color w:val="282829"/>
          <w:rtl w:val="0"/>
        </w:rPr>
        <w:t xml:space="preserve">Implicit wait is set for the entire duration of your webdriver and is set at the start of your program. </w:t>
      </w:r>
    </w:p>
    <w:p w:rsidR="00000000" w:rsidDel="00000000" w:rsidP="00000000" w:rsidRDefault="00000000" w:rsidRPr="00000000" w14:paraId="00000015">
      <w:pPr>
        <w:numPr>
          <w:ilvl w:val="0"/>
          <w:numId w:val="1"/>
        </w:numPr>
        <w:shd w:fill="ffffff" w:val="clear"/>
        <w:spacing w:after="0" w:afterAutospacing="0" w:lineRule="auto"/>
        <w:ind w:left="720" w:hanging="360"/>
        <w:rPr>
          <w:color w:val="282829"/>
        </w:rPr>
      </w:pPr>
      <w:r w:rsidDel="00000000" w:rsidR="00000000" w:rsidRPr="00000000">
        <w:rPr>
          <w:color w:val="282829"/>
          <w:rtl w:val="0"/>
        </w:rPr>
        <w:t xml:space="preserve">What it does is, in case while executing, if your webdriver doesn't find any element then instead of throwing an exception, implicit wait makes your driver keep checking for that element for the given time. If the driver still does not find the element then it throws an exception. </w:t>
      </w:r>
    </w:p>
    <w:p w:rsidR="00000000" w:rsidDel="00000000" w:rsidP="00000000" w:rsidRDefault="00000000" w:rsidRPr="00000000" w14:paraId="00000016">
      <w:pPr>
        <w:numPr>
          <w:ilvl w:val="0"/>
          <w:numId w:val="1"/>
        </w:numPr>
        <w:shd w:fill="ffffff" w:val="clear"/>
        <w:spacing w:after="0" w:afterAutospacing="0" w:lineRule="auto"/>
        <w:ind w:left="720" w:hanging="360"/>
        <w:rPr>
          <w:color w:val="282829"/>
        </w:rPr>
      </w:pPr>
      <w:r w:rsidDel="00000000" w:rsidR="00000000" w:rsidRPr="00000000">
        <w:rPr>
          <w:color w:val="282829"/>
          <w:rtl w:val="0"/>
        </w:rPr>
        <w:t xml:space="preserve">Implicit wait does the same for all the elements in our program, so you just have to set it once. </w:t>
      </w:r>
    </w:p>
    <w:p w:rsidR="00000000" w:rsidDel="00000000" w:rsidP="00000000" w:rsidRDefault="00000000" w:rsidRPr="00000000" w14:paraId="00000017">
      <w:pPr>
        <w:numPr>
          <w:ilvl w:val="0"/>
          <w:numId w:val="1"/>
        </w:numPr>
        <w:shd w:fill="ffffff" w:val="clear"/>
        <w:spacing w:after="0" w:afterAutospacing="0" w:lineRule="auto"/>
        <w:ind w:left="720" w:hanging="360"/>
        <w:rPr>
          <w:rFonts w:ascii="Roboto" w:cs="Roboto" w:eastAsia="Roboto" w:hAnsi="Roboto"/>
          <w:color w:val="282829"/>
        </w:rPr>
      </w:pPr>
      <w:r w:rsidDel="00000000" w:rsidR="00000000" w:rsidRPr="00000000">
        <w:rPr>
          <w:color w:val="282829"/>
          <w:rtl w:val="0"/>
        </w:rPr>
        <w:t xml:space="preserve">Ex:</w:t>
      </w:r>
      <w:r w:rsidDel="00000000" w:rsidR="00000000" w:rsidRPr="00000000">
        <w:rPr>
          <w:b w:val="1"/>
          <w:color w:val="282829"/>
          <w:rtl w:val="0"/>
        </w:rPr>
        <w:t xml:space="preserve"> </w:t>
      </w:r>
      <w:r w:rsidDel="00000000" w:rsidR="00000000" w:rsidRPr="00000000">
        <w:rPr>
          <w:color w:val="282829"/>
          <w:rtl w:val="0"/>
        </w:rPr>
        <w:t xml:space="preserve">Let's</w:t>
      </w:r>
      <w:r w:rsidDel="00000000" w:rsidR="00000000" w:rsidRPr="00000000">
        <w:rPr>
          <w:b w:val="1"/>
          <w:color w:val="282829"/>
          <w:rtl w:val="0"/>
        </w:rPr>
        <w:t xml:space="preserve"> </w:t>
      </w:r>
      <w:r w:rsidDel="00000000" w:rsidR="00000000" w:rsidRPr="00000000">
        <w:rPr>
          <w:color w:val="282829"/>
          <w:rtl w:val="0"/>
        </w:rPr>
        <w:t xml:space="preserve">say that you give an Implicit wait of 20 seconds. Now while executing, your webdriver is not able to find an element, but since you've set implicit wait, the webdriver does not throw the exception right away. Lets say the time the webdriver searched for element is t=0. Now the webdriver keeps finding the element till t=21. If it finds the element within these 20 seconds then it performs the particular action on the element and if it doesn't, it throws an exception.</w:t>
      </w:r>
    </w:p>
    <w:p w:rsidR="00000000" w:rsidDel="00000000" w:rsidP="00000000" w:rsidRDefault="00000000" w:rsidRPr="00000000" w14:paraId="00000018">
      <w:pPr>
        <w:numPr>
          <w:ilvl w:val="0"/>
          <w:numId w:val="1"/>
        </w:numPr>
        <w:shd w:fill="ffffff" w:val="clear"/>
        <w:spacing w:after="160" w:lineRule="auto"/>
        <w:ind w:left="720" w:hanging="360"/>
        <w:rPr>
          <w:color w:val="282829"/>
        </w:rPr>
      </w:pPr>
      <w:r w:rsidDel="00000000" w:rsidR="00000000" w:rsidRPr="00000000">
        <w:rPr>
          <w:color w:val="282829"/>
          <w:rtl w:val="0"/>
        </w:rPr>
        <w:t xml:space="preserve">Syn</w:t>
      </w:r>
      <w:r w:rsidDel="00000000" w:rsidR="00000000" w:rsidRPr="00000000">
        <w:rPr>
          <w:color w:val="282829"/>
          <w:rtl w:val="0"/>
        </w:rPr>
        <w:t xml:space="preserve">tax:</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440" w:lineRule="auto"/>
        <w:rPr>
          <w:highlight w:val="white"/>
        </w:rPr>
      </w:pPr>
      <w:r w:rsidDel="00000000" w:rsidR="00000000" w:rsidRPr="00000000">
        <w:rPr>
          <w:color w:val="636466"/>
          <w:highlight w:val="white"/>
          <w:rtl w:val="0"/>
        </w:rPr>
        <w:t xml:space="preserve">                             </w:t>
      </w:r>
      <w:r w:rsidDel="00000000" w:rsidR="00000000" w:rsidRPr="00000000">
        <w:rPr>
          <w:highlight w:val="white"/>
          <w:rtl w:val="0"/>
        </w:rPr>
        <w:t xml:space="preserve"> WebDriver driver = new FirefoxDriver();</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440" w:lineRule="auto"/>
        <w:rPr>
          <w:highlight w:val="white"/>
        </w:rPr>
      </w:pPr>
      <w:r w:rsidDel="00000000" w:rsidR="00000000" w:rsidRPr="00000000">
        <w:rPr>
          <w:highlight w:val="white"/>
          <w:rtl w:val="0"/>
        </w:rPr>
        <w:t xml:space="preserve">                              driver.manage().timeouts().implicitlyWait(20, TimeUnit.SECONDS);</w:t>
      </w:r>
    </w:p>
    <w:p w:rsidR="00000000" w:rsidDel="00000000" w:rsidP="00000000" w:rsidRDefault="00000000" w:rsidRPr="00000000" w14:paraId="0000001B">
      <w:pPr>
        <w:shd w:fill="ffffff" w:val="clear"/>
        <w:spacing w:after="160" w:lineRule="auto"/>
        <w:rPr>
          <w:color w:val="2d3e50"/>
        </w:rPr>
      </w:pPr>
      <w:r w:rsidDel="00000000" w:rsidR="00000000" w:rsidRPr="00000000">
        <w:rPr>
          <w:rtl w:val="0"/>
        </w:rPr>
      </w:r>
    </w:p>
    <w:p w:rsidR="00000000" w:rsidDel="00000000" w:rsidP="00000000" w:rsidRDefault="00000000" w:rsidRPr="00000000" w14:paraId="0000001C">
      <w:pPr>
        <w:shd w:fill="ffffff" w:val="clear"/>
        <w:spacing w:after="160" w:lineRule="auto"/>
        <w:rPr>
          <w:color w:val="282829"/>
        </w:rPr>
      </w:pPr>
      <w:r w:rsidDel="00000000" w:rsidR="00000000" w:rsidRPr="00000000">
        <w:rPr>
          <w:color w:val="282829"/>
          <w:rtl w:val="0"/>
        </w:rPr>
        <w:t xml:space="preserve">Explicit Wait:</w:t>
      </w:r>
    </w:p>
    <w:p w:rsidR="00000000" w:rsidDel="00000000" w:rsidP="00000000" w:rsidRDefault="00000000" w:rsidRPr="00000000" w14:paraId="0000001D">
      <w:pPr>
        <w:numPr>
          <w:ilvl w:val="0"/>
          <w:numId w:val="2"/>
        </w:numPr>
        <w:shd w:fill="ffffff" w:val="clear"/>
        <w:spacing w:after="0" w:afterAutospacing="0" w:lineRule="auto"/>
        <w:ind w:left="720" w:hanging="360"/>
        <w:rPr>
          <w:color w:val="282829"/>
        </w:rPr>
      </w:pPr>
      <w:r w:rsidDel="00000000" w:rsidR="00000000" w:rsidRPr="00000000">
        <w:rPr>
          <w:color w:val="282829"/>
          <w:rtl w:val="0"/>
        </w:rPr>
        <w:t xml:space="preserve">Explicit wait works similar to Implicit Wait, but it works only on the particular element on which it is set rather than on all elements in your code.</w:t>
      </w:r>
    </w:p>
    <w:p w:rsidR="00000000" w:rsidDel="00000000" w:rsidP="00000000" w:rsidRDefault="00000000" w:rsidRPr="00000000" w14:paraId="0000001E">
      <w:pPr>
        <w:numPr>
          <w:ilvl w:val="0"/>
          <w:numId w:val="2"/>
        </w:numPr>
        <w:shd w:fill="ffffff" w:val="clear"/>
        <w:spacing w:after="0" w:afterAutospacing="0" w:lineRule="auto"/>
        <w:ind w:left="720" w:hanging="360"/>
        <w:rPr>
          <w:color w:val="282829"/>
        </w:rPr>
      </w:pPr>
      <w:r w:rsidDel="00000000" w:rsidR="00000000" w:rsidRPr="00000000">
        <w:rPr>
          <w:color w:val="282829"/>
          <w:rtl w:val="0"/>
        </w:rPr>
        <w:t xml:space="preserve">Also explicit wait tells the Web Driver to wait for certain conditions (Expected Conditions) or the maximum time exceeded before throwing an exception. </w:t>
      </w:r>
    </w:p>
    <w:p w:rsidR="00000000" w:rsidDel="00000000" w:rsidP="00000000" w:rsidRDefault="00000000" w:rsidRPr="00000000" w14:paraId="0000001F">
      <w:pPr>
        <w:numPr>
          <w:ilvl w:val="0"/>
          <w:numId w:val="2"/>
        </w:numPr>
        <w:shd w:fill="ffffff" w:val="clear"/>
        <w:spacing w:after="0" w:afterAutospacing="0" w:lineRule="auto"/>
        <w:ind w:left="720" w:hanging="360"/>
        <w:rPr>
          <w:rFonts w:ascii="Roboto" w:cs="Roboto" w:eastAsia="Roboto" w:hAnsi="Roboto"/>
          <w:color w:val="282829"/>
        </w:rPr>
      </w:pPr>
      <w:r w:rsidDel="00000000" w:rsidR="00000000" w:rsidRPr="00000000">
        <w:rPr>
          <w:color w:val="282829"/>
          <w:rtl w:val="0"/>
        </w:rPr>
        <w:t xml:space="preserve">Ex:</w:t>
      </w:r>
      <w:r w:rsidDel="00000000" w:rsidR="00000000" w:rsidRPr="00000000">
        <w:rPr>
          <w:b w:val="1"/>
          <w:color w:val="282829"/>
          <w:rtl w:val="0"/>
        </w:rPr>
        <w:t xml:space="preserve"> </w:t>
      </w:r>
      <w:r w:rsidDel="00000000" w:rsidR="00000000" w:rsidRPr="00000000">
        <w:rPr>
          <w:color w:val="282829"/>
          <w:rtl w:val="0"/>
        </w:rPr>
        <w:t xml:space="preserve">If Explicit wait of 10 sec is set on an element with an expected condition and while execution the condition is false, at t=0, then it makes your driver keep checking for the expected condition till t=11. If the condition becomes true within these 10 seconds then it moves to the next step in your code and if it is still false at t=11, it throws exception</w:t>
      </w:r>
    </w:p>
    <w:p w:rsidR="00000000" w:rsidDel="00000000" w:rsidP="00000000" w:rsidRDefault="00000000" w:rsidRPr="00000000" w14:paraId="00000020">
      <w:pPr>
        <w:numPr>
          <w:ilvl w:val="0"/>
          <w:numId w:val="2"/>
        </w:numPr>
        <w:shd w:fill="ffffff" w:val="clear"/>
        <w:spacing w:after="160" w:lineRule="auto"/>
        <w:ind w:left="720" w:hanging="360"/>
        <w:rPr>
          <w:color w:val="282829"/>
        </w:rPr>
      </w:pPr>
      <w:r w:rsidDel="00000000" w:rsidR="00000000" w:rsidRPr="00000000">
        <w:rPr>
          <w:color w:val="282829"/>
          <w:rtl w:val="0"/>
        </w:rPr>
        <w:t xml:space="preserve">Syntax:</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0"/>
        <w:rPr/>
      </w:pPr>
      <w:r w:rsidDel="00000000" w:rsidR="00000000" w:rsidRPr="00000000">
        <w:rPr>
          <w:rtl w:val="0"/>
        </w:rPr>
        <w:t xml:space="preserve">           WebDriver driver = new FirefoxDriver();</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0"/>
        <w:rPr/>
      </w:pPr>
      <w:r w:rsidDel="00000000" w:rsidR="00000000" w:rsidRPr="00000000">
        <w:rPr>
          <w:rtl w:val="0"/>
        </w:rPr>
        <w:t xml:space="preserve">           WebDriverWait wait = new WebDriverWait(driver, 10);</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firstLine="0"/>
        <w:rPr/>
      </w:pPr>
      <w:r w:rsidDel="00000000" w:rsidR="00000000" w:rsidRPr="00000000">
        <w:rPr>
          <w:rtl w:val="0"/>
        </w:rPr>
        <w:t xml:space="preserve">           wait.until(ExpectedConditions.elementToBeClickable(By.id("id")))</w:t>
      </w:r>
    </w:p>
    <w:p w:rsidR="00000000" w:rsidDel="00000000" w:rsidP="00000000" w:rsidRDefault="00000000" w:rsidRPr="00000000" w14:paraId="00000024">
      <w:pPr>
        <w:shd w:fill="ffffff" w:val="clear"/>
        <w:spacing w:after="160" w:lineRule="auto"/>
        <w:rPr>
          <w:color w:val="282829"/>
        </w:rPr>
      </w:pPr>
      <w:r w:rsidDel="00000000" w:rsidR="00000000" w:rsidRPr="00000000">
        <w:rPr>
          <w:rtl w:val="0"/>
        </w:rPr>
      </w:r>
    </w:p>
    <w:p w:rsidR="00000000" w:rsidDel="00000000" w:rsidP="00000000" w:rsidRDefault="00000000" w:rsidRPr="00000000" w14:paraId="00000025">
      <w:pPr>
        <w:shd w:fill="ffffff" w:val="clear"/>
        <w:spacing w:after="160" w:lineRule="auto"/>
        <w:rPr>
          <w:color w:val="282829"/>
        </w:rPr>
      </w:pPr>
      <w:r w:rsidDel="00000000" w:rsidR="00000000" w:rsidRPr="00000000">
        <w:rPr>
          <w:rtl w:val="0"/>
        </w:rPr>
      </w:r>
    </w:p>
    <w:p w:rsidR="00000000" w:rsidDel="00000000" w:rsidP="00000000" w:rsidRDefault="00000000" w:rsidRPr="00000000" w14:paraId="00000026">
      <w:pPr>
        <w:shd w:fill="ffffff" w:val="clear"/>
        <w:spacing w:after="160" w:lineRule="auto"/>
        <w:rPr>
          <w:color w:val="2d3e50"/>
          <w:sz w:val="21"/>
          <w:szCs w:val="21"/>
        </w:rPr>
      </w:pPr>
      <w:r w:rsidDel="00000000" w:rsidR="00000000" w:rsidRPr="00000000">
        <w:rPr>
          <w:color w:val="2d3e50"/>
          <w:sz w:val="21"/>
          <w:szCs w:val="21"/>
          <w:rtl w:val="0"/>
        </w:rPr>
        <w:t xml:space="preserve">Q4- http://demo.automationtesting.in/Frames.html</w:t>
      </w:r>
    </w:p>
    <w:p w:rsidR="00000000" w:rsidDel="00000000" w:rsidP="00000000" w:rsidRDefault="00000000" w:rsidRPr="00000000" w14:paraId="00000027">
      <w:pPr>
        <w:shd w:fill="ffffff" w:val="clear"/>
        <w:spacing w:after="160" w:lineRule="auto"/>
        <w:rPr>
          <w:color w:val="2d3e50"/>
          <w:sz w:val="21"/>
          <w:szCs w:val="21"/>
        </w:rPr>
      </w:pPr>
      <w:r w:rsidDel="00000000" w:rsidR="00000000" w:rsidRPr="00000000">
        <w:rPr>
          <w:color w:val="2d3e50"/>
          <w:sz w:val="21"/>
          <w:szCs w:val="21"/>
          <w:rtl w:val="0"/>
        </w:rPr>
        <w:t xml:space="preserve">Enter the value in the field under single Iframe as well as Iframe within an Iframe in a single script.</w:t>
      </w:r>
    </w:p>
    <w:p w:rsidR="00000000" w:rsidDel="00000000" w:rsidP="00000000" w:rsidRDefault="00000000" w:rsidRPr="00000000" w14:paraId="00000028">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29">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33401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color w:val="2d3e50"/>
          <w:sz w:val="21"/>
          <w:szCs w:val="21"/>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2C">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2D">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2E">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2F">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30">
      <w:pPr>
        <w:shd w:fill="ffffff" w:val="clear"/>
        <w:spacing w:after="160" w:lineRule="auto"/>
        <w:rPr>
          <w:color w:val="2d3e50"/>
          <w:sz w:val="21"/>
          <w:szCs w:val="21"/>
        </w:rPr>
      </w:pPr>
      <w:r w:rsidDel="00000000" w:rsidR="00000000" w:rsidRPr="00000000">
        <w:rPr>
          <w:color w:val="2d3e50"/>
          <w:sz w:val="21"/>
          <w:szCs w:val="21"/>
          <w:rtl w:val="0"/>
        </w:rPr>
        <w:t xml:space="preserve">Q5- http://demo.automationtesting.in/Frames.html</w:t>
      </w:r>
    </w:p>
    <w:p w:rsidR="00000000" w:rsidDel="00000000" w:rsidP="00000000" w:rsidRDefault="00000000" w:rsidRPr="00000000" w14:paraId="00000031">
      <w:pPr>
        <w:shd w:fill="ffffff" w:val="clear"/>
        <w:spacing w:after="160" w:lineRule="auto"/>
        <w:rPr>
          <w:color w:val="2d3e50"/>
          <w:sz w:val="21"/>
          <w:szCs w:val="21"/>
        </w:rPr>
      </w:pPr>
      <w:r w:rsidDel="00000000" w:rsidR="00000000" w:rsidRPr="00000000">
        <w:rPr>
          <w:color w:val="2d3e50"/>
          <w:sz w:val="21"/>
          <w:szCs w:val="21"/>
          <w:rtl w:val="0"/>
        </w:rPr>
        <w:t xml:space="preserve">Print the count of frames on this application.</w:t>
      </w:r>
    </w:p>
    <w:p w:rsidR="00000000" w:rsidDel="00000000" w:rsidP="00000000" w:rsidRDefault="00000000" w:rsidRPr="00000000" w14:paraId="00000032">
      <w:pPr>
        <w:shd w:fill="ffffff" w:val="clear"/>
        <w:spacing w:after="160" w:lineRule="auto"/>
        <w:rPr>
          <w:color w:val="2d3e50"/>
          <w:sz w:val="21"/>
          <w:szCs w:val="21"/>
        </w:rPr>
      </w:pPr>
      <w:r w:rsidDel="00000000" w:rsidR="00000000" w:rsidRPr="00000000">
        <w:rPr>
          <w:color w:val="2d3e50"/>
          <w:sz w:val="21"/>
          <w:szCs w:val="21"/>
          <w:rtl w:val="0"/>
        </w:rPr>
        <w:t xml:space="preserve">Print and switch to inner iframe</w:t>
      </w:r>
    </w:p>
    <w:p w:rsidR="00000000" w:rsidDel="00000000" w:rsidP="00000000" w:rsidRDefault="00000000" w:rsidRPr="00000000" w14:paraId="00000033">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color w:val="2d3e50"/>
          <w:sz w:val="21"/>
          <w:szCs w:val="21"/>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35">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36">
      <w:pPr>
        <w:shd w:fill="ffffff" w:val="clear"/>
        <w:spacing w:after="160" w:lineRule="auto"/>
        <w:rPr>
          <w:color w:val="2d3e50"/>
          <w:sz w:val="21"/>
          <w:szCs w:val="21"/>
        </w:rPr>
      </w:pPr>
      <w:r w:rsidDel="00000000" w:rsidR="00000000" w:rsidRPr="00000000">
        <w:rPr>
          <w:color w:val="2d3e50"/>
          <w:sz w:val="21"/>
          <w:szCs w:val="21"/>
          <w:rtl w:val="0"/>
        </w:rPr>
        <w:t xml:space="preserve">Q6- https://www.toolsqa.com/automation-practice-switch-windows/</w:t>
      </w:r>
    </w:p>
    <w:p w:rsidR="00000000" w:rsidDel="00000000" w:rsidP="00000000" w:rsidRDefault="00000000" w:rsidRPr="00000000" w14:paraId="00000037">
      <w:pPr>
        <w:shd w:fill="ffffff" w:val="clear"/>
        <w:spacing w:after="160" w:lineRule="auto"/>
        <w:rPr>
          <w:color w:val="2d3e50"/>
          <w:sz w:val="21"/>
          <w:szCs w:val="21"/>
        </w:rPr>
      </w:pPr>
      <w:r w:rsidDel="00000000" w:rsidR="00000000" w:rsidRPr="00000000">
        <w:rPr>
          <w:color w:val="2d3e50"/>
          <w:sz w:val="21"/>
          <w:szCs w:val="21"/>
          <w:rtl w:val="0"/>
        </w:rPr>
        <w:t xml:space="preserve">Click on New Window Message Tab then print the title and text in the newly opened window, then switch back to the main window.</w:t>
      </w:r>
    </w:p>
    <w:p w:rsidR="00000000" w:rsidDel="00000000" w:rsidP="00000000" w:rsidRDefault="00000000" w:rsidRPr="00000000" w14:paraId="00000038">
      <w:pPr>
        <w:rPr/>
      </w:pPr>
      <w:r w:rsidDel="00000000" w:rsidR="00000000" w:rsidRPr="00000000">
        <w:rPr/>
        <w:drawing>
          <wp:inline distB="114300" distT="114300" distL="114300" distR="114300">
            <wp:extent cx="5943600" cy="33401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footer" Target="footer1.xml"/><Relationship Id="rId7" Type="http://schemas.openxmlformats.org/officeDocument/2006/relationships/image" Target="media/image1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