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53" w:rsidRPr="007178D0" w:rsidRDefault="007178D0" w:rsidP="007178D0">
      <w:pPr>
        <w:jc w:val="center"/>
        <w:rPr>
          <w:b/>
          <w:sz w:val="44"/>
          <w:szCs w:val="44"/>
        </w:rPr>
      </w:pPr>
      <w:r w:rsidRPr="007178D0">
        <w:rPr>
          <w:b/>
          <w:sz w:val="44"/>
          <w:szCs w:val="44"/>
        </w:rPr>
        <w:t>ABOUT HTML</w:t>
      </w:r>
    </w:p>
    <w:p w:rsidR="007178D0" w:rsidRPr="007178D0" w:rsidRDefault="007178D0" w:rsidP="007178D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r w:rsidRPr="007178D0">
        <w:rPr>
          <w:rFonts w:ascii="Arial" w:hAnsi="Arial" w:cs="Arial"/>
          <w:color w:val="202122"/>
          <w:sz w:val="32"/>
          <w:szCs w:val="32"/>
        </w:rPr>
        <w:t>The </w:t>
      </w:r>
      <w:proofErr w:type="spellStart"/>
      <w:r w:rsidRPr="007178D0">
        <w:rPr>
          <w:rFonts w:ascii="Arial" w:hAnsi="Arial" w:cs="Arial"/>
          <w:b/>
          <w:bCs/>
          <w:color w:val="202122"/>
          <w:sz w:val="32"/>
          <w:szCs w:val="32"/>
        </w:rPr>
        <w:t>HyperText</w:t>
      </w:r>
      <w:proofErr w:type="spellEnd"/>
      <w:r w:rsidRPr="007178D0">
        <w:rPr>
          <w:rFonts w:ascii="Arial" w:hAnsi="Arial" w:cs="Arial"/>
          <w:b/>
          <w:bCs/>
          <w:color w:val="202122"/>
          <w:sz w:val="32"/>
          <w:szCs w:val="32"/>
        </w:rPr>
        <w:t xml:space="preserve"> Markup Language</w:t>
      </w:r>
      <w:r w:rsidRPr="007178D0">
        <w:rPr>
          <w:rFonts w:ascii="Arial" w:hAnsi="Arial" w:cs="Arial"/>
          <w:color w:val="202122"/>
          <w:sz w:val="32"/>
          <w:szCs w:val="32"/>
        </w:rPr>
        <w:t> or </w:t>
      </w:r>
      <w:r w:rsidRPr="007178D0">
        <w:rPr>
          <w:rFonts w:ascii="Arial" w:hAnsi="Arial" w:cs="Arial"/>
          <w:b/>
          <w:bCs/>
          <w:color w:val="202122"/>
          <w:sz w:val="32"/>
          <w:szCs w:val="32"/>
        </w:rPr>
        <w:t>HTML</w:t>
      </w:r>
      <w:r w:rsidRPr="007178D0">
        <w:rPr>
          <w:rFonts w:ascii="Arial" w:hAnsi="Arial" w:cs="Arial"/>
          <w:color w:val="202122"/>
          <w:sz w:val="32"/>
          <w:szCs w:val="32"/>
        </w:rPr>
        <w:t> is the standard </w:t>
      </w:r>
      <w:hyperlink r:id="rId4" w:tooltip="Markup language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markup language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for documents designed to be displayed in a </w:t>
      </w:r>
      <w:hyperlink r:id="rId5" w:tooltip="Web browser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web browser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. It can be assisted by technologies such as </w:t>
      </w:r>
      <w:hyperlink r:id="rId6" w:tooltip="Cascading Style Sheets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Cascading Style Sheets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(CSS) and </w:t>
      </w:r>
      <w:hyperlink r:id="rId7" w:tooltip="Scripting language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scripting languages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such as </w:t>
      </w:r>
      <w:hyperlink r:id="rId8" w:tooltip="JavaScript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JavaScript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.</w:t>
      </w:r>
    </w:p>
    <w:p w:rsidR="007178D0" w:rsidRPr="007178D0" w:rsidRDefault="007178D0" w:rsidP="007178D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hyperlink r:id="rId9" w:tooltip="Web browser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Web browsers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receive HTML documents from a </w:t>
      </w:r>
      <w:hyperlink r:id="rId10" w:tooltip="Web server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web server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or from local storage and </w:t>
      </w:r>
      <w:hyperlink r:id="rId11" w:tooltip="Browser engine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render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the documents into multimedia web pages. HTML describes the structure of a </w:t>
      </w:r>
      <w:hyperlink r:id="rId12" w:tooltip="Web page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web page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</w:t>
      </w:r>
      <w:hyperlink r:id="rId13" w:tooltip="Semantic Web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semantically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and originally included cues for the appearance of the document.</w:t>
      </w:r>
    </w:p>
    <w:p w:rsidR="007178D0" w:rsidRPr="007178D0" w:rsidRDefault="007178D0" w:rsidP="007178D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:rsidR="007178D0" w:rsidRPr="007178D0" w:rsidRDefault="007178D0" w:rsidP="007178D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hyperlink r:id="rId14" w:tooltip="HTML element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HTML elements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are the building blocks of HTML pages. With HTML constructs, </w:t>
      </w:r>
      <w:hyperlink r:id="rId15" w:anchor="Images_and_objects" w:tooltip="HTML element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images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and other objects such as </w:t>
      </w:r>
      <w:hyperlink r:id="rId16" w:tooltip="Fieldset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interactive forms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may be embedded into the rendered page. HTML provides a means to create </w:t>
      </w:r>
      <w:hyperlink r:id="rId17" w:tooltip="Structured document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structured documents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by denoting structural </w:t>
      </w:r>
      <w:hyperlink r:id="rId18" w:tooltip="Semantics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semantics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for text such as headings, paragraphs, lists, </w:t>
      </w:r>
      <w:hyperlink r:id="rId19" w:tooltip="Hyperlink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links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, quotes and other items. HTML elements are delineated by </w:t>
      </w:r>
      <w:r w:rsidRPr="007178D0">
        <w:rPr>
          <w:rFonts w:ascii="Arial" w:hAnsi="Arial" w:cs="Arial"/>
          <w:i/>
          <w:iCs/>
          <w:color w:val="202122"/>
          <w:sz w:val="32"/>
          <w:szCs w:val="32"/>
        </w:rPr>
        <w:t>tags</w:t>
      </w:r>
      <w:r w:rsidRPr="007178D0">
        <w:rPr>
          <w:rFonts w:ascii="Arial" w:hAnsi="Arial" w:cs="Arial"/>
          <w:color w:val="202122"/>
          <w:sz w:val="32"/>
          <w:szCs w:val="32"/>
        </w:rPr>
        <w:t>, written using </w:t>
      </w:r>
      <w:hyperlink r:id="rId20" w:anchor="Angle_brackets" w:tooltip="Bracket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angle brackets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. Tags such as 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&lt;</w:t>
      </w:r>
      <w:proofErr w:type="spellStart"/>
      <w:r w:rsidRPr="007178D0">
        <w:rPr>
          <w:rStyle w:val="nt"/>
          <w:rFonts w:ascii="Courier New" w:hAnsi="Courier New" w:cs="Courier New"/>
          <w:b/>
          <w:bCs/>
          <w:color w:val="008000"/>
          <w:sz w:val="32"/>
          <w:szCs w:val="32"/>
          <w:bdr w:val="single" w:sz="6" w:space="1" w:color="EAECF0" w:frame="1"/>
          <w:shd w:val="clear" w:color="auto" w:fill="F8F8F8"/>
        </w:rPr>
        <w:t>img</w:t>
      </w:r>
      <w:proofErr w:type="spellEnd"/>
      <w:r w:rsidRPr="007178D0">
        <w:rPr>
          <w:rStyle w:val="HTMLCode"/>
          <w:color w:val="000000"/>
          <w:sz w:val="32"/>
          <w:szCs w:val="32"/>
          <w:bdr w:val="single" w:sz="6" w:space="1" w:color="EAECF0" w:frame="1"/>
          <w:shd w:val="clear" w:color="auto" w:fill="F8F8F8"/>
        </w:rPr>
        <w:t> 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/&gt;</w:t>
      </w:r>
      <w:r w:rsidRPr="007178D0">
        <w:rPr>
          <w:rFonts w:ascii="Arial" w:hAnsi="Arial" w:cs="Arial"/>
          <w:color w:val="202122"/>
          <w:sz w:val="32"/>
          <w:szCs w:val="32"/>
        </w:rPr>
        <w:t> and 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&lt;</w:t>
      </w:r>
      <w:r w:rsidRPr="007178D0">
        <w:rPr>
          <w:rStyle w:val="nt"/>
          <w:rFonts w:ascii="Courier New" w:hAnsi="Courier New" w:cs="Courier New"/>
          <w:b/>
          <w:bCs/>
          <w:color w:val="008000"/>
          <w:sz w:val="32"/>
          <w:szCs w:val="32"/>
          <w:bdr w:val="single" w:sz="6" w:space="1" w:color="EAECF0" w:frame="1"/>
          <w:shd w:val="clear" w:color="auto" w:fill="F8F8F8"/>
        </w:rPr>
        <w:t>input</w:t>
      </w:r>
      <w:r w:rsidRPr="007178D0">
        <w:rPr>
          <w:rStyle w:val="HTMLCode"/>
          <w:color w:val="000000"/>
          <w:sz w:val="32"/>
          <w:szCs w:val="32"/>
          <w:bdr w:val="single" w:sz="6" w:space="1" w:color="EAECF0" w:frame="1"/>
          <w:shd w:val="clear" w:color="auto" w:fill="F8F8F8"/>
        </w:rPr>
        <w:t> 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/&gt;</w:t>
      </w:r>
      <w:r w:rsidRPr="007178D0">
        <w:rPr>
          <w:rFonts w:ascii="Arial" w:hAnsi="Arial" w:cs="Arial"/>
          <w:color w:val="202122"/>
          <w:sz w:val="32"/>
          <w:szCs w:val="32"/>
        </w:rPr>
        <w:t> directly introduce content into the page. Other tags such as 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&lt;</w:t>
      </w:r>
      <w:r w:rsidRPr="007178D0">
        <w:rPr>
          <w:rStyle w:val="nt"/>
          <w:rFonts w:ascii="Courier New" w:hAnsi="Courier New" w:cs="Courier New"/>
          <w:b/>
          <w:bCs/>
          <w:color w:val="008000"/>
          <w:sz w:val="32"/>
          <w:szCs w:val="32"/>
          <w:bdr w:val="single" w:sz="6" w:space="1" w:color="EAECF0" w:frame="1"/>
          <w:shd w:val="clear" w:color="auto" w:fill="F8F8F8"/>
        </w:rPr>
        <w:t>p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&gt;</w:t>
      </w:r>
      <w:r w:rsidRPr="007178D0">
        <w:rPr>
          <w:rFonts w:ascii="Arial" w:hAnsi="Arial" w:cs="Arial"/>
          <w:color w:val="202122"/>
          <w:sz w:val="32"/>
          <w:szCs w:val="32"/>
        </w:rPr>
        <w:t> surround and provide information about document text and may include other tags as sub-elements. Browsers do not display the HTML tags but use them to interpret the content of the page.</w:t>
      </w:r>
    </w:p>
    <w:p w:rsidR="007178D0" w:rsidRPr="007178D0" w:rsidRDefault="007178D0" w:rsidP="007178D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:rsidR="007178D0" w:rsidRPr="007178D0" w:rsidRDefault="007178D0" w:rsidP="007178D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r w:rsidRPr="007178D0">
        <w:rPr>
          <w:rFonts w:ascii="Arial" w:hAnsi="Arial" w:cs="Arial"/>
          <w:color w:val="202122"/>
          <w:sz w:val="32"/>
          <w:szCs w:val="32"/>
        </w:rPr>
        <w:t>HTML can embed programs written in a </w:t>
      </w:r>
      <w:hyperlink r:id="rId21" w:tooltip="Scripting language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scripting language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such as </w:t>
      </w:r>
      <w:hyperlink r:id="rId22" w:tooltip="JavaScript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JavaScript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, which affects the behavior and content of web pages. Inclusion of CSS defines the look and layout of content. The </w:t>
      </w:r>
      <w:hyperlink r:id="rId23" w:tooltip="World Wide Web Consortium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World Wide Web Consortium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(W3C), former maintainer of the HTML and current maintainer of the CSS standards, has encouraged the use of CSS over explicit presentational HTML since 1997.</w:t>
      </w:r>
      <w:hyperlink r:id="rId24" w:anchor="cite_note-deprecated-2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  <w:vertAlign w:val="superscript"/>
          </w:rPr>
          <w:t>[2]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> A form of HTML, known as </w:t>
      </w:r>
      <w:hyperlink r:id="rId25" w:tooltip="HTML5" w:history="1">
        <w:r w:rsidRPr="007178D0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HTML5</w:t>
        </w:r>
      </w:hyperlink>
      <w:r w:rsidRPr="007178D0">
        <w:rPr>
          <w:rFonts w:ascii="Arial" w:hAnsi="Arial" w:cs="Arial"/>
          <w:color w:val="202122"/>
          <w:sz w:val="32"/>
          <w:szCs w:val="32"/>
        </w:rPr>
        <w:t xml:space="preserve">, is used to </w:t>
      </w:r>
      <w:r w:rsidRPr="007178D0">
        <w:rPr>
          <w:rFonts w:ascii="Arial" w:hAnsi="Arial" w:cs="Arial"/>
          <w:color w:val="202122"/>
          <w:sz w:val="32"/>
          <w:szCs w:val="32"/>
        </w:rPr>
        <w:lastRenderedPageBreak/>
        <w:t>display video and audio, primarily using the 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&lt;</w:t>
      </w:r>
      <w:r w:rsidRPr="007178D0">
        <w:rPr>
          <w:rStyle w:val="nt"/>
          <w:rFonts w:ascii="Courier New" w:hAnsi="Courier New" w:cs="Courier New"/>
          <w:b/>
          <w:bCs/>
          <w:color w:val="008000"/>
          <w:sz w:val="32"/>
          <w:szCs w:val="32"/>
          <w:bdr w:val="single" w:sz="6" w:space="1" w:color="EAECF0" w:frame="1"/>
          <w:shd w:val="clear" w:color="auto" w:fill="F8F8F8"/>
        </w:rPr>
        <w:t>canvas</w:t>
      </w:r>
      <w:r w:rsidRPr="007178D0">
        <w:rPr>
          <w:rStyle w:val="p"/>
          <w:rFonts w:ascii="Courier New" w:hAnsi="Courier New" w:cs="Courier New"/>
          <w:color w:val="000000"/>
          <w:sz w:val="32"/>
          <w:szCs w:val="32"/>
          <w:bdr w:val="single" w:sz="6" w:space="1" w:color="EAECF0" w:frame="1"/>
          <w:shd w:val="clear" w:color="auto" w:fill="F8F8F8"/>
        </w:rPr>
        <w:t>&gt;</w:t>
      </w:r>
      <w:r w:rsidRPr="007178D0">
        <w:rPr>
          <w:rFonts w:ascii="Arial" w:hAnsi="Arial" w:cs="Arial"/>
          <w:color w:val="202122"/>
          <w:sz w:val="32"/>
          <w:szCs w:val="32"/>
        </w:rPr>
        <w:t xml:space="preserve"> element, in collaboration with </w:t>
      </w:r>
      <w:proofErr w:type="spellStart"/>
      <w:r w:rsidRPr="007178D0">
        <w:rPr>
          <w:rFonts w:ascii="Arial" w:hAnsi="Arial" w:cs="Arial"/>
          <w:color w:val="202122"/>
          <w:sz w:val="32"/>
          <w:szCs w:val="32"/>
        </w:rPr>
        <w:t>javascript</w:t>
      </w:r>
      <w:proofErr w:type="spellEnd"/>
      <w:r w:rsidRPr="007178D0">
        <w:rPr>
          <w:rFonts w:ascii="Arial" w:hAnsi="Arial" w:cs="Arial"/>
          <w:color w:val="202122"/>
          <w:sz w:val="32"/>
          <w:szCs w:val="32"/>
        </w:rPr>
        <w:t>.</w:t>
      </w:r>
    </w:p>
    <w:p w:rsidR="007178D0" w:rsidRPr="007178D0" w:rsidRDefault="007178D0" w:rsidP="007178D0">
      <w:pPr>
        <w:jc w:val="center"/>
        <w:rPr>
          <w:b/>
        </w:rPr>
      </w:pPr>
    </w:p>
    <w:sectPr w:rsidR="007178D0" w:rsidRPr="007178D0" w:rsidSect="0076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8D0"/>
    <w:rsid w:val="007178D0"/>
    <w:rsid w:val="0076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7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78D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178D0"/>
  </w:style>
  <w:style w:type="character" w:customStyle="1" w:styleId="nt">
    <w:name w:val="nt"/>
    <w:basedOn w:val="DefaultParagraphFont"/>
    <w:rsid w:val="00717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en.wikipedia.org/wiki/Semantic_Web" TargetMode="External"/><Relationship Id="rId18" Type="http://schemas.openxmlformats.org/officeDocument/2006/relationships/hyperlink" Target="https://en.wikipedia.org/wiki/Semantic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cripting_language" TargetMode="External"/><Relationship Id="rId7" Type="http://schemas.openxmlformats.org/officeDocument/2006/relationships/hyperlink" Target="https://en.wikipedia.org/wiki/Scripting_language" TargetMode="External"/><Relationship Id="rId12" Type="http://schemas.openxmlformats.org/officeDocument/2006/relationships/hyperlink" Target="https://en.wikipedia.org/wiki/Web_page" TargetMode="External"/><Relationship Id="rId17" Type="http://schemas.openxmlformats.org/officeDocument/2006/relationships/hyperlink" Target="https://en.wikipedia.org/wiki/Structured_document" TargetMode="External"/><Relationship Id="rId25" Type="http://schemas.openxmlformats.org/officeDocument/2006/relationships/hyperlink" Target="https://en.wikipedia.org/wiki/HTML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ieldset" TargetMode="External"/><Relationship Id="rId20" Type="http://schemas.openxmlformats.org/officeDocument/2006/relationships/hyperlink" Target="https://en.wikipedia.org/wiki/Brack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scading_Style_Sheets" TargetMode="External"/><Relationship Id="rId11" Type="http://schemas.openxmlformats.org/officeDocument/2006/relationships/hyperlink" Target="https://en.wikipedia.org/wiki/Browser_engine" TargetMode="External"/><Relationship Id="rId24" Type="http://schemas.openxmlformats.org/officeDocument/2006/relationships/hyperlink" Target="https://en.wikipedia.org/wiki/HTML" TargetMode="External"/><Relationship Id="rId5" Type="http://schemas.openxmlformats.org/officeDocument/2006/relationships/hyperlink" Target="https://en.wikipedia.org/wiki/Web_browser" TargetMode="External"/><Relationship Id="rId15" Type="http://schemas.openxmlformats.org/officeDocument/2006/relationships/hyperlink" Target="https://en.wikipedia.org/wiki/HTML_element" TargetMode="External"/><Relationship Id="rId23" Type="http://schemas.openxmlformats.org/officeDocument/2006/relationships/hyperlink" Target="https://en.wikipedia.org/wiki/World_Wide_Web_Consortium" TargetMode="External"/><Relationship Id="rId10" Type="http://schemas.openxmlformats.org/officeDocument/2006/relationships/hyperlink" Target="https://en.wikipedia.org/wiki/Web_server" TargetMode="External"/><Relationship Id="rId19" Type="http://schemas.openxmlformats.org/officeDocument/2006/relationships/hyperlink" Target="https://en.wikipedia.org/wiki/Hyperlink" TargetMode="External"/><Relationship Id="rId4" Type="http://schemas.openxmlformats.org/officeDocument/2006/relationships/hyperlink" Target="https://en.wikipedia.org/wiki/Markup_language" TargetMode="External"/><Relationship Id="rId9" Type="http://schemas.openxmlformats.org/officeDocument/2006/relationships/hyperlink" Target="https://en.wikipedia.org/wiki/Web_browser" TargetMode="External"/><Relationship Id="rId14" Type="http://schemas.openxmlformats.org/officeDocument/2006/relationships/hyperlink" Target="https://en.wikipedia.org/wiki/HTML_element" TargetMode="External"/><Relationship Id="rId22" Type="http://schemas.openxmlformats.org/officeDocument/2006/relationships/hyperlink" Target="https://en.wikipedia.org/wiki/JavaScrip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2954</Characters>
  <Application>Microsoft Office Word</Application>
  <DocSecurity>0</DocSecurity>
  <Lines>24</Lines>
  <Paragraphs>6</Paragraphs>
  <ScaleCrop>false</ScaleCrop>
  <Company> 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</dc:creator>
  <cp:lastModifiedBy>yma</cp:lastModifiedBy>
  <cp:revision>1</cp:revision>
  <dcterms:created xsi:type="dcterms:W3CDTF">2022-05-21T09:49:00Z</dcterms:created>
  <dcterms:modified xsi:type="dcterms:W3CDTF">2022-05-21T09:52:00Z</dcterms:modified>
</cp:coreProperties>
</file>