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477B" w:rsidRDefault="00D5477B" w:rsidP="00D5477B">
      <w:pPr>
        <w:jc w:val="center"/>
        <w:rPr>
          <w:b/>
          <w:bCs/>
          <w:sz w:val="32"/>
          <w:szCs w:val="32"/>
          <w:lang w:val="es-ES"/>
        </w:rPr>
      </w:pPr>
      <w:r>
        <w:rPr>
          <w:b/>
          <w:bCs/>
          <w:sz w:val="32"/>
          <w:szCs w:val="32"/>
          <w:lang w:val="es-ES"/>
        </w:rPr>
        <w:t>Reporte Proyecto Final</w:t>
      </w:r>
    </w:p>
    <w:p w:rsidR="00D5477B" w:rsidRDefault="00D5477B" w:rsidP="00D5477B">
      <w:pPr>
        <w:jc w:val="center"/>
        <w:rPr>
          <w:b/>
          <w:bCs/>
          <w:sz w:val="32"/>
          <w:szCs w:val="32"/>
          <w:lang w:val="es-ES"/>
        </w:rPr>
      </w:pPr>
    </w:p>
    <w:p w:rsidR="00D5477B" w:rsidRDefault="00D5477B" w:rsidP="00D5477B">
      <w:pPr>
        <w:jc w:val="both"/>
        <w:rPr>
          <w:b/>
          <w:bCs/>
          <w:sz w:val="28"/>
          <w:szCs w:val="28"/>
          <w:lang w:val="es-ES"/>
        </w:rPr>
      </w:pPr>
      <w:r>
        <w:rPr>
          <w:b/>
          <w:bCs/>
          <w:sz w:val="28"/>
          <w:szCs w:val="28"/>
          <w:lang w:val="es-ES"/>
        </w:rPr>
        <w:t>Descripción del Problema y Objetivo:</w:t>
      </w:r>
    </w:p>
    <w:p w:rsidR="009B2B4E" w:rsidRDefault="009B2B4E" w:rsidP="00D5477B">
      <w:pPr>
        <w:jc w:val="both"/>
        <w:rPr>
          <w:b/>
          <w:bCs/>
          <w:sz w:val="28"/>
          <w:szCs w:val="28"/>
          <w:lang w:val="es-ES"/>
        </w:rPr>
      </w:pPr>
    </w:p>
    <w:p w:rsidR="003F6D3F" w:rsidRPr="003F6D3F" w:rsidRDefault="003F6D3F" w:rsidP="003F6D3F">
      <w:pPr>
        <w:ind w:firstLine="720"/>
        <w:jc w:val="both"/>
        <w:rPr>
          <w:lang w:val="es-ES"/>
        </w:rPr>
      </w:pPr>
      <w:r w:rsidRPr="003F6D3F">
        <w:rPr>
          <w:lang w:val="es-ES"/>
        </w:rPr>
        <w:t>En la actualidad, la difusión de información a través de medios digitales ha crecido exponencialmente, lo que ha facilitado la propagación de noticias falsas. Este fenómeno representa un problema significativo, ya que puede influir negativamente en la opinión pública, afectar procesos democráticos y generar desinformación a gran escala.</w:t>
      </w:r>
    </w:p>
    <w:p w:rsidR="003F6D3F" w:rsidRPr="003F6D3F" w:rsidRDefault="003F6D3F" w:rsidP="003F6D3F">
      <w:pPr>
        <w:ind w:firstLine="720"/>
        <w:jc w:val="both"/>
        <w:rPr>
          <w:lang w:val="es-ES"/>
        </w:rPr>
      </w:pPr>
      <w:r w:rsidRPr="003F6D3F">
        <w:rPr>
          <w:lang w:val="es-ES"/>
        </w:rPr>
        <w:t>La identificación manual de noticias falsas resulta ineficiente debido al gran volumen de información que circula diariamente. Por ello, surge la necesidad de desarrollar soluciones automatizadas que permitan clasificar y detectar este tipo de contenido de manera rápida y precisa.</w:t>
      </w:r>
    </w:p>
    <w:p w:rsidR="009B2B4E" w:rsidRDefault="003F6D3F" w:rsidP="003F6D3F">
      <w:pPr>
        <w:ind w:firstLine="720"/>
        <w:jc w:val="both"/>
        <w:rPr>
          <w:lang w:val="es-ES"/>
        </w:rPr>
      </w:pPr>
      <w:r w:rsidRPr="003F6D3F">
        <w:rPr>
          <w:lang w:val="es-ES"/>
        </w:rPr>
        <w:t>En este contexto, el presente proyecto aborda el problema de la clasificación de noticias como falsas o reales mediante el uso de técnicas de procesamiento de datos y modelos de inteligencia artificial.</w:t>
      </w:r>
    </w:p>
    <w:p w:rsidR="003F6D3F" w:rsidRPr="003F6D3F" w:rsidRDefault="003F6D3F" w:rsidP="003F6D3F">
      <w:pPr>
        <w:ind w:firstLine="720"/>
        <w:jc w:val="both"/>
        <w:rPr>
          <w:lang w:val="es-ES"/>
        </w:rPr>
      </w:pPr>
      <w:r w:rsidRPr="003F6D3F">
        <w:rPr>
          <w:lang w:val="es-ES"/>
        </w:rPr>
        <w:t>Desarrollar un pipeline completo de datos que permita la ingesta, procesamiento y almacenamiento de información proveniente de noticias, así como la implementación de un modelo de inteligencia artificial capaz de clasificar automáticamente las noticias como falsas o reales, integrando además una aplicación interactiva para su uso por parte del usuario final.</w:t>
      </w:r>
    </w:p>
    <w:p w:rsidR="00D5477B" w:rsidRDefault="00D5477B" w:rsidP="00D5477B">
      <w:pPr>
        <w:jc w:val="both"/>
        <w:rPr>
          <w:b/>
          <w:bCs/>
          <w:sz w:val="28"/>
          <w:szCs w:val="28"/>
          <w:lang w:val="es-ES"/>
        </w:rPr>
      </w:pPr>
    </w:p>
    <w:p w:rsidR="00D5477B" w:rsidRDefault="00D5477B" w:rsidP="00D5477B">
      <w:pPr>
        <w:jc w:val="both"/>
        <w:rPr>
          <w:b/>
          <w:bCs/>
          <w:sz w:val="28"/>
          <w:szCs w:val="28"/>
          <w:lang w:val="es-ES"/>
        </w:rPr>
      </w:pPr>
      <w:r>
        <w:rPr>
          <w:b/>
          <w:bCs/>
          <w:sz w:val="28"/>
          <w:szCs w:val="28"/>
          <w:lang w:val="es-ES"/>
        </w:rPr>
        <w:t>Diagrama del Pipeline:</w:t>
      </w:r>
    </w:p>
    <w:p w:rsidR="00D5477B" w:rsidRDefault="00D5477B" w:rsidP="00D5477B">
      <w:pPr>
        <w:jc w:val="both"/>
        <w:rPr>
          <w:b/>
          <w:bCs/>
          <w:sz w:val="28"/>
          <w:szCs w:val="28"/>
          <w:lang w:val="es-ES"/>
        </w:rPr>
      </w:pPr>
    </w:p>
    <w:p w:rsidR="00D5477B" w:rsidRDefault="00D5477B" w:rsidP="00D5477B">
      <w:pPr>
        <w:jc w:val="both"/>
        <w:rPr>
          <w:b/>
          <w:bCs/>
          <w:sz w:val="28"/>
          <w:szCs w:val="28"/>
          <w:lang w:val="es-ES"/>
        </w:rPr>
      </w:pPr>
      <w:r>
        <w:rPr>
          <w:b/>
          <w:bCs/>
          <w:sz w:val="28"/>
          <w:szCs w:val="28"/>
          <w:lang w:val="es-ES"/>
        </w:rPr>
        <w:t>Datos:</w:t>
      </w:r>
    </w:p>
    <w:p w:rsidR="009B2B4E" w:rsidRDefault="009B2B4E" w:rsidP="00D5477B">
      <w:pPr>
        <w:jc w:val="both"/>
        <w:rPr>
          <w:b/>
          <w:bCs/>
          <w:sz w:val="28"/>
          <w:szCs w:val="28"/>
          <w:lang w:val="es-ES"/>
        </w:rPr>
      </w:pPr>
    </w:p>
    <w:p w:rsidR="009B2B4E" w:rsidRDefault="009B2B4E" w:rsidP="009B2B4E">
      <w:pPr>
        <w:ind w:firstLine="720"/>
        <w:jc w:val="both"/>
        <w:rPr>
          <w:lang w:val="es-ES"/>
        </w:rPr>
      </w:pPr>
      <w:r w:rsidRPr="009B2B4E">
        <w:rPr>
          <w:lang w:val="es-ES"/>
        </w:rPr>
        <w:t xml:space="preserve">Para el desarrollo del proyecto se utilizó el sistema de gestión de bases de datos PostgreSQL, el cual permitió almacenar y gestionar los datos de manera estructurada. La conexión a la base de datos se realizó mediante la librería </w:t>
      </w:r>
      <w:proofErr w:type="spellStart"/>
      <w:r w:rsidRPr="009B2B4E">
        <w:rPr>
          <w:lang w:val="es-ES"/>
        </w:rPr>
        <w:t>SQLAlchemy</w:t>
      </w:r>
      <w:proofErr w:type="spellEnd"/>
      <w:r w:rsidRPr="009B2B4E">
        <w:rPr>
          <w:lang w:val="es-ES"/>
        </w:rPr>
        <w:t xml:space="preserve"> en Python, facilitando la integración con el pipeline de datos.</w:t>
      </w:r>
      <w:r w:rsidRPr="009B2B4E">
        <w:rPr>
          <w:lang w:val="es-ES"/>
        </w:rPr>
        <w:t xml:space="preserve"> </w:t>
      </w:r>
      <w:r w:rsidRPr="009B2B4E">
        <w:rPr>
          <w:lang w:val="es-ES"/>
        </w:rPr>
        <w:t xml:space="preserve">Se creó una base de datos denominada </w:t>
      </w:r>
      <w:r w:rsidRPr="009B2B4E">
        <w:rPr>
          <w:lang w:val="es-ES"/>
        </w:rPr>
        <w:t>“</w:t>
      </w:r>
      <w:proofErr w:type="spellStart"/>
      <w:r w:rsidRPr="009B2B4E">
        <w:rPr>
          <w:rStyle w:val="Strong"/>
          <w:b w:val="0"/>
          <w:bCs w:val="0"/>
          <w:lang w:val="es-ES"/>
        </w:rPr>
        <w:t>postgres</w:t>
      </w:r>
      <w:proofErr w:type="spellEnd"/>
      <w:r w:rsidRPr="009B2B4E">
        <w:rPr>
          <w:rStyle w:val="Strong"/>
          <w:b w:val="0"/>
          <w:bCs w:val="0"/>
          <w:lang w:val="es-ES"/>
        </w:rPr>
        <w:t>”</w:t>
      </w:r>
      <w:r w:rsidRPr="009B2B4E">
        <w:rPr>
          <w:lang w:val="es-ES"/>
        </w:rPr>
        <w:t xml:space="preserve">, en la cual se almacenaron los datos necesarios para el análisis y modelado. Dentro de esta base, se definió la tabla principal </w:t>
      </w:r>
      <w:r w:rsidRPr="009B2B4E">
        <w:rPr>
          <w:lang w:val="es-ES"/>
        </w:rPr>
        <w:t>“</w:t>
      </w:r>
      <w:r w:rsidRPr="009B2B4E">
        <w:rPr>
          <w:rStyle w:val="Strong"/>
          <w:b w:val="0"/>
          <w:bCs w:val="0"/>
          <w:lang w:val="es-ES"/>
        </w:rPr>
        <w:t>noticias</w:t>
      </w:r>
      <w:r w:rsidRPr="009B2B4E">
        <w:rPr>
          <w:rStyle w:val="Strong"/>
          <w:b w:val="0"/>
          <w:bCs w:val="0"/>
          <w:lang w:val="es-ES"/>
        </w:rPr>
        <w:t>”</w:t>
      </w:r>
      <w:r w:rsidRPr="009B2B4E">
        <w:rPr>
          <w:lang w:val="es-ES"/>
        </w:rPr>
        <w:t xml:space="preserve">, que contiene la información proveniente de los </w:t>
      </w:r>
      <w:proofErr w:type="spellStart"/>
      <w:r w:rsidRPr="009B2B4E">
        <w:rPr>
          <w:lang w:val="es-ES"/>
        </w:rPr>
        <w:t>datasets</w:t>
      </w:r>
      <w:proofErr w:type="spellEnd"/>
      <w:r w:rsidRPr="009B2B4E">
        <w:rPr>
          <w:lang w:val="es-ES"/>
        </w:rPr>
        <w:t xml:space="preserve"> utilizados.</w:t>
      </w:r>
    </w:p>
    <w:p w:rsidR="009B2B4E" w:rsidRDefault="009B2B4E" w:rsidP="009B2B4E">
      <w:pPr>
        <w:ind w:firstLine="720"/>
        <w:jc w:val="both"/>
        <w:rPr>
          <w:lang w:val="es-ES"/>
        </w:rPr>
      </w:pPr>
      <w:r w:rsidRPr="009B2B4E">
        <w:rPr>
          <w:lang w:val="es-ES"/>
        </w:rPr>
        <w:t xml:space="preserve">La tabla noticias almacena los registros de noticias utilizadas para el entrenamiento del modelo de inteligencia artificial. Esta tabla se construyó a partir de la integración de dos </w:t>
      </w:r>
      <w:proofErr w:type="spellStart"/>
      <w:r w:rsidRPr="009B2B4E">
        <w:rPr>
          <w:lang w:val="es-ES"/>
        </w:rPr>
        <w:t>datasets</w:t>
      </w:r>
      <w:proofErr w:type="spellEnd"/>
      <w:r w:rsidRPr="009B2B4E">
        <w:rPr>
          <w:lang w:val="es-ES"/>
        </w:rPr>
        <w:t xml:space="preserve">: </w:t>
      </w:r>
      <w:r>
        <w:rPr>
          <w:lang w:val="es-ES"/>
        </w:rPr>
        <w:t xml:space="preserve">uno de </w:t>
      </w:r>
      <w:r w:rsidRPr="009B2B4E">
        <w:rPr>
          <w:lang w:val="es-ES"/>
        </w:rPr>
        <w:t xml:space="preserve">noticias falsas y </w:t>
      </w:r>
      <w:r>
        <w:rPr>
          <w:lang w:val="es-ES"/>
        </w:rPr>
        <w:t xml:space="preserve">otro de </w:t>
      </w:r>
      <w:r w:rsidRPr="009B2B4E">
        <w:rPr>
          <w:lang w:val="es-ES"/>
        </w:rPr>
        <w:t>noticias reales.</w:t>
      </w:r>
      <w:r>
        <w:rPr>
          <w:lang w:val="es-ES"/>
        </w:rPr>
        <w:t xml:space="preserve"> La tabla tiene la siguiente estructura:</w:t>
      </w:r>
    </w:p>
    <w:p w:rsidR="009B2B4E" w:rsidRDefault="009B2B4E" w:rsidP="009B2B4E">
      <w:pPr>
        <w:ind w:firstLine="720"/>
        <w:jc w:val="both"/>
        <w:rPr>
          <w:lang w:val="es-ES"/>
        </w:rPr>
      </w:pPr>
    </w:p>
    <w:tbl>
      <w:tblPr>
        <w:tblStyle w:val="TableGrid"/>
        <w:tblW w:w="0" w:type="auto"/>
        <w:tblLook w:val="04A0" w:firstRow="1" w:lastRow="0" w:firstColumn="1" w:lastColumn="0" w:noHBand="0" w:noVBand="1"/>
      </w:tblPr>
      <w:tblGrid>
        <w:gridCol w:w="3116"/>
        <w:gridCol w:w="3117"/>
        <w:gridCol w:w="3117"/>
      </w:tblGrid>
      <w:tr w:rsidR="009B2B4E" w:rsidTr="009B2B4E">
        <w:tc>
          <w:tcPr>
            <w:tcW w:w="3116" w:type="dxa"/>
          </w:tcPr>
          <w:p w:rsidR="009B2B4E" w:rsidRPr="009B2B4E" w:rsidRDefault="009B2B4E" w:rsidP="009B2B4E">
            <w:pPr>
              <w:jc w:val="center"/>
              <w:rPr>
                <w:b/>
                <w:bCs/>
                <w:lang w:val="es-ES"/>
              </w:rPr>
            </w:pPr>
            <w:r>
              <w:rPr>
                <w:b/>
                <w:bCs/>
                <w:lang w:val="es-ES"/>
              </w:rPr>
              <w:t>Columna</w:t>
            </w:r>
          </w:p>
        </w:tc>
        <w:tc>
          <w:tcPr>
            <w:tcW w:w="3117" w:type="dxa"/>
          </w:tcPr>
          <w:p w:rsidR="009B2B4E" w:rsidRPr="009B2B4E" w:rsidRDefault="009B2B4E" w:rsidP="009B2B4E">
            <w:pPr>
              <w:jc w:val="center"/>
              <w:rPr>
                <w:b/>
                <w:bCs/>
                <w:lang w:val="es-ES"/>
              </w:rPr>
            </w:pPr>
            <w:r>
              <w:rPr>
                <w:b/>
                <w:bCs/>
                <w:lang w:val="es-ES"/>
              </w:rPr>
              <w:t>Tipo de Dato</w:t>
            </w:r>
          </w:p>
        </w:tc>
        <w:tc>
          <w:tcPr>
            <w:tcW w:w="3117" w:type="dxa"/>
          </w:tcPr>
          <w:p w:rsidR="009B2B4E" w:rsidRPr="009B2B4E" w:rsidRDefault="009B2B4E" w:rsidP="009B2B4E">
            <w:pPr>
              <w:jc w:val="center"/>
              <w:rPr>
                <w:b/>
                <w:bCs/>
                <w:lang w:val="es-ES"/>
              </w:rPr>
            </w:pPr>
            <w:r>
              <w:rPr>
                <w:b/>
                <w:bCs/>
                <w:lang w:val="es-ES"/>
              </w:rPr>
              <w:t>Descripción</w:t>
            </w:r>
          </w:p>
        </w:tc>
      </w:tr>
      <w:tr w:rsidR="009B2B4E" w:rsidTr="009B2B4E">
        <w:tc>
          <w:tcPr>
            <w:tcW w:w="3116" w:type="dxa"/>
          </w:tcPr>
          <w:p w:rsidR="009B2B4E" w:rsidRDefault="009B2B4E" w:rsidP="009B2B4E">
            <w:pPr>
              <w:jc w:val="both"/>
              <w:rPr>
                <w:lang w:val="es-ES"/>
              </w:rPr>
            </w:pPr>
            <w:r>
              <w:rPr>
                <w:lang w:val="es-ES"/>
              </w:rPr>
              <w:t>Id</w:t>
            </w:r>
          </w:p>
        </w:tc>
        <w:tc>
          <w:tcPr>
            <w:tcW w:w="3117" w:type="dxa"/>
          </w:tcPr>
          <w:p w:rsidR="009B2B4E" w:rsidRDefault="009B2B4E" w:rsidP="009B2B4E">
            <w:pPr>
              <w:jc w:val="both"/>
              <w:rPr>
                <w:lang w:val="es-ES"/>
              </w:rPr>
            </w:pPr>
            <w:r>
              <w:rPr>
                <w:lang w:val="es-ES"/>
              </w:rPr>
              <w:t>Serial</w:t>
            </w:r>
          </w:p>
        </w:tc>
        <w:tc>
          <w:tcPr>
            <w:tcW w:w="3117" w:type="dxa"/>
          </w:tcPr>
          <w:p w:rsidR="009B2B4E" w:rsidRDefault="009B2B4E" w:rsidP="009B2B4E">
            <w:pPr>
              <w:jc w:val="both"/>
              <w:rPr>
                <w:lang w:val="es-ES"/>
              </w:rPr>
            </w:pPr>
            <w:r>
              <w:rPr>
                <w:lang w:val="es-ES"/>
              </w:rPr>
              <w:t>Identificador único de cada registro</w:t>
            </w:r>
          </w:p>
        </w:tc>
      </w:tr>
      <w:tr w:rsidR="009B2B4E" w:rsidTr="009B2B4E">
        <w:tc>
          <w:tcPr>
            <w:tcW w:w="3116" w:type="dxa"/>
          </w:tcPr>
          <w:p w:rsidR="009B2B4E" w:rsidRDefault="009B2B4E" w:rsidP="009B2B4E">
            <w:pPr>
              <w:jc w:val="both"/>
              <w:rPr>
                <w:lang w:val="es-ES"/>
              </w:rPr>
            </w:pPr>
            <w:proofErr w:type="spellStart"/>
            <w:r>
              <w:rPr>
                <w:lang w:val="es-ES"/>
              </w:rPr>
              <w:t>Title</w:t>
            </w:r>
            <w:proofErr w:type="spellEnd"/>
          </w:p>
        </w:tc>
        <w:tc>
          <w:tcPr>
            <w:tcW w:w="3117" w:type="dxa"/>
          </w:tcPr>
          <w:p w:rsidR="009B2B4E" w:rsidRDefault="009B2B4E" w:rsidP="009B2B4E">
            <w:pPr>
              <w:jc w:val="both"/>
              <w:rPr>
                <w:lang w:val="es-ES"/>
              </w:rPr>
            </w:pPr>
            <w:r>
              <w:rPr>
                <w:lang w:val="es-ES"/>
              </w:rPr>
              <w:t>Text</w:t>
            </w:r>
          </w:p>
        </w:tc>
        <w:tc>
          <w:tcPr>
            <w:tcW w:w="3117" w:type="dxa"/>
          </w:tcPr>
          <w:p w:rsidR="009B2B4E" w:rsidRDefault="009B2B4E" w:rsidP="009B2B4E">
            <w:pPr>
              <w:jc w:val="both"/>
              <w:rPr>
                <w:lang w:val="es-ES"/>
              </w:rPr>
            </w:pPr>
            <w:r>
              <w:rPr>
                <w:lang w:val="es-ES"/>
              </w:rPr>
              <w:t>Título de la noticia</w:t>
            </w:r>
          </w:p>
        </w:tc>
      </w:tr>
      <w:tr w:rsidR="009B2B4E" w:rsidTr="009B2B4E">
        <w:tc>
          <w:tcPr>
            <w:tcW w:w="3116" w:type="dxa"/>
          </w:tcPr>
          <w:p w:rsidR="009B2B4E" w:rsidRDefault="009B2B4E" w:rsidP="009B2B4E">
            <w:pPr>
              <w:jc w:val="both"/>
              <w:rPr>
                <w:lang w:val="es-ES"/>
              </w:rPr>
            </w:pPr>
            <w:r>
              <w:rPr>
                <w:lang w:val="es-ES"/>
              </w:rPr>
              <w:t>Text</w:t>
            </w:r>
          </w:p>
        </w:tc>
        <w:tc>
          <w:tcPr>
            <w:tcW w:w="3117" w:type="dxa"/>
          </w:tcPr>
          <w:p w:rsidR="009B2B4E" w:rsidRDefault="009B2B4E" w:rsidP="009B2B4E">
            <w:pPr>
              <w:jc w:val="both"/>
              <w:rPr>
                <w:lang w:val="es-ES"/>
              </w:rPr>
            </w:pPr>
            <w:r>
              <w:rPr>
                <w:lang w:val="es-ES"/>
              </w:rPr>
              <w:t>Text</w:t>
            </w:r>
          </w:p>
        </w:tc>
        <w:tc>
          <w:tcPr>
            <w:tcW w:w="3117" w:type="dxa"/>
          </w:tcPr>
          <w:p w:rsidR="009B2B4E" w:rsidRDefault="009B2B4E" w:rsidP="009B2B4E">
            <w:pPr>
              <w:jc w:val="both"/>
              <w:rPr>
                <w:lang w:val="es-ES"/>
              </w:rPr>
            </w:pPr>
            <w:r>
              <w:rPr>
                <w:lang w:val="es-ES"/>
              </w:rPr>
              <w:t>Contenido de la noticia</w:t>
            </w:r>
          </w:p>
        </w:tc>
      </w:tr>
      <w:tr w:rsidR="009B2B4E" w:rsidTr="009B2B4E">
        <w:tc>
          <w:tcPr>
            <w:tcW w:w="3116" w:type="dxa"/>
          </w:tcPr>
          <w:p w:rsidR="009B2B4E" w:rsidRDefault="009B2B4E" w:rsidP="009B2B4E">
            <w:pPr>
              <w:jc w:val="both"/>
              <w:rPr>
                <w:lang w:val="es-ES"/>
              </w:rPr>
            </w:pPr>
            <w:proofErr w:type="spellStart"/>
            <w:r>
              <w:rPr>
                <w:lang w:val="es-ES"/>
              </w:rPr>
              <w:t>Subject</w:t>
            </w:r>
            <w:proofErr w:type="spellEnd"/>
          </w:p>
        </w:tc>
        <w:tc>
          <w:tcPr>
            <w:tcW w:w="3117" w:type="dxa"/>
          </w:tcPr>
          <w:p w:rsidR="009B2B4E" w:rsidRDefault="009B2B4E" w:rsidP="009B2B4E">
            <w:pPr>
              <w:jc w:val="both"/>
              <w:rPr>
                <w:lang w:val="es-ES"/>
              </w:rPr>
            </w:pPr>
            <w:r>
              <w:rPr>
                <w:lang w:val="es-ES"/>
              </w:rPr>
              <w:t>Text</w:t>
            </w:r>
          </w:p>
        </w:tc>
        <w:tc>
          <w:tcPr>
            <w:tcW w:w="3117" w:type="dxa"/>
          </w:tcPr>
          <w:p w:rsidR="009B2B4E" w:rsidRDefault="009B2B4E" w:rsidP="009B2B4E">
            <w:pPr>
              <w:jc w:val="both"/>
              <w:rPr>
                <w:lang w:val="es-ES"/>
              </w:rPr>
            </w:pPr>
            <w:r>
              <w:rPr>
                <w:lang w:val="es-ES"/>
              </w:rPr>
              <w:t>Categoría o tema</w:t>
            </w:r>
          </w:p>
        </w:tc>
      </w:tr>
      <w:tr w:rsidR="009B2B4E" w:rsidTr="009B2B4E">
        <w:tc>
          <w:tcPr>
            <w:tcW w:w="3116" w:type="dxa"/>
          </w:tcPr>
          <w:p w:rsidR="009B2B4E" w:rsidRDefault="009B2B4E" w:rsidP="009B2B4E">
            <w:pPr>
              <w:jc w:val="both"/>
              <w:rPr>
                <w:lang w:val="es-ES"/>
              </w:rPr>
            </w:pPr>
            <w:r>
              <w:rPr>
                <w:lang w:val="es-ES"/>
              </w:rPr>
              <w:t>Date</w:t>
            </w:r>
          </w:p>
        </w:tc>
        <w:tc>
          <w:tcPr>
            <w:tcW w:w="3117" w:type="dxa"/>
          </w:tcPr>
          <w:p w:rsidR="009B2B4E" w:rsidRDefault="009B2B4E" w:rsidP="009B2B4E">
            <w:pPr>
              <w:jc w:val="both"/>
              <w:rPr>
                <w:lang w:val="es-ES"/>
              </w:rPr>
            </w:pPr>
            <w:r>
              <w:rPr>
                <w:lang w:val="es-ES"/>
              </w:rPr>
              <w:t>Text</w:t>
            </w:r>
          </w:p>
        </w:tc>
        <w:tc>
          <w:tcPr>
            <w:tcW w:w="3117" w:type="dxa"/>
          </w:tcPr>
          <w:p w:rsidR="009B2B4E" w:rsidRDefault="009B2B4E" w:rsidP="009B2B4E">
            <w:pPr>
              <w:jc w:val="both"/>
              <w:rPr>
                <w:lang w:val="es-ES"/>
              </w:rPr>
            </w:pPr>
            <w:r>
              <w:rPr>
                <w:lang w:val="es-ES"/>
              </w:rPr>
              <w:t>Fecha de publicación</w:t>
            </w:r>
          </w:p>
        </w:tc>
      </w:tr>
      <w:tr w:rsidR="009B2B4E" w:rsidTr="009B2B4E">
        <w:tc>
          <w:tcPr>
            <w:tcW w:w="3116" w:type="dxa"/>
          </w:tcPr>
          <w:p w:rsidR="009B2B4E" w:rsidRDefault="009B2B4E" w:rsidP="009B2B4E">
            <w:pPr>
              <w:jc w:val="both"/>
              <w:rPr>
                <w:lang w:val="es-ES"/>
              </w:rPr>
            </w:pPr>
            <w:proofErr w:type="spellStart"/>
            <w:r>
              <w:rPr>
                <w:lang w:val="es-ES"/>
              </w:rPr>
              <w:lastRenderedPageBreak/>
              <w:t>Label</w:t>
            </w:r>
            <w:proofErr w:type="spellEnd"/>
          </w:p>
        </w:tc>
        <w:tc>
          <w:tcPr>
            <w:tcW w:w="3117" w:type="dxa"/>
          </w:tcPr>
          <w:p w:rsidR="009B2B4E" w:rsidRDefault="009B2B4E" w:rsidP="009B2B4E">
            <w:pPr>
              <w:jc w:val="both"/>
              <w:rPr>
                <w:lang w:val="es-ES"/>
              </w:rPr>
            </w:pPr>
            <w:proofErr w:type="spellStart"/>
            <w:r>
              <w:rPr>
                <w:lang w:val="es-ES"/>
              </w:rPr>
              <w:t>Integer</w:t>
            </w:r>
            <w:proofErr w:type="spellEnd"/>
          </w:p>
        </w:tc>
        <w:tc>
          <w:tcPr>
            <w:tcW w:w="3117" w:type="dxa"/>
          </w:tcPr>
          <w:p w:rsidR="009B2B4E" w:rsidRDefault="009B2B4E" w:rsidP="009B2B4E">
            <w:pPr>
              <w:jc w:val="both"/>
              <w:rPr>
                <w:lang w:val="es-ES"/>
              </w:rPr>
            </w:pPr>
            <w:r>
              <w:rPr>
                <w:lang w:val="es-ES"/>
              </w:rPr>
              <w:t>Variable objetivo (0 = falsa, 1 = real)</w:t>
            </w:r>
          </w:p>
        </w:tc>
      </w:tr>
    </w:tbl>
    <w:p w:rsidR="009B2B4E" w:rsidRDefault="009B2B4E" w:rsidP="009B2B4E">
      <w:pPr>
        <w:ind w:firstLine="720"/>
        <w:jc w:val="both"/>
        <w:rPr>
          <w:lang w:val="es-ES"/>
        </w:rPr>
      </w:pPr>
      <w:r w:rsidRPr="009B2B4E">
        <w:rPr>
          <w:lang w:val="es-ES"/>
        </w:rPr>
        <w:t xml:space="preserve">Los datos utilizados provienen del </w:t>
      </w:r>
      <w:proofErr w:type="spellStart"/>
      <w:r w:rsidRPr="009B2B4E">
        <w:rPr>
          <w:lang w:val="es-ES"/>
        </w:rPr>
        <w:t>dataset</w:t>
      </w:r>
      <w:proofErr w:type="spellEnd"/>
      <w:r w:rsidRPr="009B2B4E">
        <w:rPr>
          <w:lang w:val="es-ES"/>
        </w:rPr>
        <w:t xml:space="preserve"> “</w:t>
      </w:r>
      <w:proofErr w:type="spellStart"/>
      <w:r w:rsidRPr="009B2B4E">
        <w:rPr>
          <w:lang w:val="es-ES"/>
        </w:rPr>
        <w:t>Fake</w:t>
      </w:r>
      <w:proofErr w:type="spellEnd"/>
      <w:r w:rsidRPr="009B2B4E">
        <w:rPr>
          <w:lang w:val="es-ES"/>
        </w:rPr>
        <w:t xml:space="preserve"> and Real News </w:t>
      </w:r>
      <w:proofErr w:type="spellStart"/>
      <w:r w:rsidRPr="009B2B4E">
        <w:rPr>
          <w:lang w:val="es-ES"/>
        </w:rPr>
        <w:t>Dataset</w:t>
      </w:r>
      <w:proofErr w:type="spellEnd"/>
      <w:r w:rsidRPr="009B2B4E">
        <w:rPr>
          <w:lang w:val="es-ES"/>
        </w:rPr>
        <w:t xml:space="preserve">” disponible en la plataforma </w:t>
      </w:r>
      <w:proofErr w:type="spellStart"/>
      <w:r w:rsidRPr="009B2B4E">
        <w:rPr>
          <w:lang w:val="es-ES"/>
        </w:rPr>
        <w:t>Kaggle</w:t>
      </w:r>
      <w:proofErr w:type="spellEnd"/>
      <w:r w:rsidRPr="009B2B4E">
        <w:rPr>
          <w:lang w:val="es-ES"/>
        </w:rPr>
        <w:t xml:space="preserve">. Este </w:t>
      </w:r>
      <w:proofErr w:type="spellStart"/>
      <w:r w:rsidRPr="009B2B4E">
        <w:rPr>
          <w:lang w:val="es-ES"/>
        </w:rPr>
        <w:t>dataset</w:t>
      </w:r>
      <w:proofErr w:type="spellEnd"/>
      <w:r w:rsidRPr="009B2B4E">
        <w:rPr>
          <w:lang w:val="es-ES"/>
        </w:rPr>
        <w:t xml:space="preserve"> está compuesto por dos archivos principales: Fake.csv y True.csv, los cuales fueron integrados en una sola tabla mediante la creación de una variable adicional denominada </w:t>
      </w:r>
      <w:proofErr w:type="spellStart"/>
      <w:r w:rsidRPr="009B2B4E">
        <w:rPr>
          <w:lang w:val="es-ES"/>
        </w:rPr>
        <w:t>label</w:t>
      </w:r>
      <w:proofErr w:type="spellEnd"/>
      <w:r w:rsidRPr="009B2B4E">
        <w:rPr>
          <w:lang w:val="es-ES"/>
        </w:rPr>
        <w:t xml:space="preserve"> para identificar la veracidad de cada noticia.</w:t>
      </w:r>
    </w:p>
    <w:p w:rsidR="009B2B4E" w:rsidRPr="009B2B4E" w:rsidRDefault="009B2B4E" w:rsidP="009B2B4E">
      <w:pPr>
        <w:ind w:firstLine="720"/>
        <w:jc w:val="both"/>
        <w:rPr>
          <w:lang w:val="es-ES"/>
        </w:rPr>
      </w:pPr>
      <w:r w:rsidRPr="009B2B4E">
        <w:rPr>
          <w:lang w:val="es-ES"/>
        </w:rPr>
        <w:t xml:space="preserve">Como parte de la preparación de los datos, se realizó una carga inicial desde archivos CSV hacia la base de datos PostgreSQL utilizando Python. Durante este proceso, se unificaron los </w:t>
      </w:r>
      <w:proofErr w:type="spellStart"/>
      <w:r w:rsidRPr="009B2B4E">
        <w:rPr>
          <w:lang w:val="es-ES"/>
        </w:rPr>
        <w:t>datasets</w:t>
      </w:r>
      <w:proofErr w:type="spellEnd"/>
      <w:r w:rsidRPr="009B2B4E">
        <w:rPr>
          <w:lang w:val="es-ES"/>
        </w:rPr>
        <w:t xml:space="preserve"> y se almacenaron en la tabla noticias, permitiendo su posterior uso en las etapas de extracción, transformación y carga (ETL) del pipeline.</w:t>
      </w:r>
    </w:p>
    <w:p w:rsidR="009B2B4E" w:rsidRDefault="009B2B4E" w:rsidP="00D5477B">
      <w:pPr>
        <w:jc w:val="both"/>
        <w:rPr>
          <w:b/>
          <w:bCs/>
          <w:sz w:val="28"/>
          <w:szCs w:val="28"/>
          <w:lang w:val="es-ES"/>
        </w:rPr>
      </w:pPr>
    </w:p>
    <w:p w:rsidR="00D5477B" w:rsidRDefault="00D5477B" w:rsidP="00D5477B">
      <w:pPr>
        <w:jc w:val="both"/>
        <w:rPr>
          <w:b/>
          <w:bCs/>
          <w:sz w:val="28"/>
          <w:szCs w:val="28"/>
          <w:lang w:val="es-ES"/>
        </w:rPr>
      </w:pPr>
      <w:r>
        <w:rPr>
          <w:b/>
          <w:bCs/>
          <w:sz w:val="28"/>
          <w:szCs w:val="28"/>
          <w:lang w:val="es-ES"/>
        </w:rPr>
        <w:t>ETL:</w:t>
      </w:r>
    </w:p>
    <w:p w:rsidR="00D5477B" w:rsidRDefault="00D5477B" w:rsidP="00D5477B">
      <w:pPr>
        <w:jc w:val="both"/>
        <w:rPr>
          <w:b/>
          <w:bCs/>
          <w:sz w:val="28"/>
          <w:szCs w:val="28"/>
          <w:lang w:val="es-ES"/>
        </w:rPr>
      </w:pPr>
    </w:p>
    <w:p w:rsidR="00D5477B" w:rsidRDefault="00D5477B" w:rsidP="00D5477B">
      <w:pPr>
        <w:pStyle w:val="ListParagraph"/>
        <w:numPr>
          <w:ilvl w:val="0"/>
          <w:numId w:val="1"/>
        </w:numPr>
        <w:jc w:val="both"/>
        <w:rPr>
          <w:b/>
          <w:bCs/>
          <w:sz w:val="28"/>
          <w:szCs w:val="28"/>
          <w:lang w:val="es-ES"/>
        </w:rPr>
      </w:pPr>
      <w:r>
        <w:rPr>
          <w:b/>
          <w:bCs/>
          <w:sz w:val="28"/>
          <w:szCs w:val="28"/>
          <w:lang w:val="es-ES"/>
        </w:rPr>
        <w:t>Pasos:</w:t>
      </w:r>
    </w:p>
    <w:p w:rsidR="00D5477B" w:rsidRDefault="00D5477B" w:rsidP="00D5477B">
      <w:pPr>
        <w:pStyle w:val="ListParagraph"/>
        <w:numPr>
          <w:ilvl w:val="0"/>
          <w:numId w:val="1"/>
        </w:numPr>
        <w:jc w:val="both"/>
        <w:rPr>
          <w:b/>
          <w:bCs/>
          <w:sz w:val="28"/>
          <w:szCs w:val="28"/>
          <w:lang w:val="es-ES"/>
        </w:rPr>
      </w:pPr>
      <w:r>
        <w:rPr>
          <w:b/>
          <w:bCs/>
          <w:sz w:val="28"/>
          <w:szCs w:val="28"/>
          <w:lang w:val="es-ES"/>
        </w:rPr>
        <w:t>Lógica:</w:t>
      </w:r>
    </w:p>
    <w:p w:rsidR="00D5477B" w:rsidRDefault="00D5477B" w:rsidP="00D5477B">
      <w:pPr>
        <w:jc w:val="both"/>
        <w:rPr>
          <w:b/>
          <w:bCs/>
          <w:sz w:val="28"/>
          <w:szCs w:val="28"/>
          <w:lang w:val="es-ES"/>
        </w:rPr>
      </w:pPr>
    </w:p>
    <w:p w:rsidR="00D5477B" w:rsidRDefault="00D5477B" w:rsidP="00D5477B">
      <w:pPr>
        <w:jc w:val="both"/>
        <w:rPr>
          <w:b/>
          <w:bCs/>
          <w:sz w:val="28"/>
          <w:szCs w:val="28"/>
          <w:lang w:val="es-ES"/>
        </w:rPr>
      </w:pPr>
      <w:r>
        <w:rPr>
          <w:b/>
          <w:bCs/>
          <w:sz w:val="28"/>
          <w:szCs w:val="28"/>
          <w:lang w:val="es-ES"/>
        </w:rPr>
        <w:t>Modelo IA:</w:t>
      </w:r>
    </w:p>
    <w:p w:rsidR="00D5477B" w:rsidRDefault="00D5477B" w:rsidP="00D5477B">
      <w:pPr>
        <w:jc w:val="both"/>
        <w:rPr>
          <w:b/>
          <w:bCs/>
          <w:sz w:val="28"/>
          <w:szCs w:val="28"/>
          <w:lang w:val="es-ES"/>
        </w:rPr>
      </w:pPr>
    </w:p>
    <w:p w:rsidR="00D5477B" w:rsidRDefault="00D5477B" w:rsidP="00D5477B">
      <w:pPr>
        <w:pStyle w:val="ListParagraph"/>
        <w:numPr>
          <w:ilvl w:val="0"/>
          <w:numId w:val="1"/>
        </w:numPr>
        <w:jc w:val="both"/>
        <w:rPr>
          <w:b/>
          <w:bCs/>
          <w:sz w:val="28"/>
          <w:szCs w:val="28"/>
          <w:lang w:val="es-ES"/>
        </w:rPr>
      </w:pPr>
      <w:r>
        <w:rPr>
          <w:b/>
          <w:bCs/>
          <w:sz w:val="28"/>
          <w:szCs w:val="28"/>
          <w:lang w:val="es-ES"/>
        </w:rPr>
        <w:t>Tipo de Modelo:</w:t>
      </w:r>
    </w:p>
    <w:p w:rsidR="00D5477B" w:rsidRDefault="00D5477B" w:rsidP="00D5477B">
      <w:pPr>
        <w:pStyle w:val="ListParagraph"/>
        <w:numPr>
          <w:ilvl w:val="0"/>
          <w:numId w:val="1"/>
        </w:numPr>
        <w:jc w:val="both"/>
        <w:rPr>
          <w:b/>
          <w:bCs/>
          <w:sz w:val="28"/>
          <w:szCs w:val="28"/>
          <w:lang w:val="es-ES"/>
        </w:rPr>
      </w:pPr>
      <w:r>
        <w:rPr>
          <w:b/>
          <w:bCs/>
          <w:sz w:val="28"/>
          <w:szCs w:val="28"/>
          <w:lang w:val="es-ES"/>
        </w:rPr>
        <w:t>Variables principales:</w:t>
      </w:r>
    </w:p>
    <w:p w:rsidR="00D5477B" w:rsidRDefault="00D5477B" w:rsidP="00D5477B">
      <w:pPr>
        <w:pStyle w:val="ListParagraph"/>
        <w:numPr>
          <w:ilvl w:val="0"/>
          <w:numId w:val="1"/>
        </w:numPr>
        <w:jc w:val="both"/>
        <w:rPr>
          <w:b/>
          <w:bCs/>
          <w:sz w:val="28"/>
          <w:szCs w:val="28"/>
          <w:lang w:val="es-ES"/>
        </w:rPr>
      </w:pPr>
      <w:r>
        <w:rPr>
          <w:b/>
          <w:bCs/>
          <w:sz w:val="28"/>
          <w:szCs w:val="28"/>
          <w:lang w:val="es-ES"/>
        </w:rPr>
        <w:t>Métrica de evaluación:</w:t>
      </w:r>
    </w:p>
    <w:p w:rsidR="00D5477B" w:rsidRDefault="00D5477B" w:rsidP="00D5477B">
      <w:pPr>
        <w:pStyle w:val="ListParagraph"/>
        <w:numPr>
          <w:ilvl w:val="0"/>
          <w:numId w:val="1"/>
        </w:numPr>
        <w:jc w:val="both"/>
        <w:rPr>
          <w:b/>
          <w:bCs/>
          <w:sz w:val="28"/>
          <w:szCs w:val="28"/>
          <w:lang w:val="es-ES"/>
        </w:rPr>
      </w:pPr>
      <w:r>
        <w:rPr>
          <w:b/>
          <w:bCs/>
          <w:sz w:val="28"/>
          <w:szCs w:val="28"/>
          <w:lang w:val="es-ES"/>
        </w:rPr>
        <w:t>Resultados:</w:t>
      </w:r>
    </w:p>
    <w:p w:rsidR="00D5477B" w:rsidRDefault="00D5477B" w:rsidP="00D5477B">
      <w:pPr>
        <w:jc w:val="both"/>
        <w:rPr>
          <w:b/>
          <w:bCs/>
          <w:sz w:val="28"/>
          <w:szCs w:val="28"/>
          <w:lang w:val="es-ES"/>
        </w:rPr>
      </w:pPr>
    </w:p>
    <w:p w:rsidR="00D5477B" w:rsidRDefault="00D5477B" w:rsidP="00D5477B">
      <w:pPr>
        <w:jc w:val="both"/>
        <w:rPr>
          <w:b/>
          <w:bCs/>
          <w:sz w:val="28"/>
          <w:szCs w:val="28"/>
          <w:lang w:val="es-ES"/>
        </w:rPr>
      </w:pPr>
      <w:r>
        <w:rPr>
          <w:b/>
          <w:bCs/>
          <w:sz w:val="28"/>
          <w:szCs w:val="28"/>
          <w:lang w:val="es-ES"/>
        </w:rPr>
        <w:t>Capturas:</w:t>
      </w:r>
    </w:p>
    <w:p w:rsidR="00D5477B" w:rsidRDefault="00D5477B" w:rsidP="00D5477B">
      <w:pPr>
        <w:jc w:val="both"/>
        <w:rPr>
          <w:b/>
          <w:bCs/>
          <w:sz w:val="28"/>
          <w:szCs w:val="28"/>
          <w:lang w:val="es-ES"/>
        </w:rPr>
      </w:pPr>
    </w:p>
    <w:p w:rsidR="00D5477B" w:rsidRDefault="00D5477B" w:rsidP="00D5477B">
      <w:pPr>
        <w:jc w:val="both"/>
        <w:rPr>
          <w:b/>
          <w:bCs/>
          <w:sz w:val="28"/>
          <w:szCs w:val="28"/>
          <w:lang w:val="es-ES"/>
        </w:rPr>
      </w:pPr>
    </w:p>
    <w:p w:rsidR="00FA717A" w:rsidRPr="008B11FE" w:rsidRDefault="008B11FE" w:rsidP="00D5477B">
      <w:pPr>
        <w:jc w:val="both"/>
        <w:rPr>
          <w:lang w:val="es-ES"/>
        </w:rPr>
      </w:pPr>
      <w:r>
        <w:rPr>
          <w:lang w:val="es-ES"/>
        </w:rPr>
        <w:t>Creación base de datos “</w:t>
      </w:r>
      <w:proofErr w:type="spellStart"/>
      <w:r>
        <w:rPr>
          <w:lang w:val="es-ES"/>
        </w:rPr>
        <w:t>postgres</w:t>
      </w:r>
      <w:proofErr w:type="spellEnd"/>
      <w:r>
        <w:rPr>
          <w:lang w:val="es-ES"/>
        </w:rPr>
        <w:t>”:</w:t>
      </w:r>
    </w:p>
    <w:p w:rsidR="008B11FE" w:rsidRDefault="0041057C" w:rsidP="00D5477B">
      <w:pPr>
        <w:jc w:val="both"/>
        <w:rPr>
          <w:b/>
          <w:bCs/>
          <w:sz w:val="28"/>
          <w:szCs w:val="28"/>
          <w:lang w:val="es-ES"/>
        </w:rPr>
      </w:pPr>
      <w:r>
        <w:rPr>
          <w:b/>
          <w:bCs/>
          <w:noProof/>
          <w:sz w:val="28"/>
          <w:szCs w:val="28"/>
          <w:lang w:val="es-ES"/>
        </w:rPr>
        <w:drawing>
          <wp:inline distT="0" distB="0" distL="0" distR="0">
            <wp:extent cx="3669957" cy="2276079"/>
            <wp:effectExtent l="0" t="0" r="635" b="0"/>
            <wp:docPr id="1483307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07100" name="Picture 14833071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2482" cy="2283847"/>
                    </a:xfrm>
                    <a:prstGeom prst="rect">
                      <a:avLst/>
                    </a:prstGeom>
                  </pic:spPr>
                </pic:pic>
              </a:graphicData>
            </a:graphic>
          </wp:inline>
        </w:drawing>
      </w:r>
    </w:p>
    <w:p w:rsidR="0041057C" w:rsidRDefault="0041057C" w:rsidP="00D5477B">
      <w:pPr>
        <w:jc w:val="both"/>
        <w:rPr>
          <w:b/>
          <w:bCs/>
          <w:sz w:val="28"/>
          <w:szCs w:val="28"/>
          <w:lang w:val="es-ES"/>
        </w:rPr>
      </w:pPr>
    </w:p>
    <w:p w:rsidR="008B11FE" w:rsidRPr="008B11FE" w:rsidRDefault="008B11FE" w:rsidP="00D5477B">
      <w:pPr>
        <w:jc w:val="both"/>
        <w:rPr>
          <w:lang w:val="es-ES"/>
        </w:rPr>
      </w:pPr>
      <w:r>
        <w:rPr>
          <w:lang w:val="es-ES"/>
        </w:rPr>
        <w:t>Creación tabla “noticias”:</w:t>
      </w:r>
    </w:p>
    <w:p w:rsidR="008B11FE" w:rsidRDefault="008B11FE" w:rsidP="00D5477B">
      <w:pPr>
        <w:jc w:val="both"/>
        <w:rPr>
          <w:b/>
          <w:bCs/>
          <w:sz w:val="28"/>
          <w:szCs w:val="28"/>
          <w:lang w:val="es-ES"/>
        </w:rPr>
      </w:pPr>
    </w:p>
    <w:p w:rsidR="0041057C" w:rsidRDefault="00D326FA" w:rsidP="00D5477B">
      <w:pPr>
        <w:jc w:val="both"/>
        <w:rPr>
          <w:b/>
          <w:bCs/>
          <w:sz w:val="28"/>
          <w:szCs w:val="28"/>
          <w:lang w:val="es-ES"/>
        </w:rPr>
      </w:pPr>
      <w:r>
        <w:rPr>
          <w:b/>
          <w:bCs/>
          <w:noProof/>
          <w:sz w:val="28"/>
          <w:szCs w:val="28"/>
          <w:lang w:val="es-ES"/>
        </w:rPr>
        <w:drawing>
          <wp:inline distT="0" distB="0" distL="0" distR="0">
            <wp:extent cx="4383965" cy="3299683"/>
            <wp:effectExtent l="0" t="0" r="0" b="2540"/>
            <wp:docPr id="656537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7705" name="Picture 6565377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94207" cy="3307392"/>
                    </a:xfrm>
                    <a:prstGeom prst="rect">
                      <a:avLst/>
                    </a:prstGeom>
                  </pic:spPr>
                </pic:pic>
              </a:graphicData>
            </a:graphic>
          </wp:inline>
        </w:drawing>
      </w:r>
    </w:p>
    <w:p w:rsidR="008B11FE" w:rsidRDefault="008B11FE" w:rsidP="00D5477B">
      <w:pPr>
        <w:jc w:val="both"/>
        <w:rPr>
          <w:b/>
          <w:bCs/>
          <w:sz w:val="28"/>
          <w:szCs w:val="28"/>
          <w:lang w:val="es-ES"/>
        </w:rPr>
      </w:pPr>
    </w:p>
    <w:p w:rsidR="008B11FE" w:rsidRPr="008B11FE" w:rsidRDefault="008B11FE" w:rsidP="00D5477B">
      <w:pPr>
        <w:jc w:val="both"/>
        <w:rPr>
          <w:lang w:val="es-ES"/>
        </w:rPr>
      </w:pPr>
      <w:r>
        <w:rPr>
          <w:lang w:val="es-ES"/>
        </w:rPr>
        <w:t>Carga de datos exitosa:</w:t>
      </w:r>
    </w:p>
    <w:p w:rsidR="008B11FE" w:rsidRDefault="008B11FE" w:rsidP="00D5477B">
      <w:pPr>
        <w:jc w:val="both"/>
        <w:rPr>
          <w:b/>
          <w:bCs/>
          <w:sz w:val="28"/>
          <w:szCs w:val="28"/>
          <w:lang w:val="es-ES"/>
        </w:rPr>
      </w:pPr>
    </w:p>
    <w:p w:rsidR="008B11FE" w:rsidRDefault="008B11FE" w:rsidP="00D5477B">
      <w:pPr>
        <w:jc w:val="both"/>
        <w:rPr>
          <w:b/>
          <w:bCs/>
          <w:sz w:val="28"/>
          <w:szCs w:val="28"/>
          <w:lang w:val="es-ES"/>
        </w:rPr>
      </w:pPr>
      <w:r>
        <w:rPr>
          <w:b/>
          <w:bCs/>
          <w:noProof/>
          <w:sz w:val="28"/>
          <w:szCs w:val="28"/>
          <w:lang w:val="es-ES"/>
        </w:rPr>
        <w:drawing>
          <wp:inline distT="0" distB="0" distL="0" distR="0" wp14:anchorId="55013C5B" wp14:editId="2B7542E8">
            <wp:extent cx="5943600" cy="412115"/>
            <wp:effectExtent l="0" t="0" r="0" b="0"/>
            <wp:docPr id="1387900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0884" name="Picture 1387900884"/>
                    <pic:cNvPicPr/>
                  </pic:nvPicPr>
                  <pic:blipFill>
                    <a:blip r:embed="rId7">
                      <a:extLst>
                        <a:ext uri="{28A0092B-C50C-407E-A947-70E740481C1C}">
                          <a14:useLocalDpi xmlns:a14="http://schemas.microsoft.com/office/drawing/2010/main" val="0"/>
                        </a:ext>
                      </a:extLst>
                    </a:blip>
                    <a:stretch>
                      <a:fillRect/>
                    </a:stretch>
                  </pic:blipFill>
                  <pic:spPr>
                    <a:xfrm>
                      <a:off x="0" y="0"/>
                      <a:ext cx="5943600" cy="412115"/>
                    </a:xfrm>
                    <a:prstGeom prst="rect">
                      <a:avLst/>
                    </a:prstGeom>
                  </pic:spPr>
                </pic:pic>
              </a:graphicData>
            </a:graphic>
          </wp:inline>
        </w:drawing>
      </w:r>
    </w:p>
    <w:p w:rsidR="00D326FA" w:rsidRDefault="00D326FA" w:rsidP="00D5477B">
      <w:pPr>
        <w:jc w:val="both"/>
        <w:rPr>
          <w:b/>
          <w:bCs/>
          <w:sz w:val="28"/>
          <w:szCs w:val="28"/>
          <w:lang w:val="es-ES"/>
        </w:rPr>
      </w:pPr>
    </w:p>
    <w:p w:rsidR="00D326FA" w:rsidRDefault="008B11FE" w:rsidP="00D5477B">
      <w:pPr>
        <w:jc w:val="both"/>
        <w:rPr>
          <w:b/>
          <w:bCs/>
          <w:sz w:val="28"/>
          <w:szCs w:val="28"/>
          <w:lang w:val="es-ES"/>
        </w:rPr>
      </w:pPr>
      <w:r>
        <w:rPr>
          <w:b/>
          <w:bCs/>
          <w:noProof/>
          <w:sz w:val="28"/>
          <w:szCs w:val="28"/>
          <w:lang w:val="es-ES"/>
        </w:rPr>
        <w:drawing>
          <wp:inline distT="0" distB="0" distL="0" distR="0">
            <wp:extent cx="5943600" cy="701675"/>
            <wp:effectExtent l="0" t="0" r="0" b="0"/>
            <wp:docPr id="980583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83586" name="Picture 980583586"/>
                    <pic:cNvPicPr/>
                  </pic:nvPicPr>
                  <pic:blipFill>
                    <a:blip r:embed="rId8">
                      <a:extLst>
                        <a:ext uri="{28A0092B-C50C-407E-A947-70E740481C1C}">
                          <a14:useLocalDpi xmlns:a14="http://schemas.microsoft.com/office/drawing/2010/main" val="0"/>
                        </a:ext>
                      </a:extLst>
                    </a:blip>
                    <a:stretch>
                      <a:fillRect/>
                    </a:stretch>
                  </pic:blipFill>
                  <pic:spPr>
                    <a:xfrm>
                      <a:off x="0" y="0"/>
                      <a:ext cx="5943600" cy="701675"/>
                    </a:xfrm>
                    <a:prstGeom prst="rect">
                      <a:avLst/>
                    </a:prstGeom>
                  </pic:spPr>
                </pic:pic>
              </a:graphicData>
            </a:graphic>
          </wp:inline>
        </w:drawing>
      </w: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Pr="008B11FE" w:rsidRDefault="008B11FE" w:rsidP="00D5477B">
      <w:pPr>
        <w:jc w:val="both"/>
        <w:rPr>
          <w:lang w:val="es-ES"/>
        </w:rPr>
      </w:pPr>
      <w:r>
        <w:rPr>
          <w:lang w:val="es-ES"/>
        </w:rPr>
        <w:t xml:space="preserve">Verificación dentro de </w:t>
      </w:r>
      <w:proofErr w:type="spellStart"/>
      <w:r>
        <w:rPr>
          <w:lang w:val="es-ES"/>
        </w:rPr>
        <w:t>pgadmin</w:t>
      </w:r>
      <w:proofErr w:type="spellEnd"/>
      <w:r>
        <w:rPr>
          <w:lang w:val="es-ES"/>
        </w:rPr>
        <w:t>:</w:t>
      </w:r>
    </w:p>
    <w:p w:rsidR="008B11FE" w:rsidRDefault="008B11FE" w:rsidP="00D5477B">
      <w:pPr>
        <w:jc w:val="both"/>
        <w:rPr>
          <w:b/>
          <w:bCs/>
          <w:sz w:val="28"/>
          <w:szCs w:val="28"/>
          <w:lang w:val="es-ES"/>
        </w:rPr>
      </w:pPr>
    </w:p>
    <w:p w:rsidR="008B11FE" w:rsidRDefault="008B11FE" w:rsidP="00D5477B">
      <w:pPr>
        <w:jc w:val="both"/>
        <w:rPr>
          <w:b/>
          <w:bCs/>
          <w:sz w:val="28"/>
          <w:szCs w:val="28"/>
          <w:lang w:val="es-ES"/>
        </w:rPr>
      </w:pPr>
      <w:r>
        <w:rPr>
          <w:b/>
          <w:bCs/>
          <w:noProof/>
          <w:sz w:val="28"/>
          <w:szCs w:val="28"/>
          <w:lang w:val="es-ES"/>
        </w:rPr>
        <w:drawing>
          <wp:inline distT="0" distB="0" distL="0" distR="0">
            <wp:extent cx="2367560" cy="2765442"/>
            <wp:effectExtent l="0" t="0" r="0" b="3175"/>
            <wp:docPr id="1589525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5227" name="Picture 15895252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0698" cy="2792468"/>
                    </a:xfrm>
                    <a:prstGeom prst="rect">
                      <a:avLst/>
                    </a:prstGeom>
                  </pic:spPr>
                </pic:pic>
              </a:graphicData>
            </a:graphic>
          </wp:inline>
        </w:drawing>
      </w:r>
    </w:p>
    <w:p w:rsidR="008B11FE" w:rsidRDefault="008B11FE" w:rsidP="00D5477B">
      <w:pPr>
        <w:jc w:val="both"/>
        <w:rPr>
          <w:b/>
          <w:bCs/>
          <w:sz w:val="28"/>
          <w:szCs w:val="28"/>
          <w:lang w:val="es-ES"/>
        </w:rPr>
      </w:pPr>
    </w:p>
    <w:p w:rsidR="008B11FE" w:rsidRPr="008B11FE" w:rsidRDefault="008B11FE" w:rsidP="00D5477B">
      <w:pPr>
        <w:jc w:val="both"/>
        <w:rPr>
          <w:lang w:val="es-ES"/>
        </w:rPr>
      </w:pPr>
      <w:r>
        <w:rPr>
          <w:lang w:val="es-ES"/>
        </w:rPr>
        <w:t>Cantidad de datos dentro de la tabla:</w:t>
      </w:r>
    </w:p>
    <w:p w:rsidR="008B11FE" w:rsidRDefault="008B11FE" w:rsidP="00D5477B">
      <w:pPr>
        <w:jc w:val="both"/>
        <w:rPr>
          <w:b/>
          <w:bCs/>
          <w:sz w:val="28"/>
          <w:szCs w:val="28"/>
          <w:lang w:val="es-ES"/>
        </w:rPr>
      </w:pPr>
    </w:p>
    <w:p w:rsidR="008B11FE" w:rsidRDefault="008B11FE" w:rsidP="00D5477B">
      <w:pPr>
        <w:jc w:val="both"/>
        <w:rPr>
          <w:b/>
          <w:bCs/>
          <w:sz w:val="28"/>
          <w:szCs w:val="28"/>
          <w:lang w:val="es-ES"/>
        </w:rPr>
      </w:pPr>
      <w:r>
        <w:rPr>
          <w:b/>
          <w:bCs/>
          <w:noProof/>
          <w:sz w:val="28"/>
          <w:szCs w:val="28"/>
          <w:lang w:val="es-ES"/>
        </w:rPr>
        <w:drawing>
          <wp:inline distT="0" distB="0" distL="0" distR="0" wp14:anchorId="21C1C768" wp14:editId="220BB6F3">
            <wp:extent cx="3196352" cy="2519859"/>
            <wp:effectExtent l="0" t="0" r="4445" b="0"/>
            <wp:docPr id="1030163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868" name="Picture 1030163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5180" cy="2542585"/>
                    </a:xfrm>
                    <a:prstGeom prst="rect">
                      <a:avLst/>
                    </a:prstGeom>
                  </pic:spPr>
                </pic:pic>
              </a:graphicData>
            </a:graphic>
          </wp:inline>
        </w:drawing>
      </w: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b/>
          <w:bCs/>
          <w:sz w:val="28"/>
          <w:szCs w:val="28"/>
          <w:lang w:val="es-ES"/>
        </w:rPr>
      </w:pPr>
    </w:p>
    <w:p w:rsidR="008B11FE" w:rsidRDefault="008B11FE" w:rsidP="00D5477B">
      <w:pPr>
        <w:jc w:val="both"/>
        <w:rPr>
          <w:lang w:val="es-ES"/>
        </w:rPr>
      </w:pPr>
      <w:r>
        <w:rPr>
          <w:lang w:val="es-ES"/>
        </w:rPr>
        <w:t>Validación de los datos, que hay “true” y “</w:t>
      </w:r>
      <w:proofErr w:type="spellStart"/>
      <w:r>
        <w:rPr>
          <w:lang w:val="es-ES"/>
        </w:rPr>
        <w:t>fake</w:t>
      </w:r>
      <w:proofErr w:type="spellEnd"/>
      <w:r>
        <w:rPr>
          <w:lang w:val="es-ES"/>
        </w:rPr>
        <w:t>”:</w:t>
      </w:r>
    </w:p>
    <w:p w:rsidR="008B11FE" w:rsidRDefault="008B11FE" w:rsidP="00D5477B">
      <w:pPr>
        <w:jc w:val="both"/>
        <w:rPr>
          <w:lang w:val="es-ES"/>
        </w:rPr>
      </w:pPr>
    </w:p>
    <w:p w:rsidR="008B11FE" w:rsidRDefault="008B11FE" w:rsidP="00D5477B">
      <w:pPr>
        <w:jc w:val="both"/>
        <w:rPr>
          <w:lang w:val="es-ES"/>
        </w:rPr>
      </w:pPr>
      <w:r>
        <w:rPr>
          <w:noProof/>
          <w:lang w:val="es-ES"/>
        </w:rPr>
        <w:lastRenderedPageBreak/>
        <w:drawing>
          <wp:inline distT="0" distB="0" distL="0" distR="0">
            <wp:extent cx="3320977" cy="3704167"/>
            <wp:effectExtent l="0" t="0" r="0" b="4445"/>
            <wp:docPr id="225450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0423" name="Picture 2254504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6467" cy="3710290"/>
                    </a:xfrm>
                    <a:prstGeom prst="rect">
                      <a:avLst/>
                    </a:prstGeom>
                  </pic:spPr>
                </pic:pic>
              </a:graphicData>
            </a:graphic>
          </wp:inline>
        </w:drawing>
      </w:r>
    </w:p>
    <w:p w:rsidR="008B11FE" w:rsidRDefault="008B11FE" w:rsidP="00D5477B">
      <w:pPr>
        <w:jc w:val="both"/>
        <w:rPr>
          <w:lang w:val="es-ES"/>
        </w:rPr>
      </w:pPr>
    </w:p>
    <w:p w:rsidR="008B11FE" w:rsidRDefault="008B11FE" w:rsidP="00D5477B">
      <w:pPr>
        <w:jc w:val="both"/>
        <w:rPr>
          <w:lang w:val="es-ES"/>
        </w:rPr>
      </w:pPr>
      <w:r>
        <w:rPr>
          <w:lang w:val="es-ES"/>
        </w:rPr>
        <w:t>Verificación si base tiene datos nulos:</w:t>
      </w:r>
    </w:p>
    <w:p w:rsidR="008B11FE" w:rsidRDefault="008B11FE" w:rsidP="00D5477B">
      <w:pPr>
        <w:jc w:val="both"/>
        <w:rPr>
          <w:lang w:val="es-ES"/>
        </w:rPr>
      </w:pPr>
    </w:p>
    <w:p w:rsidR="008B11FE" w:rsidRDefault="009B2B4E" w:rsidP="00D5477B">
      <w:pPr>
        <w:jc w:val="both"/>
        <w:rPr>
          <w:lang w:val="es-ES"/>
        </w:rPr>
      </w:pPr>
      <w:r>
        <w:rPr>
          <w:noProof/>
          <w:lang w:val="es-ES"/>
        </w:rPr>
        <w:drawing>
          <wp:inline distT="0" distB="0" distL="0" distR="0">
            <wp:extent cx="2212856" cy="2493433"/>
            <wp:effectExtent l="0" t="0" r="0" b="0"/>
            <wp:docPr id="1456740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40579" name="Picture 14567405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6634" cy="2497690"/>
                    </a:xfrm>
                    <a:prstGeom prst="rect">
                      <a:avLst/>
                    </a:prstGeom>
                  </pic:spPr>
                </pic:pic>
              </a:graphicData>
            </a:graphic>
          </wp:inline>
        </w:drawing>
      </w:r>
    </w:p>
    <w:p w:rsidR="009B2B4E" w:rsidRDefault="009B2B4E" w:rsidP="00D5477B">
      <w:pPr>
        <w:jc w:val="both"/>
        <w:rPr>
          <w:lang w:val="es-ES"/>
        </w:rPr>
      </w:pPr>
    </w:p>
    <w:p w:rsidR="009B2B4E" w:rsidRPr="008B11FE" w:rsidRDefault="009B2B4E" w:rsidP="00D5477B">
      <w:pPr>
        <w:jc w:val="both"/>
        <w:rPr>
          <w:lang w:val="es-ES"/>
        </w:rPr>
      </w:pPr>
    </w:p>
    <w:sectPr w:rsidR="009B2B4E" w:rsidRPr="008B1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0B30"/>
    <w:multiLevelType w:val="hybridMultilevel"/>
    <w:tmpl w:val="95D0BEEE"/>
    <w:lvl w:ilvl="0" w:tplc="86C488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85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7B"/>
    <w:rsid w:val="003F6D3F"/>
    <w:rsid w:val="0041057C"/>
    <w:rsid w:val="007D39A9"/>
    <w:rsid w:val="00860D1D"/>
    <w:rsid w:val="008B11FE"/>
    <w:rsid w:val="009B2B4E"/>
    <w:rsid w:val="00B06E09"/>
    <w:rsid w:val="00CE2C8D"/>
    <w:rsid w:val="00D326FA"/>
    <w:rsid w:val="00D5477B"/>
    <w:rsid w:val="00F653F9"/>
    <w:rsid w:val="00FA7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CAB8C3"/>
  <w15:chartTrackingRefBased/>
  <w15:docId w15:val="{30E51AB1-14FD-4E48-9050-42BDEF1E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77B"/>
    <w:pPr>
      <w:ind w:left="720"/>
      <w:contextualSpacing/>
    </w:pPr>
  </w:style>
  <w:style w:type="paragraph" w:styleId="NormalWeb">
    <w:name w:val="Normal (Web)"/>
    <w:basedOn w:val="Normal"/>
    <w:uiPriority w:val="99"/>
    <w:semiHidden/>
    <w:unhideWhenUsed/>
    <w:rsid w:val="009B2B4E"/>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B2B4E"/>
    <w:rPr>
      <w:rFonts w:ascii="Courier New" w:eastAsia="Times New Roman" w:hAnsi="Courier New" w:cs="Courier New"/>
      <w:sz w:val="20"/>
      <w:szCs w:val="20"/>
    </w:rPr>
  </w:style>
  <w:style w:type="character" w:styleId="Strong">
    <w:name w:val="Strong"/>
    <w:basedOn w:val="DefaultParagraphFont"/>
    <w:uiPriority w:val="22"/>
    <w:qFormat/>
    <w:rsid w:val="009B2B4E"/>
    <w:rPr>
      <w:b/>
      <w:bCs/>
    </w:rPr>
  </w:style>
  <w:style w:type="table" w:styleId="TableGrid">
    <w:name w:val="Table Grid"/>
    <w:basedOn w:val="TableNormal"/>
    <w:uiPriority w:val="39"/>
    <w:rsid w:val="009B2B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43573">
      <w:bodyDiv w:val="1"/>
      <w:marLeft w:val="0"/>
      <w:marRight w:val="0"/>
      <w:marTop w:val="0"/>
      <w:marBottom w:val="0"/>
      <w:divBdr>
        <w:top w:val="none" w:sz="0" w:space="0" w:color="auto"/>
        <w:left w:val="none" w:sz="0" w:space="0" w:color="auto"/>
        <w:bottom w:val="none" w:sz="0" w:space="0" w:color="auto"/>
        <w:right w:val="none" w:sz="0" w:space="0" w:color="auto"/>
      </w:divBdr>
    </w:div>
    <w:div w:id="1096026223">
      <w:bodyDiv w:val="1"/>
      <w:marLeft w:val="0"/>
      <w:marRight w:val="0"/>
      <w:marTop w:val="0"/>
      <w:marBottom w:val="0"/>
      <w:divBdr>
        <w:top w:val="none" w:sz="0" w:space="0" w:color="auto"/>
        <w:left w:val="none" w:sz="0" w:space="0" w:color="auto"/>
        <w:bottom w:val="none" w:sz="0" w:space="0" w:color="auto"/>
        <w:right w:val="none" w:sz="0" w:space="0" w:color="auto"/>
      </w:divBdr>
      <w:divsChild>
        <w:div w:id="21288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518521">
      <w:bodyDiv w:val="1"/>
      <w:marLeft w:val="0"/>
      <w:marRight w:val="0"/>
      <w:marTop w:val="0"/>
      <w:marBottom w:val="0"/>
      <w:divBdr>
        <w:top w:val="none" w:sz="0" w:space="0" w:color="auto"/>
        <w:left w:val="none" w:sz="0" w:space="0" w:color="auto"/>
        <w:bottom w:val="none" w:sz="0" w:space="0" w:color="auto"/>
        <w:right w:val="none" w:sz="0" w:space="0" w:color="auto"/>
      </w:divBdr>
      <w:divsChild>
        <w:div w:id="179864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María Ramírez Campabadal</dc:creator>
  <cp:keywords/>
  <dc:description/>
  <cp:lastModifiedBy>Ana María Ramírez Campabadal</cp:lastModifiedBy>
  <cp:revision>2</cp:revision>
  <dcterms:created xsi:type="dcterms:W3CDTF">2026-04-09T22:19:00Z</dcterms:created>
  <dcterms:modified xsi:type="dcterms:W3CDTF">2026-04-10T00:33:00Z</dcterms:modified>
</cp:coreProperties>
</file>