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3117" w14:textId="77777777" w:rsidR="004469A9" w:rsidRPr="004469A9" w:rsidRDefault="004469A9" w:rsidP="00446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6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Cerinte L3 - G1</w:t>
      </w:r>
    </w:p>
    <w:p w14:paraId="7A86F77A" w14:textId="0757FAE2" w:rsidR="004469A9" w:rsidRDefault="004469A9" w:rsidP="004469A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R1. Ramura de la stânga are IP de rețea 82.20.30.0/24</w:t>
      </w:r>
      <w:r>
        <w:rPr>
          <w:rFonts w:ascii="Segoe UI" w:hAnsi="Segoe UI" w:cs="Segoe UI"/>
          <w:sz w:val="21"/>
          <w:szCs w:val="21"/>
        </w:rPr>
        <w:br/>
        <w:t>R2. Ramura cu serverul are IP de rețea 92.20.60.0/24</w:t>
      </w:r>
      <w:r>
        <w:rPr>
          <w:rFonts w:ascii="Segoe UI" w:hAnsi="Segoe UI" w:cs="Segoe UI"/>
          <w:sz w:val="21"/>
          <w:szCs w:val="21"/>
        </w:rPr>
        <w:br/>
        <w:t>R. Folosește IP-uri din rețeaua 192.16.10.0/29</w:t>
      </w:r>
      <w:r>
        <w:rPr>
          <w:rFonts w:ascii="Segoe UI" w:hAnsi="Segoe UI" w:cs="Segoe UI"/>
          <w:sz w:val="21"/>
          <w:szCs w:val="21"/>
        </w:rPr>
        <w:br/>
        <w:t>Pentru conexiunea VPN remote utilizați IP-urile din 192.18.90.0/30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</w:p>
    <w:p w14:paraId="380D5FA1" w14:textId="77777777" w:rsidR="004469A9" w:rsidRPr="004469A9" w:rsidRDefault="004469A9" w:rsidP="00446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446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Cerinte L3 - G2</w:t>
      </w:r>
    </w:p>
    <w:p w14:paraId="741A650C" w14:textId="6D01F31A" w:rsidR="004469A9" w:rsidRDefault="004469A9" w:rsidP="0044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t>Pentru definirea rețelelor va fi alocat minimul necesar de IP-uri conform regulilor de mai jos:</w:t>
      </w: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a) Ramura din partea stângă folosește IP-uri din rețeaua 80.44.44.0/26</w:t>
      </w: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Ramura din partea dreaptă folosește IP-uri din rețeaua 4.4.60.64/27</w:t>
      </w: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Rețeaua centrală folosește IP-uri din rețeaua 40.40.0.48/28</w:t>
      </w: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Pentru conexiunea VPN remote utilizați IP-urile din rețeaua din care face parte adresa 4.8.12.16/30.</w:t>
      </w:r>
      <w:r w:rsidRPr="004469A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Trebuie să fie asigurată conexiunea între toate echipamente cu ajutorul RIPv2.</w:t>
      </w:r>
    </w:p>
    <w:p w14:paraId="7ED818CA" w14:textId="433BF066" w:rsidR="004469A9" w:rsidRDefault="004469A9" w:rsidP="00446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824BFF" w14:textId="1FABEBE0" w:rsidR="004469A9" w:rsidRDefault="004469A9" w:rsidP="004469A9">
      <w:pPr>
        <w:spacing w:before="100" w:beforeAutospacing="1" w:after="100" w:afterAutospacing="1" w:line="240" w:lineRule="auto"/>
        <w:rPr>
          <w:rStyle w:val="ui-provider"/>
        </w:rPr>
      </w:pPr>
      <w:r>
        <w:rPr>
          <w:rStyle w:val="ui-provider"/>
        </w:rPr>
        <w:t>RA(config)# interface tunnel 0</w:t>
      </w:r>
      <w:r>
        <w:br/>
      </w:r>
      <w:r>
        <w:rPr>
          <w:rStyle w:val="ui-provider"/>
        </w:rPr>
        <w:t>RA(config-if)# ip address 10.10.10.1 255.255.255.252</w:t>
      </w:r>
      <w:r>
        <w:br/>
      </w:r>
      <w:r>
        <w:rPr>
          <w:rStyle w:val="ui-provider"/>
        </w:rPr>
        <w:t>RA(config-if)# tunnelsources0/0/0</w:t>
      </w:r>
      <w:r>
        <w:br/>
      </w:r>
      <w:r>
        <w:rPr>
          <w:rStyle w:val="ui-provider"/>
        </w:rPr>
        <w:t>RA(config-if)# tunneldestination209.165.122.2</w:t>
      </w:r>
      <w:r>
        <w:br/>
      </w:r>
      <w:r>
        <w:rPr>
          <w:rStyle w:val="ui-provider"/>
        </w:rPr>
        <w:t>RA(config-if)# tunnelmode greip</w:t>
      </w:r>
      <w:r>
        <w:br/>
      </w:r>
      <w:r>
        <w:rPr>
          <w:rStyle w:val="ui-provider"/>
        </w:rPr>
        <w:t>RA(config-if)# noshutdown</w:t>
      </w:r>
    </w:p>
    <w:p w14:paraId="2184AC8B" w14:textId="79DC24DD" w:rsidR="004469A9" w:rsidRDefault="004469A9" w:rsidP="004469A9">
      <w:pPr>
        <w:spacing w:before="100" w:beforeAutospacing="1" w:after="100" w:afterAutospacing="1" w:line="240" w:lineRule="auto"/>
        <w:rPr>
          <w:rStyle w:val="ui-provider"/>
        </w:rPr>
      </w:pPr>
    </w:p>
    <w:p w14:paraId="13AB646E" w14:textId="0C79EC54" w:rsidR="004469A9" w:rsidRDefault="004469A9" w:rsidP="004469A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13881B7" w14:textId="77777777" w:rsidR="004469A9" w:rsidRDefault="004469A9" w:rsidP="004469A9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sz w:val="21"/>
          <w:szCs w:val="21"/>
        </w:rPr>
      </w:pPr>
      <w:r w:rsidRPr="004469A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Cerinte L3 - G3</w:t>
      </w:r>
    </w:p>
    <w:p w14:paraId="38E7A5E2" w14:textId="3DB9FC5D" w:rsidR="004469A9" w:rsidRPr="004469A9" w:rsidRDefault="004469A9" w:rsidP="00235F74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Pentru definirea rețelelor va fi alocat minimul necesar de IP-uri conform regulilor de mai jos:</w:t>
      </w:r>
      <w:r>
        <w:rPr>
          <w:rFonts w:ascii="Segoe UI" w:hAnsi="Segoe UI" w:cs="Segoe UI"/>
          <w:sz w:val="21"/>
          <w:szCs w:val="21"/>
        </w:rPr>
        <w:br/>
        <w:t>a) Ramura din partea stângă folosește IP-uri din rețeaua 10.10.10.0/26</w:t>
      </w:r>
      <w:r>
        <w:rPr>
          <w:rFonts w:ascii="Segoe UI" w:hAnsi="Segoe UI" w:cs="Segoe UI"/>
          <w:sz w:val="21"/>
          <w:szCs w:val="21"/>
        </w:rPr>
        <w:br/>
        <w:t>b) Ramura din partea dreaptă folosește IP-uri din rețeaua 8.8.8.128/27</w:t>
      </w:r>
      <w:r>
        <w:rPr>
          <w:rFonts w:ascii="Segoe UI" w:hAnsi="Segoe UI" w:cs="Segoe UI"/>
          <w:sz w:val="21"/>
          <w:szCs w:val="21"/>
        </w:rPr>
        <w:br/>
        <w:t>c) Rețeaua centrală (conexiunea serială) folosește IP-uri din rețeaua 100.100.100.32/28</w:t>
      </w:r>
      <w:r>
        <w:rPr>
          <w:rFonts w:ascii="Segoe UI" w:hAnsi="Segoe UI" w:cs="Segoe UI"/>
          <w:sz w:val="21"/>
          <w:szCs w:val="21"/>
        </w:rPr>
        <w:br/>
        <w:t>Pentru conexiunea VPN remote utilizați IP-urile din rețeaua din care face parte adresa 1.2.3.4/30.</w:t>
      </w:r>
    </w:p>
    <w:p w14:paraId="55406C45" w14:textId="77777777" w:rsidR="004469A9" w:rsidRDefault="004469A9" w:rsidP="004469A9">
      <w:pPr>
        <w:pStyle w:val="NormalWeb"/>
        <w:rPr>
          <w:rFonts w:ascii="Segoe UI" w:hAnsi="Segoe UI" w:cs="Segoe UI"/>
          <w:sz w:val="21"/>
          <w:szCs w:val="21"/>
        </w:rPr>
      </w:pPr>
    </w:p>
    <w:p w14:paraId="0CA50A2F" w14:textId="77777777" w:rsidR="003D3369" w:rsidRDefault="003D3369"/>
    <w:sectPr w:rsidR="003D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A9"/>
    <w:rsid w:val="00235F74"/>
    <w:rsid w:val="003D3369"/>
    <w:rsid w:val="0044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6712"/>
  <w15:chartTrackingRefBased/>
  <w15:docId w15:val="{CDDF0220-E2A0-4FF2-B4F8-8C3C0C25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44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69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i-provider">
    <w:name w:val="ui-provider"/>
    <w:basedOn w:val="DefaultParagraphFont"/>
    <w:rsid w:val="0044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2024-03-16T09:23:00Z</dcterms:created>
  <dcterms:modified xsi:type="dcterms:W3CDTF">2024-03-16T09:25:00Z</dcterms:modified>
</cp:coreProperties>
</file>