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09553777"/>
        <w:docPartObj>
          <w:docPartGallery w:val="Cover Pages"/>
          <w:docPartUnique/>
        </w:docPartObj>
      </w:sdtPr>
      <w:sdtContent>
        <w:p w14:paraId="4D1FF06A" w14:textId="6F5C9003" w:rsidR="00365BAD" w:rsidRDefault="00365BAD"/>
        <w:p w14:paraId="0B1C1549" w14:textId="4E4EA530" w:rsidR="00365BAD" w:rsidRDefault="00365BA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A9C052A" wp14:editId="7E7F1AB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1DFDB" w14:textId="63A8B478" w:rsidR="00365BAD" w:rsidRDefault="00365BAD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SDIS Projeto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95CB3F" w14:textId="6B7AD48C" w:rsidR="00365BAD" w:rsidRPr="00365BAD" w:rsidRDefault="00365BAD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365BA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BackUp Service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A2FEF0" w14:textId="348BBCC1" w:rsidR="00365BAD" w:rsidRPr="00365BAD" w:rsidRDefault="004516F2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Ana Macedo up201909572;Miguel castro up201909578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A9C052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6221DFDB" w14:textId="63A8B478" w:rsidR="00365BAD" w:rsidRDefault="00365BAD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SDIS Projeto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895CB3F" w14:textId="6B7AD48C" w:rsidR="00365BAD" w:rsidRPr="00365BAD" w:rsidRDefault="00365BAD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365BA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BackUp Service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A2FEF0" w14:textId="348BBCC1" w:rsidR="00365BAD" w:rsidRPr="00365BAD" w:rsidRDefault="004516F2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Ana Macedo up201909572;Miguel castro up201909578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18F83" wp14:editId="215B801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2FF1A9" w14:textId="02B8D255" w:rsidR="00365BAD" w:rsidRDefault="00365BAD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318F83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D06g3W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2FF1A9" w14:textId="02B8D255" w:rsidR="00365BAD" w:rsidRDefault="00365BAD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588020B" w14:textId="276959A7" w:rsidR="00365BAD" w:rsidRDefault="00365BAD" w:rsidP="005D1086">
      <w:pPr>
        <w:pStyle w:val="Ttulo1"/>
      </w:pPr>
      <w:r>
        <w:lastRenderedPageBreak/>
        <w:t>Design de Concorrência</w:t>
      </w:r>
    </w:p>
    <w:p w14:paraId="0FA116CA" w14:textId="6EAAFD4A" w:rsidR="00365BAD" w:rsidRDefault="00365BAD" w:rsidP="003657E7">
      <w:pPr>
        <w:jc w:val="both"/>
      </w:pPr>
    </w:p>
    <w:p w14:paraId="30C3F61F" w14:textId="0F85F185" w:rsidR="00E83D4A" w:rsidRDefault="006A0AD2" w:rsidP="003657E7">
      <w:pPr>
        <w:jc w:val="both"/>
      </w:pPr>
      <w:r>
        <w:t xml:space="preserve">Ao mesmo tempo que se inicializam os </w:t>
      </w:r>
      <w:r w:rsidRPr="003657E7">
        <w:rPr>
          <w:i/>
          <w:iCs/>
        </w:rPr>
        <w:t>Peers</w:t>
      </w:r>
      <w:r>
        <w:t xml:space="preserve">, no seu construtor, também se inicializam os canais MC, MDB e MDR, </w:t>
      </w:r>
      <w:r w:rsidR="003657E7">
        <w:t xml:space="preserve">subscrevemos os grupos (com a porta e endereço dados como argumento na invocação do </w:t>
      </w:r>
      <w:r w:rsidR="003657E7">
        <w:rPr>
          <w:i/>
          <w:iCs/>
        </w:rPr>
        <w:t xml:space="preserve">peer) </w:t>
      </w:r>
      <w:r w:rsidR="003657E7">
        <w:t xml:space="preserve">e criamos </w:t>
      </w:r>
      <w:r>
        <w:t xml:space="preserve">as </w:t>
      </w:r>
      <w:r w:rsidRPr="003657E7">
        <w:rPr>
          <w:i/>
          <w:iCs/>
        </w:rPr>
        <w:t>threads</w:t>
      </w:r>
      <w:r w:rsidR="003657E7">
        <w:rPr>
          <w:i/>
          <w:iCs/>
        </w:rPr>
        <w:t xml:space="preserve">, </w:t>
      </w:r>
      <w:r w:rsidR="003657E7">
        <w:t>uma por canal</w:t>
      </w:r>
      <w:r>
        <w:t>.</w:t>
      </w:r>
    </w:p>
    <w:p w14:paraId="7920F2C5" w14:textId="4AD15DDA" w:rsidR="00365BAD" w:rsidRDefault="00E83D4A" w:rsidP="003657E7">
      <w:pPr>
        <w:jc w:val="center"/>
      </w:pPr>
      <w:r>
        <w:rPr>
          <w:noProof/>
        </w:rPr>
        <w:drawing>
          <wp:inline distT="0" distB="0" distL="0" distR="0" wp14:anchorId="75B52B36" wp14:editId="4CE5CF1D">
            <wp:extent cx="4902200" cy="23075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611" cy="23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CADE" w14:textId="3D21B6D8" w:rsidR="003657E7" w:rsidRPr="003657E7" w:rsidRDefault="003657E7" w:rsidP="003657E7">
      <w:pPr>
        <w:pStyle w:val="Ttulo2"/>
      </w:pPr>
      <w:bookmarkStart w:id="0" w:name="section3"/>
      <w:r w:rsidRPr="003657E7">
        <w:t>One Thread per Multicast Channel</w:t>
      </w:r>
      <w:bookmarkEnd w:id="0"/>
      <w:r w:rsidRPr="003657E7">
        <w:t xml:space="preserve">, </w:t>
      </w:r>
      <w:r w:rsidRPr="003657E7">
        <w:t>Many Protocol Instances at a Time</w:t>
      </w:r>
    </w:p>
    <w:p w14:paraId="5B5EB7E2" w14:textId="77777777" w:rsidR="003657E7" w:rsidRDefault="003657E7" w:rsidP="00365BAD">
      <w:pPr>
        <w:rPr>
          <w:lang w:val="en-GB"/>
        </w:rPr>
      </w:pPr>
    </w:p>
    <w:p w14:paraId="041EE918" w14:textId="4187B1D5" w:rsidR="003657E7" w:rsidRDefault="003657E7" w:rsidP="003657E7">
      <w:pPr>
        <w:jc w:val="both"/>
      </w:pPr>
      <w:r>
        <w:t>Usamos uma thread rec</w:t>
      </w:r>
      <w:r w:rsidRPr="003657E7">
        <w:t>eptor</w:t>
      </w:r>
      <w:r>
        <w:t>a</w:t>
      </w:r>
      <w:r w:rsidRPr="003657E7">
        <w:t xml:space="preserve"> por canal, e cada um</w:t>
      </w:r>
      <w:r>
        <w:t xml:space="preserve">a </w:t>
      </w:r>
      <w:r w:rsidRPr="003657E7">
        <w:t>completa o processamento de uma mensagem, antes de iniciar o processamento da seguinte mensagem</w:t>
      </w:r>
      <w:r>
        <w:t>, como se vê na figura seguinte que representa a receção da mensagem CHUNK no protocolo Restore e o tratamento d</w:t>
      </w:r>
      <w:r w:rsidR="00B730A7">
        <w:t>o corpo da mensagem recebido</w:t>
      </w:r>
      <w:r>
        <w:t>.</w:t>
      </w:r>
    </w:p>
    <w:p w14:paraId="5C277241" w14:textId="56BA338B" w:rsidR="00E83D4A" w:rsidRDefault="003657E7" w:rsidP="00365BAD">
      <w:r>
        <w:rPr>
          <w:noProof/>
        </w:rPr>
        <w:drawing>
          <wp:inline distT="0" distB="0" distL="0" distR="0" wp14:anchorId="1987069F" wp14:editId="3EE7260D">
            <wp:extent cx="5400040" cy="36029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B10" w14:textId="03A3993C" w:rsidR="003657E7" w:rsidRDefault="003657E7" w:rsidP="00365BAD">
      <w:r>
        <w:lastRenderedPageBreak/>
        <w:t>Assim, cada thread</w:t>
      </w:r>
      <w:r w:rsidR="00B730A7">
        <w:t xml:space="preserve"> executa um </w:t>
      </w:r>
      <w:r w:rsidR="00B730A7" w:rsidRPr="00B730A7">
        <w:t>loop infinito</w:t>
      </w:r>
      <w:r w:rsidR="00B730A7">
        <w:t xml:space="preserve"> e em cada iteração recebe a mensagem no respetivo canal multicast e processa a mensagem recebida. </w:t>
      </w:r>
    </w:p>
    <w:p w14:paraId="7BA3C78A" w14:textId="77777777" w:rsidR="003657E7" w:rsidRDefault="003657E7" w:rsidP="00365BAD"/>
    <w:p w14:paraId="15AAB1FE" w14:textId="2931ED93" w:rsidR="007A5E11" w:rsidRPr="007A5E11" w:rsidRDefault="007A5E11" w:rsidP="007A5E11">
      <w:pPr>
        <w:pStyle w:val="Ttulo2"/>
      </w:pPr>
      <w:r w:rsidRPr="007A5E11">
        <w:t>Uso de listas/</w:t>
      </w:r>
      <w:r w:rsidRPr="007A5E11">
        <w:rPr>
          <w:i/>
          <w:iCs/>
        </w:rPr>
        <w:t>Maps</w:t>
      </w:r>
      <w:r w:rsidRPr="007A5E11">
        <w:t xml:space="preserve"> s</w:t>
      </w:r>
      <w:r>
        <w:t>incronizados (thread-safe)</w:t>
      </w:r>
    </w:p>
    <w:p w14:paraId="25F8CBE3" w14:textId="5F07AC31" w:rsidR="007A5E11" w:rsidRDefault="007A5E11" w:rsidP="007A5E11">
      <w:pPr>
        <w:rPr>
          <w:lang w:val="en-GB"/>
        </w:rPr>
      </w:pPr>
    </w:p>
    <w:p w14:paraId="4465CE3C" w14:textId="0A2D5175" w:rsidR="007A5E11" w:rsidRDefault="007A5E11" w:rsidP="007A5E11">
      <w:r w:rsidRPr="007A5E11">
        <w:t>Na classe S</w:t>
      </w:r>
      <w:r>
        <w:t>torage várias threads podem aceder aos seus objetos</w:t>
      </w:r>
      <w:r w:rsidR="006A0AD2">
        <w:t xml:space="preserve"> e alterá-los ao mesmo tempo, não sendo o desejado. Para solucionar este problema é necessário o uso da classe thread safe, como a </w:t>
      </w:r>
      <w:r>
        <w:t>ConcurrentHashMaps e Collections</w:t>
      </w:r>
      <w:r w:rsidR="006A0AD2">
        <w:t>.synchronizedList.</w:t>
      </w:r>
    </w:p>
    <w:p w14:paraId="10A17383" w14:textId="1CD91207" w:rsidR="00B730A7" w:rsidRDefault="006A0AD2" w:rsidP="00B730A7">
      <w:r>
        <w:t>Na figura seguinte encontra-se inicializações de objetos das classes referidas.</w:t>
      </w:r>
    </w:p>
    <w:p w14:paraId="3DDDE514" w14:textId="61122850" w:rsidR="007A5E11" w:rsidRPr="007A5E11" w:rsidRDefault="006A0AD2" w:rsidP="00B730A7">
      <w:pPr>
        <w:jc w:val="center"/>
      </w:pPr>
      <w:r>
        <w:rPr>
          <w:noProof/>
        </w:rPr>
        <w:drawing>
          <wp:inline distT="0" distB="0" distL="0" distR="0" wp14:anchorId="2062122A" wp14:editId="0A14F546">
            <wp:extent cx="5026502" cy="869950"/>
            <wp:effectExtent l="0" t="0" r="317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6225"/>
                    <a:stretch/>
                  </pic:blipFill>
                  <pic:spPr bwMode="auto">
                    <a:xfrm>
                      <a:off x="0" y="0"/>
                      <a:ext cx="5045091" cy="87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2031B" w14:textId="303E71DA" w:rsidR="007A5E11" w:rsidRDefault="006A0AD2" w:rsidP="007A5E11">
      <w:pPr>
        <w:rPr>
          <w:i/>
          <w:iCs/>
        </w:rPr>
      </w:pPr>
      <w:r>
        <w:t xml:space="preserve">Para além disso, os métodos onde se alteram esses objetos são declarados como </w:t>
      </w:r>
      <w:r>
        <w:rPr>
          <w:i/>
          <w:iCs/>
        </w:rPr>
        <w:t>synchronized.</w:t>
      </w:r>
    </w:p>
    <w:p w14:paraId="66A29554" w14:textId="366DDD85" w:rsidR="006A0AD2" w:rsidRDefault="006A0AD2" w:rsidP="00B730A7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71B07CD" wp14:editId="5B53FBC6">
            <wp:extent cx="4902200" cy="737290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733" cy="74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1308" w14:textId="77777777" w:rsidR="006A0AD2" w:rsidRPr="006A0AD2" w:rsidRDefault="006A0AD2" w:rsidP="007A5E11">
      <w:pPr>
        <w:rPr>
          <w:i/>
          <w:iCs/>
        </w:rPr>
      </w:pPr>
    </w:p>
    <w:p w14:paraId="20FDF447" w14:textId="7F0097A9" w:rsidR="00B0054C" w:rsidRDefault="00B0054C" w:rsidP="00B0054C">
      <w:pPr>
        <w:pStyle w:val="Ttulo2"/>
      </w:pPr>
      <w:r>
        <w:t>Implementação escalável</w:t>
      </w:r>
    </w:p>
    <w:p w14:paraId="54C73869" w14:textId="6C08A958" w:rsidR="00B0054C" w:rsidRDefault="00B0054C" w:rsidP="00B0054C"/>
    <w:p w14:paraId="235578C6" w14:textId="37B86091" w:rsidR="00B0054C" w:rsidRDefault="00B0054C" w:rsidP="00B730A7">
      <w:pPr>
        <w:jc w:val="both"/>
      </w:pPr>
      <w:r>
        <w:t xml:space="preserve">Para vários subprotocolos, era necessário cada </w:t>
      </w:r>
      <w:r w:rsidRPr="00E83D4A">
        <w:rPr>
          <w:i/>
          <w:iCs/>
        </w:rPr>
        <w:t>Peer</w:t>
      </w:r>
      <w:r>
        <w:t xml:space="preserve"> esperar um tempo aleatório uniformemente distribuído entre 0 e 400 ms antes de enviar uma mensagem para o </w:t>
      </w:r>
      <w:r w:rsidRPr="00E83D4A">
        <w:rPr>
          <w:i/>
          <w:iCs/>
        </w:rPr>
        <w:t>initiator Peer</w:t>
      </w:r>
      <w:r>
        <w:t xml:space="preserve"> ou para executar o subprotocolo backup. </w:t>
      </w:r>
    </w:p>
    <w:p w14:paraId="22D4076C" w14:textId="746E53A2" w:rsidR="00B0054C" w:rsidRPr="00E83D4A" w:rsidRDefault="00B0054C" w:rsidP="00B730A7">
      <w:pPr>
        <w:jc w:val="both"/>
        <w:rPr>
          <w:rFonts w:cstheme="minorHAnsi"/>
          <w:i/>
          <w:iCs/>
          <w:color w:val="000000"/>
        </w:rPr>
      </w:pPr>
      <w:r w:rsidRPr="00B0054C">
        <w:rPr>
          <w:rFonts w:cstheme="minorHAnsi"/>
        </w:rPr>
        <w:t xml:space="preserve">Para uma implementação escalável foi substituída a função </w:t>
      </w:r>
      <w:r w:rsidRPr="00E83D4A">
        <w:rPr>
          <w:rFonts w:cstheme="minorHAnsi"/>
          <w:i/>
          <w:iCs/>
        </w:rPr>
        <w:t>Thread.sleep()</w:t>
      </w:r>
      <w:r w:rsidRPr="00B0054C">
        <w:rPr>
          <w:rFonts w:cstheme="minorHAnsi"/>
        </w:rPr>
        <w:t xml:space="preserve"> pela classe </w:t>
      </w:r>
      <w:r w:rsidRPr="00E83D4A">
        <w:rPr>
          <w:rFonts w:cstheme="minorHAnsi"/>
          <w:i/>
          <w:iCs/>
          <w:color w:val="000000"/>
        </w:rPr>
        <w:t>java.util.concurrent</w:t>
      </w:r>
      <w:r w:rsidRPr="00E83D4A">
        <w:rPr>
          <w:rFonts w:cstheme="minorHAnsi"/>
          <w:i/>
          <w:iCs/>
          <w:color w:val="000000"/>
        </w:rPr>
        <w:t xml:space="preserve">.ScheduledExecutorService. </w:t>
      </w:r>
    </w:p>
    <w:p w14:paraId="478B6224" w14:textId="3105B162" w:rsidR="00B0054C" w:rsidRDefault="00E83D4A" w:rsidP="00B730A7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 imagem encontra-se um exemplo de implementação, em que o </w:t>
      </w:r>
      <w:r w:rsidRPr="00E83D4A">
        <w:rPr>
          <w:rFonts w:cstheme="minorHAnsi"/>
          <w:i/>
          <w:iCs/>
          <w:color w:val="000000"/>
        </w:rPr>
        <w:t>mseconds</w:t>
      </w:r>
      <w:r>
        <w:rPr>
          <w:rFonts w:cstheme="minorHAnsi"/>
          <w:color w:val="000000"/>
        </w:rPr>
        <w:t xml:space="preserve"> são os milissegundos gerados aleatoriamente.</w:t>
      </w:r>
    </w:p>
    <w:p w14:paraId="5AB9DF6B" w14:textId="73EF8809" w:rsidR="00B0054C" w:rsidRDefault="00E83D4A" w:rsidP="00B0054C">
      <w:pPr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070CFEBE" wp14:editId="197ED031">
            <wp:extent cx="4889500" cy="214059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247" cy="21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AFB7" w14:textId="07B1D991" w:rsidR="00E83D4A" w:rsidRPr="00E83D4A" w:rsidRDefault="00E83D4A" w:rsidP="00B730A7">
      <w:pPr>
        <w:jc w:val="both"/>
        <w:rPr>
          <w:rFonts w:cstheme="minorHAnsi"/>
        </w:rPr>
      </w:pPr>
      <w:r w:rsidRPr="00E83D4A">
        <w:rPr>
          <w:rFonts w:cstheme="minorHAnsi"/>
        </w:rPr>
        <w:lastRenderedPageBreak/>
        <w:t>Neste exemplo, no subprotocolo r</w:t>
      </w:r>
      <w:r>
        <w:rPr>
          <w:rFonts w:cstheme="minorHAnsi"/>
        </w:rPr>
        <w:t>estore, só se envia a mensagem CHUNK depois de um tempo aleatório.</w:t>
      </w:r>
    </w:p>
    <w:p w14:paraId="7D19B0A9" w14:textId="268D0BA4" w:rsidR="00E83D4A" w:rsidRDefault="00E83D4A" w:rsidP="00B730A7">
      <w:pPr>
        <w:jc w:val="both"/>
      </w:pPr>
      <w:r>
        <w:t xml:space="preserve">A função Schedule permite que o que está dentro do bloco </w:t>
      </w:r>
      <w:r w:rsidRPr="00E83D4A">
        <w:rPr>
          <w:i/>
          <w:iCs/>
        </w:rPr>
        <w:t>task</w:t>
      </w:r>
      <w:r>
        <w:t xml:space="preserve"> seja executado depois dos milissegundos dados.</w:t>
      </w:r>
    </w:p>
    <w:p w14:paraId="4AD0B9E6" w14:textId="363A35CA" w:rsidR="00E83D4A" w:rsidRDefault="00E83D4A" w:rsidP="00B730A7">
      <w:pPr>
        <w:jc w:val="both"/>
      </w:pPr>
      <w:r>
        <w:t>Este método é repetido no subprotocolo backup e reclaim, sendo as task() diferentes.</w:t>
      </w:r>
    </w:p>
    <w:p w14:paraId="5F2D3DD6" w14:textId="4E955B2D" w:rsidR="00E83D4A" w:rsidRDefault="00E83D4A" w:rsidP="00B730A7">
      <w:pPr>
        <w:jc w:val="both"/>
        <w:rPr>
          <w:rFonts w:cstheme="minorHAnsi"/>
          <w:color w:val="000000"/>
        </w:rPr>
      </w:pPr>
      <w:r>
        <w:t xml:space="preserve">Em relação à classe </w:t>
      </w:r>
      <w:r w:rsidRPr="00E83D4A">
        <w:rPr>
          <w:rFonts w:cstheme="minorHAnsi"/>
          <w:color w:val="000000"/>
        </w:rPr>
        <w:t>java.nio.channels.AsynchronousFileChannel</w:t>
      </w:r>
      <w:r>
        <w:rPr>
          <w:rFonts w:cstheme="minorHAnsi"/>
          <w:color w:val="000000"/>
        </w:rPr>
        <w:t xml:space="preserve"> foi tentada implementar, mas sem sucesso. </w:t>
      </w:r>
    </w:p>
    <w:p w14:paraId="52D7B5DF" w14:textId="386914C3" w:rsidR="00B730A7" w:rsidRDefault="00B730A7" w:rsidP="00B730A7">
      <w:pPr>
        <w:jc w:val="both"/>
        <w:rPr>
          <w:rFonts w:cstheme="minorHAnsi"/>
          <w:color w:val="000000"/>
        </w:rPr>
      </w:pPr>
    </w:p>
    <w:p w14:paraId="324E5422" w14:textId="00858CD0" w:rsidR="00B730A7" w:rsidRDefault="00B730A7" w:rsidP="00B730A7">
      <w:pPr>
        <w:pStyle w:val="Ttulo2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Comunicação entre o TestApp e o Initiator Peer</w:t>
      </w:r>
    </w:p>
    <w:p w14:paraId="1E77C53B" w14:textId="73D62EB7" w:rsidR="00B730A7" w:rsidRDefault="00B730A7" w:rsidP="00B730A7">
      <w:pPr>
        <w:rPr>
          <w:lang w:eastAsia="pt-PT"/>
        </w:rPr>
      </w:pPr>
    </w:p>
    <w:p w14:paraId="7ACB165B" w14:textId="56510AE5" w:rsidR="00B730A7" w:rsidRDefault="00B730A7" w:rsidP="00B730A7">
      <w:pPr>
        <w:rPr>
          <w:lang w:eastAsia="pt-PT"/>
        </w:rPr>
      </w:pPr>
      <w:r>
        <w:rPr>
          <w:lang w:eastAsia="pt-PT"/>
        </w:rPr>
        <w:t xml:space="preserve">Para a comunicação entre o cliente e o </w:t>
      </w:r>
      <w:r w:rsidRPr="00B730A7">
        <w:rPr>
          <w:i/>
          <w:iCs/>
          <w:lang w:eastAsia="pt-PT"/>
        </w:rPr>
        <w:t>initiator peer</w:t>
      </w:r>
      <w:r>
        <w:rPr>
          <w:lang w:eastAsia="pt-PT"/>
        </w:rPr>
        <w:t xml:space="preserve"> foi usado RMI. </w:t>
      </w:r>
    </w:p>
    <w:p w14:paraId="7E1BC77B" w14:textId="5560FB1C" w:rsidR="00B730A7" w:rsidRDefault="00B730A7" w:rsidP="00B730A7">
      <w:pPr>
        <w:rPr>
          <w:lang w:eastAsia="pt-PT"/>
        </w:rPr>
      </w:pPr>
      <w:r>
        <w:rPr>
          <w:lang w:eastAsia="pt-PT"/>
        </w:rPr>
        <w:t xml:space="preserve">O nome da referência remota usado no método lookUp() do cliente e no bind() </w:t>
      </w:r>
      <w:r w:rsidRPr="00B730A7">
        <w:rPr>
          <w:i/>
          <w:iCs/>
          <w:lang w:eastAsia="pt-PT"/>
        </w:rPr>
        <w:t>do initiator peer</w:t>
      </w:r>
      <w:r>
        <w:rPr>
          <w:i/>
          <w:iCs/>
          <w:lang w:eastAsia="pt-PT"/>
        </w:rPr>
        <w:t xml:space="preserve"> </w:t>
      </w:r>
      <w:r>
        <w:rPr>
          <w:lang w:eastAsia="pt-PT"/>
        </w:rPr>
        <w:t xml:space="preserve">é o </w:t>
      </w:r>
      <w:r w:rsidRPr="00B730A7">
        <w:rPr>
          <w:i/>
          <w:iCs/>
          <w:lang w:eastAsia="pt-PT"/>
        </w:rPr>
        <w:t>peer access point</w:t>
      </w:r>
      <w:r>
        <w:rPr>
          <w:i/>
          <w:iCs/>
          <w:lang w:eastAsia="pt-PT"/>
        </w:rPr>
        <w:t xml:space="preserve"> </w:t>
      </w:r>
      <w:r>
        <w:rPr>
          <w:lang w:eastAsia="pt-PT"/>
        </w:rPr>
        <w:t>dado no primeiro argumento, quando se invoca o cliente.</w:t>
      </w:r>
    </w:p>
    <w:p w14:paraId="5DDBED02" w14:textId="27B89C7C" w:rsidR="00B730A7" w:rsidRPr="00B730A7" w:rsidRDefault="00B730A7" w:rsidP="00B730A7">
      <w:pPr>
        <w:rPr>
          <w:lang w:eastAsia="pt-PT"/>
        </w:rPr>
      </w:pPr>
      <w:r>
        <w:rPr>
          <w:lang w:eastAsia="pt-PT"/>
        </w:rPr>
        <w:t>Nas figuras a baixo encontram-se blocos de código da implementação do RMI, TestApp, Peer e RemoteInterface respetivamente.</w:t>
      </w:r>
    </w:p>
    <w:p w14:paraId="46788AF4" w14:textId="7057FC8A" w:rsidR="00B730A7" w:rsidRDefault="00B730A7" w:rsidP="00B730A7">
      <w:pPr>
        <w:jc w:val="center"/>
        <w:rPr>
          <w:lang w:eastAsia="pt-PT"/>
        </w:rPr>
      </w:pPr>
      <w:r>
        <w:rPr>
          <w:noProof/>
        </w:rPr>
        <w:drawing>
          <wp:inline distT="0" distB="0" distL="0" distR="0" wp14:anchorId="13D48411" wp14:editId="7DA43BFE">
            <wp:extent cx="4064000" cy="232877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307" cy="23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DD55" w14:textId="7A801C83" w:rsidR="00B730A7" w:rsidRDefault="00B730A7" w:rsidP="00B730A7">
      <w:pPr>
        <w:jc w:val="center"/>
        <w:rPr>
          <w:lang w:eastAsia="pt-PT"/>
        </w:rPr>
      </w:pPr>
      <w:r>
        <w:rPr>
          <w:noProof/>
        </w:rPr>
        <w:drawing>
          <wp:inline distT="0" distB="0" distL="0" distR="0" wp14:anchorId="2DCE2FFE" wp14:editId="4F10DFA7">
            <wp:extent cx="5400040" cy="1584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BA77" w14:textId="49CE13D3" w:rsidR="00B730A7" w:rsidRPr="00B730A7" w:rsidRDefault="00B730A7" w:rsidP="00B730A7">
      <w:pPr>
        <w:jc w:val="center"/>
        <w:rPr>
          <w:lang w:eastAsia="pt-PT"/>
        </w:rPr>
      </w:pPr>
      <w:r>
        <w:rPr>
          <w:noProof/>
        </w:rPr>
        <w:lastRenderedPageBreak/>
        <w:drawing>
          <wp:inline distT="0" distB="0" distL="0" distR="0" wp14:anchorId="01DB59BA" wp14:editId="7779119D">
            <wp:extent cx="4286250" cy="16421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351" cy="16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E600" w14:textId="77777777" w:rsidR="00E83D4A" w:rsidRDefault="00E83D4A" w:rsidP="00365BAD"/>
    <w:p w14:paraId="7303AF2F" w14:textId="7AFAF67E" w:rsidR="00365BAD" w:rsidRDefault="00365BAD"/>
    <w:p w14:paraId="6F64A1CC" w14:textId="77777777" w:rsidR="00365BAD" w:rsidRDefault="00365BAD" w:rsidP="00365BAD">
      <w:pPr>
        <w:pStyle w:val="Ttulo1"/>
      </w:pPr>
      <w:r>
        <w:t>Melhorias</w:t>
      </w:r>
    </w:p>
    <w:p w14:paraId="029FF58A" w14:textId="77777777" w:rsidR="00365BAD" w:rsidRDefault="00365BAD" w:rsidP="00365BAD"/>
    <w:p w14:paraId="4D9B6E4C" w14:textId="77777777" w:rsidR="00365BAD" w:rsidRPr="00365BAD" w:rsidRDefault="00365BAD" w:rsidP="00365BAD">
      <w:r>
        <w:t>Não foram implementadas nenhumas melhorias no projeto.</w:t>
      </w:r>
    </w:p>
    <w:p w14:paraId="2996971C" w14:textId="77777777" w:rsidR="00365BAD" w:rsidRDefault="00365BAD" w:rsidP="00365BAD"/>
    <w:p w14:paraId="4794CA53" w14:textId="77777777" w:rsidR="00365BAD" w:rsidRPr="00365BAD" w:rsidRDefault="00365BAD" w:rsidP="00365BAD"/>
    <w:p w14:paraId="54428BA2" w14:textId="78B60C18" w:rsidR="00FF4D2E" w:rsidRPr="00B730A7" w:rsidRDefault="00FF4D2E" w:rsidP="00B730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FF4D2E" w:rsidRPr="00B730A7" w:rsidSect="00365BA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65A1E"/>
    <w:multiLevelType w:val="multilevel"/>
    <w:tmpl w:val="CEAC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86"/>
    <w:rsid w:val="003657E7"/>
    <w:rsid w:val="00365BAD"/>
    <w:rsid w:val="004516F2"/>
    <w:rsid w:val="005D1086"/>
    <w:rsid w:val="006A0AD2"/>
    <w:rsid w:val="007A5E11"/>
    <w:rsid w:val="00B0054C"/>
    <w:rsid w:val="00B730A7"/>
    <w:rsid w:val="00E83D4A"/>
    <w:rsid w:val="00FF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C8BA"/>
  <w15:chartTrackingRefBased/>
  <w15:docId w15:val="{CD3E2261-9F3F-4D17-B44F-EF5B9F26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D1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65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A5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D1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link w:val="SemEspaamentoCarter"/>
    <w:uiPriority w:val="1"/>
    <w:qFormat/>
    <w:rsid w:val="00365BA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65BAD"/>
    <w:rPr>
      <w:rFonts w:eastAsiaTheme="minorEastAsia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65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A5E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5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8B554E-64DD-4A27-9E4E-9226576F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SDIS Projeto 1</vt:lpstr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SDIS Projeto 1</dc:title>
  <dc:subject>BackUp Service</dc:subject>
  <dc:creator>Ana Macedo up201909572;Miguel castro up201909578</dc:creator>
  <cp:keywords/>
  <dc:description/>
  <cp:lastModifiedBy>Ana Macedo</cp:lastModifiedBy>
  <cp:revision>2</cp:revision>
  <cp:lastPrinted>2020-04-14T18:11:00Z</cp:lastPrinted>
  <dcterms:created xsi:type="dcterms:W3CDTF">2020-04-14T15:42:00Z</dcterms:created>
  <dcterms:modified xsi:type="dcterms:W3CDTF">2020-04-14T18:58:00Z</dcterms:modified>
</cp:coreProperties>
</file>