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M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é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todos diferentes com o mesmo nome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"https://github.com/anamfrancisco/ganttproject_SE/blob/master/biz.ganttproject.core/src/main/java/biz/ganttproject/core/calendar/GanttDaysOff.java"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t>GanttDaysOff.java</w:t>
      </w:r>
      <w:r>
        <w:rPr>
          <w:rFonts w:ascii="Arial" w:cs="Arial" w:hAnsi="Arial" w:eastAsia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end" w:fldLock="0"/>
      </w:r>
      <w:r>
        <w:rPr>
          <w:rStyle w:val="Nenhum"/>
          <w:rFonts w:ascii="Arial" w:hAnsi="Arial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nl-NL"/>
        </w:rPr>
        <w:t>public boolean isADayOff(GanttCalendar date)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return (date.equals(myStart) || date.equals(myFinish) || (date.before(myFinish) &amp;&amp; date.after(myStart)));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boolean isADayOff(Date date)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return (date.equals(myStart.getTime()) || date.equals(myFinish.getTime()) || (date.before(myFinish.getTime()) &amp;&amp; date.after(myStart.getTime())));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M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é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todos que recebem um par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â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>metro e n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ã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o o usam (</w: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"https://github.com/anamfrancisco/ganttproject_SE/blob/master/biz.ganttproject.core/src/main/java/biz/ganttproject/core/calendar/AlwaysWorkingTimeCalendarImpl.java"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AlwaysWorkingTimeCalendarImpl.java</w:t>
      </w:r>
      <w:r>
        <w:rPr>
          <w:rFonts w:ascii="Arial" w:cs="Arial" w:hAnsi="Arial" w:eastAsia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end" w:fldLock="0"/>
      </w:r>
      <w:r>
        <w:rPr>
          <w:rStyle w:val="Nenhum"/>
          <w:rFonts w:ascii="Arial" w:hAnsi="Arial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DayType getWeekDayType(int day)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// Every day is a working day...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return GPCalendar.DayType.</w:t>
      </w:r>
      <w:r>
        <w:rPr>
          <w:rStyle w:val="Nenhum"/>
          <w:rFonts w:ascii="Courier New" w:hAnsi="Courier New"/>
          <w:i w:val="1"/>
          <w:iCs w:val="1"/>
          <w:sz w:val="32"/>
          <w:szCs w:val="32"/>
          <w:shd w:val="clear" w:color="auto" w:fill="ffffff"/>
          <w:rtl w:val="0"/>
          <w:lang w:val="en-US"/>
        </w:rPr>
        <w:t>WORKING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int getDayMask(Date date)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return GPCalendar.DayMask.</w:t>
      </w:r>
      <w:r>
        <w:rPr>
          <w:rStyle w:val="Nenhum"/>
          <w:rFonts w:ascii="Courier New" w:hAnsi="Courier New"/>
          <w:i w:val="1"/>
          <w:iCs w:val="1"/>
          <w:sz w:val="32"/>
          <w:szCs w:val="32"/>
          <w:shd w:val="clear" w:color="auto" w:fill="ffffff"/>
          <w:rtl w:val="0"/>
          <w:lang w:val="en-US"/>
        </w:rPr>
        <w:t>WORKING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CalendarEvent getEvent(Date date)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return null;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M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é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todos que n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ã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o fazem nada (</w: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"https://github.com/anamfrancisco/ganttproject_SE/blob/master/biz.ganttproject.core/src/main/java/biz/ganttproject/core/calendar/AlwaysWorkingTimeCalendarImpl.java"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AlwaysWorkingTimeCalendarImpl.java</w:t>
      </w:r>
      <w:r>
        <w:rPr>
          <w:rFonts w:ascii="Arial" w:cs="Arial" w:hAnsi="Arial" w:eastAsia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) 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void setOnlyShowWeekends(boolean onlyShowWeekends)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// Ignore onlyShowWeekends, since weekends are always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// working days for this calendar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void setPublicHolidays(Collection&lt;CalendarEvent&gt; holidays)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void setBaseCalendarID(String id)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void importCalendar(GPCalendar calendar, ImportCalendarOption importOption)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  <w:r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finição">
    <w:name w:val="Predefinição"/>
    <w:next w:val="Predefin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1155cc"/>
      <w:u w:val="single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