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3CEEA" w14:textId="50E1AF33" w:rsidR="00E726C4" w:rsidRDefault="000B3354" w:rsidP="000B3354">
      <w:pPr>
        <w:pStyle w:val="Title"/>
        <w:rPr>
          <w:noProof/>
        </w:rPr>
      </w:pPr>
      <w:r w:rsidRPr="00A50DC6">
        <w:rPr>
          <w:highlight w:val="green"/>
        </w:rPr>
        <w:t xml:space="preserve">Martin </w:t>
      </w:r>
      <w:proofErr w:type="spellStart"/>
      <w:r w:rsidRPr="00A50DC6">
        <w:rPr>
          <w:highlight w:val="green"/>
        </w:rPr>
        <w:t>Packaging</w:t>
      </w:r>
      <w:proofErr w:type="spellEnd"/>
      <w:r w:rsidRPr="00A50DC6">
        <w:rPr>
          <w:highlight w:val="green"/>
        </w:rPr>
        <w:t xml:space="preserve"> </w:t>
      </w:r>
      <w:proofErr w:type="spellStart"/>
      <w:r w:rsidRPr="00A50DC6">
        <w:rPr>
          <w:highlight w:val="green"/>
        </w:rPr>
        <w:t>Metrics</w:t>
      </w:r>
      <w:proofErr w:type="spellEnd"/>
    </w:p>
    <w:p w14:paraId="7D0B0560" w14:textId="2ADA2984" w:rsidR="000B3354" w:rsidRDefault="000B3354" w:rsidP="000B3354"/>
    <w:p w14:paraId="71BFBABB" w14:textId="77777777" w:rsidR="00270AE7" w:rsidRDefault="000B3354" w:rsidP="000B3354">
      <w:pPr>
        <w:rPr>
          <w:sz w:val="28"/>
          <w:szCs w:val="28"/>
          <w:lang w:val="en-US"/>
        </w:rPr>
      </w:pPr>
      <w:r w:rsidRPr="009044F4">
        <w:rPr>
          <w:sz w:val="28"/>
          <w:szCs w:val="28"/>
          <w:highlight w:val="yellow"/>
          <w:lang w:val="en-US"/>
        </w:rPr>
        <w:t>Efferent Coupling (Ce):</w:t>
      </w:r>
      <w:r>
        <w:rPr>
          <w:sz w:val="28"/>
          <w:szCs w:val="28"/>
          <w:lang w:val="en-US"/>
        </w:rPr>
        <w:t xml:space="preserve"> </w:t>
      </w:r>
    </w:p>
    <w:p w14:paraId="734351F9" w14:textId="77777777" w:rsidR="009044F4" w:rsidRDefault="00270AE7" w:rsidP="000B3354">
      <w:pPr>
        <w:rPr>
          <w:sz w:val="24"/>
          <w:szCs w:val="24"/>
          <w:lang w:val="en-US"/>
        </w:rPr>
      </w:pPr>
      <w:r w:rsidRPr="00270AE7">
        <w:rPr>
          <w:sz w:val="24"/>
          <w:szCs w:val="24"/>
          <w:lang w:val="en-US"/>
        </w:rPr>
        <w:t>The high value of the metric Ce</w:t>
      </w:r>
      <w:r w:rsidR="009044F4">
        <w:rPr>
          <w:sz w:val="24"/>
          <w:szCs w:val="24"/>
          <w:lang w:val="en-US"/>
        </w:rPr>
        <w:t xml:space="preserve"> </w:t>
      </w:r>
      <w:r w:rsidRPr="00270AE7">
        <w:rPr>
          <w:sz w:val="24"/>
          <w:szCs w:val="24"/>
          <w:lang w:val="en-US"/>
        </w:rPr>
        <w:t>&gt; 20 indicates instability of a package, change in any of the numerous external classes can cause the need for changes to the package.</w:t>
      </w:r>
    </w:p>
    <w:p w14:paraId="0939B551" w14:textId="68ED50D8" w:rsidR="009044F4" w:rsidRDefault="00270AE7" w:rsidP="000B3354">
      <w:pPr>
        <w:rPr>
          <w:sz w:val="24"/>
          <w:szCs w:val="24"/>
          <w:lang w:val="en-US"/>
        </w:rPr>
      </w:pPr>
      <w:r w:rsidRPr="00270AE7">
        <w:rPr>
          <w:sz w:val="24"/>
          <w:szCs w:val="24"/>
          <w:lang w:val="en-US"/>
        </w:rPr>
        <w:t>Preferred values for the metric Ce are in the range of 0 to 20, higher values cause problems with care and development of code</w:t>
      </w:r>
      <w:r w:rsidR="009044F4">
        <w:rPr>
          <w:sz w:val="24"/>
          <w:szCs w:val="24"/>
          <w:lang w:val="en-US"/>
        </w:rPr>
        <w:t>.</w:t>
      </w:r>
    </w:p>
    <w:p w14:paraId="35E3FB45" w14:textId="7F88B359" w:rsidR="009044F4" w:rsidRDefault="009044F4" w:rsidP="000B3354">
      <w:pPr>
        <w:rPr>
          <w:sz w:val="24"/>
          <w:szCs w:val="24"/>
          <w:lang w:val="en-US"/>
        </w:rPr>
      </w:pPr>
      <w:r>
        <w:rPr>
          <w:sz w:val="24"/>
          <w:szCs w:val="24"/>
          <w:lang w:val="en-US"/>
        </w:rPr>
        <w:t xml:space="preserve">In our case, the package </w:t>
      </w:r>
      <w:r w:rsidRPr="009044F4">
        <w:rPr>
          <w:i/>
          <w:iCs/>
          <w:sz w:val="24"/>
          <w:szCs w:val="24"/>
          <w:lang w:val="en-US"/>
        </w:rPr>
        <w:t>biz.ganttproject.impex.csv</w:t>
      </w:r>
      <w:r>
        <w:rPr>
          <w:sz w:val="24"/>
          <w:szCs w:val="24"/>
          <w:lang w:val="en-US"/>
        </w:rPr>
        <w:t xml:space="preserve"> has a Ce metric of 70, which means it depends on a lot of classes from other packages, making it unstable.</w:t>
      </w:r>
    </w:p>
    <w:p w14:paraId="3A555871" w14:textId="77777777" w:rsidR="009044F4" w:rsidRDefault="009044F4" w:rsidP="000B3354">
      <w:pPr>
        <w:rPr>
          <w:sz w:val="24"/>
          <w:szCs w:val="24"/>
          <w:lang w:val="en-US"/>
        </w:rPr>
      </w:pPr>
    </w:p>
    <w:p w14:paraId="46EEB144" w14:textId="5E17FC45" w:rsidR="009044F4" w:rsidRDefault="009044F4" w:rsidP="000B3354">
      <w:pPr>
        <w:rPr>
          <w:sz w:val="28"/>
          <w:szCs w:val="28"/>
          <w:lang w:val="en-US"/>
        </w:rPr>
      </w:pPr>
      <w:r w:rsidRPr="009044F4">
        <w:rPr>
          <w:sz w:val="28"/>
          <w:szCs w:val="28"/>
          <w:highlight w:val="yellow"/>
          <w:lang w:val="en-US"/>
        </w:rPr>
        <w:t>Afferent Coupling (Ca):</w:t>
      </w:r>
    </w:p>
    <w:p w14:paraId="51B70C30" w14:textId="77777777" w:rsidR="00A50DC6" w:rsidRDefault="009044F4" w:rsidP="009044F4">
      <w:pPr>
        <w:rPr>
          <w:sz w:val="24"/>
          <w:szCs w:val="24"/>
          <w:lang w:val="en-US"/>
        </w:rPr>
      </w:pPr>
      <w:r w:rsidRPr="009044F4">
        <w:rPr>
          <w:sz w:val="24"/>
          <w:szCs w:val="24"/>
          <w:lang w:val="en-US"/>
        </w:rPr>
        <w:t xml:space="preserve">High values of metric Ca usually suggest high component stability. This is due to the fact that the class depends on many other classes. Therefore, it can’t be modified significantly because, in this case, the probability of spreading such changes </w:t>
      </w:r>
      <w:proofErr w:type="spellStart"/>
      <w:r w:rsidRPr="009044F4">
        <w:rPr>
          <w:sz w:val="24"/>
          <w:szCs w:val="24"/>
          <w:lang w:val="en-US"/>
        </w:rPr>
        <w:t>increases.</w:t>
      </w:r>
      <w:proofErr w:type="spellEnd"/>
    </w:p>
    <w:p w14:paraId="3D4B761A" w14:textId="5DD1B91A" w:rsidR="009044F4" w:rsidRDefault="009044F4" w:rsidP="009044F4">
      <w:pPr>
        <w:rPr>
          <w:sz w:val="24"/>
          <w:szCs w:val="24"/>
          <w:lang w:val="en-US"/>
        </w:rPr>
      </w:pPr>
      <w:r w:rsidRPr="009044F4">
        <w:rPr>
          <w:sz w:val="24"/>
          <w:szCs w:val="24"/>
          <w:lang w:val="en-US"/>
        </w:rPr>
        <w:t>Preferred values for the metric Ca are in the range of 0 to 500.</w:t>
      </w:r>
    </w:p>
    <w:p w14:paraId="74D9579A" w14:textId="3E991268" w:rsidR="009044F4" w:rsidRDefault="009044F4" w:rsidP="009044F4">
      <w:pPr>
        <w:rPr>
          <w:sz w:val="24"/>
          <w:szCs w:val="24"/>
          <w:lang w:val="en-US"/>
        </w:rPr>
      </w:pPr>
      <w:r>
        <w:rPr>
          <w:sz w:val="24"/>
          <w:szCs w:val="24"/>
          <w:lang w:val="en-US"/>
        </w:rPr>
        <w:t xml:space="preserve">In our case, </w:t>
      </w:r>
      <w:r>
        <w:rPr>
          <w:sz w:val="24"/>
          <w:szCs w:val="24"/>
          <w:lang w:val="en-US"/>
        </w:rPr>
        <w:t xml:space="preserve">the package </w:t>
      </w:r>
      <w:proofErr w:type="spellStart"/>
      <w:proofErr w:type="gramStart"/>
      <w:r w:rsidRPr="009044F4">
        <w:rPr>
          <w:i/>
          <w:iCs/>
          <w:sz w:val="24"/>
          <w:szCs w:val="24"/>
          <w:lang w:val="en-US"/>
        </w:rPr>
        <w:t>net.sourceforge</w:t>
      </w:r>
      <w:proofErr w:type="gramEnd"/>
      <w:r w:rsidRPr="009044F4">
        <w:rPr>
          <w:i/>
          <w:iCs/>
          <w:sz w:val="24"/>
          <w:szCs w:val="24"/>
          <w:lang w:val="en-US"/>
        </w:rPr>
        <w:t>.ganttproject</w:t>
      </w:r>
      <w:proofErr w:type="spellEnd"/>
      <w:r>
        <w:rPr>
          <w:sz w:val="24"/>
          <w:szCs w:val="24"/>
          <w:lang w:val="en-US"/>
        </w:rPr>
        <w:t xml:space="preserve"> has a C</w:t>
      </w:r>
      <w:r>
        <w:rPr>
          <w:sz w:val="24"/>
          <w:szCs w:val="24"/>
          <w:lang w:val="en-US"/>
        </w:rPr>
        <w:t>a</w:t>
      </w:r>
      <w:r>
        <w:rPr>
          <w:sz w:val="24"/>
          <w:szCs w:val="24"/>
          <w:lang w:val="en-US"/>
        </w:rPr>
        <w:t xml:space="preserve"> </w:t>
      </w:r>
      <w:r>
        <w:rPr>
          <w:sz w:val="24"/>
          <w:szCs w:val="24"/>
          <w:lang w:val="en-US"/>
        </w:rPr>
        <w:t>metric</w:t>
      </w:r>
      <w:r>
        <w:rPr>
          <w:sz w:val="24"/>
          <w:szCs w:val="24"/>
          <w:lang w:val="en-US"/>
        </w:rPr>
        <w:t xml:space="preserve"> of </w:t>
      </w:r>
      <w:r>
        <w:rPr>
          <w:sz w:val="24"/>
          <w:szCs w:val="24"/>
          <w:lang w:val="en-US"/>
        </w:rPr>
        <w:t>515</w:t>
      </w:r>
      <w:r>
        <w:rPr>
          <w:sz w:val="24"/>
          <w:szCs w:val="24"/>
          <w:lang w:val="en-US"/>
        </w:rPr>
        <w:t xml:space="preserve">, which </w:t>
      </w:r>
      <w:r>
        <w:rPr>
          <w:sz w:val="24"/>
          <w:szCs w:val="24"/>
          <w:lang w:val="en-US"/>
        </w:rPr>
        <w:t>is outside the optimal range, and classes on this package depend a lot on other classes.</w:t>
      </w:r>
    </w:p>
    <w:p w14:paraId="1163E851" w14:textId="77777777" w:rsidR="00D626E0" w:rsidRDefault="00D626E0" w:rsidP="009044F4">
      <w:pPr>
        <w:rPr>
          <w:sz w:val="24"/>
          <w:szCs w:val="24"/>
          <w:lang w:val="en-US"/>
        </w:rPr>
      </w:pPr>
    </w:p>
    <w:p w14:paraId="0E1D6E5A" w14:textId="5D095AA7" w:rsidR="00D626E0" w:rsidRDefault="00D626E0" w:rsidP="00D626E0">
      <w:pPr>
        <w:rPr>
          <w:sz w:val="28"/>
          <w:szCs w:val="28"/>
          <w:lang w:val="en-US"/>
        </w:rPr>
      </w:pPr>
      <w:r>
        <w:rPr>
          <w:sz w:val="28"/>
          <w:szCs w:val="28"/>
          <w:highlight w:val="yellow"/>
          <w:lang w:val="en-US"/>
        </w:rPr>
        <w:t>Instability</w:t>
      </w:r>
      <w:r w:rsidRPr="009044F4">
        <w:rPr>
          <w:sz w:val="28"/>
          <w:szCs w:val="28"/>
          <w:highlight w:val="yellow"/>
          <w:lang w:val="en-US"/>
        </w:rPr>
        <w:t xml:space="preserve"> (</w:t>
      </w:r>
      <w:r>
        <w:rPr>
          <w:sz w:val="28"/>
          <w:szCs w:val="28"/>
          <w:highlight w:val="yellow"/>
          <w:lang w:val="en-US"/>
        </w:rPr>
        <w:t>I</w:t>
      </w:r>
      <w:r w:rsidRPr="009044F4">
        <w:rPr>
          <w:sz w:val="28"/>
          <w:szCs w:val="28"/>
          <w:highlight w:val="yellow"/>
          <w:lang w:val="en-US"/>
        </w:rPr>
        <w:t>):</w:t>
      </w:r>
    </w:p>
    <w:p w14:paraId="5C27D7A5" w14:textId="3D7FF5DA" w:rsidR="009044F4" w:rsidRDefault="00D626E0" w:rsidP="009044F4">
      <w:pPr>
        <w:rPr>
          <w:sz w:val="24"/>
          <w:szCs w:val="24"/>
          <w:lang w:val="en-US"/>
        </w:rPr>
      </w:pPr>
      <w:r w:rsidRPr="00D626E0">
        <w:rPr>
          <w:sz w:val="24"/>
          <w:szCs w:val="24"/>
          <w:lang w:val="en-US"/>
        </w:rPr>
        <w:t>Preferred values for the metric I should fall within the ranges of 0 to 0.3 or 0.7 to 1. Packages should be very stable or unstable, therefore we should avoid packages of intermediate stability.</w:t>
      </w:r>
    </w:p>
    <w:p w14:paraId="3D254C17" w14:textId="5C736AAA" w:rsidR="00D626E0" w:rsidRDefault="00D626E0" w:rsidP="009044F4">
      <w:pPr>
        <w:rPr>
          <w:sz w:val="24"/>
          <w:szCs w:val="24"/>
          <w:lang w:val="en-US"/>
        </w:rPr>
      </w:pPr>
      <w:r>
        <w:rPr>
          <w:sz w:val="24"/>
          <w:szCs w:val="24"/>
          <w:lang w:val="en-US"/>
        </w:rPr>
        <w:t>In our case, every package has a value of either 0 or 1, which is ok.</w:t>
      </w:r>
    </w:p>
    <w:p w14:paraId="5A8C84E7" w14:textId="59E3890E" w:rsidR="00D626E0" w:rsidRDefault="00D626E0" w:rsidP="009044F4">
      <w:pPr>
        <w:rPr>
          <w:sz w:val="24"/>
          <w:szCs w:val="24"/>
          <w:lang w:val="en-US"/>
        </w:rPr>
      </w:pPr>
    </w:p>
    <w:p w14:paraId="708097CF" w14:textId="006AC8B8" w:rsidR="00D626E0" w:rsidRDefault="00D626E0" w:rsidP="00D626E0">
      <w:pPr>
        <w:rPr>
          <w:sz w:val="28"/>
          <w:szCs w:val="28"/>
          <w:lang w:val="en-US"/>
        </w:rPr>
      </w:pPr>
      <w:r>
        <w:rPr>
          <w:sz w:val="28"/>
          <w:szCs w:val="28"/>
          <w:highlight w:val="yellow"/>
          <w:lang w:val="en-US"/>
        </w:rPr>
        <w:t>Abstractness</w:t>
      </w:r>
      <w:r w:rsidRPr="009044F4">
        <w:rPr>
          <w:sz w:val="28"/>
          <w:szCs w:val="28"/>
          <w:highlight w:val="yellow"/>
          <w:lang w:val="en-US"/>
        </w:rPr>
        <w:t xml:space="preserve"> (</w:t>
      </w:r>
      <w:r>
        <w:rPr>
          <w:sz w:val="28"/>
          <w:szCs w:val="28"/>
          <w:highlight w:val="yellow"/>
          <w:lang w:val="en-US"/>
        </w:rPr>
        <w:t>A</w:t>
      </w:r>
      <w:r w:rsidRPr="009044F4">
        <w:rPr>
          <w:sz w:val="28"/>
          <w:szCs w:val="28"/>
          <w:highlight w:val="yellow"/>
          <w:lang w:val="en-US"/>
        </w:rPr>
        <w:t>):</w:t>
      </w:r>
    </w:p>
    <w:p w14:paraId="44A2C016" w14:textId="77777777" w:rsidR="00D626E0" w:rsidRDefault="00D626E0" w:rsidP="00D626E0">
      <w:pPr>
        <w:rPr>
          <w:sz w:val="24"/>
          <w:szCs w:val="24"/>
          <w:lang w:val="en-US"/>
        </w:rPr>
      </w:pPr>
      <w:r w:rsidRPr="00D626E0">
        <w:rPr>
          <w:sz w:val="24"/>
          <w:szCs w:val="24"/>
          <w:lang w:val="en-US"/>
        </w:rPr>
        <w:t>Preferred values for the metric A should take extreme values close to 0 or 1. Packages that are stable (metric I close to 0), which means they are dependent at a very low level on other packages, should also be abstract (metric A close to 1). In turn, the very unstable packages (metric I close to 1) should consist of concrete classes (A metric close to 0).</w:t>
      </w:r>
    </w:p>
    <w:p w14:paraId="6C027283" w14:textId="1E337376" w:rsidR="00D626E0" w:rsidRPr="00D626E0" w:rsidRDefault="00D626E0" w:rsidP="00D626E0">
      <w:pPr>
        <w:rPr>
          <w:sz w:val="24"/>
          <w:szCs w:val="24"/>
          <w:lang w:val="en-US"/>
        </w:rPr>
      </w:pPr>
      <w:r>
        <w:rPr>
          <w:sz w:val="24"/>
          <w:szCs w:val="24"/>
          <w:lang w:val="en-US"/>
        </w:rPr>
        <w:t xml:space="preserve">In our case, </w:t>
      </w:r>
      <w:r>
        <w:rPr>
          <w:sz w:val="24"/>
          <w:szCs w:val="24"/>
          <w:lang w:val="en-US"/>
        </w:rPr>
        <w:t xml:space="preserve">the package </w:t>
      </w:r>
      <w:proofErr w:type="spellStart"/>
      <w:proofErr w:type="gramStart"/>
      <w:r w:rsidRPr="009044F4">
        <w:rPr>
          <w:i/>
          <w:iCs/>
          <w:sz w:val="24"/>
          <w:szCs w:val="24"/>
          <w:lang w:val="en-US"/>
        </w:rPr>
        <w:t>net.sourceforge</w:t>
      </w:r>
      <w:proofErr w:type="gramEnd"/>
      <w:r w:rsidRPr="009044F4">
        <w:rPr>
          <w:i/>
          <w:iCs/>
          <w:sz w:val="24"/>
          <w:szCs w:val="24"/>
          <w:lang w:val="en-US"/>
        </w:rPr>
        <w:t>.ganttproject</w:t>
      </w:r>
      <w:proofErr w:type="spellEnd"/>
      <w:r>
        <w:rPr>
          <w:sz w:val="24"/>
          <w:szCs w:val="24"/>
          <w:lang w:val="en-US"/>
        </w:rPr>
        <w:t xml:space="preserve"> </w:t>
      </w:r>
      <w:r>
        <w:rPr>
          <w:sz w:val="24"/>
          <w:szCs w:val="24"/>
          <w:lang w:val="en-US"/>
        </w:rPr>
        <w:t xml:space="preserve"> doesn’t follow this rule, having a value of 0.00 for both I and A metrics, meaning it</w:t>
      </w:r>
      <w:r w:rsidRPr="00D626E0">
        <w:rPr>
          <w:sz w:val="24"/>
          <w:szCs w:val="24"/>
          <w:lang w:val="en-US"/>
        </w:rPr>
        <w:t xml:space="preserve"> can’t be extended</w:t>
      </w:r>
      <w:r>
        <w:rPr>
          <w:sz w:val="24"/>
          <w:szCs w:val="24"/>
          <w:lang w:val="en-US"/>
        </w:rPr>
        <w:t>.</w:t>
      </w:r>
    </w:p>
    <w:p w14:paraId="2E8E79B9" w14:textId="2AE0886C" w:rsidR="00D626E0" w:rsidRDefault="00D626E0" w:rsidP="00D626E0">
      <w:pPr>
        <w:rPr>
          <w:sz w:val="24"/>
          <w:szCs w:val="24"/>
          <w:lang w:val="en-US"/>
        </w:rPr>
      </w:pPr>
    </w:p>
    <w:p w14:paraId="28E44BC0" w14:textId="6E001028" w:rsidR="00D626E0" w:rsidRDefault="00D626E0" w:rsidP="00D626E0">
      <w:pPr>
        <w:rPr>
          <w:sz w:val="28"/>
          <w:szCs w:val="28"/>
          <w:lang w:val="en-US"/>
        </w:rPr>
      </w:pPr>
      <w:r w:rsidRPr="00D626E0">
        <w:rPr>
          <w:sz w:val="28"/>
          <w:szCs w:val="28"/>
          <w:highlight w:val="yellow"/>
          <w:lang w:val="en-US"/>
        </w:rPr>
        <w:lastRenderedPageBreak/>
        <w:t>Normalized Distance from Main Sequence (D)</w:t>
      </w:r>
    </w:p>
    <w:p w14:paraId="2947E4A5" w14:textId="435DAFC7" w:rsidR="00D626E0" w:rsidRDefault="00D626E0" w:rsidP="00D626E0">
      <w:pPr>
        <w:rPr>
          <w:sz w:val="24"/>
          <w:szCs w:val="24"/>
          <w:lang w:val="en-US"/>
        </w:rPr>
      </w:pPr>
      <w:r w:rsidRPr="00D626E0">
        <w:rPr>
          <w:sz w:val="24"/>
          <w:szCs w:val="24"/>
          <w:lang w:val="en-US"/>
        </w:rPr>
        <w:t xml:space="preserve">The value of the metric D is used to measure the balance between </w:t>
      </w:r>
      <w:r>
        <w:rPr>
          <w:sz w:val="24"/>
          <w:szCs w:val="24"/>
          <w:lang w:val="en-US"/>
        </w:rPr>
        <w:t>in</w:t>
      </w:r>
      <w:r w:rsidRPr="00D626E0">
        <w:rPr>
          <w:sz w:val="24"/>
          <w:szCs w:val="24"/>
          <w:lang w:val="en-US"/>
        </w:rPr>
        <w:t>stability and abstractness</w:t>
      </w:r>
      <w:r w:rsidRPr="00D626E0">
        <w:rPr>
          <w:sz w:val="24"/>
          <w:szCs w:val="24"/>
          <w:lang w:val="en-US"/>
        </w:rPr>
        <w:t>.</w:t>
      </w:r>
      <w:r>
        <w:rPr>
          <w:sz w:val="24"/>
          <w:szCs w:val="24"/>
          <w:lang w:val="en-US"/>
        </w:rPr>
        <w:t xml:space="preserve"> It should be as low</w:t>
      </w:r>
      <w:r w:rsidRPr="00D626E0">
        <w:rPr>
          <w:sz w:val="24"/>
          <w:szCs w:val="24"/>
          <w:lang w:val="en-US"/>
        </w:rPr>
        <w:t xml:space="preserve"> </w:t>
      </w:r>
      <w:r w:rsidRPr="00D626E0">
        <w:rPr>
          <w:sz w:val="24"/>
          <w:szCs w:val="24"/>
          <w:lang w:val="en-US"/>
        </w:rPr>
        <w:t xml:space="preserve">as possible so that the components </w:t>
      </w:r>
      <w:r w:rsidR="00A50DC6">
        <w:rPr>
          <w:sz w:val="24"/>
          <w:szCs w:val="24"/>
          <w:lang w:val="en-US"/>
        </w:rPr>
        <w:t>are</w:t>
      </w:r>
      <w:r w:rsidRPr="00D626E0">
        <w:rPr>
          <w:sz w:val="24"/>
          <w:szCs w:val="24"/>
          <w:lang w:val="en-US"/>
        </w:rPr>
        <w:t xml:space="preserve"> located close to the main sequence</w:t>
      </w:r>
      <w:r>
        <w:rPr>
          <w:sz w:val="24"/>
          <w:szCs w:val="24"/>
          <w:lang w:val="en-US"/>
        </w:rPr>
        <w:t>.</w:t>
      </w:r>
    </w:p>
    <w:p w14:paraId="41048058" w14:textId="67A74C55" w:rsidR="00D626E0" w:rsidRPr="00A50DC6" w:rsidRDefault="00D626E0" w:rsidP="00D626E0">
      <w:pPr>
        <w:rPr>
          <w:sz w:val="24"/>
          <w:szCs w:val="24"/>
          <w:lang w:val="en-US"/>
        </w:rPr>
      </w:pPr>
      <w:r>
        <w:rPr>
          <w:sz w:val="24"/>
          <w:szCs w:val="24"/>
          <w:lang w:val="en-US"/>
        </w:rPr>
        <w:t xml:space="preserve">In our case, </w:t>
      </w:r>
      <w:r w:rsidR="00A50DC6">
        <w:rPr>
          <w:sz w:val="24"/>
          <w:szCs w:val="24"/>
          <w:lang w:val="en-US"/>
        </w:rPr>
        <w:t xml:space="preserve">some strange results occur regarding this metric, in packages </w:t>
      </w:r>
      <w:proofErr w:type="spellStart"/>
      <w:proofErr w:type="gramStart"/>
      <w:r w:rsidR="00A50DC6" w:rsidRPr="009044F4">
        <w:rPr>
          <w:i/>
          <w:iCs/>
          <w:sz w:val="24"/>
          <w:szCs w:val="24"/>
          <w:lang w:val="en-US"/>
        </w:rPr>
        <w:t>biz.ganttproject</w:t>
      </w:r>
      <w:proofErr w:type="gramEnd"/>
      <w:r w:rsidR="00A50DC6" w:rsidRPr="009044F4">
        <w:rPr>
          <w:i/>
          <w:iCs/>
          <w:sz w:val="24"/>
          <w:szCs w:val="24"/>
          <w:lang w:val="en-US"/>
        </w:rPr>
        <w:t>.</w:t>
      </w:r>
      <w:r w:rsidR="00A50DC6">
        <w:rPr>
          <w:i/>
          <w:iCs/>
          <w:sz w:val="24"/>
          <w:szCs w:val="24"/>
          <w:lang w:val="en-US"/>
        </w:rPr>
        <w:t>core</w:t>
      </w:r>
      <w:r w:rsidR="00A50DC6" w:rsidRPr="009044F4">
        <w:rPr>
          <w:i/>
          <w:iCs/>
          <w:sz w:val="24"/>
          <w:szCs w:val="24"/>
          <w:lang w:val="en-US"/>
        </w:rPr>
        <w:t>.</w:t>
      </w:r>
      <w:r w:rsidR="00A50DC6">
        <w:rPr>
          <w:i/>
          <w:iCs/>
          <w:sz w:val="24"/>
          <w:szCs w:val="24"/>
          <w:lang w:val="en-US"/>
        </w:rPr>
        <w:t>chart.canvas</w:t>
      </w:r>
      <w:proofErr w:type="spellEnd"/>
      <w:r w:rsidR="00A50DC6">
        <w:rPr>
          <w:i/>
          <w:iCs/>
          <w:sz w:val="24"/>
          <w:szCs w:val="24"/>
          <w:lang w:val="en-US"/>
        </w:rPr>
        <w:t xml:space="preserve"> </w:t>
      </w:r>
      <w:r w:rsidR="00A50DC6">
        <w:rPr>
          <w:sz w:val="24"/>
          <w:szCs w:val="24"/>
          <w:lang w:val="en-US"/>
        </w:rPr>
        <w:t xml:space="preserve">and </w:t>
      </w:r>
      <w:proofErr w:type="spellStart"/>
      <w:r w:rsidR="00A50DC6" w:rsidRPr="009044F4">
        <w:rPr>
          <w:i/>
          <w:iCs/>
          <w:sz w:val="24"/>
          <w:szCs w:val="24"/>
          <w:lang w:val="en-US"/>
        </w:rPr>
        <w:t>biz.ganttproject.</w:t>
      </w:r>
      <w:r w:rsidR="00A50DC6">
        <w:rPr>
          <w:i/>
          <w:iCs/>
          <w:sz w:val="24"/>
          <w:szCs w:val="24"/>
          <w:lang w:val="en-US"/>
        </w:rPr>
        <w:t>core</w:t>
      </w:r>
      <w:r w:rsidR="00A50DC6" w:rsidRPr="009044F4">
        <w:rPr>
          <w:i/>
          <w:iCs/>
          <w:sz w:val="24"/>
          <w:szCs w:val="24"/>
          <w:lang w:val="en-US"/>
        </w:rPr>
        <w:t>.</w:t>
      </w:r>
      <w:r w:rsidR="00A50DC6">
        <w:rPr>
          <w:i/>
          <w:iCs/>
          <w:sz w:val="24"/>
          <w:szCs w:val="24"/>
          <w:lang w:val="en-US"/>
        </w:rPr>
        <w:t>calendar</w:t>
      </w:r>
      <w:proofErr w:type="spellEnd"/>
      <w:r w:rsidR="00A50DC6">
        <w:rPr>
          <w:sz w:val="24"/>
          <w:szCs w:val="24"/>
          <w:lang w:val="en-US"/>
        </w:rPr>
        <w:t>, where A metrics are 0 and I metrics are 1, but somehow the metric D is also 1.</w:t>
      </w:r>
    </w:p>
    <w:p w14:paraId="02DE6563" w14:textId="77777777" w:rsidR="00D626E0" w:rsidRDefault="00D626E0" w:rsidP="00D626E0">
      <w:pPr>
        <w:rPr>
          <w:sz w:val="24"/>
          <w:szCs w:val="24"/>
          <w:lang w:val="en-US"/>
        </w:rPr>
      </w:pPr>
    </w:p>
    <w:tbl>
      <w:tblPr>
        <w:tblpPr w:leftFromText="141" w:rightFromText="141" w:vertAnchor="text" w:horzAnchor="margin" w:tblpY="148"/>
        <w:tblW w:w="8160" w:type="dxa"/>
        <w:tblCellMar>
          <w:left w:w="70" w:type="dxa"/>
          <w:right w:w="70" w:type="dxa"/>
        </w:tblCellMar>
        <w:tblLook w:val="04A0" w:firstRow="1" w:lastRow="0" w:firstColumn="1" w:lastColumn="0" w:noHBand="0" w:noVBand="1"/>
      </w:tblPr>
      <w:tblGrid>
        <w:gridCol w:w="3360"/>
        <w:gridCol w:w="960"/>
        <w:gridCol w:w="960"/>
        <w:gridCol w:w="960"/>
        <w:gridCol w:w="960"/>
        <w:gridCol w:w="960"/>
      </w:tblGrid>
      <w:tr w:rsidR="00A50DC6" w:rsidRPr="00A50DC6" w14:paraId="11663CFA" w14:textId="77777777" w:rsidTr="00A50DC6">
        <w:trPr>
          <w:trHeight w:val="300"/>
        </w:trPr>
        <w:tc>
          <w:tcPr>
            <w:tcW w:w="3360" w:type="dxa"/>
            <w:tcBorders>
              <w:top w:val="nil"/>
              <w:left w:val="nil"/>
              <w:bottom w:val="nil"/>
              <w:right w:val="nil"/>
            </w:tcBorders>
            <w:shd w:val="clear" w:color="000000" w:fill="000000"/>
            <w:noWrap/>
            <w:vAlign w:val="center"/>
            <w:hideMark/>
          </w:tcPr>
          <w:p w14:paraId="6C2F5AFC" w14:textId="77777777" w:rsidR="00A50DC6" w:rsidRPr="00A50DC6" w:rsidRDefault="00A50DC6" w:rsidP="00A50DC6">
            <w:pPr>
              <w:spacing w:after="0" w:line="240" w:lineRule="auto"/>
              <w:rPr>
                <w:rFonts w:ascii="Calibri" w:eastAsia="Times New Roman" w:hAnsi="Calibri" w:cs="Calibri"/>
                <w:b/>
                <w:bCs/>
                <w:color w:val="FFFFFF"/>
                <w:lang w:eastAsia="pt-PT"/>
              </w:rPr>
            </w:pPr>
            <w:r w:rsidRPr="00A50DC6">
              <w:rPr>
                <w:rFonts w:ascii="Calibri" w:eastAsia="Times New Roman" w:hAnsi="Calibri" w:cs="Calibri"/>
                <w:b/>
                <w:bCs/>
                <w:color w:val="FFFFFF"/>
                <w:lang w:eastAsia="pt-PT"/>
              </w:rPr>
              <w:t xml:space="preserve">Martin </w:t>
            </w:r>
            <w:proofErr w:type="spellStart"/>
            <w:r w:rsidRPr="00A50DC6">
              <w:rPr>
                <w:rFonts w:ascii="Calibri" w:eastAsia="Times New Roman" w:hAnsi="Calibri" w:cs="Calibri"/>
                <w:b/>
                <w:bCs/>
                <w:color w:val="FFFFFF"/>
                <w:lang w:eastAsia="pt-PT"/>
              </w:rPr>
              <w:t>Packaging</w:t>
            </w:r>
            <w:proofErr w:type="spellEnd"/>
            <w:r w:rsidRPr="00A50DC6">
              <w:rPr>
                <w:rFonts w:ascii="Calibri" w:eastAsia="Times New Roman" w:hAnsi="Calibri" w:cs="Calibri"/>
                <w:b/>
                <w:bCs/>
                <w:color w:val="FFFFFF"/>
                <w:lang w:eastAsia="pt-PT"/>
              </w:rPr>
              <w:t xml:space="preserve"> </w:t>
            </w:r>
            <w:proofErr w:type="spellStart"/>
            <w:r w:rsidRPr="00A50DC6">
              <w:rPr>
                <w:rFonts w:ascii="Calibri" w:eastAsia="Times New Roman" w:hAnsi="Calibri" w:cs="Calibri"/>
                <w:b/>
                <w:bCs/>
                <w:color w:val="FFFFFF"/>
                <w:lang w:eastAsia="pt-PT"/>
              </w:rPr>
              <w:t>Metrics</w:t>
            </w:r>
            <w:proofErr w:type="spellEnd"/>
          </w:p>
        </w:tc>
        <w:tc>
          <w:tcPr>
            <w:tcW w:w="960" w:type="dxa"/>
            <w:tcBorders>
              <w:top w:val="nil"/>
              <w:left w:val="nil"/>
              <w:bottom w:val="nil"/>
              <w:right w:val="nil"/>
            </w:tcBorders>
            <w:shd w:val="clear" w:color="000000" w:fill="00B050"/>
            <w:noWrap/>
            <w:vAlign w:val="center"/>
            <w:hideMark/>
          </w:tcPr>
          <w:p w14:paraId="6FC26603"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A</w:t>
            </w:r>
          </w:p>
        </w:tc>
        <w:tc>
          <w:tcPr>
            <w:tcW w:w="960" w:type="dxa"/>
            <w:tcBorders>
              <w:top w:val="nil"/>
              <w:left w:val="nil"/>
              <w:bottom w:val="nil"/>
              <w:right w:val="nil"/>
            </w:tcBorders>
            <w:shd w:val="clear" w:color="000000" w:fill="00B050"/>
            <w:noWrap/>
            <w:vAlign w:val="center"/>
            <w:hideMark/>
          </w:tcPr>
          <w:p w14:paraId="0FD073A9"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Ca</w:t>
            </w:r>
          </w:p>
        </w:tc>
        <w:tc>
          <w:tcPr>
            <w:tcW w:w="960" w:type="dxa"/>
            <w:tcBorders>
              <w:top w:val="nil"/>
              <w:left w:val="nil"/>
              <w:bottom w:val="nil"/>
              <w:right w:val="nil"/>
            </w:tcBorders>
            <w:shd w:val="clear" w:color="000000" w:fill="00B050"/>
            <w:noWrap/>
            <w:vAlign w:val="center"/>
            <w:hideMark/>
          </w:tcPr>
          <w:p w14:paraId="4AF1C388" w14:textId="77777777" w:rsidR="00A50DC6" w:rsidRPr="00A50DC6" w:rsidRDefault="00A50DC6" w:rsidP="00A50DC6">
            <w:pPr>
              <w:spacing w:after="0" w:line="240" w:lineRule="auto"/>
              <w:rPr>
                <w:rFonts w:ascii="Calibri" w:eastAsia="Times New Roman" w:hAnsi="Calibri" w:cs="Calibri"/>
                <w:color w:val="000000"/>
                <w:lang w:eastAsia="pt-PT"/>
              </w:rPr>
            </w:pPr>
            <w:proofErr w:type="spellStart"/>
            <w:r w:rsidRPr="00A50DC6">
              <w:rPr>
                <w:rFonts w:ascii="Calibri" w:eastAsia="Times New Roman" w:hAnsi="Calibri" w:cs="Calibri"/>
                <w:color w:val="000000"/>
                <w:lang w:eastAsia="pt-PT"/>
              </w:rPr>
              <w:t>Ce</w:t>
            </w:r>
            <w:proofErr w:type="spellEnd"/>
          </w:p>
        </w:tc>
        <w:tc>
          <w:tcPr>
            <w:tcW w:w="960" w:type="dxa"/>
            <w:tcBorders>
              <w:top w:val="nil"/>
              <w:left w:val="nil"/>
              <w:bottom w:val="nil"/>
              <w:right w:val="nil"/>
            </w:tcBorders>
            <w:shd w:val="clear" w:color="000000" w:fill="00B050"/>
            <w:noWrap/>
            <w:vAlign w:val="center"/>
            <w:hideMark/>
          </w:tcPr>
          <w:p w14:paraId="37E70788"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D</w:t>
            </w:r>
          </w:p>
        </w:tc>
        <w:tc>
          <w:tcPr>
            <w:tcW w:w="960" w:type="dxa"/>
            <w:tcBorders>
              <w:top w:val="nil"/>
              <w:left w:val="nil"/>
              <w:bottom w:val="nil"/>
              <w:right w:val="nil"/>
            </w:tcBorders>
            <w:shd w:val="clear" w:color="000000" w:fill="00B050"/>
            <w:noWrap/>
            <w:vAlign w:val="center"/>
            <w:hideMark/>
          </w:tcPr>
          <w:p w14:paraId="3518BF0E"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I</w:t>
            </w:r>
          </w:p>
        </w:tc>
      </w:tr>
      <w:tr w:rsidR="00A50DC6" w:rsidRPr="00A50DC6" w14:paraId="23F56D75" w14:textId="77777777" w:rsidTr="00A50DC6">
        <w:trPr>
          <w:trHeight w:val="300"/>
        </w:trPr>
        <w:tc>
          <w:tcPr>
            <w:tcW w:w="3360" w:type="dxa"/>
            <w:tcBorders>
              <w:top w:val="nil"/>
              <w:left w:val="nil"/>
              <w:bottom w:val="nil"/>
              <w:right w:val="nil"/>
            </w:tcBorders>
            <w:shd w:val="clear" w:color="000000" w:fill="00B050"/>
            <w:noWrap/>
            <w:vAlign w:val="center"/>
            <w:hideMark/>
          </w:tcPr>
          <w:p w14:paraId="1A3E01D6" w14:textId="77777777" w:rsidR="00A50DC6" w:rsidRPr="00A50DC6" w:rsidRDefault="00A50DC6" w:rsidP="00A50DC6">
            <w:pPr>
              <w:spacing w:after="0" w:line="240" w:lineRule="auto"/>
              <w:rPr>
                <w:rFonts w:ascii="Calibri" w:eastAsia="Times New Roman" w:hAnsi="Calibri" w:cs="Calibri"/>
                <w:color w:val="000000"/>
                <w:lang w:eastAsia="pt-PT"/>
              </w:rPr>
            </w:pPr>
            <w:proofErr w:type="spellStart"/>
            <w:proofErr w:type="gramStart"/>
            <w:r w:rsidRPr="00A50DC6">
              <w:rPr>
                <w:rFonts w:ascii="Calibri" w:eastAsia="Times New Roman" w:hAnsi="Calibri" w:cs="Calibri"/>
                <w:color w:val="000000"/>
                <w:lang w:eastAsia="pt-PT"/>
              </w:rPr>
              <w:t>net.sourceforge</w:t>
            </w:r>
            <w:proofErr w:type="gramEnd"/>
            <w:r w:rsidRPr="00A50DC6">
              <w:rPr>
                <w:rFonts w:ascii="Calibri" w:eastAsia="Times New Roman" w:hAnsi="Calibri" w:cs="Calibri"/>
                <w:color w:val="000000"/>
                <w:lang w:eastAsia="pt-PT"/>
              </w:rPr>
              <w:t>.ganttproject</w:t>
            </w:r>
            <w:proofErr w:type="spellEnd"/>
          </w:p>
        </w:tc>
        <w:tc>
          <w:tcPr>
            <w:tcW w:w="960" w:type="dxa"/>
            <w:tcBorders>
              <w:top w:val="nil"/>
              <w:left w:val="nil"/>
              <w:bottom w:val="nil"/>
              <w:right w:val="nil"/>
            </w:tcBorders>
            <w:shd w:val="clear" w:color="000000" w:fill="FFFFFF"/>
            <w:noWrap/>
            <w:vAlign w:val="center"/>
            <w:hideMark/>
          </w:tcPr>
          <w:p w14:paraId="57D93F5D"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4460BDB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515</w:t>
            </w:r>
          </w:p>
        </w:tc>
        <w:tc>
          <w:tcPr>
            <w:tcW w:w="960" w:type="dxa"/>
            <w:tcBorders>
              <w:top w:val="nil"/>
              <w:left w:val="nil"/>
              <w:bottom w:val="nil"/>
              <w:right w:val="nil"/>
            </w:tcBorders>
            <w:shd w:val="clear" w:color="000000" w:fill="FFFFFF"/>
            <w:noWrap/>
            <w:vAlign w:val="center"/>
            <w:hideMark/>
          </w:tcPr>
          <w:p w14:paraId="4E5AAA4F"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07448593"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c>
          <w:tcPr>
            <w:tcW w:w="960" w:type="dxa"/>
            <w:tcBorders>
              <w:top w:val="nil"/>
              <w:left w:val="nil"/>
              <w:bottom w:val="nil"/>
              <w:right w:val="nil"/>
            </w:tcBorders>
            <w:shd w:val="clear" w:color="000000" w:fill="FFFFFF"/>
            <w:noWrap/>
            <w:vAlign w:val="center"/>
            <w:hideMark/>
          </w:tcPr>
          <w:p w14:paraId="6AC508F4"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r>
      <w:tr w:rsidR="00A50DC6" w:rsidRPr="00A50DC6" w14:paraId="7B23D31D" w14:textId="77777777" w:rsidTr="00A50DC6">
        <w:trPr>
          <w:trHeight w:val="300"/>
        </w:trPr>
        <w:tc>
          <w:tcPr>
            <w:tcW w:w="3360" w:type="dxa"/>
            <w:tcBorders>
              <w:top w:val="nil"/>
              <w:left w:val="nil"/>
              <w:bottom w:val="nil"/>
              <w:right w:val="nil"/>
            </w:tcBorders>
            <w:shd w:val="clear" w:color="000000" w:fill="00B050"/>
            <w:noWrap/>
            <w:vAlign w:val="center"/>
            <w:hideMark/>
          </w:tcPr>
          <w:p w14:paraId="1974DBE0" w14:textId="77777777" w:rsidR="00A50DC6" w:rsidRPr="00A50DC6" w:rsidRDefault="00A50DC6" w:rsidP="00A50DC6">
            <w:pPr>
              <w:spacing w:after="0" w:line="240" w:lineRule="auto"/>
              <w:rPr>
                <w:rFonts w:ascii="Calibri" w:eastAsia="Times New Roman" w:hAnsi="Calibri" w:cs="Calibri"/>
                <w:lang w:eastAsia="pt-PT"/>
              </w:rPr>
            </w:pPr>
            <w:proofErr w:type="gramStart"/>
            <w:r w:rsidRPr="00A50DC6">
              <w:rPr>
                <w:rFonts w:ascii="Calibri" w:eastAsia="Times New Roman" w:hAnsi="Calibri" w:cs="Calibri"/>
                <w:lang w:eastAsia="pt-PT"/>
              </w:rPr>
              <w:t>biz.ganttproject</w:t>
            </w:r>
            <w:proofErr w:type="gramEnd"/>
            <w:r w:rsidRPr="00A50DC6">
              <w:rPr>
                <w:rFonts w:ascii="Calibri" w:eastAsia="Times New Roman" w:hAnsi="Calibri" w:cs="Calibri"/>
                <w:lang w:eastAsia="pt-PT"/>
              </w:rPr>
              <w:t>.impex.msproject2</w:t>
            </w:r>
          </w:p>
        </w:tc>
        <w:tc>
          <w:tcPr>
            <w:tcW w:w="960" w:type="dxa"/>
            <w:tcBorders>
              <w:top w:val="nil"/>
              <w:left w:val="nil"/>
              <w:bottom w:val="nil"/>
              <w:right w:val="nil"/>
            </w:tcBorders>
            <w:shd w:val="clear" w:color="000000" w:fill="FFFFFF"/>
            <w:noWrap/>
            <w:vAlign w:val="center"/>
            <w:hideMark/>
          </w:tcPr>
          <w:p w14:paraId="3323E6F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036022E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1A274F29"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5</w:t>
            </w:r>
          </w:p>
        </w:tc>
        <w:tc>
          <w:tcPr>
            <w:tcW w:w="960" w:type="dxa"/>
            <w:tcBorders>
              <w:top w:val="nil"/>
              <w:left w:val="nil"/>
              <w:bottom w:val="nil"/>
              <w:right w:val="nil"/>
            </w:tcBorders>
            <w:shd w:val="clear" w:color="000000" w:fill="FFFFFF"/>
            <w:noWrap/>
            <w:vAlign w:val="center"/>
            <w:hideMark/>
          </w:tcPr>
          <w:p w14:paraId="71149290"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3D4780C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r>
      <w:tr w:rsidR="00A50DC6" w:rsidRPr="00A50DC6" w14:paraId="5C94575C" w14:textId="77777777" w:rsidTr="00A50DC6">
        <w:trPr>
          <w:trHeight w:val="300"/>
        </w:trPr>
        <w:tc>
          <w:tcPr>
            <w:tcW w:w="3360" w:type="dxa"/>
            <w:tcBorders>
              <w:top w:val="nil"/>
              <w:left w:val="nil"/>
              <w:bottom w:val="nil"/>
              <w:right w:val="nil"/>
            </w:tcBorders>
            <w:shd w:val="clear" w:color="000000" w:fill="00B050"/>
            <w:noWrap/>
            <w:vAlign w:val="center"/>
            <w:hideMark/>
          </w:tcPr>
          <w:p w14:paraId="2866FFAA"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biz.ganttproject.impex.csv</w:t>
            </w:r>
          </w:p>
        </w:tc>
        <w:tc>
          <w:tcPr>
            <w:tcW w:w="960" w:type="dxa"/>
            <w:tcBorders>
              <w:top w:val="nil"/>
              <w:left w:val="nil"/>
              <w:bottom w:val="nil"/>
              <w:right w:val="nil"/>
            </w:tcBorders>
            <w:shd w:val="clear" w:color="000000" w:fill="FFFFFF"/>
            <w:noWrap/>
            <w:vAlign w:val="center"/>
            <w:hideMark/>
          </w:tcPr>
          <w:p w14:paraId="126AE79D"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2A44371F"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160365DF"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70</w:t>
            </w:r>
          </w:p>
        </w:tc>
        <w:tc>
          <w:tcPr>
            <w:tcW w:w="960" w:type="dxa"/>
            <w:tcBorders>
              <w:top w:val="nil"/>
              <w:left w:val="nil"/>
              <w:bottom w:val="nil"/>
              <w:right w:val="nil"/>
            </w:tcBorders>
            <w:shd w:val="clear" w:color="000000" w:fill="FFFFFF"/>
            <w:noWrap/>
            <w:vAlign w:val="center"/>
            <w:hideMark/>
          </w:tcPr>
          <w:p w14:paraId="1B67EC0A"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7CD6EECE"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r>
      <w:tr w:rsidR="00A50DC6" w:rsidRPr="00A50DC6" w14:paraId="6468AE26" w14:textId="77777777" w:rsidTr="00A50DC6">
        <w:trPr>
          <w:trHeight w:val="300"/>
        </w:trPr>
        <w:tc>
          <w:tcPr>
            <w:tcW w:w="3360" w:type="dxa"/>
            <w:tcBorders>
              <w:top w:val="nil"/>
              <w:left w:val="nil"/>
              <w:bottom w:val="nil"/>
              <w:right w:val="nil"/>
            </w:tcBorders>
            <w:shd w:val="clear" w:color="000000" w:fill="00B050"/>
            <w:noWrap/>
            <w:vAlign w:val="center"/>
            <w:hideMark/>
          </w:tcPr>
          <w:p w14:paraId="41E84E72" w14:textId="77777777" w:rsidR="00A50DC6" w:rsidRPr="00A50DC6" w:rsidRDefault="00A50DC6" w:rsidP="00A50DC6">
            <w:pPr>
              <w:spacing w:after="0" w:line="240" w:lineRule="auto"/>
              <w:rPr>
                <w:rFonts w:ascii="Calibri" w:eastAsia="Times New Roman" w:hAnsi="Calibri" w:cs="Calibri"/>
                <w:lang w:eastAsia="pt-PT"/>
              </w:rPr>
            </w:pPr>
            <w:proofErr w:type="spellStart"/>
            <w:proofErr w:type="gramStart"/>
            <w:r w:rsidRPr="00A50DC6">
              <w:rPr>
                <w:rFonts w:ascii="Calibri" w:eastAsia="Times New Roman" w:hAnsi="Calibri" w:cs="Calibri"/>
                <w:lang w:eastAsia="pt-PT"/>
              </w:rPr>
              <w:t>biz.ganttproject</w:t>
            </w:r>
            <w:proofErr w:type="gramEnd"/>
            <w:r w:rsidRPr="00A50DC6">
              <w:rPr>
                <w:rFonts w:ascii="Calibri" w:eastAsia="Times New Roman" w:hAnsi="Calibri" w:cs="Calibri"/>
                <w:lang w:eastAsia="pt-PT"/>
              </w:rPr>
              <w:t>.core.chart.canvas</w:t>
            </w:r>
            <w:proofErr w:type="spellEnd"/>
          </w:p>
        </w:tc>
        <w:tc>
          <w:tcPr>
            <w:tcW w:w="960" w:type="dxa"/>
            <w:tcBorders>
              <w:top w:val="nil"/>
              <w:left w:val="nil"/>
              <w:bottom w:val="nil"/>
              <w:right w:val="nil"/>
            </w:tcBorders>
            <w:shd w:val="clear" w:color="000000" w:fill="FFFFFF"/>
            <w:noWrap/>
            <w:vAlign w:val="center"/>
            <w:hideMark/>
          </w:tcPr>
          <w:p w14:paraId="0816461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598B3EDC"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4DF776B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2991D01A"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c>
          <w:tcPr>
            <w:tcW w:w="960" w:type="dxa"/>
            <w:tcBorders>
              <w:top w:val="nil"/>
              <w:left w:val="nil"/>
              <w:bottom w:val="nil"/>
              <w:right w:val="nil"/>
            </w:tcBorders>
            <w:shd w:val="clear" w:color="000000" w:fill="FFFFFF"/>
            <w:noWrap/>
            <w:vAlign w:val="center"/>
            <w:hideMark/>
          </w:tcPr>
          <w:p w14:paraId="59E940D2"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r>
      <w:tr w:rsidR="00A50DC6" w:rsidRPr="00A50DC6" w14:paraId="5E02FA5A" w14:textId="77777777" w:rsidTr="00A50DC6">
        <w:trPr>
          <w:trHeight w:val="300"/>
        </w:trPr>
        <w:tc>
          <w:tcPr>
            <w:tcW w:w="3360" w:type="dxa"/>
            <w:tcBorders>
              <w:top w:val="nil"/>
              <w:left w:val="nil"/>
              <w:bottom w:val="nil"/>
              <w:right w:val="nil"/>
            </w:tcBorders>
            <w:shd w:val="clear" w:color="000000" w:fill="00B050"/>
            <w:noWrap/>
            <w:vAlign w:val="center"/>
            <w:hideMark/>
          </w:tcPr>
          <w:p w14:paraId="1EEDDD4B" w14:textId="77777777" w:rsidR="00A50DC6" w:rsidRPr="00A50DC6" w:rsidRDefault="00A50DC6" w:rsidP="00A50DC6">
            <w:pPr>
              <w:spacing w:after="0" w:line="240" w:lineRule="auto"/>
              <w:rPr>
                <w:rFonts w:ascii="Calibri" w:eastAsia="Times New Roman" w:hAnsi="Calibri" w:cs="Calibri"/>
                <w:color w:val="000000"/>
                <w:lang w:eastAsia="pt-PT"/>
              </w:rPr>
            </w:pPr>
            <w:proofErr w:type="spellStart"/>
            <w:proofErr w:type="gramStart"/>
            <w:r w:rsidRPr="00A50DC6">
              <w:rPr>
                <w:rFonts w:ascii="Calibri" w:eastAsia="Times New Roman" w:hAnsi="Calibri" w:cs="Calibri"/>
                <w:color w:val="000000"/>
                <w:lang w:eastAsia="pt-PT"/>
              </w:rPr>
              <w:t>biz.ganttproject</w:t>
            </w:r>
            <w:proofErr w:type="gramEnd"/>
            <w:r w:rsidRPr="00A50DC6">
              <w:rPr>
                <w:rFonts w:ascii="Calibri" w:eastAsia="Times New Roman" w:hAnsi="Calibri" w:cs="Calibri"/>
                <w:color w:val="000000"/>
                <w:lang w:eastAsia="pt-PT"/>
              </w:rPr>
              <w:t>.core.calendar</w:t>
            </w:r>
            <w:proofErr w:type="spellEnd"/>
          </w:p>
        </w:tc>
        <w:tc>
          <w:tcPr>
            <w:tcW w:w="960" w:type="dxa"/>
            <w:tcBorders>
              <w:top w:val="nil"/>
              <w:left w:val="nil"/>
              <w:bottom w:val="nil"/>
              <w:right w:val="nil"/>
            </w:tcBorders>
            <w:shd w:val="clear" w:color="000000" w:fill="FFFFFF"/>
            <w:noWrap/>
            <w:vAlign w:val="center"/>
            <w:hideMark/>
          </w:tcPr>
          <w:p w14:paraId="264F58E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0.00</w:t>
            </w:r>
          </w:p>
        </w:tc>
        <w:tc>
          <w:tcPr>
            <w:tcW w:w="960" w:type="dxa"/>
            <w:tcBorders>
              <w:top w:val="nil"/>
              <w:left w:val="nil"/>
              <w:bottom w:val="nil"/>
              <w:right w:val="nil"/>
            </w:tcBorders>
            <w:shd w:val="clear" w:color="000000" w:fill="FFFFFF"/>
            <w:noWrap/>
            <w:vAlign w:val="center"/>
            <w:hideMark/>
          </w:tcPr>
          <w:p w14:paraId="4D120A14"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481986A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w:t>
            </w:r>
          </w:p>
        </w:tc>
        <w:tc>
          <w:tcPr>
            <w:tcW w:w="960" w:type="dxa"/>
            <w:tcBorders>
              <w:top w:val="nil"/>
              <w:left w:val="nil"/>
              <w:bottom w:val="nil"/>
              <w:right w:val="nil"/>
            </w:tcBorders>
            <w:shd w:val="clear" w:color="000000" w:fill="FFFFFF"/>
            <w:noWrap/>
            <w:vAlign w:val="center"/>
            <w:hideMark/>
          </w:tcPr>
          <w:p w14:paraId="164F3891"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c>
          <w:tcPr>
            <w:tcW w:w="960" w:type="dxa"/>
            <w:tcBorders>
              <w:top w:val="nil"/>
              <w:left w:val="nil"/>
              <w:bottom w:val="nil"/>
              <w:right w:val="nil"/>
            </w:tcBorders>
            <w:shd w:val="clear" w:color="000000" w:fill="FFFFFF"/>
            <w:noWrap/>
            <w:vAlign w:val="center"/>
            <w:hideMark/>
          </w:tcPr>
          <w:p w14:paraId="7839D73B"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1.00</w:t>
            </w:r>
          </w:p>
        </w:tc>
      </w:tr>
      <w:tr w:rsidR="00A50DC6" w:rsidRPr="00A50DC6" w14:paraId="0F06752B" w14:textId="77777777" w:rsidTr="00A50DC6">
        <w:trPr>
          <w:trHeight w:val="300"/>
        </w:trPr>
        <w:tc>
          <w:tcPr>
            <w:tcW w:w="3360" w:type="dxa"/>
            <w:tcBorders>
              <w:top w:val="nil"/>
              <w:left w:val="nil"/>
              <w:bottom w:val="nil"/>
              <w:right w:val="nil"/>
            </w:tcBorders>
            <w:shd w:val="clear" w:color="000000" w:fill="000000"/>
            <w:noWrap/>
            <w:vAlign w:val="center"/>
            <w:hideMark/>
          </w:tcPr>
          <w:p w14:paraId="334B3BB8" w14:textId="77777777" w:rsidR="00A50DC6" w:rsidRPr="00A50DC6" w:rsidRDefault="00A50DC6" w:rsidP="00A50DC6">
            <w:pPr>
              <w:spacing w:after="0" w:line="240" w:lineRule="auto"/>
              <w:rPr>
                <w:rFonts w:ascii="Calibri" w:eastAsia="Times New Roman" w:hAnsi="Calibri" w:cs="Calibri"/>
                <w:b/>
                <w:bCs/>
                <w:color w:val="FFFFFF"/>
                <w:lang w:eastAsia="pt-PT"/>
              </w:rPr>
            </w:pPr>
            <w:proofErr w:type="spellStart"/>
            <w:r w:rsidRPr="00A50DC6">
              <w:rPr>
                <w:rFonts w:ascii="Calibri" w:eastAsia="Times New Roman" w:hAnsi="Calibri" w:cs="Calibri"/>
                <w:b/>
                <w:bCs/>
                <w:color w:val="FFFFFF"/>
                <w:lang w:eastAsia="pt-PT"/>
              </w:rPr>
              <w:t>Average</w:t>
            </w:r>
            <w:proofErr w:type="spellEnd"/>
          </w:p>
        </w:tc>
        <w:tc>
          <w:tcPr>
            <w:tcW w:w="960" w:type="dxa"/>
            <w:tcBorders>
              <w:top w:val="nil"/>
              <w:left w:val="nil"/>
              <w:bottom w:val="nil"/>
              <w:right w:val="nil"/>
            </w:tcBorders>
            <w:shd w:val="clear" w:color="000000" w:fill="FFFFFF"/>
            <w:noWrap/>
            <w:vAlign w:val="center"/>
            <w:hideMark/>
          </w:tcPr>
          <w:p w14:paraId="683EC055"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0.02</w:t>
            </w:r>
          </w:p>
        </w:tc>
        <w:tc>
          <w:tcPr>
            <w:tcW w:w="960" w:type="dxa"/>
            <w:tcBorders>
              <w:top w:val="nil"/>
              <w:left w:val="nil"/>
              <w:bottom w:val="nil"/>
              <w:right w:val="nil"/>
            </w:tcBorders>
            <w:shd w:val="clear" w:color="000000" w:fill="FFFFFF"/>
            <w:noWrap/>
            <w:vAlign w:val="center"/>
            <w:hideMark/>
          </w:tcPr>
          <w:p w14:paraId="4A656973"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45.76</w:t>
            </w:r>
          </w:p>
        </w:tc>
        <w:tc>
          <w:tcPr>
            <w:tcW w:w="960" w:type="dxa"/>
            <w:tcBorders>
              <w:top w:val="nil"/>
              <w:left w:val="nil"/>
              <w:bottom w:val="nil"/>
              <w:right w:val="nil"/>
            </w:tcBorders>
            <w:shd w:val="clear" w:color="000000" w:fill="FFFFFF"/>
            <w:noWrap/>
            <w:vAlign w:val="center"/>
            <w:hideMark/>
          </w:tcPr>
          <w:p w14:paraId="2F8B422F"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45.76</w:t>
            </w:r>
          </w:p>
        </w:tc>
        <w:tc>
          <w:tcPr>
            <w:tcW w:w="960" w:type="dxa"/>
            <w:tcBorders>
              <w:top w:val="nil"/>
              <w:left w:val="nil"/>
              <w:bottom w:val="nil"/>
              <w:right w:val="nil"/>
            </w:tcBorders>
            <w:shd w:val="clear" w:color="000000" w:fill="FFFFFF"/>
            <w:noWrap/>
            <w:vAlign w:val="center"/>
            <w:hideMark/>
          </w:tcPr>
          <w:p w14:paraId="0C76E403"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0.37</w:t>
            </w:r>
          </w:p>
        </w:tc>
        <w:tc>
          <w:tcPr>
            <w:tcW w:w="960" w:type="dxa"/>
            <w:tcBorders>
              <w:top w:val="nil"/>
              <w:left w:val="nil"/>
              <w:bottom w:val="nil"/>
              <w:right w:val="nil"/>
            </w:tcBorders>
            <w:shd w:val="clear" w:color="000000" w:fill="FFFFFF"/>
            <w:noWrap/>
            <w:vAlign w:val="center"/>
            <w:hideMark/>
          </w:tcPr>
          <w:p w14:paraId="4815FFE3" w14:textId="77777777" w:rsidR="00A50DC6" w:rsidRPr="00A50DC6" w:rsidRDefault="00A50DC6" w:rsidP="00A50DC6">
            <w:pPr>
              <w:spacing w:after="0" w:line="240" w:lineRule="auto"/>
              <w:rPr>
                <w:rFonts w:ascii="Calibri" w:eastAsia="Times New Roman" w:hAnsi="Calibri" w:cs="Calibri"/>
                <w:color w:val="000000"/>
                <w:lang w:eastAsia="pt-PT"/>
              </w:rPr>
            </w:pPr>
            <w:r w:rsidRPr="00A50DC6">
              <w:rPr>
                <w:rFonts w:ascii="Calibri" w:eastAsia="Times New Roman" w:hAnsi="Calibri" w:cs="Calibri"/>
                <w:color w:val="000000"/>
                <w:lang w:eastAsia="pt-PT"/>
              </w:rPr>
              <w:t>0.52</w:t>
            </w:r>
          </w:p>
        </w:tc>
      </w:tr>
    </w:tbl>
    <w:p w14:paraId="090DC664" w14:textId="77777777" w:rsidR="00D626E0" w:rsidRPr="00D626E0" w:rsidRDefault="00D626E0" w:rsidP="009044F4">
      <w:pPr>
        <w:rPr>
          <w:sz w:val="24"/>
          <w:szCs w:val="24"/>
          <w:lang w:val="en-US"/>
        </w:rPr>
      </w:pPr>
    </w:p>
    <w:p w14:paraId="0A5E491F" w14:textId="77777777" w:rsidR="00A50DC6" w:rsidRDefault="00A50DC6" w:rsidP="000B3354">
      <w:pPr>
        <w:rPr>
          <w:b/>
          <w:bCs/>
          <w:sz w:val="20"/>
          <w:szCs w:val="20"/>
          <w:lang w:val="en-US"/>
        </w:rPr>
      </w:pPr>
    </w:p>
    <w:p w14:paraId="3BF95BBF" w14:textId="77777777" w:rsidR="00A50DC6" w:rsidRDefault="00A50DC6" w:rsidP="000B3354">
      <w:pPr>
        <w:rPr>
          <w:b/>
          <w:bCs/>
          <w:sz w:val="20"/>
          <w:szCs w:val="20"/>
          <w:lang w:val="en-US"/>
        </w:rPr>
      </w:pPr>
    </w:p>
    <w:p w14:paraId="33802479" w14:textId="5E27E7ED" w:rsidR="00270AE7" w:rsidRPr="00A50DC6" w:rsidRDefault="00A50DC6" w:rsidP="000B3354">
      <w:pPr>
        <w:rPr>
          <w:b/>
          <w:bCs/>
          <w:sz w:val="20"/>
          <w:szCs w:val="20"/>
          <w:lang w:val="en-US"/>
        </w:rPr>
      </w:pPr>
      <w:r w:rsidRPr="00A50DC6">
        <w:rPr>
          <w:b/>
          <w:bCs/>
          <w:sz w:val="20"/>
          <w:szCs w:val="20"/>
          <w:lang w:val="en-US"/>
        </w:rPr>
        <w:t>Rodrigo Jacob 55859</w:t>
      </w:r>
    </w:p>
    <w:p w14:paraId="488A474E" w14:textId="77777777" w:rsidR="000B3354" w:rsidRPr="000B3354" w:rsidRDefault="000B3354" w:rsidP="000B3354">
      <w:pPr>
        <w:rPr>
          <w:lang w:val="en-US"/>
        </w:rPr>
      </w:pPr>
    </w:p>
    <w:sectPr w:rsidR="000B3354" w:rsidRPr="000B33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4"/>
    <w:rsid w:val="000B3354"/>
    <w:rsid w:val="00270AE7"/>
    <w:rsid w:val="009044F4"/>
    <w:rsid w:val="00A50DC6"/>
    <w:rsid w:val="00D626E0"/>
    <w:rsid w:val="00E726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D528"/>
  <w15:chartTrackingRefBased/>
  <w15:docId w15:val="{A8D7ADE7-7F1E-4F46-8988-424C267D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E0"/>
  </w:style>
  <w:style w:type="paragraph" w:styleId="Heading1">
    <w:name w:val="heading 1"/>
    <w:basedOn w:val="Normal"/>
    <w:next w:val="Normal"/>
    <w:link w:val="Heading1Char"/>
    <w:uiPriority w:val="9"/>
    <w:qFormat/>
    <w:rsid w:val="000B33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3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35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1530">
      <w:bodyDiv w:val="1"/>
      <w:marLeft w:val="0"/>
      <w:marRight w:val="0"/>
      <w:marTop w:val="0"/>
      <w:marBottom w:val="0"/>
      <w:divBdr>
        <w:top w:val="none" w:sz="0" w:space="0" w:color="auto"/>
        <w:left w:val="none" w:sz="0" w:space="0" w:color="auto"/>
        <w:bottom w:val="none" w:sz="0" w:space="0" w:color="auto"/>
        <w:right w:val="none" w:sz="0" w:space="0" w:color="auto"/>
      </w:divBdr>
    </w:div>
    <w:div w:id="156531278">
      <w:bodyDiv w:val="1"/>
      <w:marLeft w:val="0"/>
      <w:marRight w:val="0"/>
      <w:marTop w:val="0"/>
      <w:marBottom w:val="0"/>
      <w:divBdr>
        <w:top w:val="none" w:sz="0" w:space="0" w:color="auto"/>
        <w:left w:val="none" w:sz="0" w:space="0" w:color="auto"/>
        <w:bottom w:val="none" w:sz="0" w:space="0" w:color="auto"/>
        <w:right w:val="none" w:sz="0" w:space="0" w:color="auto"/>
      </w:divBdr>
    </w:div>
    <w:div w:id="80257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416</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cp:revision>
  <dcterms:created xsi:type="dcterms:W3CDTF">2022-12-04T15:18:00Z</dcterms:created>
  <dcterms:modified xsi:type="dcterms:W3CDTF">2022-12-04T16:06:00Z</dcterms:modified>
</cp:coreProperties>
</file>