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</w:t>
      </w:r>
      <w:r w:rsidR="0020564C" w:rsidRPr="00990E74">
        <w:rPr>
          <w:b/>
          <w:sz w:val="48"/>
          <w:szCs w:val="48"/>
        </w:rPr>
        <w:t>Project On</w:t>
      </w:r>
    </w:p>
    <w:p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:rsidR="00990E74" w:rsidRDefault="00990E74" w:rsidP="00AE5855">
      <w:pPr>
        <w:spacing w:after="0"/>
        <w:ind w:left="660"/>
        <w:rPr>
          <w:sz w:val="44"/>
          <w:szCs w:val="44"/>
        </w:rPr>
      </w:pPr>
    </w:p>
    <w:p w:rsidR="00AE5855" w:rsidRDefault="00AE5855" w:rsidP="00AE5855">
      <w:pPr>
        <w:spacing w:after="0"/>
        <w:rPr>
          <w:sz w:val="44"/>
          <w:szCs w:val="44"/>
        </w:rPr>
      </w:pPr>
    </w:p>
    <w:p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 xml:space="preserve">Mr. </w:t>
      </w:r>
      <w:proofErr w:type="spellStart"/>
      <w:r w:rsidRPr="00AE5855">
        <w:rPr>
          <w:sz w:val="36"/>
          <w:szCs w:val="44"/>
        </w:rPr>
        <w:t>Harendra</w:t>
      </w:r>
      <w:proofErr w:type="spellEnd"/>
      <w:r w:rsidRPr="00AE5855">
        <w:rPr>
          <w:sz w:val="36"/>
          <w:szCs w:val="44"/>
        </w:rPr>
        <w:t xml:space="preserve">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proofErr w:type="spellStart"/>
      <w:r>
        <w:rPr>
          <w:sz w:val="36"/>
          <w:szCs w:val="44"/>
        </w:rPr>
        <w:t>Anamika</w:t>
      </w:r>
      <w:proofErr w:type="spellEnd"/>
      <w:r>
        <w:rPr>
          <w:sz w:val="36"/>
          <w:szCs w:val="44"/>
        </w:rPr>
        <w:t xml:space="preserve"> Gupta</w:t>
      </w:r>
    </w:p>
    <w:p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</w:t>
      </w:r>
      <w:bookmarkStart w:id="0" w:name="_GoBack"/>
      <w:bookmarkEnd w:id="0"/>
      <w:r w:rsidR="00AE5855" w:rsidRPr="00990E74">
        <w:rPr>
          <w:b/>
          <w:sz w:val="36"/>
          <w:szCs w:val="44"/>
        </w:rPr>
        <w:t>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(08)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25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1250258079</w:t>
      </w:r>
      <w:r w:rsidR="00AE5855">
        <w:rPr>
          <w:sz w:val="36"/>
          <w:szCs w:val="44"/>
        </w:rPr>
        <w:t xml:space="preserve">     </w:t>
      </w:r>
    </w:p>
    <w:p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</w:t>
      </w:r>
      <w:r>
        <w:rPr>
          <w:b/>
          <w:sz w:val="44"/>
          <w:szCs w:val="44"/>
        </w:rPr>
        <w:t xml:space="preserve"> </w:t>
      </w:r>
    </w:p>
    <w:p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</w:t>
      </w:r>
      <w:r>
        <w:rPr>
          <w:b/>
          <w:sz w:val="40"/>
        </w:rPr>
        <w:t xml:space="preserve">   </w:t>
      </w:r>
    </w:p>
    <w:p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</w:t>
      </w:r>
      <w:proofErr w:type="spellStart"/>
      <w:r w:rsidR="007B5E1D">
        <w:rPr>
          <w:rFonts w:ascii="Arial" w:hAnsi="Arial" w:cs="Arial"/>
          <w:sz w:val="32"/>
        </w:rPr>
        <w:t>Harendra</w:t>
      </w:r>
      <w:proofErr w:type="spellEnd"/>
      <w:r w:rsidR="007B5E1D">
        <w:rPr>
          <w:rFonts w:ascii="Arial" w:hAnsi="Arial" w:cs="Arial"/>
          <w:sz w:val="32"/>
        </w:rPr>
        <w:t xml:space="preserve">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</w:t>
      </w:r>
      <w:r w:rsidRPr="005B6B24">
        <w:rPr>
          <w:rFonts w:ascii="Arial" w:hAnsi="Arial" w:cs="Arial"/>
          <w:sz w:val="32"/>
        </w:rPr>
        <w:t xml:space="preserve">MongoDB”. </w:t>
      </w:r>
    </w:p>
    <w:p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</w:t>
      </w:r>
      <w:r w:rsidRPr="005B6B24">
        <w:rPr>
          <w:rFonts w:ascii="Arial" w:hAnsi="Arial" w:cs="Arial"/>
          <w:sz w:val="32"/>
        </w:rPr>
        <w:t xml:space="preserve"> are used in MongoDB. </w:t>
      </w:r>
    </w:p>
    <w:p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:rsidR="00857EFA" w:rsidRDefault="00084EDC">
      <w:r>
        <w:br w:type="page"/>
      </w:r>
    </w:p>
    <w:p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</w:t>
      </w:r>
      <w:r w:rsidRPr="005B6B24">
        <w:rPr>
          <w:rFonts w:ascii="Arial" w:hAnsi="Arial" w:cs="Arial"/>
          <w:sz w:val="28"/>
        </w:rPr>
        <w:t>ional relational databases, MongoDB does not require data to be stored in fixed rows and columns.</w:t>
      </w:r>
    </w:p>
    <w:p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</w:t>
      </w:r>
      <w:r w:rsidRPr="005B6B24">
        <w:rPr>
          <w:rFonts w:ascii="Arial" w:hAnsi="Arial" w:cs="Arial"/>
          <w:sz w:val="28"/>
        </w:rPr>
        <w:t xml:space="preserve"> name, age, marks, and city.</w:t>
      </w:r>
    </w:p>
    <w:p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 xml:space="preserve">Different MongoDB operations have been performed on the student data, such as inserting, displaying, updating, deleting, sorting, counting, and searching records. Comparison operators such as $eq, $gt, $lt, $gte, and $lte have </w:t>
      </w:r>
      <w:r w:rsidRPr="005B6B24">
        <w:rPr>
          <w:rFonts w:ascii="Arial" w:hAnsi="Arial" w:cs="Arial"/>
          <w:sz w:val="28"/>
        </w:rPr>
        <w:t>also been demonstrated.</w:t>
      </w:r>
    </w:p>
    <w:p w:rsidR="005B6B24" w:rsidRDefault="005B6B24"/>
    <w:p w:rsidR="00B11D4A" w:rsidRDefault="00B11D4A"/>
    <w:p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To perform </w:t>
      </w:r>
      <w:r w:rsidRPr="005B6B24">
        <w:rPr>
          <w:rFonts w:ascii="Arial" w:hAnsi="Arial" w:cs="Arial"/>
          <w:sz w:val="32"/>
        </w:rPr>
        <w:t>sorting and filtering.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:rsidR="00857EFA" w:rsidRDefault="00084EDC">
      <w:r>
        <w:br w:type="page"/>
      </w:r>
    </w:p>
    <w:p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:rsidR="005B6B24" w:rsidRDefault="005B6B24">
      <w:pPr>
        <w:rPr>
          <w:noProof/>
        </w:rPr>
      </w:pPr>
    </w:p>
    <w:p w:rsidR="00857EFA" w:rsidRDefault="005B6B24">
      <w:r>
        <w:rPr>
          <w:noProof/>
        </w:rPr>
        <w:drawing>
          <wp:inline distT="0" distB="0" distL="0" distR="0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153" w:rsidRDefault="00A15153" w:rsidP="00A15153"/>
    <w:p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</w:t>
      </w:r>
      <w:r w:rsidRPr="007B5E1D">
        <w:rPr>
          <w:b/>
          <w:sz w:val="28"/>
          <w:szCs w:val="28"/>
        </w:rPr>
        <w:t>ongoDB Query:</w:t>
      </w:r>
    </w:p>
    <w:p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</w:t>
      </w:r>
      <w:r w:rsidRPr="00A15153">
        <w:rPr>
          <w:rFonts w:ascii="Arial" w:hAnsi="Arial" w:cs="Arial"/>
          <w:i/>
          <w:sz w:val="24"/>
          <w:szCs w:val="24"/>
        </w:rPr>
        <w:t>tion("students")</w:t>
      </w:r>
    </w:p>
    <w:p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:rsidR="00084EDC" w:rsidRDefault="00A15153" w:rsidP="0012063F">
      <w:r>
        <w:rPr>
          <w:noProof/>
        </w:rPr>
        <w:drawing>
          <wp:inline distT="0" distB="0" distL="0" distR="0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</w:t>
      </w:r>
      <w:proofErr w:type="gramEnd"/>
      <w:r>
        <w:rPr>
          <w:rFonts w:ascii="Arial" w:hAnsi="Arial" w:cs="Arial"/>
          <w:i/>
          <w:sz w:val="24"/>
          <w:szCs w:val="28"/>
        </w:rPr>
        <w:t>[ ])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Anamika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:88,city:"Lucknow"},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Uday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Vaishnavi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:69,city:"Ayodhya"},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Vansh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name:"Amrita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name:"Naveen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:73,city:"Prayagraj"},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name:"Pratik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Sangita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:78,city:"Gorakhpur"},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Vivek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Tarkeshwar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:71,city:"Jaunpur"},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Akshita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:84,city:"Ayodhya"},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Shruti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Kartik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:74,city:"Varanasi"},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Sejal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Astha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name:"Jai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:58,city:"Gonda"},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Harshita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:91,city:"Lucknow"},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Omkar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:63,city:"Bareilly"},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Ayush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:77,city:"Lucknow"},</w:t>
      </w:r>
    </w:p>
    <w:p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Saumya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Vidya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{roll:24,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Adarsh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:80,city:"Ayodhya"},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"Anmol",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Anushka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Ananya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:88,city:"Varanasi"},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Bhaskar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:61,city:"Gorakhpur"},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"Rohan",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Nishant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Vineet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:68,city:"Jaunpur"},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"Anika",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"Jai",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:55,city:"Ayodhya"},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Lakshya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"Krishna",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:96,city:"Prayagraj"},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Rumana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Priyanshu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"Aditya",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:66,city:"Gorakhpur"},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Dhruv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:93,city:"Lucknow"},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Nivedita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Meenu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:74,city:"Jaunpur"},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Akanksha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"Sarika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:19,marks:62,city:"Ayodhya"},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"Anchal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:18,marks:78,city:"Prayagraj"},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Umra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Nashra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Aman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:59,city:"Gonda"},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Priya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:87,city:"Lucknow"},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"Rahul",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:64,city:"Bareilly"},</w:t>
      </w:r>
    </w:p>
    <w:p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"Neha",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:91,city:"Varanasi"}</w:t>
      </w:r>
    </w:p>
    <w:p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</w:t>
      </w:r>
      <w:r w:rsidRPr="0012063F">
        <w:rPr>
          <w:sz w:val="28"/>
          <w:szCs w:val="28"/>
        </w:rPr>
        <w:t xml:space="preserve"> student documents into the collection</w:t>
      </w:r>
      <w:r>
        <w:t>.</w:t>
      </w:r>
    </w:p>
    <w:p w:rsidR="00857EFA" w:rsidRDefault="00857EFA"/>
    <w:p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:rsidR="00B73D4A" w:rsidRDefault="00B73D4A" w:rsidP="00B73D4A">
      <w:r>
        <w:rPr>
          <w:noProof/>
        </w:rPr>
        <w:drawing>
          <wp:inline distT="0" distB="0" distL="0" distR="0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</w:t>
      </w:r>
      <w:r w:rsidRPr="007B5E1D">
        <w:rPr>
          <w:b/>
          <w:sz w:val="28"/>
        </w:rPr>
        <w:t xml:space="preserve"> Query:</w:t>
      </w:r>
    </w:p>
    <w:p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</w:t>
      </w:r>
      <w:proofErr w:type="spellEnd"/>
      <w:r w:rsidRPr="00B73D4A">
        <w:rPr>
          <w:rFonts w:ascii="Arial" w:hAnsi="Arial" w:cs="Arial"/>
          <w:i/>
          <w:sz w:val="24"/>
        </w:rPr>
        <w:t>: 88}})</w:t>
      </w:r>
    </w:p>
    <w:p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.find({marks: {$gt: 85}})</w:t>
      </w:r>
    </w:p>
    <w:p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</w:t>
      </w:r>
      <w:r w:rsidRPr="00B73D4A">
        <w:rPr>
          <w:sz w:val="28"/>
        </w:rPr>
        <w:t>greater than 85</w:t>
      </w:r>
      <w:r>
        <w:t>.</w:t>
      </w:r>
    </w:p>
    <w:p w:rsidR="00857EFA" w:rsidRDefault="007B5E1D">
      <w:r>
        <w:rPr>
          <w:noProof/>
        </w:rPr>
        <w:drawing>
          <wp:inline distT="0" distB="0" distL="0" distR="0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5E1D" w:rsidRDefault="007B5E1D" w:rsidP="00B73D4A">
      <w:pPr>
        <w:rPr>
          <w:b/>
          <w:color w:val="365F91" w:themeColor="accent1" w:themeShade="BF"/>
          <w:sz w:val="28"/>
        </w:rPr>
      </w:pP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 Query:</w:t>
      </w:r>
    </w:p>
    <w:p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</w:t>
      </w:r>
      <w:r w:rsidRPr="00B73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</w:t>
      </w:r>
      <w:r w:rsidRPr="00B73D4A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:rsidR="007B5E1D" w:rsidRDefault="007B5E1D"/>
    <w:p w:rsidR="00857EFA" w:rsidRDefault="007B5E1D">
      <w:r w:rsidRPr="007B5E1D"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</w:t>
      </w:r>
      <w:r w:rsidRPr="007B5E1D">
        <w:rPr>
          <w:b/>
          <w:sz w:val="28"/>
        </w:rPr>
        <w:t>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</w:t>
      </w:r>
      <w:r w:rsidRPr="00B73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:rsidR="007B5E1D" w:rsidRDefault="007B5E1D">
      <w:pPr>
        <w:rPr>
          <w:sz w:val="28"/>
        </w:rPr>
      </w:pPr>
    </w:p>
    <w:p w:rsidR="007B5E1D" w:rsidRPr="00B73D4A" w:rsidRDefault="007B5E1D">
      <w:pPr>
        <w:rPr>
          <w:sz w:val="28"/>
        </w:rPr>
      </w:pPr>
      <w:r w:rsidRPr="007B5E1D">
        <w:rPr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</w:t>
      </w:r>
      <w:proofErr w:type="gramEnd"/>
      <w:r w:rsidRPr="00B11D4A">
        <w:rPr>
          <w:rFonts w:ascii="Arial" w:hAnsi="Arial" w:cs="Arial"/>
          <w:i/>
          <w:sz w:val="24"/>
        </w:rPr>
        <w:t>({marks: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Finds students </w:t>
      </w:r>
      <w:r w:rsidRPr="007B76E0">
        <w:rPr>
          <w:sz w:val="28"/>
        </w:rPr>
        <w:t>whose marks are 70 or below.</w:t>
      </w:r>
    </w:p>
    <w:p w:rsidR="007B5E1D" w:rsidRDefault="007B5E1D">
      <w:pPr>
        <w:rPr>
          <w:sz w:val="28"/>
        </w:rPr>
      </w:pPr>
    </w:p>
    <w:p w:rsidR="007B5E1D" w:rsidRPr="007B5E1D" w:rsidRDefault="007B5E1D">
      <w:pPr>
        <w:rPr>
          <w:sz w:val="28"/>
        </w:rPr>
      </w:pPr>
      <w:r w:rsidRPr="007B5E1D">
        <w:rPr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</w:t>
      </w:r>
      <w:r w:rsidRPr="007B76E0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:rsidR="007B76E0" w:rsidRDefault="007B76E0">
      <w:pPr>
        <w:rPr>
          <w:noProof/>
        </w:rPr>
      </w:pPr>
    </w:p>
    <w:p w:rsidR="007B76E0" w:rsidRDefault="007B76E0">
      <w:r>
        <w:rPr>
          <w:noProof/>
        </w:rPr>
        <w:drawing>
          <wp:inline distT="0" distB="0" distL="0" distR="0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</w:t>
      </w:r>
      <w:r w:rsidRPr="007B76E0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</w:t>
      </w:r>
      <w:r w:rsidRPr="007B76E0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</w:r>
      <w:r w:rsidRPr="00B11D4A">
        <w:rPr>
          <w:rFonts w:ascii="Arial" w:hAnsi="Arial" w:cs="Arial"/>
        </w:rPr>
        <w:t xml:space="preserve">  marks: {$lt:60}</w:t>
      </w:r>
      <w:r w:rsidRPr="00B11D4A">
        <w:rPr>
          <w:rFonts w:ascii="Arial" w:hAnsi="Arial" w:cs="Arial"/>
        </w:rPr>
        <w:br/>
        <w:t>})</w:t>
      </w:r>
    </w:p>
    <w:p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:rsidR="00F61967" w:rsidRDefault="00F61967">
      <w:pPr>
        <w:rPr>
          <w:sz w:val="28"/>
        </w:rPr>
      </w:pPr>
    </w:p>
    <w:p w:rsidR="007B76E0" w:rsidRDefault="007B76E0">
      <w:r>
        <w:rPr>
          <w:noProof/>
        </w:rPr>
        <w:drawing>
          <wp:inline distT="0" distB="0" distL="0" distR="0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</w:t>
      </w:r>
      <w:r w:rsidR="00084EDC" w:rsidRPr="00B11D4A">
        <w:rPr>
          <w:rFonts w:ascii="Arial" w:hAnsi="Arial" w:cs="Arial"/>
          <w:i/>
          <w:sz w:val="24"/>
        </w:rPr>
        <w:t>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</w:t>
      </w:r>
      <w:r w:rsidR="00084EDC" w:rsidRPr="00B11D4A">
        <w:rPr>
          <w:rFonts w:ascii="Arial" w:hAnsi="Arial" w:cs="Arial"/>
          <w:i/>
          <w:sz w:val="24"/>
        </w:rPr>
        <w:t>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</w:t>
      </w:r>
      <w:r w:rsidRPr="00F61967">
        <w:rPr>
          <w:sz w:val="28"/>
        </w:rPr>
        <w:t>satisfying both conditions.</w:t>
      </w:r>
    </w:p>
    <w:p w:rsidR="00F61967" w:rsidRDefault="00F61967">
      <w:r>
        <w:rPr>
          <w:noProof/>
        </w:rPr>
        <w:drawing>
          <wp:inline distT="0" distB="0" distL="0" distR="0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:rsidR="00F61967" w:rsidRDefault="00F61967">
      <w:r>
        <w:rPr>
          <w:noProof/>
        </w:rPr>
        <w:drawing>
          <wp:inline distT="0" distB="0" distL="0" distR="0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</w:t>
      </w:r>
      <w:r w:rsidR="00084EDC" w:rsidRPr="00F61967">
        <w:rPr>
          <w:b/>
          <w:sz w:val="28"/>
        </w:rPr>
        <w:t>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</w:t>
      </w:r>
      <w:r w:rsidRPr="00B11D4A">
        <w:rPr>
          <w:rFonts w:ascii="Arial" w:hAnsi="Arial" w:cs="Arial"/>
          <w:i/>
          <w:sz w:val="24"/>
        </w:rPr>
        <w:t>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t>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647EFA" w:rsidRDefault="00647EFA" w:rsidP="00B73D4A">
      <w:pPr>
        <w:rPr>
          <w:b/>
          <w:color w:val="365F91" w:themeColor="accent1" w:themeShade="BF"/>
          <w:sz w:val="32"/>
        </w:rPr>
      </w:pPr>
    </w:p>
    <w:p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>B</w:t>
      </w:r>
      <w:r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F61967">
        <w:rPr>
          <w:b/>
          <w:sz w:val="28"/>
        </w:rPr>
        <w:t>MongoDB Query:</w:t>
      </w:r>
    </w:p>
    <w:p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</w:t>
      </w:r>
      <w:r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 xml:space="preserve">: </w:t>
      </w:r>
      <w:r>
        <w:rPr>
          <w:rFonts w:ascii="Arial" w:hAnsi="Arial" w:cs="Arial"/>
          <w:i/>
          <w:sz w:val="24"/>
        </w:rPr>
        <w:t>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 xml:space="preserve">dents </w:t>
      </w:r>
      <w:r>
        <w:rPr>
          <w:sz w:val="28"/>
        </w:rPr>
        <w:t xml:space="preserve">by marks from </w:t>
      </w:r>
      <w:r>
        <w:rPr>
          <w:sz w:val="28"/>
        </w:rPr>
        <w:t>highest</w:t>
      </w:r>
      <w:r>
        <w:rPr>
          <w:sz w:val="28"/>
        </w:rPr>
        <w:t xml:space="preserve">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:rsidR="00F61967" w:rsidRPr="00F61967" w:rsidRDefault="00F61967">
      <w:pPr>
        <w:rPr>
          <w:sz w:val="28"/>
        </w:rPr>
      </w:pPr>
    </w:p>
    <w:p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</w:t>
      </w:r>
      <w:r w:rsidR="00084EDC" w:rsidRPr="00B11D4A">
        <w:rPr>
          <w:rFonts w:ascii="Arial" w:hAnsi="Arial" w:cs="Arial"/>
          <w:i/>
          <w:sz w:val="24"/>
        </w:rPr>
        <w:t>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:rsidR="00F61967" w:rsidRDefault="00F61967">
      <w:r>
        <w:rPr>
          <w:noProof/>
        </w:rPr>
        <w:drawing>
          <wp:inline distT="0" distB="0" distL="0" distR="0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Default="00084EDC">
      <w:r>
        <w:br w:type="page"/>
      </w:r>
    </w:p>
    <w:p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2"/>
        <w:gridCol w:w="3352"/>
        <w:gridCol w:w="3352"/>
      </w:tblGrid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:rsidR="00857EFA" w:rsidRDefault="00084EDC">
            <w:r>
              <w:t>Equal to</w:t>
            </w:r>
          </w:p>
        </w:tc>
        <w:tc>
          <w:tcPr>
            <w:tcW w:w="3352" w:type="dxa"/>
          </w:tcPr>
          <w:p w:rsidR="00857EFA" w:rsidRDefault="00084EDC">
            <w:r>
              <w:t xml:space="preserve">marks: </w:t>
            </w:r>
            <w:r>
              <w:t>{$eq:88}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:rsidR="00857EFA" w:rsidRDefault="00084EDC">
            <w:r>
              <w:t>Greater than</w:t>
            </w:r>
          </w:p>
        </w:tc>
        <w:tc>
          <w:tcPr>
            <w:tcW w:w="3352" w:type="dxa"/>
          </w:tcPr>
          <w:p w:rsidR="00857EFA" w:rsidRDefault="00084EDC">
            <w:r>
              <w:t>marks: {$gt:85}</w:t>
            </w:r>
          </w:p>
        </w:tc>
      </w:tr>
      <w:tr w:rsidR="00857EFA" w:rsidTr="00B11D4A">
        <w:trPr>
          <w:trHeight w:val="628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:rsidR="00857EFA" w:rsidRDefault="00084EDC">
            <w:r>
              <w:t>Less than</w:t>
            </w:r>
          </w:p>
        </w:tc>
        <w:tc>
          <w:tcPr>
            <w:tcW w:w="3352" w:type="dxa"/>
          </w:tcPr>
          <w:p w:rsidR="00857EFA" w:rsidRDefault="00084EDC">
            <w:r>
              <w:t>marks: {$lt:60}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{$gte:90}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:rsidR="00857EFA" w:rsidRDefault="00084EDC">
            <w:r>
              <w:t>Less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{$lte:70}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:rsidR="00857EFA" w:rsidRDefault="00084EDC">
            <w:r>
              <w:t>All conditions true</w:t>
            </w:r>
          </w:p>
        </w:tc>
        <w:tc>
          <w:tcPr>
            <w:tcW w:w="3352" w:type="dxa"/>
          </w:tcPr>
          <w:p w:rsidR="00857EFA" w:rsidRDefault="00084EDC">
            <w:r>
              <w:t>$and:[...]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:rsidR="00857EFA" w:rsidRDefault="00084EDC">
            <w:r>
              <w:t>$or:[...]</w:t>
            </w:r>
          </w:p>
        </w:tc>
      </w:tr>
    </w:tbl>
    <w:p w:rsidR="00B11D4A" w:rsidRDefault="00B11D4A">
      <w:pPr>
        <w:pStyle w:val="Heading1"/>
        <w:rPr>
          <w:sz w:val="36"/>
        </w:rPr>
      </w:pPr>
    </w:p>
    <w:p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Through this project, I learned how t</w:t>
      </w:r>
      <w:r w:rsidRPr="00B11D4A">
        <w:rPr>
          <w:sz w:val="28"/>
          <w:szCs w:val="28"/>
        </w:rPr>
        <w:t>o insert, retrieve, update, and delete documents</w:t>
      </w:r>
      <w:r w:rsidRPr="00B11D4A">
        <w:rPr>
          <w:sz w:val="28"/>
          <w:szCs w:val="28"/>
        </w:rPr>
        <w:t xml:space="preserve">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</w:t>
      </w:r>
      <w:r w:rsidRPr="00B11D4A">
        <w:rPr>
          <w:sz w:val="28"/>
          <w:szCs w:val="28"/>
        </w:rPr>
        <w:t>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6B24"/>
    <w:rsid w:val="00647EFA"/>
    <w:rsid w:val="00733FD7"/>
    <w:rsid w:val="007B5E1D"/>
    <w:rsid w:val="007B76E0"/>
    <w:rsid w:val="00857EFA"/>
    <w:rsid w:val="00990E74"/>
    <w:rsid w:val="00A15153"/>
    <w:rsid w:val="00AE5855"/>
    <w:rsid w:val="00B11D4A"/>
    <w:rsid w:val="00B73D4A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E4D2A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2026-09-19T21:33:00Z</dcterms:created>
  <dcterms:modified xsi:type="dcterms:W3CDTF">2026-09-19T21:33:00Z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